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2A" w:rsidP="6BC500D6" w:rsidRDefault="00F5772A" w14:paraId="5961BB45" w14:textId="38E42106">
      <w:pPr>
        <w:pStyle w:val="Tytu"/>
        <w:rPr>
          <w:sz w:val="22"/>
          <w:szCs w:val="22"/>
        </w:rPr>
      </w:pPr>
      <w:bookmarkStart w:name="_Toc416693506" w:id="0"/>
      <w:r w:rsidRPr="6BC500D6" w:rsidR="00F5772A">
        <w:rPr>
          <w:sz w:val="22"/>
          <w:szCs w:val="22"/>
        </w:rPr>
        <w:t>Uchwała nr</w:t>
      </w:r>
      <w:r w:rsidRPr="6BC500D6" w:rsidR="3D5507C6">
        <w:rPr>
          <w:sz w:val="22"/>
          <w:szCs w:val="22"/>
        </w:rPr>
        <w:t xml:space="preserve"> </w:t>
      </w:r>
      <w:r w:rsidRPr="6BC500D6" w:rsidR="7FFE027D">
        <w:rPr>
          <w:sz w:val="22"/>
          <w:szCs w:val="22"/>
        </w:rPr>
        <w:t>121</w:t>
      </w:r>
      <w:bookmarkStart w:name="_GoBack" w:id="1"/>
      <w:bookmarkEnd w:id="1"/>
      <w:r>
        <w:br/>
      </w:r>
      <w:r w:rsidRPr="6BC500D6" w:rsidR="00F5772A">
        <w:rPr>
          <w:sz w:val="22"/>
          <w:szCs w:val="22"/>
        </w:rPr>
        <w:t>Komitetu Monitorującego</w:t>
      </w:r>
      <w:r>
        <w:br/>
      </w:r>
      <w:r w:rsidRPr="6BC500D6" w:rsidR="0F3745B9">
        <w:rPr>
          <w:sz w:val="22"/>
          <w:szCs w:val="22"/>
        </w:rPr>
        <w:t xml:space="preserve">program </w:t>
      </w:r>
      <w:r w:rsidRPr="6BC500D6" w:rsidR="00CA3A97">
        <w:rPr>
          <w:sz w:val="22"/>
          <w:szCs w:val="22"/>
        </w:rPr>
        <w:t>Fundusze Europejskie dla Śląskiego 2021- 2027</w:t>
      </w:r>
      <w:r>
        <w:br/>
      </w:r>
      <w:r w:rsidRPr="6BC500D6" w:rsidR="00F5772A">
        <w:rPr>
          <w:sz w:val="22"/>
          <w:szCs w:val="22"/>
        </w:rPr>
        <w:t xml:space="preserve">z dnia </w:t>
      </w:r>
      <w:r w:rsidRPr="6BC500D6" w:rsidR="03D89C93">
        <w:rPr>
          <w:sz w:val="22"/>
          <w:szCs w:val="22"/>
        </w:rPr>
        <w:t>18</w:t>
      </w:r>
      <w:r w:rsidRPr="6BC500D6" w:rsidR="007128E1">
        <w:rPr>
          <w:sz w:val="22"/>
          <w:szCs w:val="22"/>
        </w:rPr>
        <w:t xml:space="preserve"> </w:t>
      </w:r>
      <w:r w:rsidRPr="6BC500D6" w:rsidR="4EE30D03">
        <w:rPr>
          <w:sz w:val="22"/>
          <w:szCs w:val="22"/>
        </w:rPr>
        <w:t>marca</w:t>
      </w:r>
      <w:r w:rsidRPr="6BC500D6" w:rsidR="007128E1">
        <w:rPr>
          <w:sz w:val="22"/>
          <w:szCs w:val="22"/>
        </w:rPr>
        <w:t xml:space="preserve"> 202</w:t>
      </w:r>
      <w:r w:rsidRPr="6BC500D6" w:rsidR="26FBBDB7">
        <w:rPr>
          <w:sz w:val="22"/>
          <w:szCs w:val="22"/>
        </w:rPr>
        <w:t>4</w:t>
      </w:r>
      <w:r w:rsidRPr="6BC500D6" w:rsidR="008838CC">
        <w:rPr>
          <w:sz w:val="22"/>
          <w:szCs w:val="22"/>
        </w:rPr>
        <w:t xml:space="preserve"> </w:t>
      </w:r>
      <w:r w:rsidRPr="6BC500D6" w:rsidR="00EA0F60">
        <w:rPr>
          <w:sz w:val="22"/>
          <w:szCs w:val="22"/>
        </w:rPr>
        <w:t>roku</w:t>
      </w:r>
    </w:p>
    <w:p w:rsidRPr="00D829C9" w:rsidR="00841334" w:rsidP="6BC500D6" w:rsidRDefault="00F5772A" w14:paraId="61323491" w14:textId="7B2C098B">
      <w:pPr>
        <w:pStyle w:val="Normalny"/>
        <w:spacing w:line="360" w:lineRule="auto"/>
        <w:jc w:val="center"/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pl-PL"/>
        </w:rPr>
      </w:pPr>
      <w:r w:rsidRPr="6BC500D6" w:rsidR="00F5772A">
        <w:rPr>
          <w:sz w:val="22"/>
          <w:szCs w:val="22"/>
        </w:rPr>
        <w:t>w sprawie</w:t>
      </w:r>
      <w:r>
        <w:br/>
      </w:r>
      <w:r w:rsidRPr="6BC500D6" w:rsidR="172D3B0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pl-PL"/>
        </w:rPr>
        <w:t xml:space="preserve">zmiany uchwały KM FE SL nr </w:t>
      </w:r>
      <w:r w:rsidRPr="6BC500D6" w:rsidR="22D12843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pl-PL"/>
        </w:rPr>
        <w:t>72</w:t>
      </w:r>
      <w:r w:rsidRPr="6BC500D6" w:rsidR="172D3B0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pl-PL"/>
        </w:rPr>
        <w:t xml:space="preserve"> powołującej grupę roboczą ds. </w:t>
      </w:r>
      <w:r w:rsidRPr="6BC500D6" w:rsidR="172D3B0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Funduszu Sprawiedliwej Transformacji </w:t>
      </w:r>
      <w:r w:rsidRPr="6BC500D6" w:rsidR="172D3B00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pl-PL"/>
        </w:rPr>
        <w:t>przy Komitecie Monitorującym program Fundusze Europejskie dla Śląskiego 2021-2027</w:t>
      </w:r>
    </w:p>
    <w:p w:rsidRPr="00A23E01" w:rsidR="00951860" w:rsidP="15E55D03" w:rsidRDefault="00951860" w14:paraId="071362BA" w14:textId="52E75651">
      <w:pPr>
        <w:spacing w:after="720" w:line="360" w:lineRule="auto"/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</w:pPr>
      <w:r w:rsidRPr="15E55D03" w:rsidR="00951860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 xml:space="preserve">Na podstawie art. </w:t>
      </w:r>
      <w:r w:rsidRPr="15E55D03" w:rsidR="007128E1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>38 Rozporządzenia</w:t>
      </w:r>
      <w:r w:rsidRPr="15E55D03" w:rsidR="001F5F7A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Pr="15E55D03" w:rsidR="001C3276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>i </w:t>
      </w:r>
      <w:r w:rsidRPr="15E55D03" w:rsidR="001F5F7A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>Integracji, Funduszu Bezpieczeństwa Wewnętrznego i Instrumentu Wsparcia Finansowego na rzecz Zarządzania Granicami i Polityki Wizowej</w:t>
      </w:r>
      <w:r w:rsidRPr="15E55D03" w:rsidR="007128E1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 xml:space="preserve"> oraz </w:t>
      </w:r>
      <w:r w:rsidRPr="15E55D03" w:rsidR="004C1945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>art.15 Ustawy z 28 kwietnia 2022 roku o zasadach realizacji zadań finansowanych ze środków europejskich w perspektywie finansowej 2021-2027 oraz w oparciu o § 5 Regulaminu Komitetu Monitorującego program Fundusze Europejskie dla Śląskiego 2021-2027</w:t>
      </w:r>
      <w:r w:rsidRPr="15E55D03" w:rsidR="007128E1">
        <w:rPr>
          <w:rFonts w:ascii="Calibri" w:hAnsi="Calibri" w:eastAsia="游明朝" w:cs="Arial" w:asciiTheme="minorAscii" w:hAnsiTheme="minorAscii" w:eastAsiaTheme="minorEastAsia" w:cstheme="minorBidi"/>
          <w:i w:val="1"/>
          <w:iCs w:val="1"/>
          <w:sz w:val="22"/>
          <w:szCs w:val="22"/>
        </w:rPr>
        <w:t>.</w:t>
      </w:r>
    </w:p>
    <w:p w:rsidRPr="00A23E01" w:rsidR="00DD21FC" w:rsidP="6BC500D6" w:rsidRDefault="00DD21FC" w14:paraId="36965CC8" w14:textId="40745CA5">
      <w:pPr>
        <w:pStyle w:val="Nagwek2"/>
        <w:spacing w:after="0" w:line="36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BC500D6" w:rsidR="2F9D21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§ 1</w:t>
      </w:r>
    </w:p>
    <w:p w:rsidRPr="00A23E01" w:rsidR="00DD21FC" w:rsidP="6BC500D6" w:rsidRDefault="00DD21FC" w14:paraId="5C36E79C" w14:textId="0A6A72E6">
      <w:pPr>
        <w:pStyle w:val="Akapitzlist"/>
        <w:numPr>
          <w:ilvl w:val="0"/>
          <w:numId w:val="39"/>
        </w:numPr>
        <w:spacing w:after="0" w:line="360" w:lineRule="auto"/>
        <w:rPr>
          <w:rStyle w:val="Pogrubienie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BC500D6" w:rsidR="2F9D2194">
        <w:rPr>
          <w:rStyle w:val="Pogrubienie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Zmienia się uchwałę KM FE SL nr </w:t>
      </w:r>
      <w:r w:rsidRPr="6BC500D6" w:rsidR="250A196D">
        <w:rPr>
          <w:rStyle w:val="Pogrubienie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72</w:t>
      </w:r>
      <w:r w:rsidRPr="6BC500D6" w:rsidR="2F9D2194">
        <w:rPr>
          <w:rStyle w:val="Pogrubienie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z dnia </w:t>
      </w:r>
      <w:r w:rsidRPr="6BC500D6" w:rsidR="6B8A3944">
        <w:rPr>
          <w:rStyle w:val="Pogrubienie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14</w:t>
      </w:r>
      <w:r w:rsidRPr="6BC500D6" w:rsidR="2F9D2194">
        <w:rPr>
          <w:rStyle w:val="Pogrubienie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  <w:r w:rsidRPr="6BC500D6" w:rsidR="14E7EEC0">
        <w:rPr>
          <w:rStyle w:val="Pogrubienie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września</w:t>
      </w:r>
      <w:r w:rsidRPr="6BC500D6" w:rsidR="2F9D2194">
        <w:rPr>
          <w:rStyle w:val="Pogrubienie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2023 roku w sprawie powołania grupy roboczej ds. Funduszu Sprawiedliwej Transformacji przy Komitecie Monitorującym program Fundusze Europejskie dla Śląskiego 2021-2027, poprzez zmianę imiennej listy członków grupy roboczej. </w:t>
      </w:r>
    </w:p>
    <w:p w:rsidRPr="00A23E01" w:rsidR="00DD21FC" w:rsidP="6BC500D6" w:rsidRDefault="00DD21FC" w14:paraId="645EF1F6" w14:textId="50535CB7">
      <w:pPr>
        <w:pStyle w:val="Akapitzlist"/>
        <w:numPr>
          <w:ilvl w:val="0"/>
          <w:numId w:val="39"/>
        </w:num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BC500D6" w:rsidR="2F9D21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Pozostałe paragrafy uchwały pierwotnej pozostają bez zmian.</w:t>
      </w:r>
    </w:p>
    <w:p w:rsidRPr="00A23E01" w:rsidR="00DD21FC" w:rsidP="6BC500D6" w:rsidRDefault="00DD21FC" w14:paraId="0FCFC96F" w14:textId="4ED9A785">
      <w:pPr>
        <w:pStyle w:val="Nagwek2"/>
        <w:spacing w:after="0" w:line="36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BC500D6" w:rsidR="2F9D21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§ 2</w:t>
      </w:r>
    </w:p>
    <w:p w:rsidRPr="00A23E01" w:rsidR="00DD21FC" w:rsidP="6BC500D6" w:rsidRDefault="00DD21FC" w14:paraId="07C1E139" w14:textId="434FA75D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BC500D6" w:rsidR="2F9D21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Imienna lista członków grupy roboczej stanowi załącznik do niniejszej uchwały.</w:t>
      </w:r>
    </w:p>
    <w:p w:rsidRPr="00A23E01" w:rsidR="00DD21FC" w:rsidP="6BC500D6" w:rsidRDefault="00DD21FC" w14:paraId="00FF5869" w14:textId="657D430F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w:rsidRPr="00A23E01" w:rsidR="00DD21FC" w:rsidP="6BC500D6" w:rsidRDefault="00DD21FC" w14:paraId="19C862DD" w14:textId="13D36F92">
      <w:pPr>
        <w:pStyle w:val="Nagwek2"/>
        <w:spacing w:after="0" w:line="36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BC500D6" w:rsidR="2F9D21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§ 3</w:t>
      </w:r>
    </w:p>
    <w:p w:rsidRPr="00A23E01" w:rsidR="00DD21FC" w:rsidP="6BC500D6" w:rsidRDefault="00DD21FC" w14:paraId="220BE79B" w14:textId="31BFFD55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BC500D6" w:rsidR="2F9D2194">
        <w:rPr>
          <w:rStyle w:val="Pogrubienie"/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Uchwała wchodzi w życie z dniem podjęcia.</w:t>
      </w:r>
      <w:bookmarkEnd w:id="0"/>
    </w:p>
    <w:p w:rsidR="54843EDB" w:rsidP="6BC500D6" w:rsidRDefault="54843EDB" w14:paraId="1A8C92F0" w14:textId="06B3D039">
      <w:pPr>
        <w:pStyle w:val="NormalnyWeb"/>
        <w:spacing w:beforeAutospacing="on" w:afterAutospacing="on" w:line="276" w:lineRule="auto"/>
        <w:ind w:left="5664" w:right="1275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BC500D6" w:rsidR="06FECF8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Zastępca Przewodniczącego</w:t>
      </w:r>
    </w:p>
    <w:p w:rsidR="54843EDB" w:rsidP="6BC500D6" w:rsidRDefault="54843EDB" w14:paraId="59A787C0" w14:textId="3574C1DC">
      <w:pPr>
        <w:pStyle w:val="NormalnyWeb"/>
        <w:spacing w:beforeAutospacing="on" w:afterAutospacing="on" w:line="276" w:lineRule="auto"/>
        <w:ind w:left="4248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6BC500D6" w:rsidR="06FECF8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KM FE SL 2021-2027</w:t>
      </w:r>
    </w:p>
    <w:p w:rsidR="54843EDB" w:rsidP="6BC500D6" w:rsidRDefault="54843EDB" w14:paraId="75B237B3" w14:textId="5BFAAE29">
      <w:pPr>
        <w:pStyle w:val="NormalnyWeb"/>
        <w:spacing w:beforeAutospacing="on" w:afterAutospacing="on" w:line="276" w:lineRule="auto"/>
        <w:ind w:left="4248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</w:p>
    <w:p w:rsidR="54843EDB" w:rsidP="6BC500D6" w:rsidRDefault="54843EDB" w14:paraId="25B5977B" w14:textId="60C3966D">
      <w:pPr>
        <w:pStyle w:val="NormalnyWeb"/>
        <w:spacing w:beforeAutospacing="on" w:afterAutospacing="on" w:line="276" w:lineRule="auto"/>
        <w:ind w:left="4248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  <w:r w:rsidRPr="6BC500D6" w:rsidR="06FECF89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  <w:t>Anna Jedynak - Rykała</w:t>
      </w:r>
    </w:p>
    <w:p w:rsidR="54843EDB" w:rsidP="6BC500D6" w:rsidRDefault="54843EDB" w14:paraId="16A5E674" w14:textId="5B5BAA66">
      <w:pPr>
        <w:spacing w:beforeAutospacing="on" w:after="200" w:afterAutospacing="on" w:line="276" w:lineRule="auto"/>
        <w:ind w:left="4248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w:rsidR="54843EDB" w:rsidP="6BC500D6" w:rsidRDefault="54843EDB" w14:paraId="6AC010A4" w14:textId="5762D154">
      <w:pPr>
        <w:spacing w:beforeAutospacing="on" w:after="200" w:afterAutospacing="on" w:line="276" w:lineRule="auto"/>
        <w:ind w:left="4248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</w:p>
    <w:p w:rsidR="54843EDB" w:rsidP="6BC500D6" w:rsidRDefault="54843EDB" w14:paraId="59FF1988" w14:textId="3C5E42A9">
      <w:pPr>
        <w:pStyle w:val="NormalnyWeb"/>
        <w:spacing w:beforeAutospacing="on" w:afterAutospacing="on" w:line="276" w:lineRule="auto"/>
        <w:ind w:left="4248" w:right="0" w:firstLine="855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pl-PL"/>
        </w:rPr>
      </w:pPr>
    </w:p>
    <w:sectPr w:rsidRPr="00A23E01" w:rsidR="00D65C47" w:rsidSect="00E2610C"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32" w:rsidP="009029B5" w:rsidRDefault="00731632" w14:paraId="494CAB20" w14:textId="77777777">
      <w:pPr>
        <w:spacing w:after="0" w:line="240" w:lineRule="auto"/>
      </w:pPr>
      <w:r>
        <w:separator/>
      </w:r>
    </w:p>
  </w:endnote>
  <w:endnote w:type="continuationSeparator" w:id="0">
    <w:p w:rsidR="00731632" w:rsidP="009029B5" w:rsidRDefault="00731632" w14:paraId="496E92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9" w:rsidRDefault="002A3FA9" w14:paraId="407CE2FB" w14:textId="5A71FD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008E4">
      <w:rPr>
        <w:noProof/>
      </w:rPr>
      <w:t>2</w:t>
    </w:r>
    <w:r>
      <w:fldChar w:fldCharType="end"/>
    </w:r>
  </w:p>
  <w:p w:rsidR="002A3FA9" w:rsidRDefault="002A3FA9" w14:paraId="672A6659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32" w:rsidP="009029B5" w:rsidRDefault="00731632" w14:paraId="21113480" w14:textId="77777777">
      <w:pPr>
        <w:spacing w:after="0" w:line="240" w:lineRule="auto"/>
      </w:pPr>
      <w:r>
        <w:separator/>
      </w:r>
    </w:p>
  </w:footnote>
  <w:footnote w:type="continuationSeparator" w:id="0">
    <w:p w:rsidR="00731632" w:rsidP="009029B5" w:rsidRDefault="00731632" w14:paraId="280CEE3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2">
    <w:nsid w:val="1e2c536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35e835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53d4466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226ccb8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d58fc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783EFA"/>
    <w:multiLevelType w:val="multilevel"/>
    <w:tmpl w:val="57F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5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050D7"/>
    <w:multiLevelType w:val="multilevel"/>
    <w:tmpl w:val="411E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31EBD"/>
    <w:multiLevelType w:val="multilevel"/>
    <w:tmpl w:val="037A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0">
    <w:abstractNumId w:val="32"/>
  </w:num>
  <w:num w:numId="39">
    <w:abstractNumId w:val="31"/>
  </w:num>
  <w:num w:numId="38">
    <w:abstractNumId w:val="30"/>
  </w:num>
  <w:num w:numId="37">
    <w:abstractNumId w:val="29"/>
  </w:num>
  <w:num w:numId="36">
    <w:abstractNumId w:val="28"/>
  </w:num>
  <w:num w:numId="1">
    <w:abstractNumId w:val="18"/>
  </w:num>
  <w:num w:numId="2">
    <w:abstractNumId w:val="4"/>
  </w:num>
  <w:num w:numId="3">
    <w:abstractNumId w:val="16"/>
  </w:num>
  <w:num w:numId="4">
    <w:abstractNumId w:val="25"/>
  </w:num>
  <w:num w:numId="5">
    <w:abstractNumId w:val="7"/>
  </w:num>
  <w:num w:numId="6">
    <w:abstractNumId w:val="10"/>
  </w:num>
  <w:num w:numId="7">
    <w:abstractNumId w:val="21"/>
  </w:num>
  <w:num w:numId="8">
    <w:abstractNumId w:val="26"/>
  </w:num>
  <w:num w:numId="9">
    <w:abstractNumId w:val="12"/>
  </w:num>
  <w:num w:numId="10">
    <w:abstractNumId w:val="2"/>
  </w:num>
  <w:num w:numId="11">
    <w:abstractNumId w:val="3"/>
  </w:num>
  <w:num w:numId="12">
    <w:abstractNumId w:val="23"/>
  </w:num>
  <w:num w:numId="13">
    <w:abstractNumId w:val="2"/>
  </w:num>
  <w:num w:numId="14">
    <w:abstractNumId w:val="2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6"/>
  </w:num>
  <w:num w:numId="20">
    <w:abstractNumId w:val="11"/>
  </w:num>
  <w:num w:numId="21">
    <w:abstractNumId w:val="20"/>
  </w:num>
  <w:num w:numId="22">
    <w:abstractNumId w:val="8"/>
  </w:num>
  <w:num w:numId="23">
    <w:abstractNumId w:val="11"/>
  </w:num>
  <w:num w:numId="24">
    <w:abstractNumId w:val="8"/>
  </w:num>
  <w:num w:numId="25">
    <w:abstractNumId w:val="20"/>
  </w:num>
  <w:num w:numId="26">
    <w:abstractNumId w:val="24"/>
  </w:num>
  <w:num w:numId="27">
    <w:abstractNumId w:val="22"/>
  </w:num>
  <w:num w:numId="28">
    <w:abstractNumId w:val="13"/>
  </w:num>
  <w:num w:numId="29">
    <w:abstractNumId w:val="17"/>
  </w:num>
  <w:num w:numId="30">
    <w:abstractNumId w:val="5"/>
  </w:num>
  <w:num w:numId="31">
    <w:abstractNumId w:val="15"/>
  </w:num>
  <w:num w:numId="32">
    <w:abstractNumId w:val="0"/>
  </w:num>
  <w:num w:numId="33">
    <w:abstractNumId w:val="27"/>
  </w:num>
  <w:num w:numId="34">
    <w:abstractNumId w:val="9"/>
  </w:num>
  <w:num w:numId="35">
    <w:abstractNumId w:val="19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1EC7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1E80"/>
    <w:rsid w:val="001636F5"/>
    <w:rsid w:val="00171DAA"/>
    <w:rsid w:val="001733F6"/>
    <w:rsid w:val="00174B15"/>
    <w:rsid w:val="00197F09"/>
    <w:rsid w:val="001A3C70"/>
    <w:rsid w:val="001C3276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73434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1528E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B139A"/>
    <w:rsid w:val="003C0F43"/>
    <w:rsid w:val="003D247C"/>
    <w:rsid w:val="00413384"/>
    <w:rsid w:val="004201FA"/>
    <w:rsid w:val="00437684"/>
    <w:rsid w:val="004420BC"/>
    <w:rsid w:val="00445108"/>
    <w:rsid w:val="00454B43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1D3B"/>
    <w:rsid w:val="004B3080"/>
    <w:rsid w:val="004C1945"/>
    <w:rsid w:val="004C3D74"/>
    <w:rsid w:val="004D79D1"/>
    <w:rsid w:val="004E78D3"/>
    <w:rsid w:val="005218EF"/>
    <w:rsid w:val="00522101"/>
    <w:rsid w:val="00530452"/>
    <w:rsid w:val="00532BE3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472C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3508"/>
    <w:rsid w:val="006D7D81"/>
    <w:rsid w:val="006E6A1B"/>
    <w:rsid w:val="006F5F71"/>
    <w:rsid w:val="00706CB6"/>
    <w:rsid w:val="007128E1"/>
    <w:rsid w:val="00731632"/>
    <w:rsid w:val="0075478F"/>
    <w:rsid w:val="00755761"/>
    <w:rsid w:val="0076572D"/>
    <w:rsid w:val="007707E2"/>
    <w:rsid w:val="0077668D"/>
    <w:rsid w:val="0077767B"/>
    <w:rsid w:val="0078339D"/>
    <w:rsid w:val="00793EBA"/>
    <w:rsid w:val="007A3E60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E3B92"/>
    <w:rsid w:val="008F0BA9"/>
    <w:rsid w:val="0090179F"/>
    <w:rsid w:val="00902221"/>
    <w:rsid w:val="009029B5"/>
    <w:rsid w:val="009036EE"/>
    <w:rsid w:val="00904F4D"/>
    <w:rsid w:val="00932206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16EB"/>
    <w:rsid w:val="009E43C9"/>
    <w:rsid w:val="009F1A30"/>
    <w:rsid w:val="009F60B0"/>
    <w:rsid w:val="00A106C0"/>
    <w:rsid w:val="00A22624"/>
    <w:rsid w:val="00A22E9B"/>
    <w:rsid w:val="00A23E01"/>
    <w:rsid w:val="00A243AE"/>
    <w:rsid w:val="00A27313"/>
    <w:rsid w:val="00A54113"/>
    <w:rsid w:val="00A6025E"/>
    <w:rsid w:val="00A7049D"/>
    <w:rsid w:val="00A7368F"/>
    <w:rsid w:val="00A76D75"/>
    <w:rsid w:val="00A82C7E"/>
    <w:rsid w:val="00A84060"/>
    <w:rsid w:val="00A85155"/>
    <w:rsid w:val="00A9307C"/>
    <w:rsid w:val="00A9395D"/>
    <w:rsid w:val="00AB2F5A"/>
    <w:rsid w:val="00AB6C33"/>
    <w:rsid w:val="00AD3B71"/>
    <w:rsid w:val="00AF4602"/>
    <w:rsid w:val="00B01329"/>
    <w:rsid w:val="00B028B9"/>
    <w:rsid w:val="00B12BE4"/>
    <w:rsid w:val="00B229CD"/>
    <w:rsid w:val="00B51B92"/>
    <w:rsid w:val="00B65021"/>
    <w:rsid w:val="00B72136"/>
    <w:rsid w:val="00B91CA4"/>
    <w:rsid w:val="00B92C2F"/>
    <w:rsid w:val="00B94144"/>
    <w:rsid w:val="00BA1227"/>
    <w:rsid w:val="00BA66A6"/>
    <w:rsid w:val="00BC0F23"/>
    <w:rsid w:val="00BD6A3E"/>
    <w:rsid w:val="00BE3447"/>
    <w:rsid w:val="00BE7D7D"/>
    <w:rsid w:val="00BF4FA1"/>
    <w:rsid w:val="00C24674"/>
    <w:rsid w:val="00C261A5"/>
    <w:rsid w:val="00C50DEE"/>
    <w:rsid w:val="00C53A71"/>
    <w:rsid w:val="00C546AF"/>
    <w:rsid w:val="00C81318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03985"/>
    <w:rsid w:val="00D104F6"/>
    <w:rsid w:val="00D22D09"/>
    <w:rsid w:val="00D314B5"/>
    <w:rsid w:val="00D40D80"/>
    <w:rsid w:val="00D56AB9"/>
    <w:rsid w:val="00D65C47"/>
    <w:rsid w:val="00D776DB"/>
    <w:rsid w:val="00D81305"/>
    <w:rsid w:val="00D8204A"/>
    <w:rsid w:val="00D829C9"/>
    <w:rsid w:val="00D8305F"/>
    <w:rsid w:val="00D842D1"/>
    <w:rsid w:val="00D84F8F"/>
    <w:rsid w:val="00D9056F"/>
    <w:rsid w:val="00D9362C"/>
    <w:rsid w:val="00D9382A"/>
    <w:rsid w:val="00D9696F"/>
    <w:rsid w:val="00D96C48"/>
    <w:rsid w:val="00D9718D"/>
    <w:rsid w:val="00DC33D0"/>
    <w:rsid w:val="00DD21FC"/>
    <w:rsid w:val="00DF25A2"/>
    <w:rsid w:val="00DF35BC"/>
    <w:rsid w:val="00DF5934"/>
    <w:rsid w:val="00DF5FCE"/>
    <w:rsid w:val="00DF7C40"/>
    <w:rsid w:val="00E000FC"/>
    <w:rsid w:val="00E023C1"/>
    <w:rsid w:val="00E17A93"/>
    <w:rsid w:val="00E2610C"/>
    <w:rsid w:val="00E26DE1"/>
    <w:rsid w:val="00E316F0"/>
    <w:rsid w:val="00E33044"/>
    <w:rsid w:val="00E57EF6"/>
    <w:rsid w:val="00E61FB4"/>
    <w:rsid w:val="00E6526E"/>
    <w:rsid w:val="00E726FD"/>
    <w:rsid w:val="00E731F6"/>
    <w:rsid w:val="00E77F7C"/>
    <w:rsid w:val="00EA0F60"/>
    <w:rsid w:val="00EA1E39"/>
    <w:rsid w:val="00EA4339"/>
    <w:rsid w:val="00EA4B2A"/>
    <w:rsid w:val="00EC5F89"/>
    <w:rsid w:val="00EE2607"/>
    <w:rsid w:val="00F008E4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2C92481"/>
    <w:rsid w:val="03D89C93"/>
    <w:rsid w:val="05986FCB"/>
    <w:rsid w:val="05A420B1"/>
    <w:rsid w:val="06FECF89"/>
    <w:rsid w:val="0EC8A4CC"/>
    <w:rsid w:val="0EE3805B"/>
    <w:rsid w:val="0F3745B9"/>
    <w:rsid w:val="10CF0349"/>
    <w:rsid w:val="144498A7"/>
    <w:rsid w:val="14651617"/>
    <w:rsid w:val="14E7EEC0"/>
    <w:rsid w:val="1565A33B"/>
    <w:rsid w:val="15E55D03"/>
    <w:rsid w:val="172D3B00"/>
    <w:rsid w:val="18C90B61"/>
    <w:rsid w:val="21575CEB"/>
    <w:rsid w:val="2184183A"/>
    <w:rsid w:val="21889094"/>
    <w:rsid w:val="22CE2EA9"/>
    <w:rsid w:val="22D12843"/>
    <w:rsid w:val="250A196D"/>
    <w:rsid w:val="25703226"/>
    <w:rsid w:val="2605CF6B"/>
    <w:rsid w:val="2689F725"/>
    <w:rsid w:val="26FBBDB7"/>
    <w:rsid w:val="2A29459A"/>
    <w:rsid w:val="2AF39E3D"/>
    <w:rsid w:val="2B3FE3DD"/>
    <w:rsid w:val="2F9D2194"/>
    <w:rsid w:val="32077554"/>
    <w:rsid w:val="323C4505"/>
    <w:rsid w:val="3AA42FCC"/>
    <w:rsid w:val="3BE3274B"/>
    <w:rsid w:val="3D5507C6"/>
    <w:rsid w:val="3E92091F"/>
    <w:rsid w:val="402DD980"/>
    <w:rsid w:val="409D7011"/>
    <w:rsid w:val="42394072"/>
    <w:rsid w:val="47B1E96A"/>
    <w:rsid w:val="490627EF"/>
    <w:rsid w:val="4A9B0F6B"/>
    <w:rsid w:val="4C30A124"/>
    <w:rsid w:val="4C6D75D7"/>
    <w:rsid w:val="4D302BFB"/>
    <w:rsid w:val="4EE30D03"/>
    <w:rsid w:val="4EEF97F7"/>
    <w:rsid w:val="4F1FB100"/>
    <w:rsid w:val="4F2E7B7F"/>
    <w:rsid w:val="504AAEFB"/>
    <w:rsid w:val="5343272F"/>
    <w:rsid w:val="5428C954"/>
    <w:rsid w:val="54843EDB"/>
    <w:rsid w:val="54890DF2"/>
    <w:rsid w:val="58C7F40C"/>
    <w:rsid w:val="5FDF69A5"/>
    <w:rsid w:val="6A3D96F0"/>
    <w:rsid w:val="6B58FBCC"/>
    <w:rsid w:val="6B8A3944"/>
    <w:rsid w:val="6BC500D6"/>
    <w:rsid w:val="6E37A0B7"/>
    <w:rsid w:val="71C2638B"/>
    <w:rsid w:val="7267AB7D"/>
    <w:rsid w:val="72AE38F8"/>
    <w:rsid w:val="7695D4AE"/>
    <w:rsid w:val="785FAEA3"/>
    <w:rsid w:val="7A514295"/>
    <w:rsid w:val="7B920295"/>
    <w:rsid w:val="7DF82F19"/>
    <w:rsid w:val="7F1B15B7"/>
    <w:rsid w:val="7F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BCD1"/>
  <w15:chartTrackingRefBased/>
  <w15:docId w15:val="{9AFFAA57-3AF2-4F10-B954-7BCDBCDC9F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9C9"/>
    <w:pPr>
      <w:spacing w:after="120" w:line="360" w:lineRule="auto"/>
      <w:jc w:val="center"/>
      <w:outlineLvl w:val="0"/>
    </w:pPr>
    <w:rPr>
      <w:rFonts w:asciiTheme="minorHAnsi" w:hAnsiTheme="minorHAnsi" w:eastAsiaTheme="minorEastAsia" w:cstheme="minorBidi"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829C9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hAnsi="Calibri Light"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029B5"/>
  </w:style>
  <w:style w:type="character" w:styleId="AkapitzlistZnak" w:customStyle="1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hAnsi="Times New Roman" w:eastAsia="Times New Roman"/>
      <w:sz w:val="20"/>
      <w:szCs w:val="20"/>
      <w:lang w:val="x-none" w:eastAsia="pl-PL"/>
    </w:rPr>
  </w:style>
  <w:style w:type="character" w:styleId="TekstkomentarzaZnak" w:customStyle="1">
    <w:name w:val="Tekst komentarza Znak"/>
    <w:link w:val="Tekstkomentarza"/>
    <w:uiPriority w:val="99"/>
    <w:rsid w:val="009E43C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Default" w:customStyle="1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hAnsi="Calibri" w:eastAsia="Calibri"/>
      <w:b/>
      <w:bCs/>
      <w:lang w:val="pl-PL" w:eastAsia="en-US"/>
    </w:rPr>
  </w:style>
  <w:style w:type="character" w:styleId="TematkomentarzaZnak" w:customStyle="1">
    <w:name w:val="Temat komentarza Znak"/>
    <w:link w:val="Tematkomentarza"/>
    <w:uiPriority w:val="99"/>
    <w:semiHidden/>
    <w:rsid w:val="00EC5F89"/>
    <w:rPr>
      <w:rFonts w:ascii="Times New Roman" w:hAnsi="Times New Roman" w:eastAsia="Times New Roman" w:cs="Times New Roman"/>
      <w:b/>
      <w:bCs/>
      <w:sz w:val="20"/>
      <w:szCs w:val="20"/>
      <w:lang w:eastAsia="en-US"/>
    </w:rPr>
  </w:style>
  <w:style w:type="character" w:styleId="Nagwek4Znak" w:customStyle="1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styleId="Nagwek3Znak" w:customStyle="1">
    <w:name w:val="Nagłówek 3 Znak"/>
    <w:link w:val="Nagwek3"/>
    <w:uiPriority w:val="9"/>
    <w:rsid w:val="002A3FA9"/>
    <w:rPr>
      <w:rFonts w:ascii="Calibri Light" w:hAnsi="Calibri Light" w:eastAsia="Times New Roman" w:cs="Times New Roman"/>
      <w:b/>
      <w:bCs/>
      <w:sz w:val="26"/>
      <w:szCs w:val="26"/>
      <w:lang w:eastAsia="en-US"/>
    </w:rPr>
  </w:style>
  <w:style w:type="paragraph" w:styleId="paragraph" w:customStyle="1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rsid w:val="00D65C47"/>
  </w:style>
  <w:style w:type="character" w:styleId="eop" w:customStyle="1">
    <w:name w:val="eop"/>
    <w:rsid w:val="00D65C47"/>
  </w:style>
  <w:style w:type="character" w:styleId="contextualspellingandgrammarerror" w:customStyle="1">
    <w:name w:val="contextualspellingandgrammarerror"/>
    <w:rsid w:val="00D65C47"/>
  </w:style>
  <w:style w:type="paragraph" w:styleId="Tytu">
    <w:name w:val="Title"/>
    <w:basedOn w:val="Normalny"/>
    <w:next w:val="Normalny"/>
    <w:link w:val="TytuZnak"/>
    <w:uiPriority w:val="10"/>
    <w:qFormat/>
    <w:rsid w:val="00D829C9"/>
    <w:pPr>
      <w:spacing w:after="120" w:line="360" w:lineRule="auto"/>
      <w:jc w:val="center"/>
    </w:pPr>
    <w:rPr>
      <w:rFonts w:asciiTheme="minorHAnsi" w:hAnsiTheme="minorHAnsi" w:eastAsiaTheme="minorEastAsia" w:cstheme="minorBidi"/>
      <w:b/>
      <w:bCs/>
      <w:sz w:val="24"/>
      <w:szCs w:val="24"/>
    </w:rPr>
  </w:style>
  <w:style w:type="character" w:styleId="TytuZnak" w:customStyle="1">
    <w:name w:val="Tytuł Znak"/>
    <w:basedOn w:val="Domylnaczcionkaakapitu"/>
    <w:link w:val="Tytu"/>
    <w:uiPriority w:val="10"/>
    <w:rsid w:val="00D829C9"/>
    <w:rPr>
      <w:rFonts w:asciiTheme="minorHAnsi" w:hAnsiTheme="minorHAnsi" w:eastAsiaTheme="minorEastAsia" w:cstheme="minorBidi"/>
      <w:b/>
      <w:bCs/>
      <w:sz w:val="24"/>
      <w:szCs w:val="24"/>
      <w:lang w:eastAsia="en-US"/>
    </w:rPr>
  </w:style>
  <w:style w:type="character" w:styleId="Nagwek2Znak" w:customStyle="1">
    <w:name w:val="Nagłówek 2 Znak"/>
    <w:basedOn w:val="Domylnaczcionkaakapitu"/>
    <w:link w:val="Nagwek2"/>
    <w:uiPriority w:val="9"/>
    <w:rsid w:val="00D829C9"/>
    <w:rPr>
      <w:rFonts w:asciiTheme="minorHAnsi" w:hAnsiTheme="minorHAnsi" w:eastAsiaTheme="minorEastAsia" w:cstheme="minorBidi"/>
      <w:bCs/>
      <w:sz w:val="24"/>
      <w:szCs w:val="24"/>
      <w:lang w:eastAsia="en-US"/>
    </w:rPr>
  </w:style>
  <w:style w:type="character" w:styleId="Nagwek1Znak" w:customStyle="1">
    <w:name w:val="Nagłówek 1 Znak"/>
    <w:basedOn w:val="Domylnaczcionkaakapitu"/>
    <w:link w:val="Nagwek1"/>
    <w:uiPriority w:val="9"/>
    <w:rsid w:val="00D829C9"/>
    <w:rPr>
      <w:rFonts w:asciiTheme="minorHAnsi" w:hAnsiTheme="minorHAnsi" w:eastAsiaTheme="minorEastAsia" w:cstheme="minorBid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microsoft.com/office/2011/relationships/people" Target="people.xml" Id="R9e10f6f7a09d454b" /><Relationship Type="http://schemas.microsoft.com/office/2011/relationships/commentsExtended" Target="commentsExtended.xml" Id="R90080e28479c4a6c" /><Relationship Type="http://schemas.microsoft.com/office/2016/09/relationships/commentsIds" Target="commentsIds.xml" Id="R1825c42179ba4a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a03a0c5a7d8e7f5dbd299894afed4c1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61874490b719ea04f1647930ccfb9c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226CCAEC-614E-40F0-A21E-6816B88D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F4A0F4-0B7F-4948-BD22-0848A7739B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Uchwała nr 1 KM FESL</dc:title>
  <dc:subject>Uchwała nr 1 KM FE SL 2021-2027</dc:subject>
  <dc:creator>Woźniak Anna</dc:creator>
  <keywords>KM FE SL, uchwała</keywords>
  <lastModifiedBy>Zientara Martyna</lastModifiedBy>
  <revision>11</revision>
  <lastPrinted>2022-04-15T07:22:00.0000000Z</lastPrinted>
  <dcterms:created xsi:type="dcterms:W3CDTF">2023-09-04T11:15:00.0000000Z</dcterms:created>
  <dcterms:modified xsi:type="dcterms:W3CDTF">2024-03-13T10:03:57.1836769Z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