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317D6" w14:textId="243D1414" w:rsidR="00FA4A1B" w:rsidRPr="00693123" w:rsidRDefault="00FA4A1B" w:rsidP="00FA4A1B">
      <w:pPr>
        <w:spacing w:after="120" w:line="360" w:lineRule="auto"/>
        <w:jc w:val="center"/>
        <w:rPr>
          <w:rFonts w:eastAsia="Yu Mincho" w:cs="Arial"/>
          <w:b/>
          <w:bCs/>
          <w:sz w:val="24"/>
          <w:szCs w:val="24"/>
        </w:rPr>
      </w:pPr>
      <w:bookmarkStart w:id="0" w:name="_Toc416693506"/>
      <w:r w:rsidRPr="50D02684">
        <w:rPr>
          <w:rFonts w:eastAsia="Yu Mincho" w:cs="Arial"/>
          <w:b/>
          <w:bCs/>
          <w:sz w:val="24"/>
          <w:szCs w:val="24"/>
        </w:rPr>
        <w:t xml:space="preserve">Uchwała nr </w:t>
      </w:r>
      <w:r w:rsidR="6787AF54" w:rsidRPr="50D02684">
        <w:rPr>
          <w:rFonts w:eastAsia="Yu Mincho" w:cs="Arial"/>
          <w:b/>
          <w:bCs/>
          <w:sz w:val="24"/>
          <w:szCs w:val="24"/>
        </w:rPr>
        <w:t>77</w:t>
      </w:r>
      <w:r>
        <w:br/>
      </w:r>
      <w:r w:rsidRPr="50D02684">
        <w:rPr>
          <w:rFonts w:eastAsia="Yu Mincho" w:cs="Arial"/>
          <w:b/>
          <w:bCs/>
          <w:sz w:val="24"/>
          <w:szCs w:val="24"/>
        </w:rPr>
        <w:t>Komitetu Monitorującego</w:t>
      </w:r>
      <w:r>
        <w:br/>
      </w:r>
      <w:r w:rsidRPr="50D02684">
        <w:rPr>
          <w:rFonts w:eastAsia="Yu Mincho" w:cs="Arial"/>
          <w:b/>
          <w:bCs/>
          <w:sz w:val="24"/>
          <w:szCs w:val="24"/>
        </w:rPr>
        <w:t>program Fundusze Europejskie dla Śląskiego 2021- 2027</w:t>
      </w:r>
      <w:r>
        <w:br/>
      </w:r>
      <w:r w:rsidRPr="50D02684">
        <w:rPr>
          <w:rFonts w:eastAsia="Yu Mincho" w:cs="Arial"/>
          <w:b/>
          <w:bCs/>
          <w:sz w:val="24"/>
          <w:szCs w:val="24"/>
        </w:rPr>
        <w:t>z dnia 14 września 2023 roku</w:t>
      </w:r>
    </w:p>
    <w:p w14:paraId="7D397731" w14:textId="28CC4B10" w:rsidR="00FA4A1B" w:rsidRPr="00693123" w:rsidRDefault="00FA4A1B" w:rsidP="50D02684">
      <w:pPr>
        <w:spacing w:after="120" w:line="360" w:lineRule="auto"/>
        <w:jc w:val="center"/>
        <w:outlineLvl w:val="0"/>
        <w:rPr>
          <w:rFonts w:eastAsia="Yu Mincho" w:cs="Arial"/>
          <w:sz w:val="24"/>
          <w:szCs w:val="24"/>
        </w:rPr>
      </w:pPr>
      <w:proofErr w:type="gramStart"/>
      <w:r w:rsidRPr="50D02684">
        <w:rPr>
          <w:rFonts w:eastAsia="Yu Mincho" w:cs="Arial"/>
          <w:sz w:val="24"/>
          <w:szCs w:val="24"/>
        </w:rPr>
        <w:t>w</w:t>
      </w:r>
      <w:proofErr w:type="gramEnd"/>
      <w:r w:rsidRPr="50D02684">
        <w:rPr>
          <w:rFonts w:eastAsia="Yu Mincho" w:cs="Arial"/>
          <w:sz w:val="24"/>
          <w:szCs w:val="24"/>
        </w:rPr>
        <w:t xml:space="preserve"> sprawie</w:t>
      </w:r>
      <w:r>
        <w:br/>
      </w:r>
      <w:r w:rsidRPr="50D02684">
        <w:rPr>
          <w:rFonts w:eastAsia="Yu Mincho" w:cs="Arial"/>
          <w:sz w:val="24"/>
          <w:szCs w:val="24"/>
        </w:rPr>
        <w:t xml:space="preserve">zatwierdzenia kryteriów wyboru projektów dla działania </w:t>
      </w:r>
      <w:r>
        <w:br/>
      </w:r>
      <w:r w:rsidRPr="50D02684">
        <w:rPr>
          <w:rFonts w:eastAsia="Yu Mincho" w:cs="Arial"/>
          <w:sz w:val="24"/>
          <w:szCs w:val="24"/>
        </w:rPr>
        <w:t xml:space="preserve">FESL.10.20 </w:t>
      </w:r>
      <w:r w:rsidR="005E41CF" w:rsidRPr="50D02684">
        <w:rPr>
          <w:rFonts w:eastAsia="Yu Mincho" w:cs="Arial"/>
          <w:sz w:val="24"/>
          <w:szCs w:val="24"/>
        </w:rPr>
        <w:t>Wsparcie na założenie działalności gospodarczej (FST)</w:t>
      </w:r>
    </w:p>
    <w:p w14:paraId="22927FA0" w14:textId="77777777" w:rsidR="00FA4A1B" w:rsidRPr="00693123" w:rsidRDefault="00FA4A1B" w:rsidP="472C9CEB">
      <w:pPr>
        <w:spacing w:after="720" w:line="360" w:lineRule="auto"/>
        <w:rPr>
          <w:rFonts w:asciiTheme="minorHAnsi" w:eastAsiaTheme="minorEastAsia" w:hAnsiTheme="minorHAnsi" w:cstheme="minorBidi"/>
          <w:i/>
          <w:iCs/>
          <w:sz w:val="21"/>
          <w:szCs w:val="21"/>
        </w:rPr>
      </w:pPr>
      <w:r w:rsidRPr="472C9CEB">
        <w:rPr>
          <w:rFonts w:asciiTheme="minorHAnsi" w:eastAsiaTheme="minorEastAsia" w:hAnsiTheme="minorHAnsi" w:cstheme="minorBidi"/>
          <w:i/>
          <w:iCs/>
          <w:sz w:val="21"/>
          <w:szCs w:val="21"/>
        </w:rPr>
        <w:t>Na podstawie art. 40 ust. 2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(dalej: rozporządzenia ogólnego); art. 19 ustawy z dnia 28 kwietnia 2022 r. o zasadach realizacji zadań finansowanych ze środków europejskich w perspektywie finansowej 2021–2027 (dalej: ustawy wdrożeniowej)</w:t>
      </w:r>
    </w:p>
    <w:p w14:paraId="276C8A27" w14:textId="77777777" w:rsidR="00FA4A1B" w:rsidRPr="00693123" w:rsidRDefault="00FA4A1B" w:rsidP="00FA4A1B">
      <w:pPr>
        <w:spacing w:after="120" w:line="360" w:lineRule="auto"/>
        <w:jc w:val="center"/>
        <w:outlineLvl w:val="1"/>
        <w:rPr>
          <w:rFonts w:eastAsia="Yu Mincho" w:cs="Arial"/>
          <w:bCs/>
          <w:sz w:val="24"/>
          <w:szCs w:val="24"/>
        </w:rPr>
      </w:pPr>
      <w:r w:rsidRPr="00693123">
        <w:rPr>
          <w:rFonts w:eastAsia="Yu Mincho" w:cs="Arial"/>
          <w:bCs/>
          <w:sz w:val="24"/>
          <w:szCs w:val="24"/>
        </w:rPr>
        <w:t>§ 1</w:t>
      </w:r>
    </w:p>
    <w:p w14:paraId="3CA41500" w14:textId="77777777" w:rsidR="00FA4A1B" w:rsidRPr="00693123" w:rsidRDefault="00FA4A1B" w:rsidP="00FA4A1B">
      <w:pPr>
        <w:pStyle w:val="Akapitzlist"/>
        <w:numPr>
          <w:ilvl w:val="0"/>
          <w:numId w:val="49"/>
        </w:numPr>
        <w:spacing w:after="720" w:line="360" w:lineRule="auto"/>
        <w:rPr>
          <w:rFonts w:eastAsia="Yu Mincho" w:cs="Arial"/>
          <w:i/>
          <w:iCs/>
          <w:sz w:val="24"/>
          <w:szCs w:val="24"/>
        </w:rPr>
      </w:pPr>
      <w:r w:rsidRPr="00693123">
        <w:rPr>
          <w:rFonts w:eastAsia="Yu Mincho" w:cs="Arial"/>
          <w:sz w:val="24"/>
        </w:rPr>
        <w:t xml:space="preserve">Zatwierdza się kryteria wyboru projektów dla działania </w:t>
      </w:r>
      <w:r w:rsidRPr="00693123">
        <w:rPr>
          <w:rFonts w:eastAsia="Yu Mincho" w:cs="Arial"/>
          <w:bCs/>
          <w:sz w:val="24"/>
          <w:szCs w:val="24"/>
        </w:rPr>
        <w:t xml:space="preserve">FESL.10.20 </w:t>
      </w:r>
      <w:r w:rsidR="005E41CF" w:rsidRPr="00693123">
        <w:rPr>
          <w:rFonts w:eastAsia="Yu Mincho" w:cs="Arial"/>
          <w:bCs/>
          <w:sz w:val="24"/>
          <w:szCs w:val="24"/>
        </w:rPr>
        <w:t>Wsparcie na założenie działalności gospodarczej (FST)</w:t>
      </w:r>
      <w:r w:rsidRPr="00693123">
        <w:rPr>
          <w:rFonts w:eastAsia="Yu Mincho" w:cs="Arial"/>
          <w:bCs/>
          <w:sz w:val="24"/>
          <w:szCs w:val="24"/>
        </w:rPr>
        <w:t>.</w:t>
      </w:r>
    </w:p>
    <w:p w14:paraId="122B783B" w14:textId="77777777" w:rsidR="00FA4A1B" w:rsidRPr="00693123" w:rsidRDefault="00FA4A1B" w:rsidP="00FA4A1B">
      <w:pPr>
        <w:pStyle w:val="Akapitzlist"/>
        <w:numPr>
          <w:ilvl w:val="0"/>
          <w:numId w:val="49"/>
        </w:numPr>
        <w:spacing w:after="720" w:line="360" w:lineRule="auto"/>
        <w:rPr>
          <w:rFonts w:eastAsia="Yu Mincho" w:cs="Arial"/>
          <w:i/>
          <w:iCs/>
          <w:sz w:val="24"/>
          <w:szCs w:val="24"/>
        </w:rPr>
      </w:pPr>
      <w:r w:rsidRPr="00693123">
        <w:rPr>
          <w:rFonts w:eastAsia="Yu Mincho" w:cs="Arial"/>
          <w:iCs/>
          <w:sz w:val="24"/>
          <w:szCs w:val="24"/>
        </w:rPr>
        <w:t>Kryteria wyboru projektów stanowią załącznik do niniejszej uchwały.</w:t>
      </w:r>
    </w:p>
    <w:p w14:paraId="77FF198D" w14:textId="77777777" w:rsidR="00FA4A1B" w:rsidRPr="00693123" w:rsidRDefault="00FA4A1B" w:rsidP="00FA4A1B">
      <w:pPr>
        <w:spacing w:after="120" w:line="360" w:lineRule="auto"/>
        <w:jc w:val="center"/>
        <w:outlineLvl w:val="1"/>
        <w:rPr>
          <w:rFonts w:eastAsia="Yu Mincho" w:cs="Arial"/>
          <w:bCs/>
          <w:sz w:val="24"/>
          <w:szCs w:val="24"/>
        </w:rPr>
      </w:pPr>
      <w:r w:rsidRPr="00693123">
        <w:rPr>
          <w:rFonts w:eastAsia="Yu Mincho" w:cs="Arial"/>
          <w:bCs/>
          <w:sz w:val="24"/>
          <w:szCs w:val="24"/>
        </w:rPr>
        <w:t>§ 2</w:t>
      </w:r>
    </w:p>
    <w:p w14:paraId="3801FE28" w14:textId="77777777" w:rsidR="00FA4A1B" w:rsidRPr="00693123" w:rsidRDefault="00FA4A1B" w:rsidP="50D02684">
      <w:pPr>
        <w:spacing w:before="120" w:after="120" w:line="360" w:lineRule="auto"/>
        <w:rPr>
          <w:rFonts w:eastAsia="Yu Mincho" w:cs="Arial"/>
          <w:sz w:val="24"/>
          <w:szCs w:val="24"/>
        </w:rPr>
      </w:pPr>
      <w:r w:rsidRPr="50D02684">
        <w:rPr>
          <w:rFonts w:eastAsia="Yu Mincho" w:cs="Arial"/>
          <w:sz w:val="24"/>
          <w:szCs w:val="24"/>
        </w:rPr>
        <w:t>Uchwała wchodzi w życie z dniem podjęcia.</w:t>
      </w:r>
    </w:p>
    <w:p w14:paraId="23E85783" w14:textId="72CD1FA6" w:rsidR="374DBF20" w:rsidRDefault="374DBF20" w:rsidP="374DBF20">
      <w:pPr>
        <w:pStyle w:val="NormalnyWeb"/>
        <w:spacing w:before="0" w:beforeAutospacing="0" w:after="360" w:afterAutospacing="0" w:line="360" w:lineRule="auto"/>
        <w:ind w:left="4820" w:right="141"/>
        <w:jc w:val="center"/>
        <w:rPr>
          <w:rFonts w:ascii="Calibri" w:eastAsia="Calibri" w:hAnsi="Calibri" w:cs="Calibri"/>
          <w:b/>
          <w:bCs/>
        </w:rPr>
      </w:pPr>
    </w:p>
    <w:p w14:paraId="26D31F06" w14:textId="6F91584F" w:rsidR="7CDD1345" w:rsidRDefault="7CDD1345" w:rsidP="374DBF20">
      <w:pPr>
        <w:pStyle w:val="NormalnyWeb"/>
        <w:spacing w:before="0" w:beforeAutospacing="0" w:after="360" w:afterAutospacing="0" w:line="360" w:lineRule="auto"/>
        <w:ind w:left="4820" w:right="141"/>
        <w:jc w:val="center"/>
        <w:rPr>
          <w:rFonts w:ascii="Calibri" w:eastAsia="Calibri" w:hAnsi="Calibri" w:cs="Calibri"/>
        </w:rPr>
      </w:pPr>
      <w:r w:rsidRPr="374DBF20">
        <w:rPr>
          <w:rFonts w:ascii="Calibri" w:eastAsia="Calibri" w:hAnsi="Calibri" w:cs="Calibri"/>
          <w:b/>
          <w:bCs/>
        </w:rPr>
        <w:t>Zastępca Przewodniczącego</w:t>
      </w:r>
      <w:r>
        <w:br/>
      </w:r>
      <w:r w:rsidRPr="374DBF20">
        <w:rPr>
          <w:rFonts w:ascii="Calibri" w:eastAsia="Calibri" w:hAnsi="Calibri" w:cs="Calibri"/>
          <w:b/>
          <w:bCs/>
        </w:rPr>
        <w:t>KM FE SL 2021-2027</w:t>
      </w:r>
    </w:p>
    <w:p w14:paraId="4C8AD3E9" w14:textId="6802F19B" w:rsidR="7CDD1345" w:rsidRDefault="7CDD1345" w:rsidP="374DBF20">
      <w:pPr>
        <w:pStyle w:val="NormalnyWeb"/>
        <w:spacing w:before="0" w:beforeAutospacing="0" w:after="360" w:afterAutospacing="0" w:line="360" w:lineRule="auto"/>
        <w:ind w:left="4247" w:firstLine="148"/>
        <w:jc w:val="center"/>
      </w:pPr>
      <w:r w:rsidRPr="374DBF20">
        <w:rPr>
          <w:rFonts w:ascii="Calibri" w:eastAsia="Calibri" w:hAnsi="Calibri" w:cs="Calibri"/>
          <w:b/>
          <w:bCs/>
        </w:rPr>
        <w:t>Anna Jedynak</w:t>
      </w:r>
      <w:r w:rsidRPr="374DBF20">
        <w:rPr>
          <w:rFonts w:eastAsia="Yu Mincho" w:cs="Arial"/>
          <w:b/>
          <w:bCs/>
        </w:rPr>
        <w:t xml:space="preserve"> </w:t>
      </w:r>
    </w:p>
    <w:bookmarkEnd w:id="0"/>
    <w:p w14:paraId="783241DB" w14:textId="1C37C311" w:rsidR="009234E4" w:rsidRPr="00693123" w:rsidRDefault="00FA4A1B" w:rsidP="50D02684">
      <w:pPr>
        <w:spacing w:before="100" w:beforeAutospacing="1" w:after="100" w:afterAutospacing="1" w:line="360" w:lineRule="auto"/>
        <w:ind w:left="4248"/>
        <w:jc w:val="center"/>
        <w:rPr>
          <w:b/>
          <w:bCs/>
          <w:sz w:val="36"/>
          <w:szCs w:val="36"/>
        </w:rPr>
      </w:pPr>
      <w:r w:rsidRPr="50D02684">
        <w:rPr>
          <w:b/>
          <w:bCs/>
          <w:sz w:val="36"/>
          <w:szCs w:val="36"/>
        </w:rPr>
        <w:br w:type="page"/>
      </w:r>
    </w:p>
    <w:p w14:paraId="672A6659" w14:textId="77777777" w:rsidR="00FA4A1B" w:rsidRPr="00693123" w:rsidRDefault="00FA4A1B" w:rsidP="50D02684">
      <w:pPr>
        <w:spacing w:after="0" w:line="360" w:lineRule="auto"/>
        <w:rPr>
          <w:rFonts w:asciiTheme="majorHAnsi" w:eastAsiaTheme="majorEastAsia" w:hAnsiTheme="majorHAnsi" w:cstheme="majorBidi"/>
          <w:b/>
          <w:bCs/>
          <w:spacing w:val="-10"/>
          <w:kern w:val="28"/>
          <w:sz w:val="36"/>
          <w:szCs w:val="36"/>
        </w:rPr>
        <w:sectPr w:rsidR="00FA4A1B" w:rsidRPr="00693123" w:rsidSect="00D80C0C">
          <w:headerReference w:type="default" r:id="rId12"/>
          <w:footerReference w:type="default" r:id="rId13"/>
          <w:headerReference w:type="first" r:id="rId14"/>
          <w:footerReference w:type="first" r:id="rId15"/>
          <w:pgSz w:w="11906" w:h="16838"/>
          <w:pgMar w:top="851" w:right="851" w:bottom="851" w:left="851" w:header="709" w:footer="709" w:gutter="0"/>
          <w:cols w:space="708"/>
          <w:titlePg/>
          <w:docGrid w:linePitch="360"/>
        </w:sectPr>
      </w:pPr>
    </w:p>
    <w:p w14:paraId="0A37501D" w14:textId="77777777" w:rsidR="009E12F9" w:rsidRPr="00693123" w:rsidRDefault="009E12F9">
      <w:pPr>
        <w:spacing w:after="0" w:line="240" w:lineRule="auto"/>
        <w:rPr>
          <w:rFonts w:asciiTheme="majorHAnsi" w:eastAsiaTheme="majorEastAsia" w:hAnsiTheme="majorHAnsi" w:cstheme="majorBidi"/>
          <w:b/>
          <w:spacing w:val="-10"/>
          <w:kern w:val="28"/>
          <w:sz w:val="36"/>
          <w:szCs w:val="36"/>
        </w:rPr>
      </w:pPr>
    </w:p>
    <w:p w14:paraId="5A517013" w14:textId="77777777" w:rsidR="00743C9D" w:rsidRPr="00693123" w:rsidRDefault="00743C9D" w:rsidP="00743C9D">
      <w:pPr>
        <w:pStyle w:val="Nagwek2"/>
        <w:spacing w:line="360" w:lineRule="auto"/>
        <w:rPr>
          <w:b/>
          <w:color w:val="auto"/>
        </w:rPr>
      </w:pPr>
      <w:r w:rsidRPr="00693123">
        <w:rPr>
          <w:b/>
          <w:color w:val="auto"/>
        </w:rPr>
        <w:t>Kryteria ogólne formalne</w:t>
      </w:r>
    </w:p>
    <w:tbl>
      <w:tblPr>
        <w:tblStyle w:val="Tabelasiatki1jasna1"/>
        <w:tblpPr w:leftFromText="141" w:rightFromText="141" w:vertAnchor="text" w:tblpY="1"/>
        <w:tblOverlap w:val="never"/>
        <w:tblW w:w="0" w:type="auto"/>
        <w:tblLook w:val="04A0" w:firstRow="1" w:lastRow="0" w:firstColumn="1" w:lastColumn="0" w:noHBand="0" w:noVBand="1"/>
        <w:tblCaption w:val="Kryteria ogólne formalne"/>
      </w:tblPr>
      <w:tblGrid>
        <w:gridCol w:w="701"/>
        <w:gridCol w:w="2680"/>
        <w:gridCol w:w="5905"/>
        <w:gridCol w:w="2542"/>
        <w:gridCol w:w="1975"/>
        <w:gridCol w:w="1323"/>
      </w:tblGrid>
      <w:tr w:rsidR="00693123" w:rsidRPr="00693123" w14:paraId="45FA8DE2" w14:textId="77777777" w:rsidTr="009428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1EA4E93A" w14:textId="77777777" w:rsidR="00743C9D" w:rsidRPr="00693123" w:rsidRDefault="00743C9D" w:rsidP="009428D5">
            <w:pPr>
              <w:spacing w:line="360" w:lineRule="auto"/>
              <w:jc w:val="center"/>
              <w:rPr>
                <w:rFonts w:ascii="Calibri" w:hAnsi="Calibri" w:cs="Calibri"/>
                <w:sz w:val="24"/>
                <w:szCs w:val="24"/>
              </w:rPr>
            </w:pPr>
            <w:r w:rsidRPr="00693123">
              <w:rPr>
                <w:rFonts w:ascii="Calibri" w:hAnsi="Calibri" w:cs="Calibri"/>
                <w:sz w:val="24"/>
                <w:szCs w:val="24"/>
              </w:rPr>
              <w:t>L.</w:t>
            </w:r>
            <w:proofErr w:type="gramStart"/>
            <w:r w:rsidRPr="00693123">
              <w:rPr>
                <w:rFonts w:ascii="Calibri" w:hAnsi="Calibri" w:cs="Calibri"/>
                <w:sz w:val="24"/>
                <w:szCs w:val="24"/>
              </w:rPr>
              <w:t>p</w:t>
            </w:r>
            <w:proofErr w:type="gramEnd"/>
            <w:r w:rsidRPr="00693123">
              <w:rPr>
                <w:rFonts w:ascii="Calibri" w:hAnsi="Calibri" w:cs="Calibri"/>
                <w:sz w:val="24"/>
                <w:szCs w:val="24"/>
              </w:rPr>
              <w:t>.</w:t>
            </w:r>
          </w:p>
        </w:tc>
        <w:tc>
          <w:tcPr>
            <w:tcW w:w="2693" w:type="dxa"/>
            <w:shd w:val="clear" w:color="auto" w:fill="F2F2F2" w:themeFill="background1" w:themeFillShade="F2"/>
            <w:vAlign w:val="center"/>
          </w:tcPr>
          <w:p w14:paraId="1BE7010F" w14:textId="77777777" w:rsidR="00743C9D" w:rsidRPr="00693123" w:rsidRDefault="00743C9D" w:rsidP="009428D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Nazwa kryterium</w:t>
            </w:r>
          </w:p>
        </w:tc>
        <w:tc>
          <w:tcPr>
            <w:tcW w:w="5954" w:type="dxa"/>
            <w:shd w:val="clear" w:color="auto" w:fill="F2F2F2" w:themeFill="background1" w:themeFillShade="F2"/>
            <w:vAlign w:val="center"/>
          </w:tcPr>
          <w:p w14:paraId="53B8C9E9" w14:textId="77777777" w:rsidR="00743C9D" w:rsidRPr="00693123" w:rsidRDefault="00743C9D" w:rsidP="009428D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Definicja kryterium</w:t>
            </w:r>
          </w:p>
        </w:tc>
        <w:tc>
          <w:tcPr>
            <w:tcW w:w="2551" w:type="dxa"/>
            <w:shd w:val="clear" w:color="auto" w:fill="F2F2F2" w:themeFill="background1" w:themeFillShade="F2"/>
            <w:vAlign w:val="center"/>
          </w:tcPr>
          <w:p w14:paraId="683B044E" w14:textId="77777777" w:rsidR="00743C9D" w:rsidRPr="00693123" w:rsidRDefault="00743C9D" w:rsidP="009428D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Czy spełnienie kryterium jest konieczne do przyznania dofinansowania?</w:t>
            </w:r>
          </w:p>
        </w:tc>
        <w:tc>
          <w:tcPr>
            <w:tcW w:w="1985" w:type="dxa"/>
            <w:shd w:val="clear" w:color="auto" w:fill="F2F2F2" w:themeFill="background1" w:themeFillShade="F2"/>
            <w:vAlign w:val="center"/>
          </w:tcPr>
          <w:p w14:paraId="251BEBD5" w14:textId="77777777" w:rsidR="00743C9D" w:rsidRPr="00693123" w:rsidRDefault="00743C9D" w:rsidP="009428D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Sposób oceny kryterium</w:t>
            </w:r>
          </w:p>
        </w:tc>
        <w:tc>
          <w:tcPr>
            <w:tcW w:w="1323" w:type="dxa"/>
            <w:shd w:val="clear" w:color="auto" w:fill="F2F2F2" w:themeFill="background1" w:themeFillShade="F2"/>
            <w:vAlign w:val="center"/>
          </w:tcPr>
          <w:p w14:paraId="65A5FB10" w14:textId="77777777" w:rsidR="00743C9D" w:rsidRPr="00693123" w:rsidRDefault="00743C9D" w:rsidP="009428D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693123">
              <w:rPr>
                <w:rFonts w:ascii="Calibri" w:hAnsi="Calibri" w:cs="Calibri"/>
                <w:sz w:val="24"/>
                <w:szCs w:val="24"/>
              </w:rPr>
              <w:t>Szczególne znaczenie kryterium</w:t>
            </w:r>
          </w:p>
        </w:tc>
      </w:tr>
      <w:tr w:rsidR="00743C9D" w:rsidRPr="00693123" w14:paraId="51C6F4BB" w14:textId="77777777" w:rsidTr="009428D5">
        <w:tc>
          <w:tcPr>
            <w:cnfStyle w:val="001000000000" w:firstRow="0" w:lastRow="0" w:firstColumn="1" w:lastColumn="0" w:oddVBand="0" w:evenVBand="0" w:oddHBand="0" w:evenHBand="0" w:firstRowFirstColumn="0" w:firstRowLastColumn="0" w:lastRowFirstColumn="0" w:lastRowLastColumn="0"/>
            <w:tcW w:w="704" w:type="dxa"/>
          </w:tcPr>
          <w:p w14:paraId="5DAB6C7B" w14:textId="77777777" w:rsidR="00743C9D" w:rsidRPr="00693123" w:rsidRDefault="00743C9D" w:rsidP="009428D5">
            <w:pPr>
              <w:pStyle w:val="Akapitzlist"/>
              <w:numPr>
                <w:ilvl w:val="0"/>
                <w:numId w:val="34"/>
              </w:numPr>
              <w:spacing w:after="0" w:line="360" w:lineRule="auto"/>
              <w:rPr>
                <w:rFonts w:ascii="Calibri" w:hAnsi="Calibri" w:cs="Calibri"/>
                <w:sz w:val="24"/>
                <w:szCs w:val="24"/>
              </w:rPr>
            </w:pPr>
          </w:p>
        </w:tc>
        <w:tc>
          <w:tcPr>
            <w:tcW w:w="2693" w:type="dxa"/>
          </w:tcPr>
          <w:p w14:paraId="08C2ACCB"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Wnioskodawca oraz partner* (jeśli dotyczy) są podmiotami uprawnionymi do aplikowania o środki w ramach naboru.</w:t>
            </w:r>
          </w:p>
          <w:p w14:paraId="768EAF30" w14:textId="77777777" w:rsidR="00743C9D" w:rsidRPr="00693123" w:rsidRDefault="00743C9D" w:rsidP="0078488E">
            <w:pP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F5496" w:themeColor="accent1" w:themeShade="BF"/>
                <w:sz w:val="24"/>
                <w:szCs w:val="24"/>
              </w:rPr>
            </w:pPr>
            <w:r w:rsidRPr="00693123">
              <w:rPr>
                <w:rFonts w:eastAsia="Calibri" w:cs="Calibri"/>
                <w:sz w:val="24"/>
                <w:szCs w:val="24"/>
              </w:rPr>
              <w:t>*</w:t>
            </w:r>
            <w:r w:rsidRPr="00693123">
              <w:rPr>
                <w:rFonts w:eastAsiaTheme="majorEastAsia" w:cs="Calibri"/>
                <w:sz w:val="24"/>
                <w:szCs w:val="24"/>
              </w:rPr>
              <w:t xml:space="preserve"> określony jako „realizator” we wniosku o dofinansowanie</w:t>
            </w:r>
            <w:r w:rsidR="0078488E" w:rsidRPr="00693123">
              <w:rPr>
                <w:rStyle w:val="Odwoanieprzypisudolnego"/>
                <w:rFonts w:eastAsiaTheme="majorEastAsia" w:cs="Calibri"/>
                <w:sz w:val="24"/>
                <w:szCs w:val="24"/>
              </w:rPr>
              <w:footnoteReference w:id="1"/>
            </w:r>
          </w:p>
        </w:tc>
        <w:tc>
          <w:tcPr>
            <w:tcW w:w="5954" w:type="dxa"/>
          </w:tcPr>
          <w:p w14:paraId="044B8F06" w14:textId="77777777" w:rsidR="00743C9D" w:rsidRPr="00693123" w:rsidRDefault="00743C9D" w:rsidP="009428D5">
            <w:pPr>
              <w:pStyle w:val="TableParagraph"/>
              <w:keepNext/>
              <w:keepLines/>
              <w:spacing w:before="131" w:line="360" w:lineRule="auto"/>
              <w:ind w:right="113"/>
              <w:outlineLvl w:val="1"/>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93123">
              <w:rPr>
                <w:rFonts w:ascii="Calibri" w:hAnsi="Calibri"/>
                <w:sz w:val="24"/>
                <w:szCs w:val="24"/>
              </w:rPr>
              <w:t>Wnioskodawca (i partner – jeśli dotyczy) są podmiotami uprawnionymi do aplikowania o środki, zgodnie z regulaminem wyboru projektów</w:t>
            </w:r>
            <w:r w:rsidRPr="00693123">
              <w:rPr>
                <w:rStyle w:val="Odwoanieprzypisudolnego"/>
                <w:rFonts w:ascii="Calibri" w:hAnsi="Calibri"/>
                <w:sz w:val="24"/>
                <w:szCs w:val="24"/>
              </w:rPr>
              <w:footnoteReference w:id="2"/>
            </w:r>
            <w:r w:rsidRPr="00693123">
              <w:rPr>
                <w:rFonts w:ascii="Calibri" w:hAnsi="Calibri"/>
                <w:sz w:val="24"/>
                <w:szCs w:val="24"/>
              </w:rPr>
              <w:t xml:space="preserve">. </w:t>
            </w:r>
          </w:p>
          <w:p w14:paraId="5BC8821A" w14:textId="77777777" w:rsidR="00743C9D" w:rsidRPr="00693123" w:rsidRDefault="003F2C8A" w:rsidP="009428D5">
            <w:pPr>
              <w:pStyle w:val="TableParagraph"/>
              <w:keepNext/>
              <w:keepLines/>
              <w:spacing w:before="131" w:line="360" w:lineRule="auto"/>
              <w:ind w:right="113"/>
              <w:outlineLvl w:val="1"/>
              <w:cnfStyle w:val="000000000000" w:firstRow="0" w:lastRow="0" w:firstColumn="0" w:lastColumn="0" w:oddVBand="0" w:evenVBand="0" w:oddHBand="0" w:evenHBand="0" w:firstRowFirstColumn="0" w:firstRowLastColumn="0" w:lastRowFirstColumn="0" w:lastRowLastColumn="0"/>
              <w:rPr>
                <w:rFonts w:ascii="Calibri" w:hAnsi="Calibri" w:cs="Arial"/>
                <w:spacing w:val="-2"/>
              </w:rPr>
            </w:pPr>
            <w:r w:rsidRPr="00693123">
              <w:rPr>
                <w:rFonts w:ascii="Calibri" w:hAnsi="Calibri" w:cs="Arial"/>
                <w:spacing w:val="-2"/>
              </w:rPr>
              <w:t xml:space="preserve">Weryfikowane będzie, czy wnioskodawca </w:t>
            </w:r>
            <w:r w:rsidR="00DF7B97">
              <w:rPr>
                <w:rFonts w:ascii="Calibri" w:hAnsi="Calibri" w:cs="Arial"/>
                <w:spacing w:val="-2"/>
              </w:rPr>
              <w:t xml:space="preserve">(i partner – jeśli dotyczy) </w:t>
            </w:r>
            <w:r w:rsidRPr="00693123">
              <w:rPr>
                <w:rFonts w:ascii="Calibri" w:hAnsi="Calibri" w:cs="Arial"/>
                <w:spacing w:val="-2"/>
              </w:rPr>
              <w:t>nie podlega wykluczeniu z możliwości otrzymania dofinansowania ze środków Unii Europejskiej na podstawie:</w:t>
            </w:r>
          </w:p>
          <w:p w14:paraId="31DAA6E6" w14:textId="77777777" w:rsidR="00743C9D" w:rsidRPr="00693123" w:rsidRDefault="003F2C8A" w:rsidP="009428D5">
            <w:pPr>
              <w:pStyle w:val="TableParagraph"/>
              <w:keepNext/>
              <w:keepLines/>
              <w:numPr>
                <w:ilvl w:val="0"/>
                <w:numId w:val="54"/>
              </w:numPr>
              <w:spacing w:before="131" w:line="360" w:lineRule="auto"/>
              <w:ind w:right="113"/>
              <w:outlineLvl w:val="1"/>
              <w:cnfStyle w:val="000000000000" w:firstRow="0" w:lastRow="0" w:firstColumn="0" w:lastColumn="0" w:oddVBand="0" w:evenVBand="0" w:oddHBand="0" w:evenHBand="0" w:firstRowFirstColumn="0" w:firstRowLastColumn="0" w:lastRowFirstColumn="0" w:lastRowLastColumn="0"/>
              <w:rPr>
                <w:rFonts w:ascii="Calibri" w:hAnsi="Calibri" w:cs="Arial"/>
                <w:spacing w:val="-2"/>
              </w:rPr>
            </w:pPr>
            <w:proofErr w:type="gramStart"/>
            <w:r w:rsidRPr="00693123">
              <w:rPr>
                <w:rFonts w:ascii="Calibri" w:hAnsi="Calibri" w:cs="Arial"/>
                <w:spacing w:val="-2"/>
              </w:rPr>
              <w:t>art</w:t>
            </w:r>
            <w:proofErr w:type="gramEnd"/>
            <w:r w:rsidRPr="00693123">
              <w:rPr>
                <w:rFonts w:ascii="Calibri" w:hAnsi="Calibri" w:cs="Arial"/>
                <w:spacing w:val="-2"/>
              </w:rPr>
              <w:t>. 207 ust. 4 ustawy z dnia 27 sierpnia 2009 r. o finansach publicznych;</w:t>
            </w:r>
          </w:p>
          <w:p w14:paraId="7730726A" w14:textId="77777777" w:rsidR="00743C9D" w:rsidRPr="00693123" w:rsidRDefault="003F2C8A" w:rsidP="009428D5">
            <w:pPr>
              <w:pStyle w:val="TableParagraph"/>
              <w:keepNext/>
              <w:keepLines/>
              <w:numPr>
                <w:ilvl w:val="0"/>
                <w:numId w:val="54"/>
              </w:numPr>
              <w:spacing w:before="131" w:line="360" w:lineRule="auto"/>
              <w:ind w:right="113"/>
              <w:outlineLvl w:val="1"/>
              <w:cnfStyle w:val="000000000000" w:firstRow="0" w:lastRow="0" w:firstColumn="0" w:lastColumn="0" w:oddVBand="0" w:evenVBand="0" w:oddHBand="0" w:evenHBand="0" w:firstRowFirstColumn="0" w:firstRowLastColumn="0" w:lastRowFirstColumn="0" w:lastRowLastColumn="0"/>
              <w:rPr>
                <w:rFonts w:ascii="Calibri" w:hAnsi="Calibri" w:cs="Arial"/>
                <w:spacing w:val="-2"/>
              </w:rPr>
            </w:pPr>
            <w:proofErr w:type="gramStart"/>
            <w:r w:rsidRPr="00693123">
              <w:rPr>
                <w:rFonts w:ascii="Calibri" w:hAnsi="Calibri" w:cs="Arial"/>
                <w:spacing w:val="-2"/>
              </w:rPr>
              <w:t>art</w:t>
            </w:r>
            <w:proofErr w:type="gramEnd"/>
            <w:r w:rsidRPr="00693123">
              <w:rPr>
                <w:rFonts w:ascii="Calibri" w:hAnsi="Calibri" w:cs="Arial"/>
                <w:spacing w:val="-2"/>
              </w:rPr>
              <w:t xml:space="preserve">. 12 ust. 1 pkt 1 ustawy z dnia 15 czerwca 2012 r. o </w:t>
            </w:r>
            <w:r w:rsidRPr="00693123">
              <w:rPr>
                <w:rFonts w:ascii="Calibri" w:hAnsi="Calibri" w:cs="Arial"/>
                <w:spacing w:val="-2"/>
              </w:rPr>
              <w:lastRenderedPageBreak/>
              <w:t>skutkach powierzania wykonywania pracy cudzoziemcom przebywającym wbrew przepisom na terytorium Rzeczypospolitej Polskiej;</w:t>
            </w:r>
          </w:p>
          <w:p w14:paraId="11417B0A" w14:textId="77777777" w:rsidR="00743C9D" w:rsidRPr="00693123" w:rsidRDefault="003F2C8A" w:rsidP="009428D5">
            <w:pPr>
              <w:pStyle w:val="TableParagraph"/>
              <w:keepNext/>
              <w:keepLines/>
              <w:numPr>
                <w:ilvl w:val="0"/>
                <w:numId w:val="54"/>
              </w:numPr>
              <w:spacing w:before="131" w:line="360" w:lineRule="auto"/>
              <w:ind w:right="113"/>
              <w:outlineLvl w:val="1"/>
              <w:cnfStyle w:val="000000000000" w:firstRow="0" w:lastRow="0" w:firstColumn="0" w:lastColumn="0" w:oddVBand="0" w:evenVBand="0" w:oddHBand="0" w:evenHBand="0" w:firstRowFirstColumn="0" w:firstRowLastColumn="0" w:lastRowFirstColumn="0" w:lastRowLastColumn="0"/>
              <w:rPr>
                <w:rFonts w:ascii="Calibri" w:hAnsi="Calibri" w:cs="Arial"/>
                <w:spacing w:val="-2"/>
              </w:rPr>
            </w:pPr>
            <w:proofErr w:type="gramStart"/>
            <w:r w:rsidRPr="00693123">
              <w:rPr>
                <w:rFonts w:ascii="Calibri" w:hAnsi="Calibri" w:cs="Arial"/>
                <w:spacing w:val="-2"/>
              </w:rPr>
              <w:t>art</w:t>
            </w:r>
            <w:proofErr w:type="gramEnd"/>
            <w:r w:rsidRPr="00693123">
              <w:rPr>
                <w:rFonts w:ascii="Calibri" w:hAnsi="Calibri" w:cs="Arial"/>
                <w:spacing w:val="-2"/>
              </w:rPr>
              <w:t>. 9 ust. 1 pkt 2a ustawy z dnia 28 października 2002 r. o odpowiedzialności podmiotów zbiorowych za czyny zabronione pod groźbą kary.</w:t>
            </w:r>
          </w:p>
          <w:p w14:paraId="02EB378F"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190378B8"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W uzasadnionych przypadkach Wojewódzki Urząd Pracy w Katowicach jako instytucja organizująca </w:t>
            </w:r>
            <w:proofErr w:type="gramStart"/>
            <w:r w:rsidRPr="00693123">
              <w:rPr>
                <w:rFonts w:ascii="Calibri" w:hAnsi="Calibri" w:cs="Calibri"/>
                <w:sz w:val="24"/>
                <w:szCs w:val="24"/>
              </w:rPr>
              <w:t>nabór</w:t>
            </w:r>
            <w:r w:rsidR="002E066C" w:rsidRPr="00693123">
              <w:rPr>
                <w:rStyle w:val="Odwoanieprzypisudolnego"/>
                <w:rFonts w:ascii="Calibri" w:hAnsi="Calibri" w:cs="Calibri"/>
                <w:sz w:val="24"/>
                <w:szCs w:val="24"/>
              </w:rPr>
              <w:footnoteReference w:id="3"/>
            </w:r>
            <w:r w:rsidRPr="00693123">
              <w:rPr>
                <w:rFonts w:ascii="Calibri" w:hAnsi="Calibri" w:cs="Calibri"/>
                <w:sz w:val="24"/>
                <w:szCs w:val="24"/>
              </w:rPr>
              <w:t xml:space="preserve">  dopuszcza</w:t>
            </w:r>
            <w:proofErr w:type="gramEnd"/>
            <w:r w:rsidRPr="00693123">
              <w:rPr>
                <w:rFonts w:ascii="Calibri" w:hAnsi="Calibri" w:cs="Calibri"/>
                <w:sz w:val="24"/>
                <w:szCs w:val="24"/>
              </w:rPr>
              <w:t xml:space="preserve"> możliwość zmiany partnera (jeśli dotyczy) na etapie realizacji projektu.</w:t>
            </w:r>
          </w:p>
          <w:p w14:paraId="24A23138"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 xml:space="preserve"> W takim przypadku kryterium będzie nadal uznane za spełnione, jeżeli nowy partner będzie spełniać warunki, które umożliwiłyby mu </w:t>
            </w:r>
            <w:r w:rsidRPr="00693123">
              <w:rPr>
                <w:rFonts w:cs="Calibri"/>
                <w:sz w:val="24"/>
                <w:szCs w:val="24"/>
              </w:rPr>
              <w:t xml:space="preserve">aplikowanie o środki w ramach naboru. </w:t>
            </w:r>
          </w:p>
          <w:p w14:paraId="3DA61273" w14:textId="77777777" w:rsidR="00D640A5" w:rsidRPr="00693123" w:rsidRDefault="00D640A5" w:rsidP="00D640A5">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cs="Calibri"/>
                <w:sz w:val="24"/>
                <w:szCs w:val="24"/>
              </w:rPr>
            </w:pPr>
            <w:r w:rsidRPr="00693123">
              <w:rPr>
                <w:rStyle w:val="markedcontent"/>
                <w:rFonts w:cs="Calibri"/>
                <w:sz w:val="24"/>
                <w:szCs w:val="24"/>
              </w:rPr>
              <w:t xml:space="preserve">Na etapie realizacji projektu, w przypadku projektów partnerskich, </w:t>
            </w:r>
            <w:proofErr w:type="spellStart"/>
            <w:r w:rsidRPr="00693123">
              <w:rPr>
                <w:rStyle w:val="markedcontent"/>
                <w:rFonts w:cs="Calibri"/>
                <w:sz w:val="24"/>
                <w:szCs w:val="24"/>
              </w:rPr>
              <w:t>ION</w:t>
            </w:r>
            <w:proofErr w:type="spellEnd"/>
            <w:r w:rsidRPr="00693123">
              <w:rPr>
                <w:rStyle w:val="markedcontent"/>
                <w:rFonts w:cs="Calibri"/>
                <w:sz w:val="24"/>
                <w:szCs w:val="24"/>
              </w:rPr>
              <w:t xml:space="preserve"> nie wyrazi zgody na zmiany w strukturze </w:t>
            </w:r>
            <w:r w:rsidRPr="00693123">
              <w:rPr>
                <w:rStyle w:val="markedcontent"/>
                <w:rFonts w:cs="Calibri"/>
                <w:sz w:val="24"/>
                <w:szCs w:val="24"/>
              </w:rPr>
              <w:lastRenderedPageBreak/>
              <w:t>partnerstwa, które skutkowałyby naruszeniem przedmiotowego kryterium.</w:t>
            </w:r>
          </w:p>
          <w:p w14:paraId="75B88F37"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eastAsiaTheme="majorEastAsia" w:cs="Calibri"/>
                <w:sz w:val="24"/>
                <w:szCs w:val="24"/>
              </w:rPr>
            </w:pPr>
            <w:r w:rsidRPr="00693123">
              <w:rPr>
                <w:rFonts w:cs="Calibri"/>
                <w:sz w:val="24"/>
                <w:szCs w:val="24"/>
              </w:rPr>
              <w:t>Kryterium musi być spełnione zarówno w momencie oceny wniosku, jak i w dniu podpisania umowy o dofinansowanie projektu.</w:t>
            </w:r>
          </w:p>
        </w:tc>
        <w:tc>
          <w:tcPr>
            <w:tcW w:w="2551" w:type="dxa"/>
          </w:tcPr>
          <w:p w14:paraId="77791E64"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Konieczne spełnienie - TAK</w:t>
            </w:r>
          </w:p>
          <w:p w14:paraId="6B0304A2"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Podlega uzupełnieniom - NIE</w:t>
            </w:r>
          </w:p>
        </w:tc>
        <w:tc>
          <w:tcPr>
            <w:tcW w:w="1985" w:type="dxa"/>
          </w:tcPr>
          <w:p w14:paraId="655BC5A1"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formalne zero-jedynkowe</w:t>
            </w:r>
          </w:p>
          <w:p w14:paraId="711C181E" w14:textId="77777777" w:rsidR="00743C9D" w:rsidRPr="00693123" w:rsidRDefault="00743C9D" w:rsidP="009428D5">
            <w:pPr>
              <w:keepNext/>
              <w:keepLines/>
              <w:spacing w:before="40" w:after="0" w:line="360" w:lineRule="auto"/>
              <w:outlineLvl w:val="1"/>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Ocena spełnienia kryterium będzie polegała na przyznaniu wartości logicznych:</w:t>
            </w:r>
          </w:p>
          <w:p w14:paraId="5CE17975" w14:textId="77777777" w:rsidR="00743C9D" w:rsidRPr="00693123" w:rsidRDefault="00743C9D" w:rsidP="009428D5">
            <w:pPr>
              <w:keepNext/>
              <w:keepLines/>
              <w:spacing w:before="40" w:after="0" w:line="360" w:lineRule="auto"/>
              <w:outlineLvl w:val="1"/>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„TAK”;</w:t>
            </w:r>
          </w:p>
          <w:p w14:paraId="716FFF11"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Arial"/>
                <w:sz w:val="24"/>
                <w:szCs w:val="24"/>
              </w:rPr>
              <w:t xml:space="preserve"> „NIE”.</w:t>
            </w:r>
          </w:p>
        </w:tc>
        <w:tc>
          <w:tcPr>
            <w:tcW w:w="1323" w:type="dxa"/>
          </w:tcPr>
          <w:p w14:paraId="5AA2FE90"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Nie dotyczy</w:t>
            </w:r>
          </w:p>
        </w:tc>
      </w:tr>
      <w:tr w:rsidR="00743C9D" w:rsidRPr="00693123" w14:paraId="181C40FF" w14:textId="77777777" w:rsidTr="009428D5">
        <w:tc>
          <w:tcPr>
            <w:cnfStyle w:val="001000000000" w:firstRow="0" w:lastRow="0" w:firstColumn="1" w:lastColumn="0" w:oddVBand="0" w:evenVBand="0" w:oddHBand="0" w:evenHBand="0" w:firstRowFirstColumn="0" w:firstRowLastColumn="0" w:lastRowFirstColumn="0" w:lastRowLastColumn="0"/>
            <w:tcW w:w="704" w:type="dxa"/>
          </w:tcPr>
          <w:p w14:paraId="6A05A809" w14:textId="77777777" w:rsidR="00743C9D" w:rsidRPr="00693123" w:rsidRDefault="00743C9D" w:rsidP="009428D5">
            <w:pPr>
              <w:pStyle w:val="Akapitzlist"/>
              <w:numPr>
                <w:ilvl w:val="0"/>
                <w:numId w:val="34"/>
              </w:numPr>
              <w:spacing w:after="0" w:line="360" w:lineRule="auto"/>
              <w:rPr>
                <w:rFonts w:ascii="Calibri" w:hAnsi="Calibri" w:cs="Calibri"/>
                <w:sz w:val="24"/>
                <w:szCs w:val="24"/>
              </w:rPr>
            </w:pPr>
          </w:p>
        </w:tc>
        <w:tc>
          <w:tcPr>
            <w:tcW w:w="2693" w:type="dxa"/>
          </w:tcPr>
          <w:p w14:paraId="62185F56"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Do wnioskodawcy, partnera (jeśli dotyczy) oraz podmiotów z nimi powiązanych nie mają zastosowania środki sankcyjne, które mają zastosowanie wobec podmiotów, które w bezpośredni lub pośredni sposób wspierają działania wojenne Federacji </w:t>
            </w:r>
            <w:r w:rsidRPr="00693123">
              <w:rPr>
                <w:rFonts w:ascii="Calibri" w:hAnsi="Calibri" w:cs="Calibri"/>
                <w:sz w:val="24"/>
                <w:szCs w:val="24"/>
              </w:rPr>
              <w:lastRenderedPageBreak/>
              <w:t>Rosyjskiej lub są za nie odpowiedzialne.</w:t>
            </w:r>
          </w:p>
        </w:tc>
        <w:tc>
          <w:tcPr>
            <w:tcW w:w="5954" w:type="dxa"/>
          </w:tcPr>
          <w:p w14:paraId="6F2B1E2E"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 xml:space="preserve">Weryfikowane będzie, czy wnioskodawca, partner (jeśli dotyczy)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14:paraId="2EAC848B"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 xml:space="preserve">Kryterium weryfikowane na podstawie dostępnych list i rejestrów, np. listy osób i podmiotów objętych sankcjami prowadzonej przez ministra właściwego do spraw wewnętrznych. </w:t>
            </w:r>
          </w:p>
          <w:p w14:paraId="2C60D9C9"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eastAsiaTheme="majorEastAsia" w:hAnsi="Calibri" w:cs="Calibri"/>
                <w:color w:val="2F5496" w:themeColor="accent1" w:themeShade="BF"/>
                <w:sz w:val="24"/>
                <w:szCs w:val="24"/>
              </w:rPr>
            </w:pPr>
            <w:r w:rsidRPr="00693123">
              <w:rPr>
                <w:rFonts w:ascii="Calibri" w:hAnsi="Calibri" w:cs="Calibri"/>
                <w:sz w:val="24"/>
                <w:szCs w:val="24"/>
              </w:rPr>
              <w:t>Kryterium musi być spełnione zarówno w momencie oceny wniosku, jak i w dniu podpisania umowy o dofinansowanie projektu.</w:t>
            </w:r>
          </w:p>
        </w:tc>
        <w:tc>
          <w:tcPr>
            <w:tcW w:w="2551" w:type="dxa"/>
          </w:tcPr>
          <w:p w14:paraId="0AE3C1AE"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Konieczne spełnienie - TAK</w:t>
            </w:r>
          </w:p>
          <w:p w14:paraId="2C4DBEB4"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Podlega uzupełnieniom - NIE</w:t>
            </w:r>
          </w:p>
        </w:tc>
        <w:tc>
          <w:tcPr>
            <w:tcW w:w="1985" w:type="dxa"/>
          </w:tcPr>
          <w:p w14:paraId="2292E288"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formalne zero-jedynkowe</w:t>
            </w:r>
          </w:p>
          <w:p w14:paraId="5D19CC36" w14:textId="77777777" w:rsidR="00743C9D" w:rsidRPr="00693123" w:rsidRDefault="00743C9D" w:rsidP="009428D5">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Ocena spełnienia kryterium będzie polegała na przyznaniu wartości logicznych:</w:t>
            </w:r>
          </w:p>
          <w:p w14:paraId="55534BE8" w14:textId="77777777" w:rsidR="00743C9D" w:rsidRPr="00693123" w:rsidRDefault="00743C9D" w:rsidP="009428D5">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w:t>
            </w:r>
          </w:p>
          <w:p w14:paraId="5758ED5F"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Arial"/>
                <w:sz w:val="24"/>
                <w:szCs w:val="24"/>
              </w:rPr>
              <w:t xml:space="preserve"> „NIE”.</w:t>
            </w:r>
          </w:p>
        </w:tc>
        <w:tc>
          <w:tcPr>
            <w:tcW w:w="1323" w:type="dxa"/>
          </w:tcPr>
          <w:p w14:paraId="37524492"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 dotyczy</w:t>
            </w:r>
          </w:p>
        </w:tc>
      </w:tr>
      <w:tr w:rsidR="00743C9D" w:rsidRPr="00693123" w14:paraId="5241238F" w14:textId="77777777" w:rsidTr="009428D5">
        <w:tc>
          <w:tcPr>
            <w:cnfStyle w:val="001000000000" w:firstRow="0" w:lastRow="0" w:firstColumn="1" w:lastColumn="0" w:oddVBand="0" w:evenVBand="0" w:oddHBand="0" w:evenHBand="0" w:firstRowFirstColumn="0" w:firstRowLastColumn="0" w:lastRowFirstColumn="0" w:lastRowLastColumn="0"/>
            <w:tcW w:w="704" w:type="dxa"/>
          </w:tcPr>
          <w:p w14:paraId="5A39BBE3" w14:textId="77777777" w:rsidR="00743C9D" w:rsidRPr="00693123" w:rsidRDefault="00743C9D" w:rsidP="009428D5">
            <w:pPr>
              <w:pStyle w:val="Akapitzlist"/>
              <w:numPr>
                <w:ilvl w:val="0"/>
                <w:numId w:val="34"/>
              </w:numPr>
              <w:spacing w:after="0" w:line="360" w:lineRule="auto"/>
              <w:rPr>
                <w:rFonts w:ascii="Calibri" w:hAnsi="Calibri" w:cs="Calibri"/>
                <w:sz w:val="24"/>
                <w:szCs w:val="24"/>
              </w:rPr>
            </w:pPr>
          </w:p>
        </w:tc>
        <w:tc>
          <w:tcPr>
            <w:tcW w:w="2693" w:type="dxa"/>
          </w:tcPr>
          <w:p w14:paraId="54856CCF"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Potencjał ekonomiczny wnioskodawcy i partnera (jeśli dotyczy) zapewnia prawidłową realizację projektu.</w:t>
            </w:r>
          </w:p>
        </w:tc>
        <w:tc>
          <w:tcPr>
            <w:tcW w:w="5954" w:type="dxa"/>
          </w:tcPr>
          <w:p w14:paraId="7958C58A"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nie dotyczy projektów, w których wnioskodawcą jest jednostka sektora finansów publicznych (</w:t>
            </w:r>
            <w:proofErr w:type="spellStart"/>
            <w:r w:rsidRPr="00693123">
              <w:rPr>
                <w:rFonts w:ascii="Calibri" w:hAnsi="Calibri" w:cs="Calibri"/>
                <w:sz w:val="24"/>
                <w:szCs w:val="24"/>
              </w:rPr>
              <w:t>jsfp</w:t>
            </w:r>
            <w:proofErr w:type="spellEnd"/>
            <w:r w:rsidRPr="00693123">
              <w:rPr>
                <w:rFonts w:ascii="Calibri" w:hAnsi="Calibri" w:cs="Calibri"/>
                <w:sz w:val="24"/>
                <w:szCs w:val="24"/>
              </w:rPr>
              <w:t>).</w:t>
            </w:r>
          </w:p>
          <w:p w14:paraId="677A8B86"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Wnioskodawca wskazał we wniosku sumę </w:t>
            </w:r>
            <w:proofErr w:type="gramStart"/>
            <w:r w:rsidRPr="00693123">
              <w:rPr>
                <w:rFonts w:ascii="Calibri" w:hAnsi="Calibri" w:cs="Calibri"/>
                <w:sz w:val="24"/>
                <w:szCs w:val="24"/>
              </w:rPr>
              <w:t>bilansową  lub</w:t>
            </w:r>
            <w:proofErr w:type="gramEnd"/>
            <w:r w:rsidRPr="00693123">
              <w:rPr>
                <w:rFonts w:ascii="Calibri" w:hAnsi="Calibri" w:cs="Calibri"/>
                <w:sz w:val="24"/>
                <w:szCs w:val="24"/>
              </w:rPr>
              <w:t xml:space="preserve">  roczne obroty swoje oraz partnera  (jeśli dotyczy) rozumiane jako przychody. Wartość należy wskazać za poprzedni zamknięty rok obrotowy.  </w:t>
            </w:r>
          </w:p>
          <w:p w14:paraId="3840A093"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Suma bilansowa lub roczny </w:t>
            </w:r>
            <w:proofErr w:type="gramStart"/>
            <w:r w:rsidRPr="00693123">
              <w:rPr>
                <w:rFonts w:ascii="Calibri" w:hAnsi="Calibri" w:cs="Calibri"/>
                <w:sz w:val="24"/>
                <w:szCs w:val="24"/>
              </w:rPr>
              <w:t>obrót  wnioskodawcy</w:t>
            </w:r>
            <w:proofErr w:type="gramEnd"/>
            <w:r w:rsidRPr="00693123">
              <w:rPr>
                <w:rFonts w:ascii="Calibri" w:hAnsi="Calibri" w:cs="Calibri"/>
                <w:sz w:val="24"/>
                <w:szCs w:val="24"/>
              </w:rPr>
              <w:t xml:space="preserve"> oraz partnera (jeśli dotyczy) muszą być równe lub wyższe od łącznych rocznych wydatków w projektach złożonych w </w:t>
            </w:r>
            <w:r w:rsidRPr="00693123">
              <w:rPr>
                <w:rFonts w:ascii="Calibri" w:hAnsi="Calibri" w:cs="Calibri"/>
                <w:sz w:val="24"/>
                <w:szCs w:val="24"/>
              </w:rPr>
              <w:lastRenderedPageBreak/>
              <w:t>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370C8F3B"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W sytuacji, gdy podmiot ubiegający się o dofinansowanie (lub jego partner – jeśli dotyczy)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wniosku, na podstawie listy wniosków złożonych w odpowiedzi na dany nabór oraz na podstawie listy realizowanych umów o dofinansowanie w </w:t>
            </w:r>
            <w:proofErr w:type="spellStart"/>
            <w:r w:rsidRPr="00693123">
              <w:rPr>
                <w:rFonts w:ascii="Calibri" w:hAnsi="Calibri" w:cs="Calibri"/>
                <w:sz w:val="24"/>
                <w:szCs w:val="24"/>
              </w:rPr>
              <w:t>ION</w:t>
            </w:r>
            <w:proofErr w:type="spellEnd"/>
            <w:r w:rsidRPr="00693123">
              <w:rPr>
                <w:rFonts w:ascii="Calibri" w:hAnsi="Calibri" w:cs="Calibri"/>
                <w:sz w:val="24"/>
                <w:szCs w:val="24"/>
              </w:rPr>
              <w:t xml:space="preserve"> w ramach FE SL 2021-2027 przez wnioskodawcę, widniejących w systemie informatycznym LSI 2021. Weryfikacja następuje na dzień zamknięcia naboru.</w:t>
            </w:r>
          </w:p>
          <w:p w14:paraId="64D91B0A"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4195CD89"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Kryterium zostanie ponownie zweryfikowane w dniu podpisania umowy o dofinansowanie (w przypadku, gdy na tym etapie nie będzie spełnione odstępuje się od podpisania umowy. </w:t>
            </w:r>
          </w:p>
          <w:p w14:paraId="41C8F396"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551" w:type="dxa"/>
          </w:tcPr>
          <w:p w14:paraId="6E00157E"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Konieczne spełnienie – TAK (jeśli dotyczy)</w:t>
            </w:r>
          </w:p>
          <w:p w14:paraId="525ED207"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Podlega uzupełnieniom - NIE</w:t>
            </w:r>
          </w:p>
        </w:tc>
        <w:tc>
          <w:tcPr>
            <w:tcW w:w="1985" w:type="dxa"/>
          </w:tcPr>
          <w:p w14:paraId="4105CBF6"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formalne zero-jedynkowe</w:t>
            </w:r>
          </w:p>
          <w:p w14:paraId="1A444BB0" w14:textId="77777777" w:rsidR="00743C9D" w:rsidRPr="00693123" w:rsidRDefault="00743C9D" w:rsidP="009428D5">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Ocena spełnienia kryterium będzie polegała na przyznaniu wartości logicznych:</w:t>
            </w:r>
          </w:p>
          <w:p w14:paraId="69E46786" w14:textId="77777777" w:rsidR="00743C9D" w:rsidRPr="00693123" w:rsidRDefault="00743C9D" w:rsidP="009428D5">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w:t>
            </w:r>
          </w:p>
          <w:p w14:paraId="19B81CF6"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Arial"/>
                <w:sz w:val="24"/>
                <w:szCs w:val="24"/>
              </w:rPr>
              <w:lastRenderedPageBreak/>
              <w:t xml:space="preserve"> „NIE”.</w:t>
            </w:r>
          </w:p>
        </w:tc>
        <w:tc>
          <w:tcPr>
            <w:tcW w:w="1323" w:type="dxa"/>
          </w:tcPr>
          <w:p w14:paraId="7E1D1D4D"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Nie dotyczy</w:t>
            </w:r>
          </w:p>
        </w:tc>
      </w:tr>
      <w:tr w:rsidR="00743C9D" w:rsidRPr="00693123" w14:paraId="117D1581" w14:textId="77777777" w:rsidTr="009428D5">
        <w:tc>
          <w:tcPr>
            <w:cnfStyle w:val="001000000000" w:firstRow="0" w:lastRow="0" w:firstColumn="1" w:lastColumn="0" w:oddVBand="0" w:evenVBand="0" w:oddHBand="0" w:evenHBand="0" w:firstRowFirstColumn="0" w:firstRowLastColumn="0" w:lastRowFirstColumn="0" w:lastRowLastColumn="0"/>
            <w:tcW w:w="704" w:type="dxa"/>
          </w:tcPr>
          <w:p w14:paraId="72A3D3EC" w14:textId="77777777" w:rsidR="00743C9D" w:rsidRPr="00693123" w:rsidRDefault="00743C9D" w:rsidP="009428D5">
            <w:pPr>
              <w:pStyle w:val="Akapitzlist"/>
              <w:numPr>
                <w:ilvl w:val="0"/>
                <w:numId w:val="34"/>
              </w:numPr>
              <w:spacing w:after="0" w:line="360" w:lineRule="auto"/>
              <w:rPr>
                <w:rFonts w:ascii="Calibri" w:hAnsi="Calibri" w:cs="Calibri"/>
                <w:sz w:val="24"/>
                <w:szCs w:val="24"/>
              </w:rPr>
            </w:pPr>
          </w:p>
        </w:tc>
        <w:tc>
          <w:tcPr>
            <w:tcW w:w="2693" w:type="dxa"/>
          </w:tcPr>
          <w:p w14:paraId="0BA0D7E5"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Wartość projektu została prawidłowo określona.</w:t>
            </w:r>
          </w:p>
        </w:tc>
        <w:tc>
          <w:tcPr>
            <w:tcW w:w="5954" w:type="dxa"/>
          </w:tcPr>
          <w:p w14:paraId="3062C621"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Weryfikowane będzie, czy wartość projektu jest zgodna z minimalną i maksymalną wartością projektów określoną w regulaminie. </w:t>
            </w:r>
          </w:p>
          <w:p w14:paraId="52F6E2DA"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Calibri" w:eastAsia="Calibri" w:hAnsi="Calibri" w:cs="Calibri"/>
                <w:sz w:val="24"/>
                <w:szCs w:val="24"/>
              </w:rPr>
            </w:pPr>
            <w:r w:rsidRPr="00693123">
              <w:rPr>
                <w:rStyle w:val="markedcontent"/>
                <w:rFonts w:cs="Calibri"/>
                <w:sz w:val="24"/>
                <w:szCs w:val="24"/>
              </w:rPr>
              <w:t xml:space="preserve">Kryterium zostanie zweryfikowane na podstawie punktu VI wniosku i odnosi się do pierwotnej wartości ocenianego wniosku. Zmiany jego wartości, będące </w:t>
            </w:r>
            <w:r w:rsidRPr="00693123">
              <w:rPr>
                <w:rStyle w:val="markedcontent"/>
                <w:rFonts w:cs="Calibri"/>
                <w:sz w:val="24"/>
                <w:szCs w:val="24"/>
              </w:rPr>
              <w:lastRenderedPageBreak/>
              <w:t>następstwem procedury oceny wniosku (negocjacji) oraz korekt budżetu już na etapie realizacji projektu, nie mają wpływu na późniejszą weryfikację przedmiotowego kryterium.</w:t>
            </w:r>
          </w:p>
          <w:p w14:paraId="0D0B940D"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551" w:type="dxa"/>
          </w:tcPr>
          <w:p w14:paraId="2CFABC80"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Konieczne spełnienie - TAK</w:t>
            </w:r>
          </w:p>
          <w:p w14:paraId="55107D39"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Podlega uzupełnieniom - NIE</w:t>
            </w:r>
          </w:p>
        </w:tc>
        <w:tc>
          <w:tcPr>
            <w:tcW w:w="1985" w:type="dxa"/>
          </w:tcPr>
          <w:p w14:paraId="3F1BF046"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formalne zero-jedynkowe</w:t>
            </w:r>
          </w:p>
          <w:p w14:paraId="00327E80" w14:textId="77777777" w:rsidR="00743C9D" w:rsidRPr="00693123" w:rsidRDefault="00743C9D" w:rsidP="009428D5">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Ocena spełnienia kryterium będzie polegała na </w:t>
            </w:r>
            <w:r w:rsidRPr="00693123">
              <w:rPr>
                <w:rFonts w:ascii="Calibri" w:hAnsi="Calibri" w:cs="Arial"/>
                <w:sz w:val="24"/>
                <w:szCs w:val="24"/>
              </w:rPr>
              <w:lastRenderedPageBreak/>
              <w:t>przyznaniu wartości logicznych:</w:t>
            </w:r>
          </w:p>
          <w:p w14:paraId="33A821AD" w14:textId="77777777" w:rsidR="00743C9D" w:rsidRPr="00693123" w:rsidRDefault="00743C9D" w:rsidP="009428D5">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w:t>
            </w:r>
          </w:p>
          <w:p w14:paraId="5B46AEBF"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Arial"/>
                <w:sz w:val="24"/>
                <w:szCs w:val="24"/>
              </w:rPr>
              <w:t xml:space="preserve"> „NIE”.</w:t>
            </w:r>
          </w:p>
        </w:tc>
        <w:tc>
          <w:tcPr>
            <w:tcW w:w="1323" w:type="dxa"/>
          </w:tcPr>
          <w:p w14:paraId="4B433D32"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Nie dotyczy</w:t>
            </w:r>
          </w:p>
        </w:tc>
      </w:tr>
      <w:tr w:rsidR="00743C9D" w:rsidRPr="00693123" w14:paraId="26F37866" w14:textId="77777777" w:rsidTr="009428D5">
        <w:tc>
          <w:tcPr>
            <w:cnfStyle w:val="001000000000" w:firstRow="0" w:lastRow="0" w:firstColumn="1" w:lastColumn="0" w:oddVBand="0" w:evenVBand="0" w:oddHBand="0" w:evenHBand="0" w:firstRowFirstColumn="0" w:firstRowLastColumn="0" w:lastRowFirstColumn="0" w:lastRowLastColumn="0"/>
            <w:tcW w:w="704" w:type="dxa"/>
          </w:tcPr>
          <w:p w14:paraId="0E27B00A" w14:textId="77777777" w:rsidR="00743C9D" w:rsidRPr="00693123" w:rsidRDefault="00743C9D" w:rsidP="009428D5">
            <w:pPr>
              <w:pStyle w:val="Akapitzlist"/>
              <w:numPr>
                <w:ilvl w:val="0"/>
                <w:numId w:val="34"/>
              </w:numPr>
              <w:spacing w:after="0" w:line="360" w:lineRule="auto"/>
              <w:rPr>
                <w:rFonts w:ascii="Calibri" w:hAnsi="Calibri" w:cs="Calibri"/>
                <w:sz w:val="24"/>
                <w:szCs w:val="24"/>
              </w:rPr>
            </w:pPr>
          </w:p>
        </w:tc>
        <w:tc>
          <w:tcPr>
            <w:tcW w:w="2693" w:type="dxa"/>
          </w:tcPr>
          <w:p w14:paraId="651C6F82"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roofErr w:type="spellStart"/>
            <w:r w:rsidRPr="00693123">
              <w:rPr>
                <w:rFonts w:ascii="Calibri" w:hAnsi="Calibri" w:cs="Calibri"/>
                <w:sz w:val="24"/>
                <w:szCs w:val="24"/>
              </w:rPr>
              <w:t>ION</w:t>
            </w:r>
            <w:proofErr w:type="spellEnd"/>
            <w:r w:rsidRPr="00693123">
              <w:rPr>
                <w:rFonts w:ascii="Calibri" w:hAnsi="Calibri" w:cs="Calibri"/>
                <w:sz w:val="24"/>
                <w:szCs w:val="24"/>
              </w:rPr>
              <w:t xml:space="preserve"> nie rozwiązała z wnioskodawcą umowy o dofinansowanie projektu z przyczyn leżących po stronie wnioskodawcy.</w:t>
            </w:r>
          </w:p>
        </w:tc>
        <w:tc>
          <w:tcPr>
            <w:tcW w:w="5954" w:type="dxa"/>
          </w:tcPr>
          <w:p w14:paraId="79D8DDFC"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Weryfikowane będzie, czy w ciągu ostatnich 3 lat (wliczając rok, w którym składany jest wniosek/podpisywana umowa i dwa poprzedzające go lata) </w:t>
            </w:r>
            <w:proofErr w:type="spellStart"/>
            <w:r w:rsidRPr="00693123">
              <w:rPr>
                <w:rFonts w:ascii="Calibri" w:hAnsi="Calibri" w:cs="Calibri"/>
                <w:sz w:val="24"/>
                <w:szCs w:val="24"/>
              </w:rPr>
              <w:t>ION</w:t>
            </w:r>
            <w:proofErr w:type="spellEnd"/>
            <w:r w:rsidRPr="00693123">
              <w:rPr>
                <w:rFonts w:ascii="Calibri" w:hAnsi="Calibri" w:cs="Calibri"/>
                <w:sz w:val="24"/>
                <w:szCs w:val="24"/>
              </w:rPr>
              <w:t xml:space="preserve"> nie rozwiązał z wnioskodawcą , w trybie natychmiastowym lub z zachowaniem jednomiesięcznego okresu wypowiedzenia, umowy o dofinansowanie projektu realizowanego ze środków RPO WSL 2014-2020, PO WER 2014-2020 oraz FE SL 2021-2027 z przyczyn leżących po stronie wnioskodawcy, które zostały wskazane w treści umowy o dofinansowanie projektu.</w:t>
            </w:r>
          </w:p>
          <w:p w14:paraId="269890F9"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693123">
              <w:rPr>
                <w:rFonts w:ascii="Calibri" w:hAnsi="Calibri" w:cs="Calibri"/>
                <w:sz w:val="24"/>
                <w:szCs w:val="24"/>
              </w:rPr>
              <w:t xml:space="preserve">Kryterium będzie weryfikowane w momencie oceny wniosku (na dzień zamknięcia naboru) oraz w dniu podpisania umowy o dofinansowanie, na podstawie </w:t>
            </w:r>
            <w:r w:rsidRPr="00693123">
              <w:rPr>
                <w:rFonts w:ascii="Calibri" w:hAnsi="Calibri" w:cs="Calibri"/>
                <w:sz w:val="24"/>
                <w:szCs w:val="24"/>
              </w:rPr>
              <w:lastRenderedPageBreak/>
              <w:t xml:space="preserve">danych posiadanych przez </w:t>
            </w:r>
            <w:proofErr w:type="spellStart"/>
            <w:r w:rsidRPr="00693123">
              <w:rPr>
                <w:rFonts w:ascii="Calibri" w:hAnsi="Calibri" w:cs="Calibri"/>
                <w:sz w:val="24"/>
                <w:szCs w:val="24"/>
              </w:rPr>
              <w:t>ION</w:t>
            </w:r>
            <w:proofErr w:type="spellEnd"/>
            <w:r w:rsidRPr="00693123">
              <w:rPr>
                <w:rFonts w:ascii="Calibri" w:hAnsi="Calibri" w:cs="Calibri"/>
                <w:sz w:val="24"/>
                <w:szCs w:val="24"/>
              </w:rPr>
              <w:t>, w tym wygenerowanych z systemów informatycznych.</w:t>
            </w:r>
          </w:p>
        </w:tc>
        <w:tc>
          <w:tcPr>
            <w:tcW w:w="2551" w:type="dxa"/>
          </w:tcPr>
          <w:p w14:paraId="600D4D9B"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Konieczne spełnienie - TAK</w:t>
            </w:r>
          </w:p>
          <w:p w14:paraId="3A1CBD62"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Podlega uzupełnieniom - NIE</w:t>
            </w:r>
          </w:p>
        </w:tc>
        <w:tc>
          <w:tcPr>
            <w:tcW w:w="1985" w:type="dxa"/>
          </w:tcPr>
          <w:p w14:paraId="3AEEA3F4"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formalne zero-jedynkowe</w:t>
            </w:r>
          </w:p>
          <w:p w14:paraId="373EC9EA" w14:textId="77777777" w:rsidR="00743C9D" w:rsidRPr="00693123" w:rsidRDefault="00743C9D" w:rsidP="009428D5">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Ocena spełnienia kryterium będzie polegała na przyznaniu wartości logicznych:</w:t>
            </w:r>
          </w:p>
          <w:p w14:paraId="7DE705FD" w14:textId="77777777" w:rsidR="00743C9D" w:rsidRPr="00693123" w:rsidRDefault="00743C9D" w:rsidP="009428D5">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w:t>
            </w:r>
          </w:p>
          <w:p w14:paraId="38369F78"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Arial"/>
                <w:sz w:val="24"/>
                <w:szCs w:val="24"/>
              </w:rPr>
              <w:t xml:space="preserve"> „NIE”.</w:t>
            </w:r>
          </w:p>
        </w:tc>
        <w:tc>
          <w:tcPr>
            <w:tcW w:w="1323" w:type="dxa"/>
          </w:tcPr>
          <w:p w14:paraId="04AB0860"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 dotyczy</w:t>
            </w:r>
          </w:p>
        </w:tc>
      </w:tr>
      <w:tr w:rsidR="00743C9D" w:rsidRPr="00693123" w14:paraId="7317E9E5" w14:textId="77777777" w:rsidTr="009428D5">
        <w:tc>
          <w:tcPr>
            <w:cnfStyle w:val="001000000000" w:firstRow="0" w:lastRow="0" w:firstColumn="1" w:lastColumn="0" w:oddVBand="0" w:evenVBand="0" w:oddHBand="0" w:evenHBand="0" w:firstRowFirstColumn="0" w:firstRowLastColumn="0" w:lastRowFirstColumn="0" w:lastRowLastColumn="0"/>
            <w:tcW w:w="704" w:type="dxa"/>
          </w:tcPr>
          <w:p w14:paraId="60061E4C" w14:textId="77777777" w:rsidR="00743C9D" w:rsidRPr="00693123" w:rsidRDefault="00743C9D" w:rsidP="009428D5">
            <w:pPr>
              <w:pStyle w:val="Akapitzlist"/>
              <w:numPr>
                <w:ilvl w:val="0"/>
                <w:numId w:val="34"/>
              </w:numPr>
              <w:spacing w:after="0" w:line="360" w:lineRule="auto"/>
              <w:rPr>
                <w:rFonts w:cs="Calibri"/>
                <w:sz w:val="24"/>
                <w:szCs w:val="24"/>
              </w:rPr>
            </w:pPr>
          </w:p>
        </w:tc>
        <w:tc>
          <w:tcPr>
            <w:tcW w:w="2693" w:type="dxa"/>
          </w:tcPr>
          <w:p w14:paraId="663CF788"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Projekt jest zgodny z przepisami dotyczącymi pomocy de minimis oraz pomocy publicznej.</w:t>
            </w:r>
          </w:p>
        </w:tc>
        <w:tc>
          <w:tcPr>
            <w:tcW w:w="5954" w:type="dxa"/>
          </w:tcPr>
          <w:p w14:paraId="344227E8"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Weryfikowane będzie czy: </w:t>
            </w:r>
          </w:p>
          <w:p w14:paraId="50D20C5C"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-zapisy wniosku potwierdzają zgodność z Rozporządzeniem Ministra Funduszy i Polityki Regionalnej w sprawie udzielania pomocy de minimis w ramach regionalnych programów na lata 2021-2027,</w:t>
            </w:r>
          </w:p>
          <w:p w14:paraId="718A38AE"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zastosowano się do wskazówek i interpretacji dotyczących pomocy de minimis i pomocy publicznej opisanych w regulaminie (jeśli dotyczy).</w:t>
            </w:r>
          </w:p>
          <w:p w14:paraId="42BCC755"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 xml:space="preserve">Kryterium </w:t>
            </w:r>
            <w:r w:rsidRPr="00693123">
              <w:rPr>
                <w:rFonts w:cs="Calibri"/>
                <w:sz w:val="24"/>
                <w:szCs w:val="24"/>
              </w:rPr>
              <w:t>będzie</w:t>
            </w:r>
            <w:r w:rsidRPr="00693123">
              <w:rPr>
                <w:rFonts w:ascii="Calibri" w:hAnsi="Calibri" w:cs="Calibri"/>
                <w:sz w:val="24"/>
                <w:szCs w:val="24"/>
              </w:rPr>
              <w:t xml:space="preserve"> weryfikowane na podstawie części A.4 </w:t>
            </w:r>
            <w:proofErr w:type="gramStart"/>
            <w:r w:rsidRPr="00693123">
              <w:rPr>
                <w:rFonts w:ascii="Calibri" w:hAnsi="Calibri" w:cs="Calibri"/>
                <w:sz w:val="24"/>
                <w:szCs w:val="24"/>
              </w:rPr>
              <w:t>wniosku</w:t>
            </w:r>
            <w:proofErr w:type="gramEnd"/>
            <w:r w:rsidRPr="00693123">
              <w:rPr>
                <w:rFonts w:ascii="Calibri" w:hAnsi="Calibri" w:cs="Calibri"/>
                <w:sz w:val="24"/>
                <w:szCs w:val="24"/>
              </w:rPr>
              <w:t>.</w:t>
            </w:r>
          </w:p>
        </w:tc>
        <w:tc>
          <w:tcPr>
            <w:tcW w:w="2551" w:type="dxa"/>
          </w:tcPr>
          <w:p w14:paraId="2125CD4E"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Konieczne spełnienie – TAK </w:t>
            </w:r>
          </w:p>
          <w:p w14:paraId="44C1ADBF"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Podlega uzupełnieniom - TAK</w:t>
            </w:r>
          </w:p>
        </w:tc>
        <w:tc>
          <w:tcPr>
            <w:tcW w:w="1985" w:type="dxa"/>
          </w:tcPr>
          <w:p w14:paraId="0EFCEA01"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formalne zero-jedynkowe</w:t>
            </w:r>
          </w:p>
          <w:p w14:paraId="6D3523BE" w14:textId="77777777" w:rsidR="00743C9D" w:rsidRPr="00693123" w:rsidRDefault="00743C9D" w:rsidP="009428D5">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Ocena spełnienia kryterium będzie polegała na przyznaniu wartości logicznych:</w:t>
            </w:r>
          </w:p>
          <w:p w14:paraId="4BBFE7D7" w14:textId="77777777" w:rsidR="00743C9D" w:rsidRPr="00693123" w:rsidRDefault="00743C9D" w:rsidP="009428D5">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w:t>
            </w:r>
          </w:p>
          <w:p w14:paraId="01FEF886"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Arial"/>
                <w:sz w:val="24"/>
                <w:szCs w:val="24"/>
              </w:rPr>
              <w:t xml:space="preserve"> „NIE”.</w:t>
            </w:r>
          </w:p>
        </w:tc>
        <w:tc>
          <w:tcPr>
            <w:tcW w:w="1323" w:type="dxa"/>
          </w:tcPr>
          <w:p w14:paraId="11C47BC9" w14:textId="77777777" w:rsidR="00743C9D" w:rsidRPr="00693123" w:rsidRDefault="00743C9D" w:rsidP="009428D5">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Nie dotyczy</w:t>
            </w:r>
          </w:p>
        </w:tc>
      </w:tr>
    </w:tbl>
    <w:p w14:paraId="44EAFD9C" w14:textId="77777777" w:rsidR="001F37C6" w:rsidRDefault="001F37C6" w:rsidP="00921A8D">
      <w:pPr>
        <w:spacing w:line="360" w:lineRule="auto"/>
        <w:rPr>
          <w:rFonts w:cs="Calibri"/>
          <w:sz w:val="24"/>
          <w:szCs w:val="24"/>
        </w:rPr>
      </w:pPr>
    </w:p>
    <w:p w14:paraId="3656B9AB" w14:textId="76B19FA7" w:rsidR="001F37C6" w:rsidRPr="00FA29D5" w:rsidRDefault="001F37C6" w:rsidP="00FA29D5">
      <w:pPr>
        <w:spacing w:after="0" w:line="240" w:lineRule="auto"/>
        <w:rPr>
          <w:rFonts w:cs="Calibri"/>
          <w:sz w:val="24"/>
          <w:szCs w:val="24"/>
        </w:rPr>
      </w:pPr>
      <w:r>
        <w:rPr>
          <w:rFonts w:cs="Calibri"/>
          <w:sz w:val="24"/>
          <w:szCs w:val="24"/>
        </w:rPr>
        <w:br w:type="page"/>
      </w:r>
    </w:p>
    <w:p w14:paraId="68FF385D" w14:textId="77777777" w:rsidR="00AD5245" w:rsidRPr="00693123" w:rsidRDefault="00AD5245" w:rsidP="00921A8D">
      <w:pPr>
        <w:pStyle w:val="Nagwek2"/>
        <w:spacing w:line="360" w:lineRule="auto"/>
        <w:rPr>
          <w:b/>
          <w:color w:val="auto"/>
        </w:rPr>
      </w:pPr>
      <w:r w:rsidRPr="00693123">
        <w:rPr>
          <w:b/>
          <w:color w:val="auto"/>
        </w:rPr>
        <w:lastRenderedPageBreak/>
        <w:t xml:space="preserve">Kryteria </w:t>
      </w:r>
      <w:r w:rsidR="0007085B" w:rsidRPr="00693123">
        <w:rPr>
          <w:b/>
          <w:color w:val="auto"/>
        </w:rPr>
        <w:t xml:space="preserve">ogólne </w:t>
      </w:r>
      <w:r w:rsidRPr="00693123">
        <w:rPr>
          <w:b/>
          <w:color w:val="auto"/>
        </w:rPr>
        <w:t>merytoryczne</w:t>
      </w:r>
    </w:p>
    <w:p w14:paraId="05522C27" w14:textId="77777777" w:rsidR="00AB16EB" w:rsidRPr="00693123" w:rsidRDefault="00530D6E" w:rsidP="00AB16EB">
      <w:pPr>
        <w:spacing w:line="360" w:lineRule="auto"/>
        <w:rPr>
          <w:rFonts w:cs="Calibri"/>
          <w:sz w:val="24"/>
          <w:szCs w:val="24"/>
        </w:rPr>
      </w:pPr>
      <w:r w:rsidRPr="00693123">
        <w:rPr>
          <w:rFonts w:cs="Calibri"/>
          <w:sz w:val="24"/>
          <w:szCs w:val="24"/>
        </w:rPr>
        <w:t>Kryteria ogólne merytoryczne dzielą się na kryteria zero-jedynkowe podlegające uzupełnieniom oraz na kryteria punktowe.</w:t>
      </w:r>
    </w:p>
    <w:p w14:paraId="1B9B389C" w14:textId="77777777" w:rsidR="00AD5245" w:rsidRPr="00693123" w:rsidRDefault="00AD5245" w:rsidP="00921A8D">
      <w:pPr>
        <w:spacing w:line="360" w:lineRule="auto"/>
        <w:rPr>
          <w:rFonts w:cs="Calibri"/>
          <w:sz w:val="24"/>
          <w:szCs w:val="24"/>
        </w:rPr>
      </w:pPr>
      <w:r w:rsidRPr="00693123">
        <w:rPr>
          <w:rFonts w:cs="Calibri"/>
          <w:sz w:val="24"/>
          <w:szCs w:val="24"/>
        </w:rPr>
        <w:t>W ramach kryteriów merytorycznych punktowych o kolejności projektów na liście</w:t>
      </w:r>
      <w:r w:rsidR="00586D36" w:rsidRPr="00693123">
        <w:rPr>
          <w:rFonts w:cs="Calibri"/>
          <w:sz w:val="24"/>
          <w:szCs w:val="24"/>
        </w:rPr>
        <w:t>,</w:t>
      </w:r>
      <w:r w:rsidRPr="00693123">
        <w:rPr>
          <w:rFonts w:cs="Calibri"/>
          <w:sz w:val="24"/>
          <w:szCs w:val="24"/>
        </w:rPr>
        <w:t xml:space="preserve"> w przypadku, gdy dwa lub więcej projektów uzyska równą liczbę punktów ogółem oraz równą liczbę punktów w ramach kryteriów</w:t>
      </w:r>
      <w:r w:rsidR="00586D36" w:rsidRPr="00693123">
        <w:rPr>
          <w:rFonts w:cs="Calibri"/>
          <w:sz w:val="24"/>
          <w:szCs w:val="24"/>
        </w:rPr>
        <w:t>,</w:t>
      </w:r>
      <w:r w:rsidRPr="00693123">
        <w:rPr>
          <w:rFonts w:cs="Calibri"/>
          <w:sz w:val="24"/>
          <w:szCs w:val="24"/>
        </w:rPr>
        <w:t xml:space="preserve"> decyduje liczba punktów uzyskanych w kryteriach zgodnie z kolejnością wskazaną poniżej:</w:t>
      </w:r>
    </w:p>
    <w:p w14:paraId="3DEAA278" w14:textId="77777777" w:rsidR="00AD5245" w:rsidRPr="00693123" w:rsidRDefault="00586D36" w:rsidP="00921A8D">
      <w:pPr>
        <w:pStyle w:val="Akapitzlist"/>
        <w:numPr>
          <w:ilvl w:val="0"/>
          <w:numId w:val="36"/>
        </w:numPr>
        <w:spacing w:after="160" w:line="360" w:lineRule="auto"/>
        <w:rPr>
          <w:rFonts w:cs="Calibri"/>
          <w:sz w:val="24"/>
          <w:szCs w:val="24"/>
        </w:rPr>
      </w:pPr>
      <w:r w:rsidRPr="00693123">
        <w:rPr>
          <w:rFonts w:cs="Calibri"/>
          <w:sz w:val="24"/>
          <w:szCs w:val="24"/>
        </w:rPr>
        <w:t>„</w:t>
      </w:r>
      <w:r w:rsidR="00D74E3D" w:rsidRPr="00693123">
        <w:rPr>
          <w:rFonts w:cs="Calibri"/>
          <w:sz w:val="24"/>
          <w:szCs w:val="24"/>
        </w:rPr>
        <w:t>Wnioskodawca</w:t>
      </w:r>
      <w:r w:rsidR="00AD5245" w:rsidRPr="00693123">
        <w:rPr>
          <w:rFonts w:cs="Calibri"/>
          <w:sz w:val="24"/>
          <w:szCs w:val="24"/>
        </w:rPr>
        <w:t xml:space="preserve">/ partner </w:t>
      </w:r>
      <w:r w:rsidR="0012150B" w:rsidRPr="00693123">
        <w:rPr>
          <w:rFonts w:cs="Calibri"/>
          <w:sz w:val="24"/>
          <w:szCs w:val="24"/>
        </w:rPr>
        <w:t xml:space="preserve">projektu ( jeśli dotyczy) </w:t>
      </w:r>
      <w:r w:rsidR="00AD5245" w:rsidRPr="00693123">
        <w:rPr>
          <w:rFonts w:cs="Calibri"/>
          <w:sz w:val="24"/>
          <w:szCs w:val="24"/>
        </w:rPr>
        <w:t>posiada doświadczenie i potencjał pozwalające na efektywną realizację projektu</w:t>
      </w:r>
      <w:r w:rsidR="00BB4BAC" w:rsidRPr="00693123">
        <w:rPr>
          <w:rFonts w:cs="Calibri"/>
          <w:sz w:val="24"/>
          <w:szCs w:val="24"/>
        </w:rPr>
        <w:t>”</w:t>
      </w:r>
      <w:r w:rsidR="00AD5245" w:rsidRPr="00693123">
        <w:rPr>
          <w:rFonts w:cs="Calibri"/>
          <w:sz w:val="24"/>
          <w:szCs w:val="24"/>
        </w:rPr>
        <w:t xml:space="preserve">; </w:t>
      </w:r>
    </w:p>
    <w:p w14:paraId="7AD0980D" w14:textId="77777777" w:rsidR="00B55628" w:rsidRPr="00693123" w:rsidRDefault="00B55628" w:rsidP="00B55628">
      <w:pPr>
        <w:pStyle w:val="Akapitzlist"/>
        <w:numPr>
          <w:ilvl w:val="0"/>
          <w:numId w:val="36"/>
        </w:numPr>
        <w:spacing w:after="160" w:line="360" w:lineRule="auto"/>
        <w:rPr>
          <w:rFonts w:cs="Calibri"/>
          <w:sz w:val="24"/>
          <w:szCs w:val="24"/>
        </w:rPr>
      </w:pPr>
      <w:r w:rsidRPr="00693123">
        <w:rPr>
          <w:rFonts w:cs="Calibri"/>
          <w:sz w:val="24"/>
          <w:szCs w:val="24"/>
        </w:rPr>
        <w:t xml:space="preserve">„Zadania w projekcie zostały zaplanowane i opisane w sposób poprawny”; </w:t>
      </w:r>
    </w:p>
    <w:p w14:paraId="427F63C9" w14:textId="77777777" w:rsidR="00B55628" w:rsidRPr="00693123" w:rsidRDefault="00B55628" w:rsidP="00921A8D">
      <w:pPr>
        <w:pStyle w:val="Akapitzlist"/>
        <w:numPr>
          <w:ilvl w:val="0"/>
          <w:numId w:val="36"/>
        </w:numPr>
        <w:spacing w:after="160" w:line="360" w:lineRule="auto"/>
        <w:rPr>
          <w:rFonts w:cs="Calibri"/>
          <w:sz w:val="24"/>
          <w:szCs w:val="24"/>
        </w:rPr>
      </w:pPr>
      <w:r w:rsidRPr="00693123">
        <w:rPr>
          <w:rFonts w:cs="Calibri"/>
          <w:sz w:val="24"/>
          <w:szCs w:val="24"/>
        </w:rPr>
        <w:t xml:space="preserve">„Scharakteryzowano grupę docelową i opisano jej sytuację problemową”; </w:t>
      </w:r>
    </w:p>
    <w:p w14:paraId="47A09E24" w14:textId="77777777" w:rsidR="00AD5245" w:rsidRPr="00693123" w:rsidRDefault="00586D36" w:rsidP="00921A8D">
      <w:pPr>
        <w:pStyle w:val="Akapitzlist"/>
        <w:numPr>
          <w:ilvl w:val="0"/>
          <w:numId w:val="36"/>
        </w:numPr>
        <w:spacing w:after="160" w:line="360" w:lineRule="auto"/>
        <w:rPr>
          <w:rFonts w:cs="Calibri"/>
          <w:sz w:val="24"/>
          <w:szCs w:val="24"/>
        </w:rPr>
      </w:pPr>
      <w:r w:rsidRPr="00693123">
        <w:rPr>
          <w:rFonts w:cs="Calibri"/>
          <w:sz w:val="24"/>
          <w:szCs w:val="24"/>
        </w:rPr>
        <w:t>„</w:t>
      </w:r>
      <w:r w:rsidR="00AD5245" w:rsidRPr="00693123">
        <w:rPr>
          <w:rFonts w:cs="Calibri"/>
          <w:sz w:val="24"/>
          <w:szCs w:val="24"/>
        </w:rPr>
        <w:t>Wskaźniki realizowane w ramach projektu oraz poszczególnych kwot ryczałtowych (jeśli dotyczy) zostały zaplanowane w sposób prawidłowy</w:t>
      </w:r>
      <w:r w:rsidR="00BB4BAC" w:rsidRPr="00693123">
        <w:rPr>
          <w:rFonts w:cs="Calibri"/>
          <w:sz w:val="24"/>
          <w:szCs w:val="24"/>
        </w:rPr>
        <w:t>”</w:t>
      </w:r>
      <w:r w:rsidR="00AD5245" w:rsidRPr="00693123">
        <w:rPr>
          <w:rFonts w:cs="Calibri"/>
          <w:sz w:val="24"/>
          <w:szCs w:val="24"/>
        </w:rPr>
        <w:t xml:space="preserve">; </w:t>
      </w:r>
    </w:p>
    <w:p w14:paraId="25701498" w14:textId="77777777" w:rsidR="00AD5245" w:rsidRPr="00693123" w:rsidRDefault="00B55628" w:rsidP="00921A8D">
      <w:pPr>
        <w:pStyle w:val="Akapitzlist"/>
        <w:numPr>
          <w:ilvl w:val="0"/>
          <w:numId w:val="36"/>
        </w:numPr>
        <w:spacing w:after="160" w:line="360" w:lineRule="auto"/>
        <w:rPr>
          <w:rFonts w:cs="Calibri"/>
          <w:sz w:val="24"/>
          <w:szCs w:val="24"/>
        </w:rPr>
      </w:pPr>
      <w:r w:rsidRPr="00693123" w:rsidDel="00B55628">
        <w:rPr>
          <w:rFonts w:cs="Calibri"/>
          <w:sz w:val="24"/>
          <w:szCs w:val="24"/>
        </w:rPr>
        <w:t xml:space="preserve"> </w:t>
      </w:r>
      <w:r w:rsidR="00586D36" w:rsidRPr="00693123">
        <w:rPr>
          <w:rFonts w:cs="Calibri"/>
          <w:sz w:val="24"/>
          <w:szCs w:val="24"/>
        </w:rPr>
        <w:t>„</w:t>
      </w:r>
      <w:r w:rsidR="00AD5245" w:rsidRPr="00693123">
        <w:rPr>
          <w:rFonts w:cs="Calibri"/>
          <w:sz w:val="24"/>
          <w:szCs w:val="24"/>
        </w:rPr>
        <w:t>Rekrutacja uczestników do projektu została zaplanowana w sposób adekwatny do potrzeb i możliwości grupy docelowej</w:t>
      </w:r>
      <w:r w:rsidR="00BB4BAC" w:rsidRPr="00693123">
        <w:rPr>
          <w:rFonts w:cs="Calibri"/>
          <w:sz w:val="24"/>
          <w:szCs w:val="24"/>
        </w:rPr>
        <w:t>”</w:t>
      </w:r>
      <w:r w:rsidR="00C8733D" w:rsidRPr="00693123">
        <w:rPr>
          <w:rFonts w:cs="Calibri"/>
          <w:sz w:val="24"/>
          <w:szCs w:val="24"/>
        </w:rPr>
        <w:t>;</w:t>
      </w:r>
    </w:p>
    <w:p w14:paraId="29A1EB4F" w14:textId="77777777" w:rsidR="005A43CF" w:rsidRPr="00693123" w:rsidRDefault="00586D36" w:rsidP="00921A8D">
      <w:pPr>
        <w:pStyle w:val="Akapitzlist"/>
        <w:numPr>
          <w:ilvl w:val="0"/>
          <w:numId w:val="36"/>
        </w:numPr>
        <w:spacing w:after="160" w:line="360" w:lineRule="auto"/>
        <w:rPr>
          <w:rFonts w:cs="Calibri"/>
          <w:sz w:val="24"/>
          <w:szCs w:val="24"/>
        </w:rPr>
      </w:pPr>
      <w:r w:rsidRPr="00693123">
        <w:rPr>
          <w:rFonts w:cs="Calibri"/>
          <w:sz w:val="24"/>
          <w:szCs w:val="24"/>
        </w:rPr>
        <w:t>„</w:t>
      </w:r>
      <w:r w:rsidR="005A43CF" w:rsidRPr="00693123">
        <w:rPr>
          <w:rFonts w:cs="Calibri"/>
          <w:sz w:val="24"/>
          <w:szCs w:val="24"/>
        </w:rPr>
        <w:t>Budżet projektu jest zgodny z zasadami kwalifikowalności wydatków</w:t>
      </w:r>
      <w:r w:rsidR="00BB4BAC" w:rsidRPr="00693123">
        <w:rPr>
          <w:rFonts w:cs="Calibri"/>
          <w:sz w:val="24"/>
          <w:szCs w:val="24"/>
        </w:rPr>
        <w:t>”</w:t>
      </w:r>
      <w:r w:rsidR="00C8733D" w:rsidRPr="00693123">
        <w:rPr>
          <w:rFonts w:cs="Calibri"/>
          <w:sz w:val="24"/>
          <w:szCs w:val="24"/>
        </w:rPr>
        <w:t>;</w:t>
      </w:r>
    </w:p>
    <w:p w14:paraId="26CAB1FC" w14:textId="77777777" w:rsidR="00C94A80" w:rsidRPr="00693123" w:rsidRDefault="00C94A80" w:rsidP="000D2A4E">
      <w:pPr>
        <w:pStyle w:val="Akapitzlist"/>
        <w:numPr>
          <w:ilvl w:val="0"/>
          <w:numId w:val="36"/>
        </w:numPr>
        <w:spacing w:after="160" w:line="360" w:lineRule="auto"/>
        <w:rPr>
          <w:rFonts w:cs="Calibri"/>
          <w:sz w:val="24"/>
          <w:szCs w:val="24"/>
        </w:rPr>
      </w:pPr>
      <w:r w:rsidRPr="00693123">
        <w:rPr>
          <w:rFonts w:cs="Calibri"/>
          <w:sz w:val="24"/>
          <w:szCs w:val="24"/>
        </w:rPr>
        <w:t>Budżet został sporządzony w sposób prawidłowy.</w:t>
      </w:r>
    </w:p>
    <w:tbl>
      <w:tblPr>
        <w:tblStyle w:val="Tabelasiatki1jasna1"/>
        <w:tblW w:w="0" w:type="auto"/>
        <w:tblLayout w:type="fixed"/>
        <w:tblLook w:val="04A0" w:firstRow="1" w:lastRow="0" w:firstColumn="1" w:lastColumn="0" w:noHBand="0" w:noVBand="1"/>
        <w:tblCaption w:val="Kryteria ogólne merytoryczne"/>
      </w:tblPr>
      <w:tblGrid>
        <w:gridCol w:w="846"/>
        <w:gridCol w:w="2549"/>
        <w:gridCol w:w="5956"/>
        <w:gridCol w:w="2410"/>
        <w:gridCol w:w="1701"/>
        <w:gridCol w:w="1664"/>
      </w:tblGrid>
      <w:tr w:rsidR="00AD5245" w:rsidRPr="00693123" w14:paraId="51BC76E0" w14:textId="77777777" w:rsidTr="00921A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7DDD81A2" w14:textId="77777777" w:rsidR="00AD5245" w:rsidRPr="00693123" w:rsidRDefault="00AD5245" w:rsidP="00921A8D">
            <w:pPr>
              <w:spacing w:line="360" w:lineRule="auto"/>
              <w:jc w:val="center"/>
              <w:rPr>
                <w:rFonts w:ascii="Calibri" w:hAnsi="Calibri" w:cs="Calibri"/>
                <w:sz w:val="24"/>
                <w:szCs w:val="24"/>
              </w:rPr>
            </w:pPr>
            <w:r w:rsidRPr="00693123">
              <w:rPr>
                <w:rFonts w:ascii="Calibri" w:hAnsi="Calibri" w:cs="Calibri"/>
                <w:sz w:val="24"/>
                <w:szCs w:val="24"/>
              </w:rPr>
              <w:lastRenderedPageBreak/>
              <w:t>L.</w:t>
            </w:r>
            <w:proofErr w:type="gramStart"/>
            <w:r w:rsidRPr="00693123">
              <w:rPr>
                <w:rFonts w:ascii="Calibri" w:hAnsi="Calibri" w:cs="Calibri"/>
                <w:sz w:val="24"/>
                <w:szCs w:val="24"/>
              </w:rPr>
              <w:t>p</w:t>
            </w:r>
            <w:proofErr w:type="gramEnd"/>
            <w:r w:rsidRPr="00693123">
              <w:rPr>
                <w:rFonts w:ascii="Calibri" w:hAnsi="Calibri" w:cs="Calibri"/>
                <w:sz w:val="24"/>
                <w:szCs w:val="24"/>
              </w:rPr>
              <w:t>.</w:t>
            </w:r>
          </w:p>
        </w:tc>
        <w:tc>
          <w:tcPr>
            <w:tcW w:w="2549" w:type="dxa"/>
            <w:shd w:val="clear" w:color="auto" w:fill="F2F2F2" w:themeFill="background1" w:themeFillShade="F2"/>
            <w:vAlign w:val="center"/>
          </w:tcPr>
          <w:p w14:paraId="5FA6DB06" w14:textId="77777777" w:rsidR="00AD5245" w:rsidRPr="00693123" w:rsidRDefault="00AD5245" w:rsidP="00921A8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Nazwa kryterium</w:t>
            </w:r>
          </w:p>
        </w:tc>
        <w:tc>
          <w:tcPr>
            <w:tcW w:w="5956" w:type="dxa"/>
            <w:shd w:val="clear" w:color="auto" w:fill="F2F2F2" w:themeFill="background1" w:themeFillShade="F2"/>
            <w:vAlign w:val="center"/>
          </w:tcPr>
          <w:p w14:paraId="667523C6" w14:textId="77777777" w:rsidR="00AD5245" w:rsidRPr="00693123" w:rsidRDefault="00AD5245" w:rsidP="00921A8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Definicja kryterium</w:t>
            </w:r>
          </w:p>
        </w:tc>
        <w:tc>
          <w:tcPr>
            <w:tcW w:w="2410" w:type="dxa"/>
            <w:shd w:val="clear" w:color="auto" w:fill="F2F2F2" w:themeFill="background1" w:themeFillShade="F2"/>
            <w:vAlign w:val="center"/>
          </w:tcPr>
          <w:p w14:paraId="63914725" w14:textId="77777777" w:rsidR="00AD5245" w:rsidRPr="00693123" w:rsidRDefault="00AD5245" w:rsidP="00CD6C72">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Czy spełnienie kryterium jest konieczne do przyznania dofinansowania?</w:t>
            </w:r>
          </w:p>
        </w:tc>
        <w:tc>
          <w:tcPr>
            <w:tcW w:w="1701" w:type="dxa"/>
            <w:shd w:val="clear" w:color="auto" w:fill="F2F2F2" w:themeFill="background1" w:themeFillShade="F2"/>
            <w:vAlign w:val="center"/>
          </w:tcPr>
          <w:p w14:paraId="180B1B36" w14:textId="77777777" w:rsidR="00AD5245" w:rsidRPr="00693123" w:rsidRDefault="00AD5245" w:rsidP="00CD6C72">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Sposób oceny kryterium</w:t>
            </w:r>
          </w:p>
        </w:tc>
        <w:tc>
          <w:tcPr>
            <w:tcW w:w="1664" w:type="dxa"/>
            <w:shd w:val="clear" w:color="auto" w:fill="F2F2F2" w:themeFill="background1" w:themeFillShade="F2"/>
            <w:vAlign w:val="center"/>
          </w:tcPr>
          <w:p w14:paraId="07D76FE7" w14:textId="77777777" w:rsidR="00AD5245" w:rsidRPr="00693123" w:rsidRDefault="00AD5245" w:rsidP="00921A8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Szczególne znaczenie kryterium*</w:t>
            </w:r>
          </w:p>
        </w:tc>
      </w:tr>
      <w:tr w:rsidR="00AD5245" w:rsidRPr="00693123" w14:paraId="716F586D"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45FB0818" w14:textId="77777777" w:rsidR="00AD5245" w:rsidRPr="00693123" w:rsidRDefault="00AD5245" w:rsidP="001F6BD9">
            <w:pPr>
              <w:pStyle w:val="Akapitzlist"/>
              <w:numPr>
                <w:ilvl w:val="0"/>
                <w:numId w:val="35"/>
              </w:numPr>
              <w:spacing w:after="0" w:line="360" w:lineRule="auto"/>
              <w:jc w:val="right"/>
              <w:rPr>
                <w:rFonts w:ascii="Calibri" w:hAnsi="Calibri" w:cs="Calibri"/>
                <w:sz w:val="24"/>
                <w:szCs w:val="24"/>
              </w:rPr>
            </w:pPr>
          </w:p>
        </w:tc>
        <w:tc>
          <w:tcPr>
            <w:tcW w:w="2549" w:type="dxa"/>
          </w:tcPr>
          <w:p w14:paraId="7B2FC42E" w14:textId="77777777" w:rsidR="00AD5245" w:rsidRPr="00693123" w:rsidRDefault="00AD5245"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Projekt jest zgodny z przepisami art. 63 ust. 6 i </w:t>
            </w:r>
            <w:proofErr w:type="gramStart"/>
            <w:r w:rsidRPr="00693123">
              <w:rPr>
                <w:rFonts w:ascii="Calibri" w:hAnsi="Calibri" w:cs="Calibri"/>
                <w:sz w:val="24"/>
                <w:szCs w:val="24"/>
              </w:rPr>
              <w:t>art. 73  ust</w:t>
            </w:r>
            <w:proofErr w:type="gramEnd"/>
            <w:r w:rsidRPr="00693123">
              <w:rPr>
                <w:rFonts w:ascii="Calibri" w:hAnsi="Calibri" w:cs="Calibri"/>
                <w:sz w:val="24"/>
                <w:szCs w:val="24"/>
              </w:rPr>
              <w:t>. 2 lit. f), h), i), j) Rozporządzenia Parlamentu Europejskiego i Rady (UE) nr 2021/1060 z dnia 24 czerwca 2021 r.</w:t>
            </w:r>
          </w:p>
        </w:tc>
        <w:tc>
          <w:tcPr>
            <w:tcW w:w="5956" w:type="dxa"/>
          </w:tcPr>
          <w:p w14:paraId="6D7E57B5" w14:textId="77777777" w:rsidR="00AD5245" w:rsidRPr="00693123" w:rsidRDefault="00AD5245"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Zapisy wniosku wskazują, że:</w:t>
            </w:r>
          </w:p>
          <w:p w14:paraId="43B14407" w14:textId="77777777" w:rsidR="00AD5245" w:rsidRPr="00693123" w:rsidRDefault="00AD5245"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 projekt nie został zakończony w rozumieniu art. 63 ust. 6, </w:t>
            </w:r>
          </w:p>
          <w:p w14:paraId="41E7761E" w14:textId="77777777" w:rsidR="00AD5245" w:rsidRPr="00693123" w:rsidRDefault="00AD5245"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projekt nie obejmuje działań, które stanowiły część operacji podlegającej przeniesieniu produkcji zgodnie z art. 66 lub które stanowiłyby przeniesienie działalności produkcyjnej zgodnie z art. 65 ust. 1 lit. a)</w:t>
            </w:r>
            <w:r w:rsidR="00BB4BAC" w:rsidRPr="00693123">
              <w:rPr>
                <w:rFonts w:ascii="Calibri" w:hAnsi="Calibri" w:cs="Calibri"/>
                <w:sz w:val="24"/>
                <w:szCs w:val="24"/>
              </w:rPr>
              <w:t>,</w:t>
            </w:r>
          </w:p>
          <w:p w14:paraId="7F66C503" w14:textId="77777777" w:rsidR="00AD5245" w:rsidRPr="00693123" w:rsidRDefault="00AD5245"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w przypadku realizacji projektu przed dniem złożenia wniosku do Instytucji Zarządzającej</w:t>
            </w:r>
            <w:r w:rsidR="001E4F31" w:rsidRPr="00693123">
              <w:rPr>
                <w:rFonts w:ascii="Calibri" w:hAnsi="Calibri" w:cs="Calibri"/>
                <w:sz w:val="24"/>
                <w:szCs w:val="24"/>
              </w:rPr>
              <w:t>*</w:t>
            </w:r>
            <w:r w:rsidRPr="00693123">
              <w:rPr>
                <w:rFonts w:ascii="Calibri" w:hAnsi="Calibri" w:cs="Calibri"/>
                <w:sz w:val="24"/>
                <w:szCs w:val="24"/>
              </w:rPr>
              <w:t>, przestrzegano obowiązujących przepisów prawa</w:t>
            </w:r>
            <w:r w:rsidR="00BB4BAC" w:rsidRPr="00693123">
              <w:rPr>
                <w:rFonts w:ascii="Calibri" w:hAnsi="Calibri" w:cs="Calibri"/>
                <w:sz w:val="24"/>
                <w:szCs w:val="24"/>
              </w:rPr>
              <w:t>,</w:t>
            </w:r>
          </w:p>
          <w:p w14:paraId="45C1BD13" w14:textId="77777777" w:rsidR="00AD5245" w:rsidRPr="00693123" w:rsidRDefault="00AD5245"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 działań w ramach projektu nie dotyczyła bezpośrednio uzasadniona opinia Komisji w sprawie naruszenia, na mocy </w:t>
            </w:r>
            <w:r w:rsidRPr="00693123">
              <w:rPr>
                <w:rFonts w:ascii="Calibri" w:hAnsi="Calibri" w:cs="Calibri"/>
                <w:sz w:val="24"/>
                <w:szCs w:val="24"/>
              </w:rPr>
              <w:lastRenderedPageBreak/>
              <w:t xml:space="preserve">art. 258 </w:t>
            </w:r>
            <w:proofErr w:type="spellStart"/>
            <w:r w:rsidRPr="00693123">
              <w:rPr>
                <w:rFonts w:ascii="Calibri" w:hAnsi="Calibri" w:cs="Calibri"/>
                <w:sz w:val="24"/>
                <w:szCs w:val="24"/>
              </w:rPr>
              <w:t>TFUE</w:t>
            </w:r>
            <w:proofErr w:type="spellEnd"/>
            <w:r w:rsidRPr="00693123">
              <w:rPr>
                <w:rFonts w:ascii="Calibri" w:hAnsi="Calibri" w:cs="Calibri"/>
                <w:sz w:val="24"/>
                <w:szCs w:val="24"/>
              </w:rPr>
              <w:t>, kwestionująca zgodność z prawem i prawidłowość wydatków lub wykonania operacji</w:t>
            </w:r>
            <w:r w:rsidR="00BB4BAC" w:rsidRPr="00693123">
              <w:rPr>
                <w:rFonts w:ascii="Calibri" w:hAnsi="Calibri" w:cs="Calibri"/>
                <w:sz w:val="24"/>
                <w:szCs w:val="24"/>
              </w:rPr>
              <w:t>,</w:t>
            </w:r>
          </w:p>
          <w:p w14:paraId="3C450EA8" w14:textId="77777777" w:rsidR="00AD5245" w:rsidRPr="00693123" w:rsidRDefault="00AD5245"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wnioskodawca zapewnia uodparnianie na zmiany klimatu w przypadku inwestycji w infrastrukturę o przewidywanej trwałości wynoszącej co najmniej pięć lat.</w:t>
            </w:r>
          </w:p>
          <w:p w14:paraId="44AF4479" w14:textId="77777777" w:rsidR="00AD5245" w:rsidRPr="00693123" w:rsidRDefault="00A53FAC"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Kryterium </w:t>
            </w:r>
            <w:r w:rsidR="00530D6E" w:rsidRPr="00693123">
              <w:rPr>
                <w:rFonts w:cs="Calibri"/>
                <w:sz w:val="24"/>
                <w:szCs w:val="24"/>
              </w:rPr>
              <w:t>będzie</w:t>
            </w:r>
            <w:r w:rsidR="00C27720" w:rsidRPr="00693123">
              <w:rPr>
                <w:rFonts w:ascii="Calibri" w:hAnsi="Calibri" w:cs="Calibri"/>
                <w:sz w:val="24"/>
                <w:szCs w:val="24"/>
              </w:rPr>
              <w:t xml:space="preserve"> </w:t>
            </w:r>
            <w:r w:rsidRPr="00693123">
              <w:rPr>
                <w:rFonts w:ascii="Calibri" w:hAnsi="Calibri" w:cs="Calibri"/>
                <w:sz w:val="24"/>
                <w:szCs w:val="24"/>
              </w:rPr>
              <w:t xml:space="preserve">weryfikowane na podstawie </w:t>
            </w:r>
            <w:r w:rsidR="007D43B7" w:rsidRPr="00693123">
              <w:rPr>
                <w:rFonts w:ascii="Calibri" w:hAnsi="Calibri" w:cs="Calibri"/>
                <w:sz w:val="24"/>
                <w:szCs w:val="24"/>
              </w:rPr>
              <w:t xml:space="preserve">części </w:t>
            </w:r>
            <w:r w:rsidRPr="00693123">
              <w:rPr>
                <w:rFonts w:ascii="Calibri" w:hAnsi="Calibri" w:cs="Calibri"/>
                <w:sz w:val="24"/>
                <w:szCs w:val="24"/>
              </w:rPr>
              <w:t>B.7.3 wniosku.</w:t>
            </w:r>
            <w:r w:rsidR="002C5F1E" w:rsidRPr="00693123">
              <w:rPr>
                <w:rFonts w:ascii="Calibri" w:hAnsi="Calibri" w:cs="Calibri"/>
                <w:sz w:val="24"/>
                <w:szCs w:val="24"/>
              </w:rPr>
              <w:t xml:space="preserve"> </w:t>
            </w:r>
            <w:r w:rsidR="00AD5245" w:rsidRPr="00693123">
              <w:rPr>
                <w:rFonts w:ascii="Calibri" w:hAnsi="Calibri" w:cs="Calibri"/>
                <w:sz w:val="24"/>
                <w:szCs w:val="24"/>
              </w:rPr>
              <w:t xml:space="preserve">Warunkiem podpisania umowy o dofinansowanie </w:t>
            </w:r>
            <w:r w:rsidR="00641BD8" w:rsidRPr="00693123">
              <w:rPr>
                <w:rFonts w:ascii="Calibri" w:hAnsi="Calibri" w:cs="Calibri"/>
                <w:sz w:val="24"/>
                <w:szCs w:val="24"/>
              </w:rPr>
              <w:t xml:space="preserve">projektu </w:t>
            </w:r>
            <w:r w:rsidR="00AD5245" w:rsidRPr="00693123">
              <w:rPr>
                <w:rFonts w:ascii="Calibri" w:hAnsi="Calibri" w:cs="Calibri"/>
                <w:sz w:val="24"/>
                <w:szCs w:val="24"/>
              </w:rPr>
              <w:t>będzie złożenie stosownych oświadczeń potwierdzających spełnienie kryterium (oświadczenia mogą stanowić integralną część umowy).</w:t>
            </w:r>
          </w:p>
          <w:p w14:paraId="47CA918E" w14:textId="77777777" w:rsidR="001E4F31" w:rsidRPr="00693123" w:rsidRDefault="001E4F31" w:rsidP="001E4F31">
            <w:pPr>
              <w:keepNext/>
              <w:keepLine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cs="Calibri"/>
                <w:sz w:val="24"/>
                <w:szCs w:val="24"/>
              </w:rPr>
              <w:t xml:space="preserve">* tutaj złożenia do </w:t>
            </w:r>
            <w:proofErr w:type="spellStart"/>
            <w:r w:rsidRPr="00693123">
              <w:rPr>
                <w:rFonts w:cs="Calibri"/>
                <w:sz w:val="24"/>
                <w:szCs w:val="24"/>
              </w:rPr>
              <w:t>ION</w:t>
            </w:r>
            <w:proofErr w:type="spellEnd"/>
          </w:p>
        </w:tc>
        <w:tc>
          <w:tcPr>
            <w:tcW w:w="2410" w:type="dxa"/>
          </w:tcPr>
          <w:p w14:paraId="3998BA3E" w14:textId="77777777" w:rsidR="00AD583B" w:rsidRPr="00693123" w:rsidRDefault="00AD583B" w:rsidP="00AD583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 TAK</w:t>
            </w:r>
          </w:p>
          <w:p w14:paraId="4C9D0EFC" w14:textId="77777777" w:rsidR="00AD5245" w:rsidRPr="00693123" w:rsidRDefault="00AD583B"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Podlega uzupełnieniom - TAK</w:t>
            </w:r>
          </w:p>
        </w:tc>
        <w:tc>
          <w:tcPr>
            <w:tcW w:w="1701" w:type="dxa"/>
          </w:tcPr>
          <w:p w14:paraId="0F576D8B" w14:textId="77777777" w:rsidR="00AD583B" w:rsidRPr="00693123" w:rsidRDefault="00AD583B" w:rsidP="00AD583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merytoryczne zero-jedynkowe</w:t>
            </w:r>
          </w:p>
          <w:p w14:paraId="5F8AAC11" w14:textId="77777777" w:rsidR="00AD583B" w:rsidRPr="00693123" w:rsidRDefault="00AD583B" w:rsidP="00AD583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Ocena spełnienia kryterium będzie polegała na przyznaniu wartości logicznych:</w:t>
            </w:r>
          </w:p>
          <w:p w14:paraId="49D668A4" w14:textId="77777777" w:rsidR="00AD583B" w:rsidRPr="00693123" w:rsidRDefault="00AD583B" w:rsidP="00AD583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„TAK”;</w:t>
            </w:r>
          </w:p>
          <w:p w14:paraId="60DD6177" w14:textId="77777777" w:rsidR="00AD583B" w:rsidRPr="00693123" w:rsidRDefault="00AD583B" w:rsidP="00AD583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 do uzupełnienia/ poprawy na etapie negocjacji”;</w:t>
            </w:r>
          </w:p>
          <w:p w14:paraId="1242B4D8" w14:textId="77777777" w:rsidR="00AD5245" w:rsidRPr="00693123" w:rsidRDefault="00AD583B" w:rsidP="00AD583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w:t>
            </w:r>
          </w:p>
        </w:tc>
        <w:tc>
          <w:tcPr>
            <w:tcW w:w="1664" w:type="dxa"/>
          </w:tcPr>
          <w:p w14:paraId="006321B6" w14:textId="77777777" w:rsidR="00AD5245" w:rsidRPr="00693123" w:rsidRDefault="00AD5245"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Nie dotyczy</w:t>
            </w:r>
          </w:p>
        </w:tc>
      </w:tr>
      <w:tr w:rsidR="009C3DF7" w:rsidRPr="00693123" w14:paraId="1B980D64"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049F31CB" w14:textId="77777777" w:rsidR="009C3DF7" w:rsidRPr="00693123" w:rsidRDefault="009C3DF7" w:rsidP="00921A8D">
            <w:pPr>
              <w:pStyle w:val="Akapitzlist"/>
              <w:numPr>
                <w:ilvl w:val="0"/>
                <w:numId w:val="35"/>
              </w:numPr>
              <w:spacing w:after="0" w:line="360" w:lineRule="auto"/>
              <w:rPr>
                <w:rFonts w:ascii="Calibri" w:hAnsi="Calibri" w:cs="Calibri"/>
                <w:sz w:val="24"/>
                <w:szCs w:val="24"/>
              </w:rPr>
            </w:pPr>
          </w:p>
        </w:tc>
        <w:tc>
          <w:tcPr>
            <w:tcW w:w="2549" w:type="dxa"/>
          </w:tcPr>
          <w:p w14:paraId="62DF3E82" w14:textId="77777777" w:rsidR="0051165F" w:rsidRPr="00693123" w:rsidRDefault="009C3DF7">
            <w:pP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693123">
              <w:rPr>
                <w:rFonts w:ascii="Calibri" w:hAnsi="Calibri" w:cs="Calibri"/>
                <w:sz w:val="24"/>
                <w:szCs w:val="24"/>
              </w:rPr>
              <w:t xml:space="preserve">Zapisy wniosku są zgodne z </w:t>
            </w:r>
            <w:r w:rsidR="000C0015" w:rsidRPr="00693123">
              <w:rPr>
                <w:rFonts w:ascii="Calibri" w:hAnsi="Calibri" w:cs="Calibri"/>
                <w:sz w:val="24"/>
                <w:szCs w:val="24"/>
              </w:rPr>
              <w:t>R</w:t>
            </w:r>
            <w:r w:rsidRPr="00693123">
              <w:rPr>
                <w:rFonts w:ascii="Calibri" w:hAnsi="Calibri" w:cs="Calibri"/>
                <w:sz w:val="24"/>
                <w:szCs w:val="24"/>
              </w:rPr>
              <w:t>egulaminem</w:t>
            </w:r>
            <w:r w:rsidR="000C0015" w:rsidRPr="00693123">
              <w:rPr>
                <w:rFonts w:ascii="Calibri" w:hAnsi="Calibri" w:cs="Calibri"/>
                <w:sz w:val="24"/>
                <w:szCs w:val="24"/>
              </w:rPr>
              <w:t xml:space="preserve"> wyboru projektów</w:t>
            </w:r>
            <w:r w:rsidRPr="00693123">
              <w:rPr>
                <w:rFonts w:ascii="Calibri" w:hAnsi="Calibri" w:cs="Calibri"/>
                <w:sz w:val="24"/>
                <w:szCs w:val="24"/>
              </w:rPr>
              <w:t xml:space="preserve">. </w:t>
            </w:r>
          </w:p>
        </w:tc>
        <w:tc>
          <w:tcPr>
            <w:tcW w:w="5956" w:type="dxa"/>
          </w:tcPr>
          <w:p w14:paraId="142331A6"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Oceniane będzie czy wnioskodawca zastosował się do warunków określonych przez </w:t>
            </w:r>
            <w:proofErr w:type="spellStart"/>
            <w:r w:rsidRPr="00693123">
              <w:rPr>
                <w:rFonts w:ascii="Calibri" w:hAnsi="Calibri" w:cs="Calibri"/>
                <w:sz w:val="24"/>
                <w:szCs w:val="24"/>
              </w:rPr>
              <w:t>ION</w:t>
            </w:r>
            <w:proofErr w:type="spellEnd"/>
            <w:r w:rsidRPr="00693123">
              <w:rPr>
                <w:rFonts w:ascii="Calibri" w:hAnsi="Calibri" w:cs="Calibri"/>
                <w:sz w:val="24"/>
                <w:szCs w:val="24"/>
              </w:rPr>
              <w:t xml:space="preserve"> sformułowanych w regulaminie.</w:t>
            </w:r>
            <w:r w:rsidRPr="00693123" w:rsidDel="008E0797">
              <w:rPr>
                <w:rFonts w:ascii="Calibri" w:hAnsi="Calibri" w:cs="Calibri"/>
                <w:sz w:val="24"/>
                <w:szCs w:val="24"/>
              </w:rPr>
              <w:t xml:space="preserve"> </w:t>
            </w:r>
          </w:p>
          <w:p w14:paraId="49F0DD6E"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W ramach kryterium nie będą oceniane wymogi wskazane w regulaminie, które weryfikowane są w ramach pozostałych kryteriów.</w:t>
            </w:r>
          </w:p>
          <w:p w14:paraId="09BA3C59" w14:textId="77777777" w:rsidR="009C3DF7" w:rsidRPr="00693123" w:rsidRDefault="009C3DF7" w:rsidP="00E85CD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Weryfikacja na podstawie zapisów wniosku.</w:t>
            </w:r>
          </w:p>
        </w:tc>
        <w:tc>
          <w:tcPr>
            <w:tcW w:w="2410" w:type="dxa"/>
          </w:tcPr>
          <w:p w14:paraId="7354E8E7"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TAK</w:t>
            </w:r>
          </w:p>
          <w:p w14:paraId="15F52E6C"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Podlega uzupełnieniom - TAK</w:t>
            </w:r>
          </w:p>
        </w:tc>
        <w:tc>
          <w:tcPr>
            <w:tcW w:w="1701" w:type="dxa"/>
          </w:tcPr>
          <w:p w14:paraId="534D7636"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merytoryczne zero-jedynkowe</w:t>
            </w:r>
          </w:p>
          <w:p w14:paraId="31E50B5A"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Ocena spełnienia kryterium będzie polegała na przyznaniu wartości logicznych:</w:t>
            </w:r>
          </w:p>
          <w:p w14:paraId="73EFA72F"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„TAK”;</w:t>
            </w:r>
          </w:p>
          <w:p w14:paraId="66BD0699"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 do uzupełnienia/ poprawy na etapie negocjacji”;</w:t>
            </w:r>
          </w:p>
          <w:p w14:paraId="18B4328B"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w:t>
            </w:r>
          </w:p>
        </w:tc>
        <w:tc>
          <w:tcPr>
            <w:tcW w:w="1664" w:type="dxa"/>
          </w:tcPr>
          <w:p w14:paraId="334339A5"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Nie dotyczy</w:t>
            </w:r>
          </w:p>
        </w:tc>
      </w:tr>
      <w:tr w:rsidR="009C3DF7" w:rsidRPr="00693123" w14:paraId="22C00642"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53128261" w14:textId="77777777" w:rsidR="009C3DF7" w:rsidRPr="00693123" w:rsidRDefault="009C3DF7" w:rsidP="00921A8D">
            <w:pPr>
              <w:pStyle w:val="Akapitzlist"/>
              <w:numPr>
                <w:ilvl w:val="0"/>
                <w:numId w:val="35"/>
              </w:numPr>
              <w:spacing w:after="0" w:line="360" w:lineRule="auto"/>
              <w:rPr>
                <w:rFonts w:ascii="Calibri" w:hAnsi="Calibri" w:cs="Calibri"/>
                <w:sz w:val="24"/>
                <w:szCs w:val="24"/>
              </w:rPr>
            </w:pPr>
          </w:p>
        </w:tc>
        <w:tc>
          <w:tcPr>
            <w:tcW w:w="2549" w:type="dxa"/>
          </w:tcPr>
          <w:p w14:paraId="46389585" w14:textId="77777777" w:rsidR="009C3DF7" w:rsidRPr="00693123" w:rsidRDefault="00567906"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Grupa docelowa</w:t>
            </w:r>
          </w:p>
        </w:tc>
        <w:tc>
          <w:tcPr>
            <w:tcW w:w="5956" w:type="dxa"/>
          </w:tcPr>
          <w:p w14:paraId="0CE12241" w14:textId="77777777" w:rsidR="009C3DF7" w:rsidRPr="00693123" w:rsidRDefault="009C3DF7" w:rsidP="00353AF2">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W ramach kryterium oceniane będzie czy projekt jest skierowany do osób dotkniętych procesem transformacji, których status na rynku pracy pozwala na skorzystanie z instrumentu </w:t>
            </w:r>
            <w:proofErr w:type="spellStart"/>
            <w:r w:rsidRPr="00693123">
              <w:rPr>
                <w:rFonts w:ascii="Calibri" w:hAnsi="Calibri" w:cs="Calibri"/>
                <w:sz w:val="24"/>
                <w:szCs w:val="24"/>
              </w:rPr>
              <w:t>outplacement</w:t>
            </w:r>
            <w:proofErr w:type="spellEnd"/>
            <w:r w:rsidRPr="00693123">
              <w:rPr>
                <w:rFonts w:ascii="Calibri" w:hAnsi="Calibri" w:cs="Calibri"/>
                <w:sz w:val="24"/>
                <w:szCs w:val="24"/>
              </w:rPr>
              <w:t>.  Kandydat do udziału w projekcie musi spełniać łącznie następujące warunki:</w:t>
            </w:r>
          </w:p>
          <w:p w14:paraId="7BF10542" w14:textId="77777777" w:rsidR="009C3DF7" w:rsidRPr="00693123" w:rsidRDefault="009C3DF7" w:rsidP="00353AF2">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1.</w:t>
            </w:r>
            <w:r w:rsidRPr="00693123">
              <w:rPr>
                <w:rFonts w:ascii="Calibri" w:hAnsi="Calibri" w:cs="Calibri"/>
                <w:sz w:val="24"/>
                <w:szCs w:val="24"/>
              </w:rPr>
              <w:tab/>
              <w:t>jest osobą pracującą lub zamieszkującą (w rozumieniu przepisów Kodeksu Cywilnego) na obszarze wskazanym w Terytorialnym Planie Sprawiedliwej Transformacji Województwa Śląskiego 2030</w:t>
            </w:r>
            <w:r w:rsidR="00567906" w:rsidRPr="00693123">
              <w:rPr>
                <w:rFonts w:ascii="Calibri" w:hAnsi="Calibri" w:cs="Calibri"/>
                <w:sz w:val="24"/>
                <w:szCs w:val="24"/>
              </w:rPr>
              <w:t xml:space="preserve"> </w:t>
            </w:r>
            <w:r w:rsidR="00714D72" w:rsidRPr="00693123">
              <w:rPr>
                <w:rFonts w:ascii="Calibri" w:hAnsi="Calibri" w:cs="Calibri"/>
                <w:sz w:val="24"/>
                <w:szCs w:val="24"/>
              </w:rPr>
              <w:t>(</w:t>
            </w:r>
            <w:proofErr w:type="spellStart"/>
            <w:r w:rsidR="00714D72" w:rsidRPr="00693123">
              <w:rPr>
                <w:rFonts w:ascii="Calibri" w:hAnsi="Calibri" w:cs="Calibri"/>
                <w:sz w:val="24"/>
                <w:szCs w:val="24"/>
              </w:rPr>
              <w:t>TPST</w:t>
            </w:r>
            <w:proofErr w:type="spellEnd"/>
            <w:proofErr w:type="gramStart"/>
            <w:r w:rsidR="00BD00E1" w:rsidRPr="00693123">
              <w:rPr>
                <w:rFonts w:ascii="Calibri" w:hAnsi="Calibri" w:cs="Calibri"/>
                <w:sz w:val="24"/>
                <w:szCs w:val="24"/>
              </w:rPr>
              <w:t>)</w:t>
            </w:r>
            <w:r w:rsidR="00BD00E1" w:rsidRPr="00693123">
              <w:rPr>
                <w:rStyle w:val="Odwoanieprzypisudolnego"/>
                <w:rFonts w:ascii="Calibri" w:hAnsi="Calibri" w:cs="Calibri"/>
                <w:sz w:val="24"/>
                <w:szCs w:val="24"/>
              </w:rPr>
              <w:footnoteReference w:id="4"/>
            </w:r>
            <w:r w:rsidR="00387FCD" w:rsidRPr="00693123">
              <w:rPr>
                <w:rFonts w:ascii="Calibri" w:hAnsi="Calibri" w:cs="Calibri"/>
                <w:sz w:val="24"/>
                <w:szCs w:val="24"/>
              </w:rPr>
              <w:t xml:space="preserve">, </w:t>
            </w:r>
            <w:r w:rsidRPr="00693123">
              <w:rPr>
                <w:rFonts w:ascii="Calibri" w:hAnsi="Calibri" w:cs="Calibri"/>
                <w:sz w:val="24"/>
                <w:szCs w:val="24"/>
              </w:rPr>
              <w:t>tj</w:t>
            </w:r>
            <w:proofErr w:type="gramEnd"/>
            <w:r w:rsidRPr="00693123">
              <w:rPr>
                <w:rFonts w:ascii="Calibri" w:hAnsi="Calibri" w:cs="Calibri"/>
                <w:sz w:val="24"/>
                <w:szCs w:val="24"/>
              </w:rPr>
              <w:t>. wyłącznie jednego z 7 podregionów górniczych województwa śląskiego, tj.: podregionu katowickiego, sosnowieckiego, tyskiego, bytomskiego, gliwickiego, rybnickiego oraz bielskiego</w:t>
            </w:r>
          </w:p>
          <w:p w14:paraId="591B2FB5" w14:textId="77777777" w:rsidR="009C3DF7" w:rsidRPr="00693123" w:rsidRDefault="009C3DF7" w:rsidP="00353AF2">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2.</w:t>
            </w:r>
            <w:r w:rsidRPr="00693123">
              <w:rPr>
                <w:rFonts w:ascii="Calibri" w:hAnsi="Calibri" w:cs="Calibri"/>
                <w:sz w:val="24"/>
                <w:szCs w:val="24"/>
              </w:rPr>
              <w:tab/>
            </w:r>
            <w:proofErr w:type="gramStart"/>
            <w:r w:rsidRPr="00693123">
              <w:rPr>
                <w:rFonts w:ascii="Calibri" w:hAnsi="Calibri" w:cs="Calibri"/>
                <w:sz w:val="24"/>
                <w:szCs w:val="24"/>
              </w:rPr>
              <w:t>jest</w:t>
            </w:r>
            <w:proofErr w:type="gramEnd"/>
            <w:r w:rsidRPr="00693123">
              <w:rPr>
                <w:rFonts w:ascii="Calibri" w:hAnsi="Calibri" w:cs="Calibri"/>
                <w:sz w:val="24"/>
                <w:szCs w:val="24"/>
              </w:rPr>
              <w:t xml:space="preserve"> osobą zagrożoną, przewidzianą do zwolnienia lub zwolnioną (w okresie po 28 maja 2021 r., tj. po dacie podpisania Umowy społecznej dotyczącej transformacji sektora górnictwa węgla kamiennego oraz wybranych </w:t>
            </w:r>
            <w:r w:rsidRPr="00693123">
              <w:rPr>
                <w:rFonts w:ascii="Calibri" w:hAnsi="Calibri" w:cs="Calibri"/>
                <w:sz w:val="24"/>
                <w:szCs w:val="24"/>
              </w:rPr>
              <w:lastRenderedPageBreak/>
              <w:t>procesów transformacji woj. śląskiego) z przyczyn niedotyczących pracownika.</w:t>
            </w:r>
          </w:p>
          <w:p w14:paraId="490BC692"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Dopuszcza się łączenie w ramach jednego projektu wsparcia na terenie więcej niż jednego podregionu.</w:t>
            </w:r>
          </w:p>
          <w:p w14:paraId="39247835" w14:textId="77777777" w:rsidR="00714D72" w:rsidRPr="00693123" w:rsidRDefault="00714D72"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Obowiązująca wersja </w:t>
            </w:r>
            <w:proofErr w:type="spellStart"/>
            <w:r w:rsidRPr="00693123">
              <w:rPr>
                <w:rFonts w:ascii="Calibri" w:hAnsi="Calibri" w:cs="Calibri"/>
                <w:sz w:val="24"/>
                <w:szCs w:val="24"/>
              </w:rPr>
              <w:t>TPST</w:t>
            </w:r>
            <w:proofErr w:type="spellEnd"/>
            <w:r w:rsidRPr="00693123">
              <w:rPr>
                <w:rFonts w:ascii="Calibri" w:hAnsi="Calibri" w:cs="Calibri"/>
                <w:sz w:val="24"/>
                <w:szCs w:val="24"/>
              </w:rPr>
              <w:t xml:space="preserve"> jest dostępna </w:t>
            </w:r>
            <w:hyperlink r:id="rId16" w:history="1">
              <w:r w:rsidRPr="00693123">
                <w:rPr>
                  <w:rStyle w:val="Hipercze"/>
                  <w:rFonts w:ascii="Calibri" w:hAnsi="Calibri" w:cs="Calibri"/>
                  <w:sz w:val="24"/>
                  <w:szCs w:val="24"/>
                </w:rPr>
                <w:t>tutaj</w:t>
              </w:r>
            </w:hyperlink>
            <w:r w:rsidR="00DF6499" w:rsidRPr="00693123">
              <w:rPr>
                <w:rFonts w:ascii="Calibri" w:hAnsi="Calibri" w:cs="Calibri"/>
                <w:sz w:val="24"/>
                <w:szCs w:val="24"/>
              </w:rPr>
              <w:t>.</w:t>
            </w:r>
          </w:p>
          <w:p w14:paraId="2235E01D" w14:textId="77777777" w:rsidR="009C3DF7" w:rsidRPr="00693123" w:rsidRDefault="009C3DF7" w:rsidP="00B0743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będzie weryfikowane na podstawie części C.1</w:t>
            </w:r>
            <w:proofErr w:type="gramStart"/>
            <w:r w:rsidRPr="00693123">
              <w:rPr>
                <w:rFonts w:ascii="Calibri" w:hAnsi="Calibri" w:cs="Calibri"/>
                <w:sz w:val="24"/>
                <w:szCs w:val="24"/>
              </w:rPr>
              <w:t>wniosku</w:t>
            </w:r>
            <w:proofErr w:type="gramEnd"/>
            <w:r w:rsidRPr="00693123">
              <w:rPr>
                <w:rFonts w:ascii="Calibri" w:hAnsi="Calibri" w:cs="Calibri"/>
                <w:sz w:val="24"/>
                <w:szCs w:val="24"/>
              </w:rPr>
              <w:t xml:space="preserve"> o dofinansowanie – Osoby i/lub podmioty/instytucje, które zostaną objęte wsparciem.</w:t>
            </w:r>
          </w:p>
        </w:tc>
        <w:tc>
          <w:tcPr>
            <w:tcW w:w="2410" w:type="dxa"/>
          </w:tcPr>
          <w:p w14:paraId="35ED15C7"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 TAK</w:t>
            </w:r>
          </w:p>
          <w:p w14:paraId="2F96B394"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Podlega uzupełnieniom - TAK</w:t>
            </w:r>
          </w:p>
        </w:tc>
        <w:tc>
          <w:tcPr>
            <w:tcW w:w="1701" w:type="dxa"/>
          </w:tcPr>
          <w:p w14:paraId="0EB24C48"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merytoryczne zero-jedynkowe</w:t>
            </w:r>
          </w:p>
          <w:p w14:paraId="71395C4E"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Ocena spełnienia kryterium będzie polegała na przyznaniu wartości logicznych:</w:t>
            </w:r>
          </w:p>
          <w:p w14:paraId="617F59F7"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„TAK”;</w:t>
            </w:r>
          </w:p>
          <w:p w14:paraId="403BA67A"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„NIE– do uzupełnienia/ </w:t>
            </w:r>
            <w:r w:rsidRPr="00693123">
              <w:rPr>
                <w:rFonts w:ascii="Calibri" w:hAnsi="Calibri" w:cs="Calibri"/>
                <w:sz w:val="24"/>
                <w:szCs w:val="24"/>
              </w:rPr>
              <w:lastRenderedPageBreak/>
              <w:t>poprawy na etapie negocjacji”;</w:t>
            </w:r>
          </w:p>
          <w:p w14:paraId="15CDCC05"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w:t>
            </w:r>
          </w:p>
        </w:tc>
        <w:tc>
          <w:tcPr>
            <w:tcW w:w="1664" w:type="dxa"/>
          </w:tcPr>
          <w:p w14:paraId="12834027"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Nie dotyczy</w:t>
            </w:r>
          </w:p>
        </w:tc>
      </w:tr>
      <w:tr w:rsidR="009C3DF7" w:rsidRPr="00693123" w14:paraId="338467AB"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62486C05" w14:textId="77777777" w:rsidR="009C3DF7" w:rsidRPr="00693123" w:rsidRDefault="009C3DF7" w:rsidP="00921A8D">
            <w:pPr>
              <w:pStyle w:val="Akapitzlist"/>
              <w:numPr>
                <w:ilvl w:val="0"/>
                <w:numId w:val="35"/>
              </w:numPr>
              <w:spacing w:after="0" w:line="360" w:lineRule="auto"/>
              <w:rPr>
                <w:rFonts w:cs="Calibri"/>
                <w:sz w:val="24"/>
                <w:szCs w:val="24"/>
              </w:rPr>
            </w:pPr>
          </w:p>
        </w:tc>
        <w:tc>
          <w:tcPr>
            <w:tcW w:w="2549" w:type="dxa"/>
          </w:tcPr>
          <w:p w14:paraId="11D4498A" w14:textId="77777777" w:rsidR="009C3DF7" w:rsidRPr="00693123" w:rsidRDefault="009C3DF7" w:rsidP="00890363">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cs="Calibri"/>
                <w:sz w:val="24"/>
                <w:szCs w:val="24"/>
              </w:rPr>
              <w:t xml:space="preserve">Wnioskodawca zapewni </w:t>
            </w:r>
            <w:r w:rsidR="00C339F8" w:rsidRPr="00693123">
              <w:rPr>
                <w:rFonts w:cs="Calibri"/>
                <w:sz w:val="24"/>
                <w:szCs w:val="24"/>
              </w:rPr>
              <w:t>pierwszeństwo</w:t>
            </w:r>
            <w:r w:rsidR="0083779E" w:rsidRPr="00693123">
              <w:rPr>
                <w:rFonts w:cs="Calibri"/>
                <w:sz w:val="24"/>
                <w:szCs w:val="24"/>
              </w:rPr>
              <w:t xml:space="preserve"> </w:t>
            </w:r>
            <w:r w:rsidR="00890363" w:rsidRPr="00693123">
              <w:rPr>
                <w:rFonts w:cs="Calibri"/>
                <w:sz w:val="24"/>
                <w:szCs w:val="24"/>
              </w:rPr>
              <w:t>udział</w:t>
            </w:r>
            <w:r w:rsidR="0083779E" w:rsidRPr="00693123">
              <w:rPr>
                <w:rFonts w:cs="Calibri"/>
                <w:sz w:val="24"/>
                <w:szCs w:val="24"/>
              </w:rPr>
              <w:t>u</w:t>
            </w:r>
            <w:r w:rsidR="00890363" w:rsidRPr="00693123">
              <w:rPr>
                <w:rFonts w:cs="Calibri"/>
                <w:sz w:val="24"/>
                <w:szCs w:val="24"/>
              </w:rPr>
              <w:t xml:space="preserve"> w projekcie </w:t>
            </w:r>
            <w:r w:rsidRPr="00693123">
              <w:rPr>
                <w:rFonts w:cs="Calibri"/>
                <w:sz w:val="24"/>
                <w:szCs w:val="24"/>
              </w:rPr>
              <w:t>obecny</w:t>
            </w:r>
            <w:r w:rsidR="00890363" w:rsidRPr="00693123">
              <w:rPr>
                <w:rFonts w:cs="Calibri"/>
                <w:sz w:val="24"/>
                <w:szCs w:val="24"/>
              </w:rPr>
              <w:t>m</w:t>
            </w:r>
            <w:r w:rsidRPr="00693123">
              <w:rPr>
                <w:rFonts w:cs="Calibri"/>
                <w:sz w:val="24"/>
                <w:szCs w:val="24"/>
              </w:rPr>
              <w:t xml:space="preserve"> i były</w:t>
            </w:r>
            <w:r w:rsidR="00890363" w:rsidRPr="00693123">
              <w:rPr>
                <w:rFonts w:cs="Calibri"/>
                <w:sz w:val="24"/>
                <w:szCs w:val="24"/>
              </w:rPr>
              <w:t>m</w:t>
            </w:r>
            <w:r w:rsidRPr="00693123">
              <w:rPr>
                <w:rFonts w:cs="Calibri"/>
                <w:sz w:val="24"/>
                <w:szCs w:val="24"/>
              </w:rPr>
              <w:t xml:space="preserve"> </w:t>
            </w:r>
            <w:r w:rsidRPr="00693123">
              <w:rPr>
                <w:rFonts w:cs="Calibri"/>
                <w:sz w:val="24"/>
                <w:szCs w:val="24"/>
              </w:rPr>
              <w:lastRenderedPageBreak/>
              <w:t>pracownik</w:t>
            </w:r>
            <w:r w:rsidR="00890363" w:rsidRPr="00693123">
              <w:rPr>
                <w:rFonts w:cs="Calibri"/>
                <w:sz w:val="24"/>
                <w:szCs w:val="24"/>
              </w:rPr>
              <w:t>om</w:t>
            </w:r>
            <w:r w:rsidRPr="00693123">
              <w:rPr>
                <w:rFonts w:cs="Calibri"/>
                <w:sz w:val="24"/>
                <w:szCs w:val="24"/>
              </w:rPr>
              <w:t xml:space="preserve"> branż górniczej i okołogórniczej.</w:t>
            </w:r>
          </w:p>
        </w:tc>
        <w:tc>
          <w:tcPr>
            <w:tcW w:w="5956" w:type="dxa"/>
          </w:tcPr>
          <w:p w14:paraId="54D9C731" w14:textId="77777777" w:rsidR="009C3DF7" w:rsidRPr="00693123" w:rsidRDefault="009C3DF7" w:rsidP="00353AF2">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cs="Calibri"/>
                <w:sz w:val="24"/>
                <w:szCs w:val="24"/>
              </w:rPr>
              <w:lastRenderedPageBreak/>
              <w:t xml:space="preserve">Wnioskodawca na etapie rekrutacji do projektu zapewni </w:t>
            </w:r>
            <w:r w:rsidR="00C339F8" w:rsidRPr="00693123">
              <w:rPr>
                <w:rFonts w:cs="Calibri"/>
                <w:sz w:val="24"/>
                <w:szCs w:val="24"/>
              </w:rPr>
              <w:t xml:space="preserve">pierwszeństwo </w:t>
            </w:r>
            <w:r w:rsidRPr="00693123">
              <w:rPr>
                <w:rFonts w:cs="Calibri"/>
                <w:sz w:val="24"/>
                <w:szCs w:val="24"/>
              </w:rPr>
              <w:t>udział</w:t>
            </w:r>
            <w:r w:rsidR="00C339F8" w:rsidRPr="00693123">
              <w:rPr>
                <w:rFonts w:cs="Calibri"/>
                <w:sz w:val="24"/>
                <w:szCs w:val="24"/>
              </w:rPr>
              <w:t>u</w:t>
            </w:r>
            <w:r w:rsidRPr="00693123">
              <w:rPr>
                <w:rFonts w:cs="Calibri"/>
                <w:sz w:val="24"/>
                <w:szCs w:val="24"/>
              </w:rPr>
              <w:t xml:space="preserve"> w projekcie osobom, których obecne lub ostatnie zatrudnienie było w branży górniczej lub okołogórniczej. </w:t>
            </w:r>
          </w:p>
          <w:p w14:paraId="64894B98" w14:textId="77777777" w:rsidR="009C3DF7" w:rsidRPr="00693123" w:rsidRDefault="009C3DF7" w:rsidP="00AF3D7A">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cs="Calibri"/>
                <w:sz w:val="24"/>
                <w:szCs w:val="24"/>
              </w:rPr>
              <w:lastRenderedPageBreak/>
              <w:t>Wnioskodawca w treści wniosku o dofinansowanie jest zobowiązany do jednoznacznej deklaracji, iż kandydat spełniający warunki dla grupy docelowej, którego obecne lub ostatnie zatrudnienie było w branży górniczej lub okołogórniczej</w:t>
            </w:r>
            <w:r w:rsidR="00C339F8" w:rsidRPr="00693123">
              <w:rPr>
                <w:rFonts w:cs="Calibri"/>
                <w:sz w:val="24"/>
                <w:szCs w:val="24"/>
              </w:rPr>
              <w:t xml:space="preserve"> będzie miał pierwszeństwo udziału w projekcie</w:t>
            </w:r>
            <w:r w:rsidR="0083779E" w:rsidRPr="00693123">
              <w:rPr>
                <w:rFonts w:cs="Calibri"/>
                <w:sz w:val="24"/>
                <w:szCs w:val="24"/>
              </w:rPr>
              <w:t>.</w:t>
            </w:r>
            <w:r w:rsidRPr="00693123">
              <w:rPr>
                <w:rFonts w:cs="Calibri"/>
                <w:sz w:val="24"/>
                <w:szCs w:val="24"/>
              </w:rPr>
              <w:t xml:space="preserve"> </w:t>
            </w:r>
          </w:p>
          <w:p w14:paraId="0ECD6C36" w14:textId="77777777" w:rsidR="00257762" w:rsidRPr="00693123" w:rsidRDefault="00F17707" w:rsidP="001933E5">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cs="Calibri"/>
                <w:sz w:val="24"/>
                <w:szCs w:val="24"/>
              </w:rPr>
              <w:t>Do branży okołogórniczej zalicza się wszystkich przedsiębiorców, których działalność gospodarcza jest uzależniona od sektora górnictwa.</w:t>
            </w:r>
            <w:r w:rsidR="008F540D" w:rsidRPr="00693123">
              <w:rPr>
                <w:rFonts w:cs="Calibri"/>
                <w:sz w:val="24"/>
                <w:szCs w:val="24"/>
              </w:rPr>
              <w:t xml:space="preserve"> </w:t>
            </w:r>
          </w:p>
          <w:p w14:paraId="098C93A1" w14:textId="77777777" w:rsidR="009C3DF7" w:rsidRPr="00693123" w:rsidRDefault="009C3DF7" w:rsidP="001933E5">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 xml:space="preserve">Kryterium będzie weryfikowane na podstawie części C.2. </w:t>
            </w:r>
            <w:proofErr w:type="gramStart"/>
            <w:r w:rsidRPr="00693123">
              <w:rPr>
                <w:rFonts w:ascii="Calibri" w:hAnsi="Calibri" w:cs="Calibri"/>
                <w:sz w:val="24"/>
                <w:szCs w:val="24"/>
              </w:rPr>
              <w:t>wniosku</w:t>
            </w:r>
            <w:proofErr w:type="gramEnd"/>
            <w:r w:rsidRPr="00693123">
              <w:rPr>
                <w:rFonts w:ascii="Calibri" w:hAnsi="Calibri" w:cs="Calibri"/>
                <w:sz w:val="24"/>
                <w:szCs w:val="24"/>
              </w:rPr>
              <w:t xml:space="preserve"> o dofinansowanie – Opis rekrutacji do projektu.</w:t>
            </w:r>
          </w:p>
        </w:tc>
        <w:tc>
          <w:tcPr>
            <w:tcW w:w="2410" w:type="dxa"/>
          </w:tcPr>
          <w:p w14:paraId="32861DBD"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 TAK</w:t>
            </w:r>
          </w:p>
          <w:p w14:paraId="3EE42753"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Podlega uzupełnieniom - TAK</w:t>
            </w:r>
          </w:p>
        </w:tc>
        <w:tc>
          <w:tcPr>
            <w:tcW w:w="1701" w:type="dxa"/>
          </w:tcPr>
          <w:p w14:paraId="4260232D"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merytoryczne zero-jedynkowe</w:t>
            </w:r>
          </w:p>
          <w:p w14:paraId="5351E895"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Ocena spełnienia kryterium będzie polegała na przyznaniu wartości logicznych:</w:t>
            </w:r>
          </w:p>
          <w:p w14:paraId="766EB50F"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„TAK”;</w:t>
            </w:r>
          </w:p>
          <w:p w14:paraId="3FF0E1C5"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„NIE– do uzupełnienia/ poprawy na </w:t>
            </w:r>
            <w:r w:rsidRPr="00693123">
              <w:rPr>
                <w:rFonts w:ascii="Calibri" w:hAnsi="Calibri" w:cs="Calibri"/>
                <w:sz w:val="24"/>
                <w:szCs w:val="24"/>
              </w:rPr>
              <w:lastRenderedPageBreak/>
              <w:t>etapie negocjacji”;</w:t>
            </w:r>
          </w:p>
          <w:p w14:paraId="52D87F22"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„NIE”.</w:t>
            </w:r>
          </w:p>
        </w:tc>
        <w:tc>
          <w:tcPr>
            <w:tcW w:w="1664" w:type="dxa"/>
          </w:tcPr>
          <w:p w14:paraId="5AD432FE"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lastRenderedPageBreak/>
              <w:t>Nie dotyczy</w:t>
            </w:r>
          </w:p>
        </w:tc>
      </w:tr>
      <w:tr w:rsidR="009C3DF7" w:rsidRPr="00693123" w14:paraId="2C916F10"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4101652C" w14:textId="77777777" w:rsidR="009C3DF7" w:rsidRPr="00693123" w:rsidRDefault="009C3DF7" w:rsidP="00921A8D">
            <w:pPr>
              <w:pStyle w:val="Akapitzlist"/>
              <w:numPr>
                <w:ilvl w:val="0"/>
                <w:numId w:val="35"/>
              </w:numPr>
              <w:spacing w:after="0" w:line="360" w:lineRule="auto"/>
              <w:rPr>
                <w:rFonts w:cs="Calibri"/>
                <w:sz w:val="24"/>
                <w:szCs w:val="24"/>
              </w:rPr>
            </w:pPr>
          </w:p>
        </w:tc>
        <w:tc>
          <w:tcPr>
            <w:tcW w:w="2549" w:type="dxa"/>
          </w:tcPr>
          <w:p w14:paraId="60ED33AA" w14:textId="77777777" w:rsidR="009C3DF7" w:rsidRPr="00693123" w:rsidRDefault="009C3DF7" w:rsidP="00F31D2C">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cs="Calibri"/>
                <w:sz w:val="24"/>
                <w:szCs w:val="24"/>
              </w:rPr>
              <w:t>Wnioskodawca zapewni na etapie rekrutacji premiowanie kandydatów do projektu, którzy planują rozpoczęcie działalności gospodarczej na rzecz zielonej gospodarki.</w:t>
            </w:r>
          </w:p>
        </w:tc>
        <w:tc>
          <w:tcPr>
            <w:tcW w:w="5956" w:type="dxa"/>
          </w:tcPr>
          <w:p w14:paraId="7299E65C" w14:textId="77777777" w:rsidR="009C3DF7" w:rsidRPr="00693123" w:rsidRDefault="009C3DF7" w:rsidP="00F31D2C">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cs="Calibri"/>
                <w:sz w:val="24"/>
                <w:szCs w:val="24"/>
              </w:rPr>
              <w:t>Wnioskodawca na etapie rekrutacji do projektu zapewni premiowanie osób, które zgodnie z dokumentacją rekrutacyjną planują rozpoczęcie działalności gospodarczej na rzecz zielonej gospodarki.</w:t>
            </w:r>
          </w:p>
          <w:p w14:paraId="689EF7B3" w14:textId="77777777" w:rsidR="009C3DF7" w:rsidRPr="00693123" w:rsidRDefault="009C3DF7" w:rsidP="00353AF2">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cs="Calibri"/>
                <w:sz w:val="24"/>
                <w:szCs w:val="24"/>
              </w:rPr>
              <w:t>Wnioskodawca w treści wniosku o dofinansowanie jest zobowiązany do jednoznacznego wskazania w jaki sposób będą premiowane kandydatury osób planujących rozpoczęcie działalności gospodarczej na rzecz zielonej gospodarki.</w:t>
            </w:r>
          </w:p>
          <w:p w14:paraId="63DE7DBD" w14:textId="77777777" w:rsidR="00694532" w:rsidRPr="00693123" w:rsidRDefault="000F68F8" w:rsidP="00E349CE">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cs="Calibri"/>
                <w:sz w:val="24"/>
                <w:szCs w:val="24"/>
              </w:rPr>
              <w:lastRenderedPageBreak/>
              <w:t xml:space="preserve">Sektor zielonej gospodarki, </w:t>
            </w:r>
            <w:r w:rsidR="00836036" w:rsidRPr="00693123">
              <w:rPr>
                <w:rFonts w:cs="Calibri"/>
                <w:sz w:val="24"/>
                <w:szCs w:val="24"/>
              </w:rPr>
              <w:t xml:space="preserve">oznacza </w:t>
            </w:r>
            <w:r w:rsidRPr="00693123">
              <w:rPr>
                <w:rFonts w:cs="Calibri"/>
                <w:sz w:val="24"/>
                <w:szCs w:val="24"/>
              </w:rPr>
              <w:t>gospodark</w:t>
            </w:r>
            <w:r w:rsidR="00836036" w:rsidRPr="00693123">
              <w:rPr>
                <w:rFonts w:cs="Calibri"/>
                <w:sz w:val="24"/>
                <w:szCs w:val="24"/>
              </w:rPr>
              <w:t>ę</w:t>
            </w:r>
            <w:r w:rsidRPr="00693123">
              <w:rPr>
                <w:rFonts w:cs="Calibri"/>
                <w:sz w:val="24"/>
                <w:szCs w:val="24"/>
              </w:rPr>
              <w:t xml:space="preserve">, która jest oparta na odnawialnych źródłach energii, nowoczesnych technologiach ukierunkowanych na niskoemisyjność i </w:t>
            </w:r>
            <w:proofErr w:type="spellStart"/>
            <w:r w:rsidRPr="00693123">
              <w:rPr>
                <w:rFonts w:cs="Calibri"/>
                <w:sz w:val="24"/>
                <w:szCs w:val="24"/>
              </w:rPr>
              <w:t>zasobooszczędnoś</w:t>
            </w:r>
            <w:r w:rsidR="00260CDB" w:rsidRPr="00693123">
              <w:rPr>
                <w:rFonts w:cs="Calibri"/>
                <w:sz w:val="24"/>
                <w:szCs w:val="24"/>
              </w:rPr>
              <w:t>ci</w:t>
            </w:r>
            <w:proofErr w:type="spellEnd"/>
            <w:r w:rsidR="00F91FA3" w:rsidRPr="00693123">
              <w:rPr>
                <w:rFonts w:cs="Calibri"/>
                <w:sz w:val="24"/>
                <w:szCs w:val="24"/>
              </w:rPr>
              <w:t>.</w:t>
            </w:r>
          </w:p>
          <w:p w14:paraId="78951C45" w14:textId="77777777" w:rsidR="009C3DF7" w:rsidRPr="00693123" w:rsidRDefault="009C3DF7" w:rsidP="00E349CE">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 xml:space="preserve">Kryterium będzie weryfikowane na podstawie części C.2. </w:t>
            </w:r>
            <w:proofErr w:type="gramStart"/>
            <w:r w:rsidRPr="00693123">
              <w:rPr>
                <w:rFonts w:ascii="Calibri" w:hAnsi="Calibri" w:cs="Calibri"/>
                <w:sz w:val="24"/>
                <w:szCs w:val="24"/>
              </w:rPr>
              <w:t>wniosku</w:t>
            </w:r>
            <w:proofErr w:type="gramEnd"/>
            <w:r w:rsidRPr="00693123">
              <w:rPr>
                <w:rFonts w:ascii="Calibri" w:hAnsi="Calibri" w:cs="Calibri"/>
                <w:sz w:val="24"/>
                <w:szCs w:val="24"/>
              </w:rPr>
              <w:t xml:space="preserve"> o dofinansowanie – Opis rekrutacji do projektu.</w:t>
            </w:r>
          </w:p>
        </w:tc>
        <w:tc>
          <w:tcPr>
            <w:tcW w:w="2410" w:type="dxa"/>
          </w:tcPr>
          <w:p w14:paraId="4E19EF63"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 TAK</w:t>
            </w:r>
          </w:p>
          <w:p w14:paraId="01A4083D"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Podlega uzupełnieniom - TAK</w:t>
            </w:r>
          </w:p>
        </w:tc>
        <w:tc>
          <w:tcPr>
            <w:tcW w:w="1701" w:type="dxa"/>
          </w:tcPr>
          <w:p w14:paraId="3D563BBA"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merytoryczne zero-jedynkowe</w:t>
            </w:r>
          </w:p>
          <w:p w14:paraId="2B26BBE0"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Ocena spełnienia kryterium będzie polegała na </w:t>
            </w:r>
            <w:r w:rsidRPr="00693123">
              <w:rPr>
                <w:rFonts w:ascii="Calibri" w:hAnsi="Calibri" w:cs="Calibri"/>
                <w:sz w:val="24"/>
                <w:szCs w:val="24"/>
              </w:rPr>
              <w:lastRenderedPageBreak/>
              <w:t>przyznaniu wartości logicznych:</w:t>
            </w:r>
          </w:p>
          <w:p w14:paraId="7A477C8A"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„TAK”;</w:t>
            </w:r>
          </w:p>
          <w:p w14:paraId="153D8D0B"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 do uzupełnienia/ poprawy na etapie negocjacji”;</w:t>
            </w:r>
          </w:p>
          <w:p w14:paraId="1451C750"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„NIE”.</w:t>
            </w:r>
          </w:p>
        </w:tc>
        <w:tc>
          <w:tcPr>
            <w:tcW w:w="1664" w:type="dxa"/>
          </w:tcPr>
          <w:p w14:paraId="33014F8C"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lastRenderedPageBreak/>
              <w:t>Nie dotyczy</w:t>
            </w:r>
          </w:p>
        </w:tc>
      </w:tr>
      <w:tr w:rsidR="009C3DF7" w:rsidRPr="00693123" w14:paraId="187DA1AC"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4B99056E" w14:textId="77777777" w:rsidR="009C3DF7" w:rsidRPr="00693123" w:rsidRDefault="009C3DF7" w:rsidP="00921A8D">
            <w:pPr>
              <w:pStyle w:val="Akapitzlist"/>
              <w:numPr>
                <w:ilvl w:val="0"/>
                <w:numId w:val="35"/>
              </w:numPr>
              <w:spacing w:after="0" w:line="360" w:lineRule="auto"/>
              <w:rPr>
                <w:rFonts w:cs="Calibri"/>
                <w:sz w:val="24"/>
                <w:szCs w:val="24"/>
              </w:rPr>
            </w:pPr>
          </w:p>
        </w:tc>
        <w:tc>
          <w:tcPr>
            <w:tcW w:w="2549" w:type="dxa"/>
          </w:tcPr>
          <w:p w14:paraId="2BDA00E5" w14:textId="77777777" w:rsidR="009C3DF7" w:rsidRPr="00693123" w:rsidRDefault="00B7483A" w:rsidP="00B7483A">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eastAsia="Times New Roman" w:cs="Calibri"/>
                <w:sz w:val="24"/>
                <w:szCs w:val="24"/>
              </w:rPr>
              <w:t xml:space="preserve">Lokalizacja szkoleń i doradztwa </w:t>
            </w:r>
            <w:r w:rsidR="0004354C" w:rsidRPr="00693123">
              <w:rPr>
                <w:rFonts w:eastAsia="Times New Roman" w:cs="Calibri"/>
                <w:sz w:val="24"/>
                <w:szCs w:val="24"/>
              </w:rPr>
              <w:t>dla uczestników projektu</w:t>
            </w:r>
          </w:p>
        </w:tc>
        <w:tc>
          <w:tcPr>
            <w:tcW w:w="5956" w:type="dxa"/>
          </w:tcPr>
          <w:p w14:paraId="54F8443F" w14:textId="77777777" w:rsidR="009C3DF7" w:rsidRPr="00693123" w:rsidRDefault="00B7483A" w:rsidP="00C70ECD">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cs="Calibri"/>
                <w:sz w:val="24"/>
                <w:szCs w:val="24"/>
              </w:rPr>
            </w:pPr>
            <w:r w:rsidRPr="00693123">
              <w:rPr>
                <w:rStyle w:val="markedcontent"/>
                <w:rFonts w:cs="Calibri"/>
                <w:sz w:val="24"/>
                <w:szCs w:val="24"/>
              </w:rPr>
              <w:t>Wnioskodawca w treści wniosku</w:t>
            </w:r>
            <w:r w:rsidR="0004354C" w:rsidRPr="00693123">
              <w:rPr>
                <w:rStyle w:val="markedcontent"/>
                <w:rFonts w:cs="Calibri"/>
                <w:sz w:val="24"/>
                <w:szCs w:val="24"/>
              </w:rPr>
              <w:t xml:space="preserve"> </w:t>
            </w:r>
            <w:r w:rsidR="00ED39C1" w:rsidRPr="00693123">
              <w:rPr>
                <w:rStyle w:val="markedcontent"/>
                <w:rFonts w:cs="Calibri"/>
                <w:sz w:val="24"/>
                <w:szCs w:val="24"/>
              </w:rPr>
              <w:t>wskaże</w:t>
            </w:r>
            <w:r w:rsidRPr="00693123">
              <w:rPr>
                <w:rStyle w:val="markedcontent"/>
                <w:rFonts w:cs="Calibri"/>
                <w:sz w:val="24"/>
                <w:szCs w:val="24"/>
              </w:rPr>
              <w:t xml:space="preserve">, iż </w:t>
            </w:r>
            <w:r w:rsidR="009C3DF7" w:rsidRPr="00693123">
              <w:rPr>
                <w:rStyle w:val="markedcontent"/>
                <w:rFonts w:cs="Calibri"/>
                <w:sz w:val="24"/>
                <w:szCs w:val="24"/>
              </w:rPr>
              <w:t>szkole</w:t>
            </w:r>
            <w:r w:rsidRPr="00693123">
              <w:rPr>
                <w:rStyle w:val="markedcontent"/>
                <w:rFonts w:cs="Calibri"/>
                <w:sz w:val="24"/>
                <w:szCs w:val="24"/>
              </w:rPr>
              <w:t>nia</w:t>
            </w:r>
            <w:r w:rsidR="009C3DF7" w:rsidRPr="00693123">
              <w:rPr>
                <w:rStyle w:val="markedcontent"/>
                <w:rFonts w:cs="Calibri"/>
                <w:sz w:val="24"/>
                <w:szCs w:val="24"/>
              </w:rPr>
              <w:t xml:space="preserve"> / doradztw</w:t>
            </w:r>
            <w:r w:rsidRPr="00693123">
              <w:rPr>
                <w:rStyle w:val="markedcontent"/>
                <w:rFonts w:cs="Calibri"/>
                <w:sz w:val="24"/>
                <w:szCs w:val="24"/>
              </w:rPr>
              <w:t>o</w:t>
            </w:r>
            <w:r w:rsidR="009C3DF7" w:rsidRPr="00693123">
              <w:rPr>
                <w:rStyle w:val="markedcontent"/>
                <w:rFonts w:cs="Calibri"/>
                <w:sz w:val="24"/>
                <w:szCs w:val="24"/>
              </w:rPr>
              <w:t xml:space="preserve"> </w:t>
            </w:r>
            <w:r w:rsidR="0004354C" w:rsidRPr="00693123">
              <w:rPr>
                <w:rStyle w:val="markedcontent"/>
                <w:rFonts w:cs="Calibri"/>
                <w:sz w:val="24"/>
                <w:szCs w:val="24"/>
              </w:rPr>
              <w:t xml:space="preserve">będą </w:t>
            </w:r>
            <w:r w:rsidRPr="00693123">
              <w:rPr>
                <w:rStyle w:val="markedcontent"/>
                <w:rFonts w:cs="Calibri"/>
                <w:sz w:val="24"/>
                <w:szCs w:val="24"/>
              </w:rPr>
              <w:t xml:space="preserve">realizowane </w:t>
            </w:r>
            <w:r w:rsidR="009C3DF7" w:rsidRPr="00693123">
              <w:rPr>
                <w:rFonts w:eastAsia="Times New Roman" w:cs="Calibri"/>
                <w:sz w:val="24"/>
                <w:szCs w:val="24"/>
              </w:rPr>
              <w:t>na terenie podregionu, z którego pochodzi dany uczestnik</w:t>
            </w:r>
            <w:r w:rsidR="009C3DF7" w:rsidRPr="00693123">
              <w:rPr>
                <w:rStyle w:val="markedcontent"/>
                <w:rFonts w:cs="Calibri"/>
                <w:sz w:val="24"/>
                <w:szCs w:val="24"/>
              </w:rPr>
              <w:t xml:space="preserve">. </w:t>
            </w:r>
          </w:p>
          <w:p w14:paraId="51D27157" w14:textId="77777777" w:rsidR="009C3DF7" w:rsidRPr="00693123" w:rsidRDefault="009C3DF7" w:rsidP="00DA3881">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 xml:space="preserve">Kryterium będzie weryfikowane na podstawie zapisów części E.1. </w:t>
            </w:r>
            <w:proofErr w:type="gramStart"/>
            <w:r w:rsidRPr="00693123">
              <w:rPr>
                <w:rFonts w:ascii="Calibri" w:hAnsi="Calibri" w:cs="Calibri"/>
                <w:sz w:val="24"/>
                <w:szCs w:val="24"/>
              </w:rPr>
              <w:t>wniosku</w:t>
            </w:r>
            <w:proofErr w:type="gramEnd"/>
            <w:r w:rsidRPr="00693123">
              <w:rPr>
                <w:rFonts w:ascii="Calibri" w:hAnsi="Calibri" w:cs="Calibri"/>
                <w:sz w:val="24"/>
                <w:szCs w:val="24"/>
              </w:rPr>
              <w:t xml:space="preserve"> o dofinansowanie – Zadania w projekcie (zakres rzeczowy).</w:t>
            </w:r>
          </w:p>
        </w:tc>
        <w:tc>
          <w:tcPr>
            <w:tcW w:w="2410" w:type="dxa"/>
          </w:tcPr>
          <w:p w14:paraId="2BF5D99F"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TAK</w:t>
            </w:r>
          </w:p>
          <w:p w14:paraId="1C124D0B"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Podlega uzupełnieniom - TAK</w:t>
            </w:r>
          </w:p>
        </w:tc>
        <w:tc>
          <w:tcPr>
            <w:tcW w:w="1701" w:type="dxa"/>
          </w:tcPr>
          <w:p w14:paraId="48FD65D6"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merytoryczne zero-jedynkowe</w:t>
            </w:r>
          </w:p>
          <w:p w14:paraId="4666128A"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Ocena spełnienia kryterium będzie polegała na przyznaniu wartości logicznych:</w:t>
            </w:r>
          </w:p>
          <w:p w14:paraId="4A4708B5"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„TAK”;</w:t>
            </w:r>
          </w:p>
          <w:p w14:paraId="3D08C064"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 do uzupełnienia/ poprawy na etapie negocjacji”;</w:t>
            </w:r>
          </w:p>
          <w:p w14:paraId="3C46DB33"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„NIE”.</w:t>
            </w:r>
          </w:p>
        </w:tc>
        <w:tc>
          <w:tcPr>
            <w:tcW w:w="1664" w:type="dxa"/>
          </w:tcPr>
          <w:p w14:paraId="743C809B" w14:textId="77777777" w:rsidR="009C3DF7" w:rsidRPr="00693123" w:rsidRDefault="009C3DF7" w:rsidP="00C70EC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Nie dotyczy</w:t>
            </w:r>
          </w:p>
          <w:p w14:paraId="1299C43A"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9C3DF7" w:rsidRPr="00693123" w14:paraId="669DF71B"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4DDBEF00" w14:textId="77777777" w:rsidR="009C3DF7" w:rsidRPr="00693123" w:rsidRDefault="009C3DF7" w:rsidP="00921A8D">
            <w:pPr>
              <w:pStyle w:val="Akapitzlist"/>
              <w:numPr>
                <w:ilvl w:val="0"/>
                <w:numId w:val="35"/>
              </w:numPr>
              <w:spacing w:after="0" w:line="360" w:lineRule="auto"/>
              <w:rPr>
                <w:rFonts w:cs="Calibri"/>
                <w:sz w:val="24"/>
                <w:szCs w:val="24"/>
              </w:rPr>
            </w:pPr>
          </w:p>
        </w:tc>
        <w:tc>
          <w:tcPr>
            <w:tcW w:w="2549" w:type="dxa"/>
          </w:tcPr>
          <w:p w14:paraId="328C0AE6" w14:textId="77777777" w:rsidR="009C3DF7" w:rsidRPr="00693123" w:rsidRDefault="004A5109" w:rsidP="00B7483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Calibri"/>
                <w:sz w:val="24"/>
                <w:szCs w:val="24"/>
              </w:rPr>
            </w:pPr>
            <w:r w:rsidRPr="00693123">
              <w:rPr>
                <w:rFonts w:eastAsia="Times New Roman" w:cs="Calibri"/>
                <w:sz w:val="24"/>
                <w:szCs w:val="24"/>
              </w:rPr>
              <w:t xml:space="preserve">Warunki wsparcia ścieżki przedsiębiorczości. </w:t>
            </w:r>
          </w:p>
        </w:tc>
        <w:tc>
          <w:tcPr>
            <w:tcW w:w="5956" w:type="dxa"/>
          </w:tcPr>
          <w:p w14:paraId="769400FA" w14:textId="77777777" w:rsidR="002B3482" w:rsidRPr="00693123" w:rsidRDefault="00A36ABD" w:rsidP="004A5109">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cs="Calibri"/>
                <w:sz w:val="24"/>
                <w:szCs w:val="24"/>
              </w:rPr>
            </w:pPr>
            <w:r w:rsidRPr="00693123">
              <w:rPr>
                <w:rFonts w:eastAsia="Times New Roman" w:cs="Calibri"/>
                <w:sz w:val="24"/>
                <w:szCs w:val="24"/>
              </w:rPr>
              <w:t xml:space="preserve">Wnioskodawca zapewnia </w:t>
            </w:r>
            <w:r w:rsidR="004A5109" w:rsidRPr="00693123">
              <w:rPr>
                <w:rFonts w:eastAsia="Times New Roman" w:cs="Calibri"/>
                <w:sz w:val="24"/>
                <w:szCs w:val="24"/>
              </w:rPr>
              <w:t>kompleksowy</w:t>
            </w:r>
            <w:r w:rsidRPr="00693123">
              <w:rPr>
                <w:rFonts w:eastAsia="Times New Roman" w:cs="Calibri"/>
                <w:sz w:val="24"/>
                <w:szCs w:val="24"/>
              </w:rPr>
              <w:t xml:space="preserve"> charakter wsparcia</w:t>
            </w:r>
            <w:r w:rsidR="004A5109" w:rsidRPr="00693123">
              <w:rPr>
                <w:rFonts w:eastAsia="Times New Roman" w:cs="Calibri"/>
                <w:sz w:val="24"/>
                <w:szCs w:val="24"/>
              </w:rPr>
              <w:t xml:space="preserve">, tj. zapisy wniosku </w:t>
            </w:r>
            <w:r w:rsidR="002B3482" w:rsidRPr="00693123">
              <w:rPr>
                <w:rFonts w:eastAsia="Times New Roman" w:cs="Calibri"/>
                <w:sz w:val="24"/>
                <w:szCs w:val="24"/>
              </w:rPr>
              <w:t xml:space="preserve">muszą zakładać wszystkie działania </w:t>
            </w:r>
            <w:r w:rsidR="002B3482" w:rsidRPr="00693123">
              <w:rPr>
                <w:rStyle w:val="markedcontent"/>
                <w:rFonts w:cs="Calibri"/>
                <w:sz w:val="24"/>
                <w:szCs w:val="24"/>
              </w:rPr>
              <w:t>przygotowujące</w:t>
            </w:r>
            <w:r w:rsidR="004A5109" w:rsidRPr="00693123">
              <w:rPr>
                <w:rStyle w:val="markedcontent"/>
                <w:rFonts w:cs="Calibri"/>
                <w:sz w:val="24"/>
                <w:szCs w:val="24"/>
              </w:rPr>
              <w:t xml:space="preserve"> </w:t>
            </w:r>
            <w:r w:rsidR="002B3482" w:rsidRPr="00693123">
              <w:rPr>
                <w:rStyle w:val="markedcontent"/>
                <w:rFonts w:cs="Calibri"/>
                <w:sz w:val="24"/>
                <w:szCs w:val="24"/>
              </w:rPr>
              <w:t xml:space="preserve">uczestników </w:t>
            </w:r>
            <w:r w:rsidR="004A5109" w:rsidRPr="00693123">
              <w:rPr>
                <w:rStyle w:val="markedcontent"/>
                <w:rFonts w:cs="Calibri"/>
                <w:sz w:val="24"/>
                <w:szCs w:val="24"/>
              </w:rPr>
              <w:t>do realizacji ścieżki przedsiębiorczości</w:t>
            </w:r>
            <w:r w:rsidR="002B3482" w:rsidRPr="00693123">
              <w:rPr>
                <w:rStyle w:val="markedcontent"/>
                <w:rFonts w:cs="Calibri"/>
                <w:sz w:val="24"/>
                <w:szCs w:val="24"/>
              </w:rPr>
              <w:t xml:space="preserve">: </w:t>
            </w:r>
          </w:p>
          <w:p w14:paraId="7DABF3ED" w14:textId="77777777" w:rsidR="003F2C8A" w:rsidRPr="00693123" w:rsidRDefault="002B3482" w:rsidP="003F2C8A">
            <w:pPr>
              <w:pStyle w:val="Akapitzlist"/>
              <w:numPr>
                <w:ilvl w:val="0"/>
                <w:numId w:val="51"/>
              </w:num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eastAsia="Times New Roman" w:cs="Calibri"/>
                <w:sz w:val="24"/>
                <w:szCs w:val="24"/>
              </w:rPr>
            </w:pPr>
            <w:r w:rsidRPr="00693123">
              <w:rPr>
                <w:rStyle w:val="markedcontent"/>
                <w:rFonts w:cs="Calibri"/>
                <w:sz w:val="24"/>
                <w:szCs w:val="24"/>
              </w:rPr>
              <w:lastRenderedPageBreak/>
              <w:t xml:space="preserve">Na etapie </w:t>
            </w:r>
            <w:r w:rsidR="000C3087" w:rsidRPr="00693123">
              <w:rPr>
                <w:rStyle w:val="markedcontent"/>
                <w:rFonts w:cs="Calibri"/>
                <w:sz w:val="24"/>
                <w:szCs w:val="24"/>
              </w:rPr>
              <w:t>rekrutacji,</w:t>
            </w:r>
            <w:r w:rsidR="003F2C8A" w:rsidRPr="00693123">
              <w:rPr>
                <w:rFonts w:eastAsia="Times New Roman" w:cs="Calibri"/>
                <w:sz w:val="24"/>
                <w:szCs w:val="24"/>
              </w:rPr>
              <w:t xml:space="preserve"> każdy </w:t>
            </w:r>
            <w:r w:rsidR="000C3087" w:rsidRPr="00693123">
              <w:rPr>
                <w:rFonts w:eastAsia="Times New Roman" w:cs="Calibri"/>
                <w:sz w:val="24"/>
                <w:szCs w:val="24"/>
              </w:rPr>
              <w:t xml:space="preserve">kandydat do projektu przejdzie </w:t>
            </w:r>
            <w:r w:rsidR="000C3087" w:rsidRPr="00693123">
              <w:rPr>
                <w:rStyle w:val="markedcontent"/>
                <w:rFonts w:cs="Calibri"/>
                <w:sz w:val="24"/>
                <w:szCs w:val="24"/>
              </w:rPr>
              <w:t>ocenę realizowaną przez Doradcę zawodowego w zakresie predyspozycji do prowadzenia działalności gospodarczej.</w:t>
            </w:r>
          </w:p>
          <w:p w14:paraId="419B54BA" w14:textId="77777777" w:rsidR="003F2C8A" w:rsidRPr="00693123" w:rsidRDefault="000C3087" w:rsidP="003F2C8A">
            <w:pPr>
              <w:pStyle w:val="Akapitzlist"/>
              <w:numPr>
                <w:ilvl w:val="0"/>
                <w:numId w:val="51"/>
              </w:num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eastAsia="Times New Roman" w:cs="Calibri"/>
                <w:sz w:val="24"/>
                <w:szCs w:val="24"/>
              </w:rPr>
            </w:pPr>
            <w:r w:rsidRPr="00693123">
              <w:rPr>
                <w:rStyle w:val="markedcontent"/>
                <w:rFonts w:cs="Calibri"/>
                <w:sz w:val="24"/>
                <w:szCs w:val="24"/>
              </w:rPr>
              <w:t>Dla każdego uczestnika projektu wnioskodawca założy szkolenia i doradztwo związane z podjęciem i prowadzeniem działalności gospodarczej.</w:t>
            </w:r>
          </w:p>
          <w:p w14:paraId="2009A5F2" w14:textId="77777777" w:rsidR="003F2C8A" w:rsidRPr="00693123" w:rsidRDefault="000C3087" w:rsidP="003F2C8A">
            <w:pPr>
              <w:pStyle w:val="Akapitzlist"/>
              <w:numPr>
                <w:ilvl w:val="0"/>
                <w:numId w:val="51"/>
              </w:num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Calibri" w:eastAsia="Calibri" w:hAnsi="Calibri" w:cs="Calibri"/>
                <w:sz w:val="24"/>
                <w:szCs w:val="24"/>
              </w:rPr>
            </w:pPr>
            <w:r w:rsidRPr="00693123">
              <w:rPr>
                <w:rStyle w:val="markedcontent"/>
                <w:rFonts w:cs="Calibri"/>
                <w:sz w:val="24"/>
                <w:szCs w:val="24"/>
              </w:rPr>
              <w:t xml:space="preserve">Dla każdego uczestników projektu, wnioskodawca </w:t>
            </w:r>
            <w:r w:rsidR="006270F6" w:rsidRPr="00693123">
              <w:rPr>
                <w:rStyle w:val="markedcontent"/>
                <w:rFonts w:cs="Calibri"/>
                <w:sz w:val="24"/>
                <w:szCs w:val="24"/>
              </w:rPr>
              <w:t>założy we wniosku bezzwrotną dotację na rozpoczęcie działalności gospodarczej w maksymalnej wysokości określonej w regulaminie.</w:t>
            </w:r>
          </w:p>
          <w:p w14:paraId="289F02AB" w14:textId="77777777" w:rsidR="009C3DF7" w:rsidRPr="00693123" w:rsidRDefault="009C3DF7" w:rsidP="00B7483A">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cs="Calibri"/>
                <w:sz w:val="24"/>
                <w:szCs w:val="24"/>
              </w:rPr>
            </w:pPr>
            <w:r w:rsidRPr="00693123">
              <w:rPr>
                <w:rStyle w:val="markedcontent"/>
                <w:rFonts w:cs="Calibri"/>
                <w:sz w:val="24"/>
                <w:szCs w:val="24"/>
              </w:rPr>
              <w:lastRenderedPageBreak/>
              <w:t xml:space="preserve">Objęcie uczestników wsparciem o charakterze kompleksowym przyczyni się do zwiększenia szans na podjęcie rozpoczęcie działalności gospodarczej. </w:t>
            </w:r>
          </w:p>
          <w:p w14:paraId="407290F5" w14:textId="77777777" w:rsidR="009C3DF7" w:rsidRPr="00693123" w:rsidRDefault="009C3DF7" w:rsidP="00B910BE">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cs="Calibri"/>
                <w:sz w:val="24"/>
                <w:szCs w:val="24"/>
              </w:rPr>
            </w:pPr>
            <w:r w:rsidRPr="00693123">
              <w:rPr>
                <w:rFonts w:ascii="Calibri" w:hAnsi="Calibri" w:cs="Calibri"/>
                <w:sz w:val="24"/>
                <w:szCs w:val="24"/>
              </w:rPr>
              <w:t xml:space="preserve">Kryterium będzie weryfikowane na podstawie zapisów części C.2. </w:t>
            </w:r>
            <w:proofErr w:type="gramStart"/>
            <w:r w:rsidRPr="00693123">
              <w:rPr>
                <w:rFonts w:ascii="Calibri" w:hAnsi="Calibri" w:cs="Calibri"/>
                <w:sz w:val="24"/>
                <w:szCs w:val="24"/>
              </w:rPr>
              <w:t>wniosku</w:t>
            </w:r>
            <w:proofErr w:type="gramEnd"/>
            <w:r w:rsidRPr="00693123">
              <w:rPr>
                <w:rFonts w:ascii="Calibri" w:hAnsi="Calibri" w:cs="Calibri"/>
                <w:sz w:val="24"/>
                <w:szCs w:val="24"/>
              </w:rPr>
              <w:t xml:space="preserve"> o dofinansowanie – Opis rekrutacji do projektu oraz E.1 </w:t>
            </w:r>
            <w:proofErr w:type="gramStart"/>
            <w:r w:rsidRPr="00693123">
              <w:rPr>
                <w:rFonts w:ascii="Calibri" w:hAnsi="Calibri" w:cs="Calibri"/>
                <w:sz w:val="24"/>
                <w:szCs w:val="24"/>
              </w:rPr>
              <w:t>wniosku</w:t>
            </w:r>
            <w:proofErr w:type="gramEnd"/>
            <w:r w:rsidRPr="00693123">
              <w:rPr>
                <w:rFonts w:ascii="Calibri" w:hAnsi="Calibri" w:cs="Calibri"/>
                <w:sz w:val="24"/>
                <w:szCs w:val="24"/>
              </w:rPr>
              <w:t xml:space="preserve"> o dofinansowanie – Zadania w projekcie (zakres rzeczowy).</w:t>
            </w:r>
          </w:p>
        </w:tc>
        <w:tc>
          <w:tcPr>
            <w:tcW w:w="2410" w:type="dxa"/>
          </w:tcPr>
          <w:p w14:paraId="554767B6"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 TAK</w:t>
            </w:r>
          </w:p>
          <w:p w14:paraId="71057107" w14:textId="77777777" w:rsidR="009C3DF7" w:rsidRPr="00693123" w:rsidRDefault="009C3DF7" w:rsidP="00C70ECD">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Podlega uzupełnieniom - TAK</w:t>
            </w:r>
          </w:p>
        </w:tc>
        <w:tc>
          <w:tcPr>
            <w:tcW w:w="1701" w:type="dxa"/>
          </w:tcPr>
          <w:p w14:paraId="053DDC95"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merytoryczne zero-jedynkowe</w:t>
            </w:r>
          </w:p>
          <w:p w14:paraId="1B9201DC"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Ocena spełnienia kryterium będzie polegała na przyznaniu wartości logicznych:</w:t>
            </w:r>
          </w:p>
          <w:p w14:paraId="3393FB0E"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„TAK”;</w:t>
            </w:r>
          </w:p>
          <w:p w14:paraId="7811F261"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„NIE– do uzupełnienia/ poprawy na </w:t>
            </w:r>
            <w:r w:rsidRPr="00693123">
              <w:rPr>
                <w:rFonts w:ascii="Calibri" w:hAnsi="Calibri" w:cs="Calibri"/>
                <w:sz w:val="24"/>
                <w:szCs w:val="24"/>
              </w:rPr>
              <w:lastRenderedPageBreak/>
              <w:t>etapie negocjacji”;</w:t>
            </w:r>
          </w:p>
          <w:p w14:paraId="05D6EEA8"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„NIE”.</w:t>
            </w:r>
          </w:p>
        </w:tc>
        <w:tc>
          <w:tcPr>
            <w:tcW w:w="1664" w:type="dxa"/>
          </w:tcPr>
          <w:p w14:paraId="33DD49CE" w14:textId="77777777" w:rsidR="009C3DF7" w:rsidRPr="00693123" w:rsidRDefault="009C3DF7" w:rsidP="00C70EC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Nie dotyczy</w:t>
            </w:r>
          </w:p>
          <w:p w14:paraId="3461D779" w14:textId="77777777" w:rsidR="009C3DF7" w:rsidRPr="00693123" w:rsidRDefault="009C3DF7" w:rsidP="00C70ECD">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9C3DF7" w:rsidRPr="00693123" w14:paraId="4D08091F"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3CF2D8B6" w14:textId="77777777" w:rsidR="009C3DF7" w:rsidRPr="00693123" w:rsidRDefault="009C3DF7" w:rsidP="00921A8D">
            <w:pPr>
              <w:pStyle w:val="Akapitzlist"/>
              <w:numPr>
                <w:ilvl w:val="0"/>
                <w:numId w:val="35"/>
              </w:numPr>
              <w:spacing w:after="0" w:line="360" w:lineRule="auto"/>
              <w:rPr>
                <w:rFonts w:ascii="Calibri" w:hAnsi="Calibri" w:cs="Calibri"/>
                <w:sz w:val="24"/>
                <w:szCs w:val="24"/>
              </w:rPr>
            </w:pPr>
          </w:p>
        </w:tc>
        <w:tc>
          <w:tcPr>
            <w:tcW w:w="2549" w:type="dxa"/>
          </w:tcPr>
          <w:p w14:paraId="1BD8AA29" w14:textId="77777777" w:rsidR="009C3DF7" w:rsidRPr="00693123" w:rsidRDefault="009C3DF7" w:rsidP="005D456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Biuro projektu </w:t>
            </w:r>
          </w:p>
        </w:tc>
        <w:tc>
          <w:tcPr>
            <w:tcW w:w="5956" w:type="dxa"/>
          </w:tcPr>
          <w:p w14:paraId="2044AAE5"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W ramach kryterium oceniane będzie czy wnioskodawca w okresie realizacji projektu będzie prowadzić biuro projektu na terenie jednego z 7 podregionów województwa śląskiego objętych procesem transformacji określonych w </w:t>
            </w:r>
            <w:proofErr w:type="spellStart"/>
            <w:proofErr w:type="gramStart"/>
            <w:r w:rsidRPr="00693123">
              <w:rPr>
                <w:rFonts w:ascii="Calibri" w:hAnsi="Calibri" w:cs="Calibri"/>
                <w:sz w:val="24"/>
                <w:szCs w:val="24"/>
              </w:rPr>
              <w:t>TPST</w:t>
            </w:r>
            <w:proofErr w:type="spellEnd"/>
            <w:r w:rsidRPr="00693123">
              <w:rPr>
                <w:rFonts w:ascii="Calibri" w:hAnsi="Calibri" w:cs="Calibri"/>
                <w:sz w:val="24"/>
                <w:szCs w:val="24"/>
              </w:rPr>
              <w:t xml:space="preserve">  (wersja</w:t>
            </w:r>
            <w:proofErr w:type="gramEnd"/>
            <w:r w:rsidRPr="00693123">
              <w:rPr>
                <w:rFonts w:ascii="Calibri" w:hAnsi="Calibri" w:cs="Calibri"/>
                <w:sz w:val="24"/>
                <w:szCs w:val="24"/>
              </w:rPr>
              <w:t xml:space="preserve"> obowiązująca na dzień ogłoszenia naboru) co oznacza podregion: katowicki, sosnowiecki, tyski, </w:t>
            </w:r>
            <w:r w:rsidRPr="00693123">
              <w:rPr>
                <w:rFonts w:ascii="Calibri" w:hAnsi="Calibri" w:cs="Calibri"/>
                <w:sz w:val="24"/>
                <w:szCs w:val="24"/>
              </w:rPr>
              <w:lastRenderedPageBreak/>
              <w:t>bytomski, gliwicki, rybnicki oraz bielski w miejscu umożliwiającym równy dostęp potencjalnych uczestników/uczestniczek projektu.</w:t>
            </w:r>
          </w:p>
          <w:p w14:paraId="30AF269A" w14:textId="77777777" w:rsidR="009C3DF7" w:rsidRPr="00693123" w:rsidRDefault="009C3DF7" w:rsidP="006F4E2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będzie weryfikowane na podstawie części D.1.5.</w:t>
            </w:r>
            <w:proofErr w:type="gramStart"/>
            <w:r w:rsidRPr="00693123">
              <w:rPr>
                <w:rFonts w:ascii="Calibri" w:hAnsi="Calibri" w:cs="Calibri"/>
                <w:sz w:val="24"/>
                <w:szCs w:val="24"/>
              </w:rPr>
              <w:t>A  wniosku</w:t>
            </w:r>
            <w:proofErr w:type="gramEnd"/>
            <w:r w:rsidRPr="00693123">
              <w:rPr>
                <w:rFonts w:ascii="Calibri" w:hAnsi="Calibri" w:cs="Calibri"/>
                <w:sz w:val="24"/>
                <w:szCs w:val="24"/>
              </w:rPr>
              <w:t xml:space="preserve"> o dofinansowanie - Biuro projektu oraz zaplecze techniczne i potencjał kadrowy wnioskodawcy.</w:t>
            </w:r>
          </w:p>
        </w:tc>
        <w:tc>
          <w:tcPr>
            <w:tcW w:w="2410" w:type="dxa"/>
          </w:tcPr>
          <w:p w14:paraId="326F7623"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 TAK</w:t>
            </w:r>
          </w:p>
          <w:p w14:paraId="3F86120F"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Podlega uzupełnieniom - TAK</w:t>
            </w:r>
          </w:p>
        </w:tc>
        <w:tc>
          <w:tcPr>
            <w:tcW w:w="1701" w:type="dxa"/>
          </w:tcPr>
          <w:p w14:paraId="6D25785F"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merytoryczne zero-jedynkowe</w:t>
            </w:r>
          </w:p>
          <w:p w14:paraId="5754B7DF"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Ocena spełnienia kryterium będzie polegała na przyznaniu wartości logicznych:</w:t>
            </w:r>
          </w:p>
          <w:p w14:paraId="4702698C"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„TAK”;</w:t>
            </w:r>
          </w:p>
          <w:p w14:paraId="00E2148D"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„NIE– do uzupełnienia/ poprawy na </w:t>
            </w:r>
            <w:r w:rsidRPr="00693123">
              <w:rPr>
                <w:rFonts w:ascii="Calibri" w:hAnsi="Calibri" w:cs="Calibri"/>
                <w:sz w:val="24"/>
                <w:szCs w:val="24"/>
              </w:rPr>
              <w:lastRenderedPageBreak/>
              <w:t>etapie negocjacji”;</w:t>
            </w:r>
          </w:p>
          <w:p w14:paraId="0542838C"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w:t>
            </w:r>
          </w:p>
        </w:tc>
        <w:tc>
          <w:tcPr>
            <w:tcW w:w="1664" w:type="dxa"/>
          </w:tcPr>
          <w:p w14:paraId="05479D4E"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Nie dotyczy</w:t>
            </w:r>
          </w:p>
        </w:tc>
      </w:tr>
      <w:tr w:rsidR="009C3DF7" w:rsidRPr="00693123" w14:paraId="2B4EFC30"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0FB78278" w14:textId="77777777" w:rsidR="009C3DF7" w:rsidRPr="00693123" w:rsidRDefault="009C3DF7" w:rsidP="00921A8D">
            <w:pPr>
              <w:pStyle w:val="Akapitzlist"/>
              <w:numPr>
                <w:ilvl w:val="0"/>
                <w:numId w:val="35"/>
              </w:numPr>
              <w:spacing w:after="0" w:line="360" w:lineRule="auto"/>
              <w:rPr>
                <w:rFonts w:ascii="Calibri" w:hAnsi="Calibri" w:cs="Calibri"/>
                <w:sz w:val="24"/>
                <w:szCs w:val="24"/>
              </w:rPr>
            </w:pPr>
          </w:p>
        </w:tc>
        <w:tc>
          <w:tcPr>
            <w:tcW w:w="2549" w:type="dxa"/>
          </w:tcPr>
          <w:p w14:paraId="1EEFBE15"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Cel projektu </w:t>
            </w:r>
            <w:proofErr w:type="gramStart"/>
            <w:r w:rsidRPr="00693123">
              <w:rPr>
                <w:rFonts w:ascii="Calibri" w:hAnsi="Calibri" w:cs="Calibri"/>
                <w:sz w:val="24"/>
                <w:szCs w:val="24"/>
              </w:rPr>
              <w:t>został  sformułowany</w:t>
            </w:r>
            <w:proofErr w:type="gramEnd"/>
            <w:r w:rsidRPr="00693123">
              <w:rPr>
                <w:rFonts w:ascii="Calibri" w:hAnsi="Calibri" w:cs="Calibri"/>
                <w:sz w:val="24"/>
                <w:szCs w:val="24"/>
              </w:rPr>
              <w:t xml:space="preserve"> prawidłowo.</w:t>
            </w:r>
          </w:p>
        </w:tc>
        <w:tc>
          <w:tcPr>
            <w:tcW w:w="5956" w:type="dxa"/>
          </w:tcPr>
          <w:p w14:paraId="4E6F2CA6"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W ramach kryterium oceniane będzie, czy w części B.2 wniosku o dofinansowanie - Cel projektu i krótki opis jego założeń, wskazano:</w:t>
            </w:r>
          </w:p>
          <w:p w14:paraId="5728EA16"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prawidłowo sformułowany cel projektu (tj. cel określa, jaki problem jest do rozwiązania i jaki rezultat zostanie osiągnięty dzięki realizacji projektu),</w:t>
            </w:r>
          </w:p>
          <w:p w14:paraId="4690684A"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okres realizacji projektu,</w:t>
            </w:r>
          </w:p>
          <w:p w14:paraId="2E621D46"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grupę docelową, do której projekt jest skierowany,</w:t>
            </w:r>
          </w:p>
          <w:p w14:paraId="75C57902"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 obszar realizacji projektu,</w:t>
            </w:r>
          </w:p>
          <w:p w14:paraId="613EC9AD"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główne zadania i sposoby ich realizacji (metoda, forma),</w:t>
            </w:r>
          </w:p>
          <w:p w14:paraId="5D42F9C4"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zakładane efekty (rezultaty) projektu.</w:t>
            </w:r>
          </w:p>
        </w:tc>
        <w:tc>
          <w:tcPr>
            <w:tcW w:w="2410" w:type="dxa"/>
          </w:tcPr>
          <w:p w14:paraId="0239FDBB"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 TAK</w:t>
            </w:r>
          </w:p>
          <w:p w14:paraId="2BBE4A05"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Podlega uzupełnieniom - TAK</w:t>
            </w:r>
          </w:p>
        </w:tc>
        <w:tc>
          <w:tcPr>
            <w:tcW w:w="1701" w:type="dxa"/>
          </w:tcPr>
          <w:p w14:paraId="5FBC0556"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Kryterium merytoryczne zero-jedynkowe</w:t>
            </w:r>
          </w:p>
          <w:p w14:paraId="767B1B03"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Ocena spełnienia kryterium będzie polegała na </w:t>
            </w:r>
            <w:r w:rsidRPr="00693123">
              <w:rPr>
                <w:rFonts w:ascii="Calibri" w:hAnsi="Calibri" w:cs="Calibri"/>
                <w:sz w:val="24"/>
                <w:szCs w:val="24"/>
              </w:rPr>
              <w:lastRenderedPageBreak/>
              <w:t>przyznaniu wartości logicznych:</w:t>
            </w:r>
          </w:p>
          <w:p w14:paraId="5A6C471A"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„TAK”;</w:t>
            </w:r>
          </w:p>
          <w:p w14:paraId="282D606E"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 do uzupełnienia/ poprawy na etapie negocjacji”;</w:t>
            </w:r>
          </w:p>
          <w:p w14:paraId="204870CC"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w:t>
            </w:r>
          </w:p>
        </w:tc>
        <w:tc>
          <w:tcPr>
            <w:tcW w:w="1664" w:type="dxa"/>
          </w:tcPr>
          <w:p w14:paraId="51B085A7"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Nie dotyczy</w:t>
            </w:r>
          </w:p>
        </w:tc>
      </w:tr>
      <w:tr w:rsidR="009C3DF7" w:rsidRPr="00693123" w14:paraId="08B67AB7"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1FC39945" w14:textId="77777777" w:rsidR="009C3DF7" w:rsidRPr="00693123" w:rsidRDefault="009C3DF7" w:rsidP="00921A8D">
            <w:pPr>
              <w:pStyle w:val="Akapitzlist"/>
              <w:numPr>
                <w:ilvl w:val="0"/>
                <w:numId w:val="35"/>
              </w:numPr>
              <w:spacing w:after="0" w:line="360" w:lineRule="auto"/>
              <w:rPr>
                <w:rFonts w:ascii="Calibri" w:hAnsi="Calibri" w:cs="Calibri"/>
                <w:b w:val="0"/>
                <w:bCs w:val="0"/>
                <w:sz w:val="24"/>
                <w:szCs w:val="24"/>
              </w:rPr>
            </w:pPr>
          </w:p>
        </w:tc>
        <w:tc>
          <w:tcPr>
            <w:tcW w:w="2549" w:type="dxa"/>
          </w:tcPr>
          <w:p w14:paraId="66093A9A" w14:textId="77777777" w:rsidR="009C3DF7" w:rsidRPr="00693123" w:rsidRDefault="009C3DF7" w:rsidP="007153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Udział partnera w projekcie jest </w:t>
            </w:r>
            <w:r w:rsidRPr="00693123">
              <w:rPr>
                <w:rFonts w:ascii="Calibri" w:hAnsi="Calibri" w:cs="Calibri"/>
                <w:sz w:val="24"/>
                <w:szCs w:val="24"/>
              </w:rPr>
              <w:lastRenderedPageBreak/>
              <w:t xml:space="preserve">merytorycznie uzasadniony założeniami projektu. </w:t>
            </w:r>
            <w:proofErr w:type="gramStart"/>
            <w:r w:rsidRPr="00693123">
              <w:rPr>
                <w:rFonts w:ascii="Calibri" w:hAnsi="Calibri" w:cs="Calibri"/>
                <w:sz w:val="24"/>
                <w:szCs w:val="24"/>
              </w:rPr>
              <w:t>partnerstwo</w:t>
            </w:r>
            <w:proofErr w:type="gramEnd"/>
            <w:r w:rsidRPr="00693123">
              <w:rPr>
                <w:rFonts w:ascii="Calibri" w:hAnsi="Calibri" w:cs="Calibri"/>
                <w:sz w:val="24"/>
                <w:szCs w:val="24"/>
              </w:rPr>
              <w:t xml:space="preserve"> zostało zawiązane w sposób zgodny z przepisami</w:t>
            </w:r>
            <w:r w:rsidR="00DD2823" w:rsidRPr="00693123">
              <w:rPr>
                <w:rFonts w:ascii="Calibri" w:hAnsi="Calibri" w:cs="Calibri"/>
                <w:sz w:val="24"/>
                <w:szCs w:val="24"/>
              </w:rPr>
              <w:t xml:space="preserve"> (jeśli dotyczy)</w:t>
            </w:r>
            <w:r w:rsidRPr="00693123">
              <w:rPr>
                <w:rFonts w:ascii="Calibri" w:hAnsi="Calibri" w:cs="Calibri"/>
                <w:sz w:val="24"/>
                <w:szCs w:val="24"/>
              </w:rPr>
              <w:t>.</w:t>
            </w:r>
          </w:p>
        </w:tc>
        <w:tc>
          <w:tcPr>
            <w:tcW w:w="5956" w:type="dxa"/>
          </w:tcPr>
          <w:p w14:paraId="537A0458"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Projekt partnerski musi spełnić następujące wymogi:</w:t>
            </w:r>
          </w:p>
          <w:p w14:paraId="1F0166D6"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roofErr w:type="gramStart"/>
            <w:r w:rsidRPr="00693123">
              <w:rPr>
                <w:rFonts w:ascii="Calibri" w:hAnsi="Calibri" w:cs="Calibri"/>
                <w:sz w:val="24"/>
                <w:szCs w:val="24"/>
              </w:rPr>
              <w:lastRenderedPageBreak/>
              <w:t>-  wybór</w:t>
            </w:r>
            <w:proofErr w:type="gramEnd"/>
            <w:r w:rsidRPr="00693123">
              <w:rPr>
                <w:rFonts w:ascii="Calibri" w:hAnsi="Calibri" w:cs="Calibri"/>
                <w:sz w:val="24"/>
                <w:szCs w:val="24"/>
              </w:rPr>
              <w:t xml:space="preserve"> partnera został dokonany zgodnie z art. 39 ust.2-4 ustawy z dnia 28 kwietnia 2022 r.  o zasadach realizacji zadań finansowanych ze środków europejskich w perspektywie finansowej 2021-2027-  opisano udział partnera w realizacji min. jednego zadania i jest on niezbędny do zrealizowania założeń projektu,</w:t>
            </w:r>
          </w:p>
          <w:p w14:paraId="22E2462A"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 każdy partner wnosi do projektu zasoby ludzkie, organizacyjne, techniczne lub finansowe. </w:t>
            </w:r>
          </w:p>
          <w:p w14:paraId="3F56DA1F"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Kryterium będzie weryfikowane na </w:t>
            </w:r>
            <w:proofErr w:type="gramStart"/>
            <w:r w:rsidRPr="00693123">
              <w:rPr>
                <w:rFonts w:ascii="Calibri" w:hAnsi="Calibri" w:cs="Calibri"/>
                <w:sz w:val="24"/>
                <w:szCs w:val="24"/>
              </w:rPr>
              <w:t>podstawie  części</w:t>
            </w:r>
            <w:proofErr w:type="gramEnd"/>
            <w:r w:rsidRPr="00693123">
              <w:rPr>
                <w:rFonts w:ascii="Calibri" w:hAnsi="Calibri" w:cs="Calibri"/>
                <w:sz w:val="24"/>
                <w:szCs w:val="24"/>
              </w:rPr>
              <w:t xml:space="preserve"> D.2. </w:t>
            </w:r>
            <w:proofErr w:type="gramStart"/>
            <w:r w:rsidRPr="00693123">
              <w:rPr>
                <w:rFonts w:ascii="Calibri" w:hAnsi="Calibri" w:cs="Calibri"/>
                <w:sz w:val="24"/>
                <w:szCs w:val="24"/>
              </w:rPr>
              <w:t>wniosku</w:t>
            </w:r>
            <w:proofErr w:type="gramEnd"/>
            <w:r w:rsidRPr="00693123">
              <w:rPr>
                <w:rFonts w:ascii="Calibri" w:hAnsi="Calibri" w:cs="Calibri"/>
                <w:sz w:val="24"/>
                <w:szCs w:val="24"/>
              </w:rPr>
              <w:t xml:space="preserve"> oraz w odniesieniu do pozostałych zapisów wniosku.</w:t>
            </w:r>
          </w:p>
          <w:p w14:paraId="276E090B" w14:textId="77777777" w:rsidR="009C3DF7" w:rsidRPr="00693123" w:rsidRDefault="009C3DF7" w:rsidP="00DA351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 xml:space="preserve">Kryterium może podlegać negocjacjom wyłącznie w zakresie usunięcia partnera z wniosku, jeżeli przydzielone mu zadania i/lub wydatki mogą być zrealizowane przez pozostałe podmioty wchodzące w skład partnerstwa (zmiana nie może mieć wpływu na jakość i intensywność </w:t>
            </w:r>
            <w:proofErr w:type="gramStart"/>
            <w:r w:rsidRPr="00693123">
              <w:rPr>
                <w:rFonts w:ascii="Calibri" w:hAnsi="Calibri" w:cs="Calibri"/>
                <w:sz w:val="24"/>
                <w:szCs w:val="24"/>
              </w:rPr>
              <w:t>wsparcia  oraz</w:t>
            </w:r>
            <w:proofErr w:type="gramEnd"/>
            <w:r w:rsidRPr="00693123">
              <w:rPr>
                <w:rFonts w:ascii="Calibri" w:hAnsi="Calibri" w:cs="Calibri"/>
                <w:sz w:val="24"/>
                <w:szCs w:val="24"/>
              </w:rPr>
              <w:t xml:space="preserve"> wysokość wydatków przewidzianych na zadanie).</w:t>
            </w:r>
          </w:p>
        </w:tc>
        <w:tc>
          <w:tcPr>
            <w:tcW w:w="2410" w:type="dxa"/>
          </w:tcPr>
          <w:p w14:paraId="043AC770"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 TAK</w:t>
            </w:r>
          </w:p>
          <w:p w14:paraId="6AE249BE"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Podlega uzupełnieniom - TAK</w:t>
            </w:r>
          </w:p>
        </w:tc>
        <w:tc>
          <w:tcPr>
            <w:tcW w:w="1701" w:type="dxa"/>
          </w:tcPr>
          <w:p w14:paraId="26CDBAB9"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 xml:space="preserve">Kryterium merytoryczne </w:t>
            </w:r>
            <w:r w:rsidRPr="00693123">
              <w:rPr>
                <w:rFonts w:ascii="Calibri" w:hAnsi="Calibri" w:cs="Calibri"/>
                <w:sz w:val="24"/>
                <w:szCs w:val="24"/>
              </w:rPr>
              <w:lastRenderedPageBreak/>
              <w:t>zero-jedynkowe</w:t>
            </w:r>
          </w:p>
          <w:p w14:paraId="456AE3FE"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Ocena spełnienia kryterium będzie polegała na przyznaniu wartości logicznych:</w:t>
            </w:r>
          </w:p>
          <w:p w14:paraId="5231C3C5"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„TAK”;</w:t>
            </w:r>
          </w:p>
          <w:p w14:paraId="56A95336" w14:textId="77777777" w:rsidR="009C3DF7" w:rsidRPr="00693123" w:rsidRDefault="009C3DF7"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„NIE– do uzupełnienia/ poprawy na etapie negocjacji”;</w:t>
            </w:r>
          </w:p>
          <w:p w14:paraId="0A07C18C"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w:t>
            </w:r>
          </w:p>
        </w:tc>
        <w:tc>
          <w:tcPr>
            <w:tcW w:w="1664" w:type="dxa"/>
          </w:tcPr>
          <w:p w14:paraId="4AEACC14" w14:textId="77777777" w:rsidR="009C3DF7" w:rsidRPr="00693123" w:rsidRDefault="009C3DF7"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Nie dotyczy</w:t>
            </w:r>
          </w:p>
        </w:tc>
      </w:tr>
      <w:tr w:rsidR="0033199B" w:rsidRPr="00693123" w14:paraId="18618687"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0562CB0E" w14:textId="77777777" w:rsidR="0033199B" w:rsidRPr="00693123" w:rsidRDefault="0033199B" w:rsidP="00921A8D">
            <w:pPr>
              <w:pStyle w:val="Akapitzlist"/>
              <w:numPr>
                <w:ilvl w:val="0"/>
                <w:numId w:val="35"/>
              </w:numPr>
              <w:spacing w:after="0" w:line="360" w:lineRule="auto"/>
              <w:rPr>
                <w:rFonts w:ascii="Calibri" w:hAnsi="Calibri" w:cs="Calibri"/>
                <w:b w:val="0"/>
                <w:bCs w:val="0"/>
                <w:sz w:val="24"/>
                <w:szCs w:val="24"/>
              </w:rPr>
            </w:pPr>
          </w:p>
        </w:tc>
        <w:tc>
          <w:tcPr>
            <w:tcW w:w="2549" w:type="dxa"/>
          </w:tcPr>
          <w:p w14:paraId="1DCCE55A"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Scharakteryzowano grupę docelową </w:t>
            </w:r>
            <w:r w:rsidRPr="00693123">
              <w:rPr>
                <w:rFonts w:ascii="Calibri" w:hAnsi="Calibri" w:cs="Arial"/>
                <w:sz w:val="24"/>
                <w:szCs w:val="24"/>
              </w:rPr>
              <w:br/>
              <w:t>i opisano jej sytuację problemową</w:t>
            </w:r>
          </w:p>
        </w:tc>
        <w:tc>
          <w:tcPr>
            <w:tcW w:w="5956" w:type="dxa"/>
          </w:tcPr>
          <w:p w14:paraId="66A3B2FE"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A.</w:t>
            </w:r>
            <w:r w:rsidRPr="00693123">
              <w:rPr>
                <w:rFonts w:ascii="Calibri" w:hAnsi="Calibri" w:cs="Arial"/>
                <w:sz w:val="24"/>
                <w:szCs w:val="24"/>
              </w:rPr>
              <w:tab/>
              <w:t xml:space="preserve">Każda ze wskazanych we </w:t>
            </w:r>
            <w:r w:rsidR="00FE69FC" w:rsidRPr="00693123">
              <w:rPr>
                <w:rFonts w:cs="Arial"/>
                <w:sz w:val="24"/>
                <w:szCs w:val="24"/>
              </w:rPr>
              <w:t>wniosku</w:t>
            </w:r>
            <w:r w:rsidR="00FE69FC" w:rsidRPr="00693123">
              <w:rPr>
                <w:rFonts w:ascii="Calibri" w:hAnsi="Calibri" w:cs="Arial"/>
                <w:sz w:val="24"/>
                <w:szCs w:val="24"/>
              </w:rPr>
              <w:t xml:space="preserve"> </w:t>
            </w:r>
            <w:r w:rsidRPr="00693123">
              <w:rPr>
                <w:rFonts w:ascii="Calibri" w:hAnsi="Calibri" w:cs="Arial"/>
                <w:sz w:val="24"/>
                <w:szCs w:val="24"/>
              </w:rPr>
              <w:t xml:space="preserve">kategorii uczestników projektu (i ich otoczenia - jeśli dotyczy) została scharakteryzowana pod kątem cech istotnych </w:t>
            </w:r>
            <w:r w:rsidRPr="00693123">
              <w:rPr>
                <w:rFonts w:ascii="Calibri" w:hAnsi="Calibri" w:cs="Arial"/>
                <w:sz w:val="24"/>
                <w:szCs w:val="24"/>
              </w:rPr>
              <w:br/>
              <w:t>z punktu widzenia zaplanowanych w projekcie działań.</w:t>
            </w:r>
          </w:p>
          <w:p w14:paraId="68B98285"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Jeśli wspierane są instytucje – zostały one scharakteryzowane pod kątem dotychczas prowadzonej działalności i posiadanego zaplecza.</w:t>
            </w:r>
          </w:p>
          <w:p w14:paraId="6188E343"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0FB0572B"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 – 4 pkt</w:t>
            </w:r>
          </w:p>
          <w:p w14:paraId="55F9C225"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Częściowo - scharakteryzowano tylko część kategorii osób/instytucji lub opis jest niewystarczający z punktu widzenia planowanych zadań - (1-3 pkt. w zależności od skali uchybień)</w:t>
            </w:r>
          </w:p>
          <w:p w14:paraId="1685E2E9"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p w14:paraId="2DC980D7"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B.</w:t>
            </w:r>
            <w:r w:rsidRPr="00693123">
              <w:rPr>
                <w:rFonts w:ascii="Calibri" w:hAnsi="Calibri" w:cs="Arial"/>
                <w:sz w:val="24"/>
                <w:szCs w:val="24"/>
              </w:rPr>
              <w:tab/>
              <w:t>Opisano aktualną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39FD0274"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6564F08D"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 – 4 pkt</w:t>
            </w:r>
          </w:p>
          <w:p w14:paraId="5BCD8296"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Częściowo - niekompletnie opisano sytuację problemową grupy docelowej -1-3 pkt. (w zależności od skali uchybień)</w:t>
            </w:r>
          </w:p>
          <w:p w14:paraId="0521BA5B"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p w14:paraId="2CF647BB"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C.  </w:t>
            </w:r>
            <w:r w:rsidRPr="00693123">
              <w:rPr>
                <w:rStyle w:val="ui-provider"/>
                <w:rFonts w:ascii="Calibri" w:hAnsi="Calibri" w:cs="Arial"/>
                <w:sz w:val="24"/>
                <w:szCs w:val="24"/>
              </w:rPr>
              <w:t xml:space="preserve">Wskazano kto przeprowadził diagnozę, kiedy była przeprowadzona diagnoza i na jakiej grupie uczestników. Termin przeprowadzenia diagnozy nie może być dłuższy niż rok od daty złożenia </w:t>
            </w:r>
            <w:r w:rsidR="00BD2D6A" w:rsidRPr="00693123">
              <w:rPr>
                <w:rStyle w:val="ui-provider"/>
                <w:rFonts w:ascii="Calibri" w:hAnsi="Calibri" w:cs="Arial"/>
                <w:sz w:val="24"/>
                <w:szCs w:val="24"/>
              </w:rPr>
              <w:t>wniosku</w:t>
            </w:r>
            <w:r w:rsidRPr="00693123">
              <w:rPr>
                <w:rStyle w:val="ui-provider"/>
                <w:rFonts w:ascii="Calibri" w:hAnsi="Calibri" w:cs="Arial"/>
                <w:sz w:val="24"/>
                <w:szCs w:val="24"/>
              </w:rPr>
              <w:t>.</w:t>
            </w:r>
          </w:p>
          <w:p w14:paraId="66E2179B"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14D2DC82"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Tak – 1 pkt </w:t>
            </w:r>
          </w:p>
          <w:p w14:paraId="397E8FF4"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r w:rsidRPr="00693123" w:rsidDel="004A2A3A">
              <w:rPr>
                <w:rFonts w:ascii="Calibri" w:hAnsi="Calibri" w:cs="Arial"/>
                <w:sz w:val="24"/>
                <w:szCs w:val="24"/>
              </w:rPr>
              <w:t xml:space="preserve"> </w:t>
            </w:r>
          </w:p>
          <w:p w14:paraId="7B25FD4D"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D.</w:t>
            </w:r>
            <w:r w:rsidRPr="00693123">
              <w:rPr>
                <w:rFonts w:ascii="Calibri" w:hAnsi="Calibri" w:cs="Arial"/>
                <w:sz w:val="24"/>
                <w:szCs w:val="24"/>
              </w:rPr>
              <w:tab/>
              <w:t xml:space="preserve">Opisana sytuacja grupy docelowej (w tym otoczenia – jeśli dotyczy) została poparta danymi statystycznymi lub badaniami własnymi (nie starszymi niż rok poprzedzający moment złożenia </w:t>
            </w:r>
            <w:r w:rsidR="00367937" w:rsidRPr="00693123">
              <w:rPr>
                <w:rFonts w:ascii="Calibri" w:hAnsi="Calibri" w:cs="Arial"/>
                <w:sz w:val="24"/>
                <w:szCs w:val="24"/>
              </w:rPr>
              <w:t xml:space="preserve">wniosku </w:t>
            </w:r>
            <w:r w:rsidRPr="00693123">
              <w:rPr>
                <w:rFonts w:ascii="Calibri" w:hAnsi="Calibri" w:cs="Arial"/>
                <w:sz w:val="24"/>
                <w:szCs w:val="24"/>
              </w:rPr>
              <w:t xml:space="preserve">lub ostatnimi </w:t>
            </w:r>
            <w:r w:rsidRPr="00693123">
              <w:rPr>
                <w:rFonts w:ascii="Calibri" w:hAnsi="Calibri" w:cs="Arial"/>
                <w:sz w:val="24"/>
                <w:szCs w:val="24"/>
              </w:rPr>
              <w:lastRenderedPageBreak/>
              <w:t>dostępnymi danymi), adekwatnymi do obszaru objętego wsparciem i rozwiązywanych problemów.</w:t>
            </w:r>
          </w:p>
          <w:p w14:paraId="203DC801"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5345205D"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 – 3 pkt</w:t>
            </w:r>
          </w:p>
          <w:p w14:paraId="517BC397"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Częściowo – 1-2 pkt</w:t>
            </w:r>
          </w:p>
          <w:p w14:paraId="6E31F7C2"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p w14:paraId="34CE0A41"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
        </w:tc>
        <w:tc>
          <w:tcPr>
            <w:tcW w:w="2410" w:type="dxa"/>
          </w:tcPr>
          <w:p w14:paraId="20B0AB2A"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TAK (minimum punktowe)</w:t>
            </w:r>
          </w:p>
          <w:p w14:paraId="30923C0F"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Podlega uzupełnieniom - TAK</w:t>
            </w:r>
          </w:p>
        </w:tc>
        <w:tc>
          <w:tcPr>
            <w:tcW w:w="1701" w:type="dxa"/>
          </w:tcPr>
          <w:p w14:paraId="30C8CB4D"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Kryterium merytoryczne punktowe</w:t>
            </w:r>
          </w:p>
          <w:p w14:paraId="3D4EC199"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Liczba punktów możliwych do </w:t>
            </w:r>
            <w:r w:rsidRPr="00693123">
              <w:rPr>
                <w:rFonts w:ascii="Calibri" w:hAnsi="Calibri" w:cs="Arial"/>
                <w:sz w:val="24"/>
                <w:szCs w:val="24"/>
              </w:rPr>
              <w:lastRenderedPageBreak/>
              <w:t>uzyskania: 0-12,</w:t>
            </w:r>
          </w:p>
          <w:p w14:paraId="71035FA8" w14:textId="77777777" w:rsidR="0033199B" w:rsidRPr="00693123" w:rsidRDefault="0033199B"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Minimum punktowe: 7</w:t>
            </w:r>
          </w:p>
        </w:tc>
        <w:tc>
          <w:tcPr>
            <w:tcW w:w="1664" w:type="dxa"/>
          </w:tcPr>
          <w:p w14:paraId="59EBD74D" w14:textId="77777777" w:rsidR="0033199B" w:rsidRPr="00693123" w:rsidRDefault="0033199B" w:rsidP="00B4513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Kryterium rozstrzygające zgodnie </w:t>
            </w:r>
            <w:r w:rsidRPr="00693123">
              <w:rPr>
                <w:rFonts w:ascii="Calibri" w:hAnsi="Calibri" w:cs="Arial"/>
                <w:sz w:val="24"/>
                <w:szCs w:val="24"/>
              </w:rPr>
              <w:br/>
              <w:t xml:space="preserve">z opisem </w:t>
            </w:r>
            <w:r w:rsidRPr="00693123">
              <w:rPr>
                <w:rFonts w:ascii="Calibri" w:hAnsi="Calibri" w:cs="Arial"/>
                <w:sz w:val="24"/>
                <w:szCs w:val="24"/>
              </w:rPr>
              <w:br/>
              <w:t xml:space="preserve">w części pn. Kryteria </w:t>
            </w:r>
            <w:r w:rsidRPr="00693123">
              <w:rPr>
                <w:rFonts w:ascii="Calibri" w:hAnsi="Calibri" w:cs="Arial"/>
                <w:sz w:val="24"/>
                <w:szCs w:val="24"/>
              </w:rPr>
              <w:lastRenderedPageBreak/>
              <w:t>ogólne merytoryczne</w:t>
            </w:r>
          </w:p>
        </w:tc>
      </w:tr>
      <w:tr w:rsidR="003E43F6" w:rsidRPr="00693123" w14:paraId="469AE0D6"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62EBF3C5" w14:textId="77777777" w:rsidR="003E43F6" w:rsidRPr="00693123" w:rsidRDefault="003E43F6" w:rsidP="00921A8D">
            <w:pPr>
              <w:pStyle w:val="Akapitzlist"/>
              <w:numPr>
                <w:ilvl w:val="0"/>
                <w:numId w:val="35"/>
              </w:numPr>
              <w:spacing w:after="0" w:line="360" w:lineRule="auto"/>
              <w:rPr>
                <w:rFonts w:ascii="Calibri" w:hAnsi="Calibri" w:cs="Calibri"/>
                <w:b w:val="0"/>
                <w:bCs w:val="0"/>
                <w:sz w:val="24"/>
                <w:szCs w:val="24"/>
              </w:rPr>
            </w:pPr>
          </w:p>
        </w:tc>
        <w:tc>
          <w:tcPr>
            <w:tcW w:w="2549" w:type="dxa"/>
          </w:tcPr>
          <w:p w14:paraId="7569D9CE"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Rekrutacja grup docelowych do projektu została </w:t>
            </w:r>
            <w:r w:rsidRPr="00693123">
              <w:rPr>
                <w:rFonts w:ascii="Calibri" w:hAnsi="Calibri" w:cs="Arial"/>
                <w:sz w:val="24"/>
                <w:szCs w:val="24"/>
              </w:rPr>
              <w:lastRenderedPageBreak/>
              <w:t xml:space="preserve">zaplanowana </w:t>
            </w:r>
            <w:r w:rsidRPr="00693123">
              <w:rPr>
                <w:rFonts w:ascii="Calibri" w:hAnsi="Calibri" w:cs="Arial"/>
                <w:sz w:val="24"/>
                <w:szCs w:val="24"/>
              </w:rPr>
              <w:br/>
              <w:t xml:space="preserve">w sposób zgodny z ich potrzebami </w:t>
            </w:r>
            <w:r w:rsidRPr="00693123">
              <w:rPr>
                <w:rFonts w:ascii="Calibri" w:hAnsi="Calibri" w:cs="Arial"/>
                <w:sz w:val="24"/>
                <w:szCs w:val="24"/>
              </w:rPr>
              <w:br/>
              <w:t xml:space="preserve">i możliwościami </w:t>
            </w:r>
          </w:p>
        </w:tc>
        <w:tc>
          <w:tcPr>
            <w:tcW w:w="5956" w:type="dxa"/>
          </w:tcPr>
          <w:p w14:paraId="261FE700"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A.</w:t>
            </w:r>
            <w:r w:rsidRPr="00693123">
              <w:rPr>
                <w:rFonts w:ascii="Calibri" w:hAnsi="Calibri" w:cs="Arial"/>
                <w:sz w:val="24"/>
                <w:szCs w:val="24"/>
              </w:rPr>
              <w:tab/>
              <w:t xml:space="preserve">Zaplanowane działania promocyjno-informacyjne </w:t>
            </w:r>
            <w:r w:rsidR="00A27F1F" w:rsidRPr="00693123">
              <w:rPr>
                <w:rFonts w:ascii="Calibri" w:hAnsi="Calibri" w:cs="Arial"/>
                <w:sz w:val="24"/>
                <w:szCs w:val="24"/>
              </w:rPr>
              <w:t xml:space="preserve">na potrzeby rekrutacji </w:t>
            </w:r>
            <w:r w:rsidRPr="00693123">
              <w:rPr>
                <w:rFonts w:ascii="Calibri" w:hAnsi="Calibri" w:cs="Arial"/>
                <w:sz w:val="24"/>
                <w:szCs w:val="24"/>
              </w:rPr>
              <w:t>są adekwatne do wskazanych w projekcie grup docelowych.</w:t>
            </w:r>
          </w:p>
          <w:p w14:paraId="199266B9"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Należy przyznać punkty w zależności od spełnienia kryterium:</w:t>
            </w:r>
          </w:p>
          <w:p w14:paraId="089FD621"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 – 2 pkt</w:t>
            </w:r>
          </w:p>
          <w:p w14:paraId="57CE670C"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Częściowo – 1 pkt</w:t>
            </w:r>
          </w:p>
          <w:p w14:paraId="62C8B505"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p w14:paraId="2BDFF006"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B.</w:t>
            </w:r>
            <w:r w:rsidRPr="00693123">
              <w:rPr>
                <w:rFonts w:ascii="Calibri" w:hAnsi="Calibri" w:cs="Arial"/>
                <w:sz w:val="24"/>
                <w:szCs w:val="24"/>
              </w:rPr>
              <w:tab/>
              <w:t xml:space="preserve">Zastosowane kryteria rekrutacji są adekwatne do opisanej </w:t>
            </w:r>
            <w:r w:rsidR="00704C03" w:rsidRPr="00693123">
              <w:rPr>
                <w:rFonts w:ascii="Calibri" w:hAnsi="Calibri" w:cs="Arial"/>
                <w:sz w:val="24"/>
                <w:szCs w:val="24"/>
              </w:rPr>
              <w:t xml:space="preserve">we wniosku </w:t>
            </w:r>
            <w:r w:rsidRPr="00693123">
              <w:rPr>
                <w:rFonts w:ascii="Calibri" w:hAnsi="Calibri" w:cs="Arial"/>
                <w:sz w:val="24"/>
                <w:szCs w:val="24"/>
              </w:rPr>
              <w:t xml:space="preserve">charakterystyki i </w:t>
            </w:r>
            <w:proofErr w:type="gramStart"/>
            <w:r w:rsidRPr="00693123">
              <w:rPr>
                <w:rFonts w:ascii="Calibri" w:hAnsi="Calibri" w:cs="Arial"/>
                <w:sz w:val="24"/>
                <w:szCs w:val="24"/>
              </w:rPr>
              <w:t>problematyki  grup</w:t>
            </w:r>
            <w:proofErr w:type="gramEnd"/>
            <w:r w:rsidRPr="00693123">
              <w:rPr>
                <w:rFonts w:ascii="Calibri" w:hAnsi="Calibri" w:cs="Arial"/>
                <w:sz w:val="24"/>
                <w:szCs w:val="24"/>
              </w:rPr>
              <w:t xml:space="preserve"> docelowych objętych wsparciem oraz przypisane zostały wagi punktowe dla poszczególnych kryteriów.</w:t>
            </w:r>
          </w:p>
          <w:p w14:paraId="5E7811A1"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4D1F19AD"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Tak – 3 pkt</w:t>
            </w:r>
          </w:p>
          <w:p w14:paraId="075A8E93"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Częściowo – 1-2 pkt</w:t>
            </w:r>
          </w:p>
          <w:p w14:paraId="255BA29E" w14:textId="77777777" w:rsidR="00DC26E4"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p w14:paraId="2B8D00F8"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C.</w:t>
            </w:r>
            <w:r w:rsidRPr="00693123">
              <w:rPr>
                <w:rFonts w:ascii="Calibri" w:hAnsi="Calibri" w:cs="Arial"/>
                <w:sz w:val="24"/>
                <w:szCs w:val="24"/>
              </w:rPr>
              <w:tab/>
              <w:t>Wskazano miejsce, terminy i sposób prowadzenia rekrutacji.</w:t>
            </w:r>
          </w:p>
          <w:p w14:paraId="3DD05B3B"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4DBE4126"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Tak – 2 pkt </w:t>
            </w:r>
          </w:p>
          <w:p w14:paraId="3AE5BC81"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Częściowo – 1 pkt </w:t>
            </w:r>
          </w:p>
          <w:p w14:paraId="46894F49"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tc>
        <w:tc>
          <w:tcPr>
            <w:tcW w:w="2410" w:type="dxa"/>
          </w:tcPr>
          <w:p w14:paraId="491025C8"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TAK (minimum punktowe)</w:t>
            </w:r>
          </w:p>
          <w:p w14:paraId="0DC9DAC6"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Podlega uzupełnieniom - TAK</w:t>
            </w:r>
          </w:p>
        </w:tc>
        <w:tc>
          <w:tcPr>
            <w:tcW w:w="1701" w:type="dxa"/>
          </w:tcPr>
          <w:p w14:paraId="0850706F"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Kryterium merytoryczne punktowe</w:t>
            </w:r>
          </w:p>
          <w:p w14:paraId="23D2C043"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Liczba punktów możliwych do uzyskania: 0-7,</w:t>
            </w:r>
          </w:p>
          <w:p w14:paraId="509A1027"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Minimum punktowe: 4</w:t>
            </w:r>
          </w:p>
        </w:tc>
        <w:tc>
          <w:tcPr>
            <w:tcW w:w="1664" w:type="dxa"/>
          </w:tcPr>
          <w:p w14:paraId="0074224F" w14:textId="77777777" w:rsidR="003E43F6" w:rsidRPr="00693123" w:rsidRDefault="003E43F6"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Kryterium rozstrzygające zgodnie </w:t>
            </w:r>
            <w:r w:rsidRPr="00693123">
              <w:rPr>
                <w:rFonts w:ascii="Calibri" w:hAnsi="Calibri" w:cs="Arial"/>
                <w:sz w:val="24"/>
                <w:szCs w:val="24"/>
              </w:rPr>
              <w:br/>
            </w:r>
            <w:r w:rsidRPr="00693123">
              <w:rPr>
                <w:rFonts w:ascii="Calibri" w:hAnsi="Calibri" w:cs="Arial"/>
                <w:sz w:val="24"/>
                <w:szCs w:val="24"/>
              </w:rPr>
              <w:lastRenderedPageBreak/>
              <w:t xml:space="preserve">z opisem </w:t>
            </w:r>
            <w:r w:rsidRPr="00693123">
              <w:rPr>
                <w:rFonts w:ascii="Calibri" w:hAnsi="Calibri" w:cs="Arial"/>
                <w:sz w:val="24"/>
                <w:szCs w:val="24"/>
              </w:rPr>
              <w:br/>
              <w:t>w części pn. Kryteria ogólne merytoryczne</w:t>
            </w:r>
          </w:p>
        </w:tc>
      </w:tr>
      <w:tr w:rsidR="0047586A" w:rsidRPr="00693123" w14:paraId="52E463D7"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6D98A12B" w14:textId="77777777" w:rsidR="0047586A" w:rsidRPr="00693123" w:rsidRDefault="0047586A" w:rsidP="00921A8D">
            <w:pPr>
              <w:pStyle w:val="Akapitzlist"/>
              <w:numPr>
                <w:ilvl w:val="0"/>
                <w:numId w:val="35"/>
              </w:numPr>
              <w:spacing w:after="0" w:line="360" w:lineRule="auto"/>
              <w:rPr>
                <w:rFonts w:ascii="Calibri" w:hAnsi="Calibri" w:cs="Calibri"/>
                <w:b w:val="0"/>
                <w:bCs w:val="0"/>
                <w:sz w:val="24"/>
                <w:szCs w:val="24"/>
              </w:rPr>
            </w:pPr>
          </w:p>
        </w:tc>
        <w:tc>
          <w:tcPr>
            <w:tcW w:w="2549" w:type="dxa"/>
          </w:tcPr>
          <w:p w14:paraId="3AB99FAE" w14:textId="77777777" w:rsidR="0047586A" w:rsidRPr="00693123" w:rsidRDefault="0047586A"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Zadania w projekcie zostały zaplanowane </w:t>
            </w:r>
            <w:r w:rsidRPr="00693123">
              <w:rPr>
                <w:rFonts w:ascii="Calibri" w:hAnsi="Calibri" w:cs="Arial"/>
                <w:sz w:val="24"/>
                <w:szCs w:val="24"/>
              </w:rPr>
              <w:br/>
              <w:t xml:space="preserve">i opisane w sposób zgodny </w:t>
            </w:r>
            <w:r w:rsidRPr="00693123">
              <w:rPr>
                <w:rFonts w:ascii="Calibri" w:hAnsi="Calibri" w:cs="Arial"/>
                <w:sz w:val="24"/>
                <w:szCs w:val="24"/>
              </w:rPr>
              <w:br/>
              <w:t>z zaplanowanym wsparciem.</w:t>
            </w:r>
          </w:p>
        </w:tc>
        <w:tc>
          <w:tcPr>
            <w:tcW w:w="5956" w:type="dxa"/>
          </w:tcPr>
          <w:p w14:paraId="5E065F2D" w14:textId="77777777" w:rsidR="0047586A" w:rsidRPr="00693123" w:rsidRDefault="00F920B3" w:rsidP="00F920B3">
            <w:pPr>
              <w:spacing w:line="36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693123">
              <w:rPr>
                <w:rFonts w:cs="Arial"/>
                <w:sz w:val="24"/>
                <w:szCs w:val="24"/>
              </w:rPr>
              <w:t xml:space="preserve">A. </w:t>
            </w:r>
            <w:r w:rsidR="003F2C8A" w:rsidRPr="00693123">
              <w:rPr>
                <w:rFonts w:cs="Arial"/>
                <w:sz w:val="24"/>
                <w:szCs w:val="24"/>
              </w:rPr>
              <w:t xml:space="preserve">Powiązanie zadań z grupą docelową i celem projektu. </w:t>
            </w:r>
          </w:p>
          <w:p w14:paraId="4277F3E1" w14:textId="77777777" w:rsidR="0047586A"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Zadania odpowiadają na potrzeby grupy docelowej i są odpowiednio sprofilowane. Zadania wpływają na realizację celu projektu i są zgodne z wybranym rodzajem/typem wsparcia.</w:t>
            </w:r>
          </w:p>
          <w:p w14:paraId="4ABD3DCE" w14:textId="77777777" w:rsidR="0047586A"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3B57AC99" w14:textId="77777777" w:rsidR="0047586A"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 – 10 pkt</w:t>
            </w:r>
          </w:p>
          <w:p w14:paraId="2D4094B5" w14:textId="77777777" w:rsidR="0047586A"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Częściowo – 1-9 pkt</w:t>
            </w:r>
          </w:p>
          <w:p w14:paraId="129D37B7" w14:textId="77777777" w:rsidR="0047586A"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p w14:paraId="1B522BFF"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B.</w:t>
            </w:r>
            <w:r w:rsidR="007E1120" w:rsidRPr="00693123">
              <w:rPr>
                <w:rFonts w:ascii="Calibri" w:hAnsi="Calibri" w:cs="Arial"/>
                <w:sz w:val="24"/>
                <w:szCs w:val="24"/>
              </w:rPr>
              <w:t xml:space="preserve"> </w:t>
            </w:r>
            <w:r w:rsidRPr="00693123">
              <w:rPr>
                <w:rFonts w:ascii="Calibri" w:hAnsi="Calibri" w:cs="Arial"/>
                <w:sz w:val="24"/>
                <w:szCs w:val="24"/>
              </w:rPr>
              <w:t xml:space="preserve">Zakres merytoryczny i organizacja zadań. </w:t>
            </w:r>
          </w:p>
          <w:p w14:paraId="45C2F313"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Opisano rodzaj i charakter wsparcia.</w:t>
            </w:r>
          </w:p>
          <w:p w14:paraId="5C107C3D"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08E22326"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Tak – 4 pkt </w:t>
            </w:r>
          </w:p>
          <w:p w14:paraId="27F654F5"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Częściowo – 1-3 pkt, w zależności od skali uchybień</w:t>
            </w:r>
          </w:p>
          <w:p w14:paraId="34BC119E" w14:textId="77777777" w:rsidR="00FB4717" w:rsidRPr="00693123" w:rsidRDefault="00530D6E">
            <w:pP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szCs w:val="24"/>
              </w:rPr>
            </w:pPr>
            <w:r w:rsidRPr="00693123">
              <w:rPr>
                <w:rFonts w:ascii="Calibri" w:hAnsi="Calibri" w:cs="Arial"/>
                <w:sz w:val="24"/>
                <w:szCs w:val="24"/>
              </w:rPr>
              <w:t>Nie – 0 pkt</w:t>
            </w:r>
            <w:r w:rsidR="00E766DF" w:rsidRPr="00693123">
              <w:rPr>
                <w:rFonts w:ascii="Calibri" w:hAnsi="Calibri" w:cs="Arial"/>
                <w:sz w:val="24"/>
                <w:szCs w:val="24"/>
              </w:rPr>
              <w:br/>
            </w:r>
            <w:r w:rsidRPr="00693123">
              <w:rPr>
                <w:rFonts w:ascii="Calibri" w:hAnsi="Calibri" w:cs="Arial"/>
                <w:sz w:val="24"/>
                <w:szCs w:val="24"/>
              </w:rPr>
              <w:t>C.</w:t>
            </w:r>
            <w:r w:rsidR="00183422" w:rsidRPr="00693123">
              <w:rPr>
                <w:rFonts w:ascii="Calibri" w:hAnsi="Calibri" w:cs="Arial"/>
                <w:sz w:val="24"/>
                <w:szCs w:val="24"/>
              </w:rPr>
              <w:t xml:space="preserve"> </w:t>
            </w:r>
            <w:r w:rsidRPr="00693123">
              <w:rPr>
                <w:rFonts w:ascii="Calibri" w:hAnsi="Calibri" w:cs="Arial"/>
                <w:sz w:val="24"/>
                <w:szCs w:val="24"/>
              </w:rPr>
              <w:t>Wskazano liczbę osób i instytucji (jeśli dotyczy), które otrzymają wsparcie.</w:t>
            </w:r>
          </w:p>
          <w:p w14:paraId="24E72690"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077B532A"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Tak – 1 pkt </w:t>
            </w:r>
          </w:p>
          <w:p w14:paraId="30F80B61"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Nie – 0 pkt</w:t>
            </w:r>
          </w:p>
          <w:p w14:paraId="1C1A69AE"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D.</w:t>
            </w:r>
            <w:r w:rsidR="00183422" w:rsidRPr="00693123">
              <w:rPr>
                <w:rFonts w:ascii="Calibri" w:hAnsi="Calibri" w:cs="Arial"/>
                <w:sz w:val="24"/>
                <w:szCs w:val="24"/>
              </w:rPr>
              <w:t xml:space="preserve"> </w:t>
            </w:r>
            <w:r w:rsidRPr="00693123">
              <w:rPr>
                <w:rFonts w:ascii="Calibri" w:hAnsi="Calibri" w:cs="Arial"/>
                <w:sz w:val="24"/>
                <w:szCs w:val="24"/>
              </w:rPr>
              <w:t xml:space="preserve"> </w:t>
            </w:r>
            <w:proofErr w:type="gramStart"/>
            <w:r w:rsidRPr="00693123">
              <w:rPr>
                <w:rFonts w:ascii="Calibri" w:hAnsi="Calibri" w:cs="Arial"/>
                <w:sz w:val="24"/>
                <w:szCs w:val="24"/>
              </w:rPr>
              <w:t>Wskazano  wymiar</w:t>
            </w:r>
            <w:proofErr w:type="gramEnd"/>
            <w:r w:rsidRPr="00693123">
              <w:rPr>
                <w:rFonts w:ascii="Calibri" w:hAnsi="Calibri" w:cs="Arial"/>
                <w:sz w:val="24"/>
                <w:szCs w:val="24"/>
              </w:rPr>
              <w:t xml:space="preserve"> godzinowy poszczególnych form wsparcia lub w inny (zgodny z ich specyfiką) sposób określono sposób ich organizacji.</w:t>
            </w:r>
          </w:p>
          <w:p w14:paraId="53590377"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58077B55"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Tak – 1 pkt </w:t>
            </w:r>
          </w:p>
          <w:p w14:paraId="28B59A39"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p w14:paraId="125ABB8F"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E.</w:t>
            </w:r>
            <w:r w:rsidR="00904F59" w:rsidRPr="00693123">
              <w:rPr>
                <w:rFonts w:ascii="Calibri" w:hAnsi="Calibri" w:cs="Arial"/>
                <w:sz w:val="24"/>
                <w:szCs w:val="24"/>
              </w:rPr>
              <w:t xml:space="preserve"> </w:t>
            </w:r>
            <w:r w:rsidRPr="00693123">
              <w:rPr>
                <w:rFonts w:ascii="Calibri" w:hAnsi="Calibri" w:cs="Arial"/>
                <w:sz w:val="24"/>
                <w:szCs w:val="24"/>
              </w:rPr>
              <w:t>Terminy rozpoczęcia i zakończenia zadań oraz kolejność realizacji poszczególnych form wsparcia gwarantują efektywną realizację projektu.</w:t>
            </w:r>
          </w:p>
          <w:p w14:paraId="58DADF00"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Należy przyznać punkty w zależności od spełnienia kryterium:</w:t>
            </w:r>
          </w:p>
          <w:p w14:paraId="17848F28"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Tak – 1 pkt </w:t>
            </w:r>
          </w:p>
          <w:p w14:paraId="7F6424AA"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p w14:paraId="292C9DD6" w14:textId="77777777" w:rsidR="0047586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rPr>
            </w:pPr>
            <w:r w:rsidRPr="00693123">
              <w:rPr>
                <w:rFonts w:ascii="Calibri" w:hAnsi="Calibri" w:cs="Arial"/>
                <w:sz w:val="24"/>
                <w:szCs w:val="24"/>
              </w:rPr>
              <w:t>F.</w:t>
            </w:r>
            <w:r w:rsidR="00592512" w:rsidRPr="00693123">
              <w:rPr>
                <w:rFonts w:ascii="Calibri" w:hAnsi="Calibri" w:cs="Arial"/>
                <w:sz w:val="24"/>
                <w:szCs w:val="24"/>
              </w:rPr>
              <w:t xml:space="preserve"> </w:t>
            </w:r>
            <w:r w:rsidRPr="00693123">
              <w:rPr>
                <w:rFonts w:ascii="Calibri" w:hAnsi="Calibri" w:cs="Arial"/>
                <w:sz w:val="24"/>
                <w:szCs w:val="24"/>
              </w:rPr>
              <w:t xml:space="preserve">Wskazano podmioty realizujące działania </w:t>
            </w:r>
            <w:r w:rsidRPr="00693123">
              <w:rPr>
                <w:rFonts w:ascii="Calibri" w:hAnsi="Calibri" w:cs="Arial"/>
                <w:sz w:val="24"/>
                <w:szCs w:val="24"/>
              </w:rPr>
              <w:br/>
              <w:t>w ramach zadań, zaangażowaną kadrę, w tym wymagane</w:t>
            </w:r>
            <w:r w:rsidR="0047586A" w:rsidRPr="00693123">
              <w:rPr>
                <w:rFonts w:ascii="Arial" w:hAnsi="Arial" w:cs="Arial"/>
              </w:rPr>
              <w:t xml:space="preserve"> </w:t>
            </w:r>
            <w:r w:rsidR="003F2C8A" w:rsidRPr="00693123">
              <w:rPr>
                <w:rFonts w:ascii="Calibri" w:hAnsi="Calibri" w:cstheme="minorHAnsi"/>
                <w:sz w:val="24"/>
              </w:rPr>
              <w:t>kwalifikacje czy doświadczenie.</w:t>
            </w:r>
          </w:p>
          <w:p w14:paraId="50D9029D" w14:textId="77777777" w:rsidR="0047586A" w:rsidRPr="00693123" w:rsidRDefault="003F2C8A"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rPr>
            </w:pPr>
            <w:r w:rsidRPr="00693123">
              <w:rPr>
                <w:rFonts w:ascii="Calibri" w:hAnsi="Calibri" w:cstheme="minorHAnsi"/>
                <w:sz w:val="24"/>
              </w:rPr>
              <w:t>Należy przyznać punkty w zależności od spełnienia kryterium:</w:t>
            </w:r>
          </w:p>
          <w:p w14:paraId="76662373" w14:textId="77777777" w:rsidR="0047586A" w:rsidRPr="00693123" w:rsidRDefault="003F2C8A"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rPr>
            </w:pPr>
            <w:r w:rsidRPr="00693123">
              <w:rPr>
                <w:rFonts w:ascii="Calibri" w:hAnsi="Calibri" w:cstheme="minorHAnsi"/>
                <w:sz w:val="24"/>
              </w:rPr>
              <w:t xml:space="preserve">Tak – 1 pkt </w:t>
            </w:r>
          </w:p>
          <w:p w14:paraId="2D482A68" w14:textId="77777777" w:rsidR="0047586A" w:rsidRPr="00693123" w:rsidRDefault="003F2C8A" w:rsidP="001C150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3123">
              <w:rPr>
                <w:rFonts w:ascii="Calibri" w:hAnsi="Calibri" w:cstheme="minorHAnsi"/>
                <w:sz w:val="24"/>
              </w:rPr>
              <w:t>Nie – 0 pkt</w:t>
            </w:r>
          </w:p>
        </w:tc>
        <w:tc>
          <w:tcPr>
            <w:tcW w:w="2410" w:type="dxa"/>
          </w:tcPr>
          <w:p w14:paraId="276FD86B" w14:textId="77777777" w:rsidR="0047586A" w:rsidRPr="00693123" w:rsidRDefault="0047586A" w:rsidP="001C150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3123">
              <w:rPr>
                <w:rFonts w:ascii="Arial" w:hAnsi="Arial" w:cs="Arial"/>
              </w:rPr>
              <w:lastRenderedPageBreak/>
              <w:t>– TAK (minimum punktowe)</w:t>
            </w:r>
          </w:p>
          <w:p w14:paraId="29D602B7" w14:textId="77777777" w:rsidR="0047586A" w:rsidRPr="00693123" w:rsidRDefault="0047586A" w:rsidP="001C150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3123">
              <w:rPr>
                <w:rFonts w:ascii="Arial" w:hAnsi="Arial" w:cs="Arial"/>
              </w:rPr>
              <w:t>Podlega uzupełnieniom - TAK</w:t>
            </w:r>
          </w:p>
        </w:tc>
        <w:tc>
          <w:tcPr>
            <w:tcW w:w="1701" w:type="dxa"/>
          </w:tcPr>
          <w:p w14:paraId="45E13F12" w14:textId="77777777" w:rsidR="0047586A" w:rsidRPr="00693123" w:rsidRDefault="0047586A" w:rsidP="001C150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3123">
              <w:rPr>
                <w:rFonts w:ascii="Arial" w:hAnsi="Arial" w:cs="Arial"/>
              </w:rPr>
              <w:t>Kryterium merytoryczne punktowe</w:t>
            </w:r>
          </w:p>
          <w:p w14:paraId="2AEEC90B" w14:textId="77777777" w:rsidR="0047586A" w:rsidRPr="00693123" w:rsidRDefault="0047586A" w:rsidP="001C150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3123">
              <w:rPr>
                <w:rFonts w:ascii="Arial" w:hAnsi="Arial" w:cs="Arial"/>
              </w:rPr>
              <w:t>Liczba punktów możliwych do uzyskania: 0-18,</w:t>
            </w:r>
          </w:p>
          <w:p w14:paraId="205FF76A" w14:textId="77777777" w:rsidR="0047586A" w:rsidRPr="00693123" w:rsidRDefault="0047586A" w:rsidP="001C150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3123">
              <w:rPr>
                <w:rFonts w:ascii="Arial" w:hAnsi="Arial" w:cs="Arial"/>
              </w:rPr>
              <w:t>Minimum punktowe: 9</w:t>
            </w:r>
          </w:p>
        </w:tc>
        <w:tc>
          <w:tcPr>
            <w:tcW w:w="1664" w:type="dxa"/>
          </w:tcPr>
          <w:p w14:paraId="5294006C" w14:textId="77777777" w:rsidR="0047586A" w:rsidRPr="00693123" w:rsidRDefault="0047586A" w:rsidP="001C150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3123">
              <w:rPr>
                <w:rFonts w:ascii="Arial" w:hAnsi="Arial" w:cs="Arial"/>
              </w:rPr>
              <w:t xml:space="preserve">Kryterium rozstrzygające zgodnie </w:t>
            </w:r>
            <w:r w:rsidRPr="00693123">
              <w:rPr>
                <w:rFonts w:ascii="Arial" w:hAnsi="Arial" w:cs="Arial"/>
              </w:rPr>
              <w:br/>
              <w:t xml:space="preserve">z opisem </w:t>
            </w:r>
            <w:r w:rsidRPr="00693123">
              <w:rPr>
                <w:rFonts w:ascii="Arial" w:hAnsi="Arial" w:cs="Arial"/>
              </w:rPr>
              <w:br/>
              <w:t xml:space="preserve">w </w:t>
            </w:r>
            <w:proofErr w:type="gramStart"/>
            <w:r w:rsidRPr="00693123">
              <w:rPr>
                <w:rFonts w:ascii="Arial" w:hAnsi="Arial" w:cs="Arial"/>
              </w:rPr>
              <w:t>części  pn</w:t>
            </w:r>
            <w:proofErr w:type="gramEnd"/>
            <w:r w:rsidRPr="00693123">
              <w:rPr>
                <w:rFonts w:ascii="Arial" w:hAnsi="Arial" w:cs="Arial"/>
              </w:rPr>
              <w:t>. Kryteria ogólne merytoryczne</w:t>
            </w:r>
          </w:p>
        </w:tc>
      </w:tr>
      <w:tr w:rsidR="00CD629D" w:rsidRPr="00693123" w14:paraId="46CE24DF"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2946DB82" w14:textId="77777777" w:rsidR="00CD629D" w:rsidRPr="00693123" w:rsidRDefault="00CD629D" w:rsidP="00921A8D">
            <w:pPr>
              <w:pStyle w:val="Akapitzlist"/>
              <w:numPr>
                <w:ilvl w:val="0"/>
                <w:numId w:val="35"/>
              </w:numPr>
              <w:spacing w:after="0" w:line="360" w:lineRule="auto"/>
              <w:rPr>
                <w:rFonts w:ascii="Calibri" w:hAnsi="Calibri" w:cs="Calibri"/>
                <w:b w:val="0"/>
                <w:bCs w:val="0"/>
                <w:sz w:val="24"/>
                <w:szCs w:val="24"/>
              </w:rPr>
            </w:pPr>
          </w:p>
        </w:tc>
        <w:tc>
          <w:tcPr>
            <w:tcW w:w="2549" w:type="dxa"/>
          </w:tcPr>
          <w:p w14:paraId="42199516"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Wskaźniki realizowane w ramach projektu oraz poszczególnych kwot ryczałtowych (jeśli dotyczy) zostały zaplanowane w sposób prawidłowy.</w:t>
            </w:r>
          </w:p>
        </w:tc>
        <w:tc>
          <w:tcPr>
            <w:tcW w:w="5956" w:type="dxa"/>
          </w:tcPr>
          <w:p w14:paraId="45637F7C"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A.</w:t>
            </w:r>
            <w:r w:rsidRPr="00693123">
              <w:rPr>
                <w:rFonts w:ascii="Calibri" w:hAnsi="Calibri" w:cs="Arial"/>
                <w:sz w:val="24"/>
                <w:szCs w:val="24"/>
              </w:rPr>
              <w:tab/>
              <w:t>Projekt realizuje wskaźniki określone w regulaminie</w:t>
            </w:r>
            <w:r w:rsidR="00E76AB6" w:rsidRPr="00693123">
              <w:rPr>
                <w:rFonts w:ascii="Calibri" w:hAnsi="Calibri" w:cs="Arial"/>
                <w:sz w:val="24"/>
                <w:szCs w:val="24"/>
              </w:rPr>
              <w:t xml:space="preserve"> </w:t>
            </w:r>
            <w:r w:rsidRPr="00693123">
              <w:rPr>
                <w:rFonts w:ascii="Calibri" w:hAnsi="Calibri" w:cs="Arial"/>
                <w:sz w:val="24"/>
                <w:szCs w:val="24"/>
              </w:rPr>
              <w:t>jako obowiązkowe dla danego typu projektu.</w:t>
            </w:r>
          </w:p>
          <w:p w14:paraId="2EE9C465" w14:textId="77777777" w:rsidR="00CD629D" w:rsidRPr="00693123" w:rsidRDefault="00AE2FD9"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W przypadku projektów rozliczanych za pomocą kwot ryczałtowych – weryfikowane będzie, czy do każdej kwoty ryczałtowej przyporządkowano minimum jeden wskaźnik i czy został on właściwie dobrany/ określony.</w:t>
            </w:r>
          </w:p>
          <w:p w14:paraId="707944A2"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56BBFDD8"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 – 1 pkt</w:t>
            </w:r>
          </w:p>
          <w:p w14:paraId="37EFFA1A"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p w14:paraId="6E98F4D9"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B.</w:t>
            </w:r>
            <w:r w:rsidRPr="00693123">
              <w:rPr>
                <w:rFonts w:ascii="Calibri" w:hAnsi="Calibri" w:cs="Arial"/>
                <w:sz w:val="24"/>
                <w:szCs w:val="24"/>
              </w:rPr>
              <w:tab/>
              <w:t xml:space="preserve">Wartości docelowe wskaźników produktu i rezultatu są adekwatne do zaplanowanych działań i </w:t>
            </w:r>
            <w:r w:rsidRPr="00693123">
              <w:rPr>
                <w:rFonts w:ascii="Calibri" w:hAnsi="Calibri" w:cs="Arial"/>
                <w:sz w:val="24"/>
                <w:szCs w:val="24"/>
              </w:rPr>
              <w:lastRenderedPageBreak/>
              <w:t xml:space="preserve">wydatków </w:t>
            </w:r>
            <w:r w:rsidRPr="00693123">
              <w:rPr>
                <w:rFonts w:ascii="Calibri" w:hAnsi="Calibri" w:cs="Arial"/>
                <w:sz w:val="24"/>
                <w:szCs w:val="24"/>
              </w:rPr>
              <w:br/>
              <w:t>w projekcie.</w:t>
            </w:r>
          </w:p>
          <w:p w14:paraId="1EFC5B1D"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W przypadku projektów rozliczanych za pomocą kwot ryczałtowych dodatkowo wartość wskaźników została prawidłowo określona dla poszczególnych kwot ryczałtowych.</w:t>
            </w:r>
          </w:p>
          <w:p w14:paraId="747D60D8"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0B54F9D0"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 – 4 pkt</w:t>
            </w:r>
          </w:p>
          <w:p w14:paraId="3E2075E8"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Częściowo – 1-3 pkt, w zależności od skali uchybień</w:t>
            </w:r>
          </w:p>
          <w:p w14:paraId="63A24796"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p w14:paraId="31C0E3BB"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C.</w:t>
            </w:r>
            <w:r w:rsidRPr="00693123">
              <w:rPr>
                <w:rFonts w:ascii="Calibri" w:hAnsi="Calibri" w:cs="Arial"/>
                <w:sz w:val="24"/>
                <w:szCs w:val="24"/>
              </w:rPr>
              <w:tab/>
              <w:t xml:space="preserve">Sposób oraz częstotliwość monitorowania </w:t>
            </w:r>
            <w:r w:rsidRPr="00693123">
              <w:rPr>
                <w:rFonts w:ascii="Calibri" w:hAnsi="Calibri" w:cs="Arial"/>
                <w:sz w:val="24"/>
                <w:szCs w:val="24"/>
              </w:rPr>
              <w:br/>
              <w:t>i pomiaru wskaźników zostały opisane w sposób poprawny i zgodny z definicją wskaźników.</w:t>
            </w:r>
          </w:p>
          <w:p w14:paraId="77BBC7C7"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7F235EBC"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Tak – 4 pkt </w:t>
            </w:r>
          </w:p>
          <w:p w14:paraId="5FABDC6D"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Częściowo – 1-3 pkt, w zależności od skali uchybień</w:t>
            </w:r>
          </w:p>
          <w:p w14:paraId="2665204D"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tc>
        <w:tc>
          <w:tcPr>
            <w:tcW w:w="2410" w:type="dxa"/>
          </w:tcPr>
          <w:p w14:paraId="6014E9CE"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TAK (minimum punktowe)</w:t>
            </w:r>
          </w:p>
          <w:p w14:paraId="24365599"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Podlega uzupełnieniom - TAK</w:t>
            </w:r>
          </w:p>
        </w:tc>
        <w:tc>
          <w:tcPr>
            <w:tcW w:w="1701" w:type="dxa"/>
          </w:tcPr>
          <w:p w14:paraId="5BE2A320"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Kryterium merytoryczne punktowe</w:t>
            </w:r>
          </w:p>
          <w:p w14:paraId="43AA71D7"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Liczba punktów możliwych do uzyskania: 0-9,</w:t>
            </w:r>
          </w:p>
          <w:p w14:paraId="22108E85"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Minimum punktowe: </w:t>
            </w:r>
            <w:r w:rsidR="0047586A" w:rsidRPr="00693123">
              <w:rPr>
                <w:rFonts w:ascii="Calibri" w:hAnsi="Calibri" w:cs="Arial"/>
                <w:sz w:val="24"/>
                <w:szCs w:val="24"/>
              </w:rPr>
              <w:t>5</w:t>
            </w:r>
          </w:p>
        </w:tc>
        <w:tc>
          <w:tcPr>
            <w:tcW w:w="1664" w:type="dxa"/>
          </w:tcPr>
          <w:p w14:paraId="4BD266FF"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Kryterium rozstrzygające zgodnie </w:t>
            </w:r>
            <w:r w:rsidRPr="00693123">
              <w:rPr>
                <w:rFonts w:ascii="Calibri" w:hAnsi="Calibri" w:cs="Arial"/>
                <w:sz w:val="24"/>
                <w:szCs w:val="24"/>
              </w:rPr>
              <w:br/>
              <w:t xml:space="preserve">z opisem </w:t>
            </w:r>
            <w:r w:rsidRPr="00693123">
              <w:rPr>
                <w:rFonts w:ascii="Calibri" w:hAnsi="Calibri" w:cs="Arial"/>
                <w:sz w:val="24"/>
                <w:szCs w:val="24"/>
              </w:rPr>
              <w:br/>
              <w:t xml:space="preserve">w </w:t>
            </w:r>
            <w:proofErr w:type="gramStart"/>
            <w:r w:rsidRPr="00693123">
              <w:rPr>
                <w:rFonts w:ascii="Calibri" w:hAnsi="Calibri" w:cs="Arial"/>
                <w:sz w:val="24"/>
                <w:szCs w:val="24"/>
              </w:rPr>
              <w:t>części  pn</w:t>
            </w:r>
            <w:proofErr w:type="gramEnd"/>
            <w:r w:rsidRPr="00693123">
              <w:rPr>
                <w:rFonts w:ascii="Calibri" w:hAnsi="Calibri" w:cs="Arial"/>
                <w:sz w:val="24"/>
                <w:szCs w:val="24"/>
              </w:rPr>
              <w:t>. Kryteria ogólne merytoryczne</w:t>
            </w:r>
          </w:p>
        </w:tc>
      </w:tr>
      <w:tr w:rsidR="00CD629D" w:rsidRPr="00693123" w14:paraId="0361177B"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5997CC1D" w14:textId="77777777" w:rsidR="00CD629D" w:rsidRPr="00693123" w:rsidRDefault="00CD629D" w:rsidP="00921A8D">
            <w:pPr>
              <w:pStyle w:val="Akapitzlist"/>
              <w:numPr>
                <w:ilvl w:val="0"/>
                <w:numId w:val="35"/>
              </w:numPr>
              <w:spacing w:after="0" w:line="360" w:lineRule="auto"/>
              <w:rPr>
                <w:rFonts w:ascii="Calibri" w:hAnsi="Calibri" w:cs="Calibri"/>
                <w:b w:val="0"/>
                <w:bCs w:val="0"/>
                <w:sz w:val="24"/>
                <w:szCs w:val="24"/>
              </w:rPr>
            </w:pPr>
          </w:p>
        </w:tc>
        <w:tc>
          <w:tcPr>
            <w:tcW w:w="2549" w:type="dxa"/>
          </w:tcPr>
          <w:p w14:paraId="316C0F7D"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Wnioskodawca/ partner projektu (jeśli dotyczy) posiada doświadczenie i </w:t>
            </w:r>
            <w:r w:rsidRPr="00693123">
              <w:rPr>
                <w:rFonts w:ascii="Calibri" w:hAnsi="Calibri" w:cs="Arial"/>
                <w:sz w:val="24"/>
                <w:szCs w:val="24"/>
              </w:rPr>
              <w:lastRenderedPageBreak/>
              <w:t>potencjał pozwalające na efektywną realizację projektu.</w:t>
            </w:r>
          </w:p>
        </w:tc>
        <w:tc>
          <w:tcPr>
            <w:tcW w:w="5956" w:type="dxa"/>
          </w:tcPr>
          <w:p w14:paraId="1DCC48F9"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A.</w:t>
            </w:r>
            <w:r w:rsidRPr="00693123">
              <w:rPr>
                <w:rFonts w:ascii="Calibri" w:hAnsi="Calibri" w:cs="Arial"/>
                <w:sz w:val="24"/>
                <w:szCs w:val="24"/>
              </w:rPr>
              <w:tab/>
              <w:t>Wnioskodawca wykazał jakie projekty, przedsięwzięcia zrealizował on/ partner projektu</w:t>
            </w:r>
            <w:r w:rsidR="00106C25" w:rsidRPr="00693123">
              <w:rPr>
                <w:rFonts w:ascii="Calibri" w:hAnsi="Calibri" w:cs="Arial"/>
                <w:sz w:val="24"/>
                <w:szCs w:val="24"/>
              </w:rPr>
              <w:t xml:space="preserve"> </w:t>
            </w:r>
            <w:r w:rsidRPr="00693123">
              <w:rPr>
                <w:rFonts w:ascii="Calibri" w:hAnsi="Calibri" w:cs="Arial"/>
                <w:sz w:val="24"/>
                <w:szCs w:val="24"/>
              </w:rPr>
              <w:t>w ramach programów</w:t>
            </w:r>
            <w:r w:rsidR="007D25D9" w:rsidRPr="00693123">
              <w:rPr>
                <w:rFonts w:ascii="Calibri" w:hAnsi="Calibri" w:cs="Arial"/>
                <w:sz w:val="24"/>
                <w:szCs w:val="24"/>
              </w:rPr>
              <w:t xml:space="preserve"> </w:t>
            </w:r>
            <w:r w:rsidR="003F2C8A" w:rsidRPr="00693123">
              <w:rPr>
                <w:rFonts w:ascii="Calibri" w:hAnsi="Calibri" w:cs="Arial"/>
                <w:sz w:val="24"/>
                <w:szCs w:val="24"/>
              </w:rPr>
              <w:t>współfinansowanych z funduszy europejskich</w:t>
            </w:r>
            <w:r w:rsidR="009860C2" w:rsidRPr="00693123">
              <w:rPr>
                <w:rFonts w:ascii="Calibri" w:hAnsi="Calibri" w:cs="Arial"/>
                <w:sz w:val="24"/>
                <w:szCs w:val="24"/>
              </w:rPr>
              <w:t xml:space="preserve">, odpowiadających zaplanowanemu wsparciu </w:t>
            </w:r>
            <w:r w:rsidR="009860C2" w:rsidRPr="00693123">
              <w:rPr>
                <w:rFonts w:ascii="Calibri" w:hAnsi="Calibri" w:cs="Arial"/>
                <w:sz w:val="24"/>
                <w:szCs w:val="24"/>
              </w:rPr>
              <w:lastRenderedPageBreak/>
              <w:t>w ramach Działania</w:t>
            </w:r>
            <w:r w:rsidRPr="00693123">
              <w:rPr>
                <w:rFonts w:ascii="Calibri" w:hAnsi="Calibri" w:cs="Arial"/>
                <w:sz w:val="24"/>
                <w:szCs w:val="24"/>
              </w:rPr>
              <w:t>. Wskazano okres realizacji projektów, kategorie uczestników, działania, zakładane i uzyskane efekty realizacji przedsięwzięć.</w:t>
            </w:r>
          </w:p>
          <w:p w14:paraId="23AEC88E"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28F3FD6F"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 – 3 pkt</w:t>
            </w:r>
          </w:p>
          <w:p w14:paraId="2ABCE5AA" w14:textId="77777777" w:rsidR="000A0E0B"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Częściowo – 1-2 pkt, w zależności od skali uchybień </w:t>
            </w:r>
            <w:r w:rsidRPr="00693123">
              <w:rPr>
                <w:rFonts w:ascii="Calibri" w:hAnsi="Calibri" w:cs="Arial"/>
                <w:sz w:val="24"/>
                <w:szCs w:val="24"/>
              </w:rPr>
              <w:br/>
              <w:t>i brakujących informacji</w:t>
            </w:r>
          </w:p>
          <w:p w14:paraId="7AF4EBEC"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p w14:paraId="6AA933C6"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B.</w:t>
            </w:r>
            <w:r w:rsidRPr="00693123">
              <w:rPr>
                <w:rFonts w:ascii="Calibri" w:hAnsi="Calibri" w:cs="Arial"/>
                <w:sz w:val="24"/>
                <w:szCs w:val="24"/>
              </w:rPr>
              <w:tab/>
              <w:t xml:space="preserve">Wnioskodawca lub partner prowadzi działalność w obszarze merytorycznym, w którym udzielane będzie </w:t>
            </w:r>
            <w:r w:rsidRPr="00693123">
              <w:rPr>
                <w:rFonts w:ascii="Calibri" w:hAnsi="Calibri" w:cs="Arial"/>
                <w:sz w:val="24"/>
                <w:szCs w:val="24"/>
              </w:rPr>
              <w:lastRenderedPageBreak/>
              <w:t xml:space="preserve">wsparcie i zawarł </w:t>
            </w:r>
            <w:r w:rsidR="00C26B1D" w:rsidRPr="00693123">
              <w:rPr>
                <w:rFonts w:ascii="Calibri" w:hAnsi="Calibri" w:cs="Arial"/>
                <w:sz w:val="24"/>
                <w:szCs w:val="24"/>
              </w:rPr>
              <w:t xml:space="preserve">we wniosku </w:t>
            </w:r>
            <w:r w:rsidRPr="00693123">
              <w:rPr>
                <w:rFonts w:ascii="Calibri" w:hAnsi="Calibri" w:cs="Arial"/>
                <w:sz w:val="24"/>
                <w:szCs w:val="24"/>
              </w:rPr>
              <w:t>informacje, które to potwierdzają.</w:t>
            </w:r>
          </w:p>
          <w:p w14:paraId="4C8B6A81"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640F28D7"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Tak, nieprzerwanie 1 rok lub dłużej, w okresie 3 lat poprzedzających złożenie </w:t>
            </w:r>
            <w:r w:rsidR="00773BE7" w:rsidRPr="00693123">
              <w:rPr>
                <w:rFonts w:ascii="Calibri" w:hAnsi="Calibri" w:cs="Arial"/>
                <w:sz w:val="24"/>
                <w:szCs w:val="24"/>
              </w:rPr>
              <w:t>wniosku</w:t>
            </w:r>
            <w:r w:rsidRPr="00693123">
              <w:rPr>
                <w:rFonts w:ascii="Calibri" w:hAnsi="Calibri" w:cs="Arial"/>
                <w:sz w:val="24"/>
                <w:szCs w:val="24"/>
              </w:rPr>
              <w:t xml:space="preserve"> – </w:t>
            </w:r>
            <w:r w:rsidRPr="00693123">
              <w:rPr>
                <w:rFonts w:ascii="Calibri" w:hAnsi="Calibri" w:cs="Arial"/>
                <w:sz w:val="24"/>
                <w:szCs w:val="24"/>
              </w:rPr>
              <w:br/>
              <w:t>3 pkt</w:t>
            </w:r>
          </w:p>
          <w:p w14:paraId="0209621F"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Tak, </w:t>
            </w:r>
            <w:proofErr w:type="gramStart"/>
            <w:r w:rsidRPr="00693123">
              <w:rPr>
                <w:rFonts w:ascii="Calibri" w:hAnsi="Calibri" w:cs="Arial"/>
                <w:sz w:val="24"/>
                <w:szCs w:val="24"/>
              </w:rPr>
              <w:t>nie  dłużej</w:t>
            </w:r>
            <w:proofErr w:type="gramEnd"/>
            <w:r w:rsidRPr="00693123">
              <w:rPr>
                <w:rFonts w:ascii="Calibri" w:hAnsi="Calibri" w:cs="Arial"/>
                <w:sz w:val="24"/>
                <w:szCs w:val="24"/>
              </w:rPr>
              <w:t xml:space="preserve"> niż 1 rok, w okresie 3 lat poprzedzających złożenie </w:t>
            </w:r>
            <w:r w:rsidR="00956F33" w:rsidRPr="00693123">
              <w:rPr>
                <w:rFonts w:ascii="Calibri" w:hAnsi="Calibri" w:cs="Arial"/>
                <w:sz w:val="24"/>
                <w:szCs w:val="24"/>
              </w:rPr>
              <w:t>wniosku</w:t>
            </w:r>
            <w:r w:rsidRPr="00693123">
              <w:rPr>
                <w:rFonts w:ascii="Calibri" w:hAnsi="Calibri" w:cs="Arial"/>
                <w:sz w:val="24"/>
                <w:szCs w:val="24"/>
              </w:rPr>
              <w:t xml:space="preserve"> – 1 pkt</w:t>
            </w:r>
          </w:p>
          <w:p w14:paraId="2E00EC58"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p w14:paraId="3839C1D5"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C.</w:t>
            </w:r>
            <w:r w:rsidRPr="00693123">
              <w:rPr>
                <w:rFonts w:ascii="Calibri" w:hAnsi="Calibri" w:cs="Arial"/>
                <w:sz w:val="24"/>
                <w:szCs w:val="24"/>
              </w:rPr>
              <w:tab/>
              <w:t xml:space="preserve">Wnioskodawca lub partner posiada doświadczenie na rzecz grupy docelowej – tj. kategorii osób, do których </w:t>
            </w:r>
            <w:r w:rsidRPr="00693123">
              <w:rPr>
                <w:rFonts w:ascii="Calibri" w:hAnsi="Calibri" w:cs="Arial"/>
                <w:sz w:val="24"/>
                <w:szCs w:val="24"/>
              </w:rPr>
              <w:lastRenderedPageBreak/>
              <w:t xml:space="preserve">kierowane będzie wsparcie w ramach projektu – i opisał je </w:t>
            </w:r>
            <w:r w:rsidR="00C26B1D" w:rsidRPr="00693123">
              <w:rPr>
                <w:rFonts w:ascii="Calibri" w:hAnsi="Calibri" w:cs="Arial"/>
                <w:sz w:val="24"/>
                <w:szCs w:val="24"/>
              </w:rPr>
              <w:t>w</w:t>
            </w:r>
            <w:r w:rsidR="00956F33" w:rsidRPr="00693123">
              <w:rPr>
                <w:rFonts w:ascii="Calibri" w:hAnsi="Calibri" w:cs="Arial"/>
                <w:sz w:val="24"/>
                <w:szCs w:val="24"/>
              </w:rPr>
              <w:t>e wniosku</w:t>
            </w:r>
            <w:r w:rsidRPr="00693123">
              <w:rPr>
                <w:rFonts w:ascii="Calibri" w:hAnsi="Calibri" w:cs="Arial"/>
                <w:sz w:val="24"/>
                <w:szCs w:val="24"/>
              </w:rPr>
              <w:t>.</w:t>
            </w:r>
          </w:p>
          <w:p w14:paraId="67FF2584"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169434EF"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 doświadczenie wnioskodawcy/partnera wynika z charakteru jego działalności, w ramach której na co dzień pracuje z minimum jedną kategorią osób, które będzie obejmował wsparciem – 3 pkt</w:t>
            </w:r>
          </w:p>
          <w:p w14:paraId="420DF418"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Tak, doświadczenie wnioskodawcy/partnera nie wynika </w:t>
            </w:r>
            <w:r w:rsidRPr="00693123">
              <w:rPr>
                <w:rFonts w:ascii="Calibri" w:hAnsi="Calibri" w:cs="Arial"/>
                <w:sz w:val="24"/>
                <w:szCs w:val="24"/>
              </w:rPr>
              <w:br/>
              <w:t>z charakteru jego działalności, ale na co dzień pracuje z minimum jedną kategorią osób, które będzie obejmował wsparciem – 2 pkt</w:t>
            </w:r>
          </w:p>
          <w:p w14:paraId="50E0361F"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Tak, doświadczenie wnioskodawcy/partnera nie wynika </w:t>
            </w:r>
            <w:r w:rsidRPr="00693123">
              <w:rPr>
                <w:rFonts w:ascii="Calibri" w:hAnsi="Calibri" w:cs="Arial"/>
                <w:sz w:val="24"/>
                <w:szCs w:val="24"/>
              </w:rPr>
              <w:br/>
              <w:t xml:space="preserve">z charakteru jego działalności, a pomoc dla minimum jednej kategorii osób, które będzie obejmował wsparciem jest okresowa i wynika z dodatkowych działań wnioskodawcy (należy wskazać, jakie to działania np. </w:t>
            </w:r>
            <w:r w:rsidRPr="00693123">
              <w:rPr>
                <w:rFonts w:ascii="Calibri" w:hAnsi="Calibri" w:cs="Arial"/>
                <w:sz w:val="24"/>
                <w:szCs w:val="24"/>
              </w:rPr>
              <w:br/>
              <w:t xml:space="preserve">w ramach realizowanych/zrealizowanych projektów </w:t>
            </w:r>
            <w:r w:rsidRPr="00693123">
              <w:rPr>
                <w:rFonts w:ascii="Calibri" w:hAnsi="Calibri" w:cs="Arial"/>
                <w:sz w:val="24"/>
                <w:szCs w:val="24"/>
              </w:rPr>
              <w:br/>
              <w:t xml:space="preserve">w okresie 3 lat poprzedzających złożenie </w:t>
            </w:r>
            <w:r w:rsidR="004F38EF" w:rsidRPr="00693123">
              <w:rPr>
                <w:rFonts w:ascii="Calibri" w:hAnsi="Calibri" w:cs="Arial"/>
                <w:sz w:val="24"/>
                <w:szCs w:val="24"/>
              </w:rPr>
              <w:t>wniosku</w:t>
            </w:r>
            <w:r w:rsidRPr="00693123">
              <w:rPr>
                <w:rFonts w:ascii="Calibri" w:hAnsi="Calibri" w:cs="Arial"/>
                <w:sz w:val="24"/>
                <w:szCs w:val="24"/>
              </w:rPr>
              <w:t>) – 1 pkt</w:t>
            </w:r>
          </w:p>
          <w:p w14:paraId="7DFD61B3"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p w14:paraId="705FB870"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D.</w:t>
            </w:r>
            <w:r w:rsidRPr="00693123">
              <w:rPr>
                <w:rFonts w:ascii="Calibri" w:hAnsi="Calibri" w:cs="Arial"/>
                <w:sz w:val="24"/>
                <w:szCs w:val="24"/>
              </w:rPr>
              <w:tab/>
              <w:t xml:space="preserve">Wnioskodawca lub partner posiada doświadczenie w zakresie inicjatyw podejmowanych na obszarze, gdzie realizowany będzie projekt, tj. zapisy </w:t>
            </w:r>
            <w:r w:rsidR="00101915" w:rsidRPr="00693123">
              <w:rPr>
                <w:rFonts w:ascii="Calibri" w:hAnsi="Calibri" w:cs="Arial"/>
                <w:sz w:val="24"/>
                <w:szCs w:val="24"/>
              </w:rPr>
              <w:t xml:space="preserve">wniosku </w:t>
            </w:r>
            <w:r w:rsidRPr="00693123">
              <w:rPr>
                <w:rFonts w:ascii="Calibri" w:hAnsi="Calibri" w:cs="Arial"/>
                <w:sz w:val="24"/>
                <w:szCs w:val="24"/>
              </w:rPr>
              <w:t>potwierdzają zrealizowanie przez wnioskodawcę lub partnera innych projektów (</w:t>
            </w:r>
            <w:proofErr w:type="gramStart"/>
            <w:r w:rsidRPr="00693123">
              <w:rPr>
                <w:rFonts w:ascii="Calibri" w:hAnsi="Calibri" w:cs="Arial"/>
                <w:sz w:val="24"/>
                <w:szCs w:val="24"/>
              </w:rPr>
              <w:t>nie współfinansowanych</w:t>
            </w:r>
            <w:proofErr w:type="gramEnd"/>
            <w:r w:rsidRPr="00693123">
              <w:rPr>
                <w:rFonts w:ascii="Calibri" w:hAnsi="Calibri" w:cs="Arial"/>
                <w:sz w:val="24"/>
                <w:szCs w:val="24"/>
              </w:rPr>
              <w:t xml:space="preserve"> ze </w:t>
            </w:r>
            <w:r w:rsidRPr="00693123">
              <w:rPr>
                <w:rFonts w:ascii="Calibri" w:hAnsi="Calibri" w:cs="Arial"/>
                <w:sz w:val="24"/>
                <w:szCs w:val="24"/>
              </w:rPr>
              <w:lastRenderedPageBreak/>
              <w:t xml:space="preserve">środków UE) na terytorium wskazanym w części B.3 </w:t>
            </w:r>
            <w:r w:rsidR="008456BA" w:rsidRPr="00693123">
              <w:rPr>
                <w:rFonts w:ascii="Calibri" w:hAnsi="Calibri" w:cs="Arial"/>
                <w:sz w:val="24"/>
                <w:szCs w:val="24"/>
              </w:rPr>
              <w:t>wniosku</w:t>
            </w:r>
            <w:r w:rsidRPr="00693123">
              <w:rPr>
                <w:rFonts w:ascii="Calibri" w:hAnsi="Calibri" w:cs="Arial"/>
                <w:sz w:val="24"/>
                <w:szCs w:val="24"/>
              </w:rPr>
              <w:t>.</w:t>
            </w:r>
          </w:p>
          <w:p w14:paraId="22157E27"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4599FEC2"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Tak – 2 pkt </w:t>
            </w:r>
          </w:p>
          <w:p w14:paraId="59C8F218"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Częściowo – 1 pkt w zależności od stopnia komplementarności miejsca realizacji działań</w:t>
            </w:r>
          </w:p>
          <w:p w14:paraId="422846EC"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p w14:paraId="7C164124"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E.</w:t>
            </w:r>
            <w:r w:rsidRPr="00693123">
              <w:rPr>
                <w:rFonts w:ascii="Calibri" w:hAnsi="Calibri" w:cs="Arial"/>
                <w:sz w:val="24"/>
                <w:szCs w:val="24"/>
              </w:rPr>
              <w:tab/>
              <w:t xml:space="preserve">Wnioskodawca lub partner posiada doświadczenie w zakresie inicjatyw podejmowanych na obszarze, gdzie realizowany będzie projekt, tj. wnioskodawca /partner </w:t>
            </w:r>
            <w:r w:rsidRPr="00693123">
              <w:rPr>
                <w:rFonts w:ascii="Calibri" w:hAnsi="Calibri" w:cs="Arial"/>
                <w:sz w:val="24"/>
                <w:szCs w:val="24"/>
              </w:rPr>
              <w:lastRenderedPageBreak/>
              <w:t>prowadzi nieprzerwanie od minimum 1 roku działalność na obszarze, którego dotyczyć będzie realizacja projektu.</w:t>
            </w:r>
          </w:p>
          <w:p w14:paraId="564C2E90"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Należy przyznać punkty w zależności od spełnienia kryterium:</w:t>
            </w:r>
          </w:p>
          <w:p w14:paraId="7E9D57BA"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Tak – 1 pkt </w:t>
            </w:r>
          </w:p>
          <w:p w14:paraId="6AC59C7D" w14:textId="77777777" w:rsidR="00CD629D" w:rsidRPr="00EC15F6"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t>Nie – 0 pkt</w:t>
            </w:r>
          </w:p>
          <w:p w14:paraId="5AF81846" w14:textId="77777777" w:rsidR="00A241B9" w:rsidRPr="00EC15F6"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t>F.</w:t>
            </w:r>
            <w:r w:rsidRPr="00EC15F6">
              <w:rPr>
                <w:rFonts w:cstheme="minorHAnsi"/>
                <w:sz w:val="24"/>
                <w:szCs w:val="24"/>
              </w:rPr>
              <w:tab/>
              <w:t>Wnioskodawca/partner opisał odpowiedni potencjał kadrowy (merytoryczny).</w:t>
            </w:r>
          </w:p>
          <w:p w14:paraId="73F5B607" w14:textId="77777777" w:rsidR="00A241B9" w:rsidRPr="00EC15F6"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t>Należy przyznać punkty w zależności od spełnienia kryterium:</w:t>
            </w:r>
          </w:p>
          <w:p w14:paraId="1D43538A" w14:textId="77777777" w:rsidR="00A241B9" w:rsidRPr="00EC15F6"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lastRenderedPageBreak/>
              <w:t xml:space="preserve">oceniany jest potencjał wnioskodawcy/partnera </w:t>
            </w:r>
            <w:r w:rsidRPr="00EC15F6">
              <w:rPr>
                <w:rFonts w:cstheme="minorHAnsi"/>
                <w:sz w:val="24"/>
                <w:szCs w:val="24"/>
              </w:rPr>
              <w:br/>
              <w:t xml:space="preserve">w zależności od specyfiki i celu </w:t>
            </w:r>
            <w:proofErr w:type="gramStart"/>
            <w:r w:rsidRPr="00EC15F6">
              <w:rPr>
                <w:rFonts w:cstheme="minorHAnsi"/>
                <w:sz w:val="24"/>
                <w:szCs w:val="24"/>
              </w:rPr>
              <w:t>projektu  – od</w:t>
            </w:r>
            <w:proofErr w:type="gramEnd"/>
            <w:r w:rsidRPr="00EC15F6">
              <w:rPr>
                <w:rFonts w:cstheme="minorHAnsi"/>
                <w:sz w:val="24"/>
                <w:szCs w:val="24"/>
              </w:rPr>
              <w:t xml:space="preserve"> 1 do 3 pkt</w:t>
            </w:r>
          </w:p>
          <w:p w14:paraId="2854FEA6" w14:textId="77777777" w:rsidR="00A241B9" w:rsidRPr="00EC15F6"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t>Wnioskodawca /partner nie opisał odpowiednio posiadanego potencjału kadrowego (</w:t>
            </w:r>
            <w:proofErr w:type="gramStart"/>
            <w:r w:rsidRPr="00EC15F6">
              <w:rPr>
                <w:rFonts w:cstheme="minorHAnsi"/>
                <w:sz w:val="24"/>
                <w:szCs w:val="24"/>
              </w:rPr>
              <w:t>merytorycznego)  – 0 pkt</w:t>
            </w:r>
            <w:proofErr w:type="gramEnd"/>
          </w:p>
          <w:p w14:paraId="0370BB9D" w14:textId="77777777" w:rsidR="00A241B9" w:rsidRPr="00EC15F6"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t>G.</w:t>
            </w:r>
            <w:r w:rsidRPr="00EC15F6">
              <w:rPr>
                <w:rFonts w:cstheme="minorHAnsi"/>
                <w:sz w:val="24"/>
                <w:szCs w:val="24"/>
              </w:rPr>
              <w:tab/>
              <w:t>Wnioskodawca partner opisał odpowiednio potencjał techniczny, w tym lokalowy, konieczny do realizacji zadań merytorycznych w projekcie.</w:t>
            </w:r>
          </w:p>
          <w:p w14:paraId="7BACDE0A" w14:textId="77777777" w:rsidR="00A241B9" w:rsidRPr="00EC15F6"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t>Należy przyznać punkty w zależności od spełnienia kryterium:</w:t>
            </w:r>
          </w:p>
          <w:p w14:paraId="6ABBCDCB" w14:textId="77777777" w:rsidR="00A241B9" w:rsidRPr="00EC15F6"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t>Wnioskodawca/ partner opisał zaplecze techniczne (w tym lokalowe) konieczne do realizacji projektu– 2 pkt</w:t>
            </w:r>
          </w:p>
          <w:p w14:paraId="6250A9B1" w14:textId="77777777" w:rsidR="00A241B9" w:rsidRPr="00EC15F6"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lastRenderedPageBreak/>
              <w:t xml:space="preserve">Wnioskodawca/ partner częściowo opisał zaplecze techniczne, które wymaga uzupełnienia </w:t>
            </w:r>
            <w:proofErr w:type="gramStart"/>
            <w:r w:rsidRPr="00EC15F6">
              <w:rPr>
                <w:rFonts w:cstheme="minorHAnsi"/>
                <w:sz w:val="24"/>
                <w:szCs w:val="24"/>
              </w:rPr>
              <w:t>ze  środków</w:t>
            </w:r>
            <w:proofErr w:type="gramEnd"/>
            <w:r w:rsidRPr="00EC15F6">
              <w:rPr>
                <w:rFonts w:cstheme="minorHAnsi"/>
                <w:sz w:val="24"/>
                <w:szCs w:val="24"/>
              </w:rPr>
              <w:t xml:space="preserve"> projektu – 1 pkt</w:t>
            </w:r>
          </w:p>
          <w:p w14:paraId="2E81BD6E" w14:textId="77777777" w:rsidR="00A241B9" w:rsidRPr="00EC15F6"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t>Nie opisał odpowiednio potencjału technicznego – 0 pkt</w:t>
            </w:r>
          </w:p>
          <w:p w14:paraId="1AC72FF1" w14:textId="77777777" w:rsidR="00A241B9" w:rsidRPr="00EC15F6"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t>H.</w:t>
            </w:r>
            <w:r w:rsidRPr="00EC15F6">
              <w:rPr>
                <w:rFonts w:cstheme="minorHAnsi"/>
                <w:sz w:val="24"/>
                <w:szCs w:val="24"/>
              </w:rPr>
              <w:tab/>
              <w:t>Opisany sposób zarządzania projektem gwarantuje jego prawidłową realizację. Wskazany został podział obowiązków i zakres zadań na poszczególnych stanowiskach, wymiar zaangażowania personelu, doświadczenie kadry zarządzającej. Opisano sposób podejmowania decyzji w ramach projektu.</w:t>
            </w:r>
          </w:p>
          <w:p w14:paraId="4B4B308E" w14:textId="77777777" w:rsidR="00A241B9" w:rsidRPr="00EC15F6"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lastRenderedPageBreak/>
              <w:t xml:space="preserve">W przypadku projektów </w:t>
            </w:r>
            <w:proofErr w:type="gramStart"/>
            <w:r w:rsidRPr="00EC15F6">
              <w:rPr>
                <w:rFonts w:cstheme="minorHAnsi"/>
                <w:sz w:val="24"/>
                <w:szCs w:val="24"/>
              </w:rPr>
              <w:t>partnerskich  uwzględniono</w:t>
            </w:r>
            <w:proofErr w:type="gramEnd"/>
            <w:r w:rsidRPr="00EC15F6">
              <w:rPr>
                <w:rFonts w:cstheme="minorHAnsi"/>
                <w:sz w:val="24"/>
                <w:szCs w:val="24"/>
              </w:rPr>
              <w:t xml:space="preserve"> udział partnera/ów w podejmowaniu decyzji dotyczących projektu oraz w zarządzaniu projektem.</w:t>
            </w:r>
          </w:p>
          <w:p w14:paraId="1C05A7DC" w14:textId="77777777" w:rsidR="00A241B9" w:rsidRPr="00EC15F6"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t>Należy przyznać punkty w zależności od spełnienia kryterium:</w:t>
            </w:r>
          </w:p>
          <w:p w14:paraId="2C68D040" w14:textId="77777777" w:rsidR="00A241B9" w:rsidRPr="00EC15F6"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t xml:space="preserve">Opisał prawidłowo sposób zarządzania </w:t>
            </w:r>
            <w:proofErr w:type="gramStart"/>
            <w:r w:rsidRPr="00EC15F6">
              <w:rPr>
                <w:rFonts w:cstheme="minorHAnsi"/>
                <w:sz w:val="24"/>
                <w:szCs w:val="24"/>
              </w:rPr>
              <w:t>projektem – 3  pkt</w:t>
            </w:r>
            <w:proofErr w:type="gramEnd"/>
          </w:p>
          <w:p w14:paraId="398D2909" w14:textId="77777777" w:rsidR="00A241B9" w:rsidRPr="00EC15F6"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C15F6">
              <w:rPr>
                <w:rFonts w:cstheme="minorHAnsi"/>
                <w:sz w:val="24"/>
                <w:szCs w:val="24"/>
              </w:rPr>
              <w:t>Częściowo opisał sposób zarządzania projektem – 1-2 pkt</w:t>
            </w:r>
          </w:p>
          <w:p w14:paraId="7C83F21C" w14:textId="77777777" w:rsidR="00CD629D" w:rsidRPr="00693123" w:rsidRDefault="00A241B9" w:rsidP="00A241B9">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EC15F6">
              <w:rPr>
                <w:rFonts w:cstheme="minorHAnsi"/>
                <w:sz w:val="24"/>
                <w:szCs w:val="24"/>
              </w:rPr>
              <w:t>Nie opisał sposobu zarządzania projektem – 0 pkt</w:t>
            </w:r>
          </w:p>
        </w:tc>
        <w:tc>
          <w:tcPr>
            <w:tcW w:w="2410" w:type="dxa"/>
          </w:tcPr>
          <w:p w14:paraId="014A0F2E"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TAK (minimum punktowe)</w:t>
            </w:r>
          </w:p>
          <w:p w14:paraId="7718513A"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Podlega uzupełnieniom - TAK</w:t>
            </w:r>
          </w:p>
        </w:tc>
        <w:tc>
          <w:tcPr>
            <w:tcW w:w="1701" w:type="dxa"/>
          </w:tcPr>
          <w:p w14:paraId="10F53A5D"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Kryterium merytoryczne punktowe</w:t>
            </w:r>
          </w:p>
          <w:p w14:paraId="4B567FBD"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Liczba punktów możliwych do uzyskania: 0-20,</w:t>
            </w:r>
          </w:p>
          <w:p w14:paraId="3961F4BC"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Minimum punktowe: 14</w:t>
            </w:r>
          </w:p>
        </w:tc>
        <w:tc>
          <w:tcPr>
            <w:tcW w:w="1664" w:type="dxa"/>
          </w:tcPr>
          <w:p w14:paraId="7D253542" w14:textId="77777777" w:rsidR="00CD629D" w:rsidRPr="00693123" w:rsidRDefault="00CD629D"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Kryterium rozstrzygające zgodnie </w:t>
            </w:r>
            <w:r w:rsidRPr="00693123">
              <w:rPr>
                <w:rFonts w:ascii="Calibri" w:hAnsi="Calibri" w:cs="Arial"/>
                <w:sz w:val="24"/>
                <w:szCs w:val="24"/>
              </w:rPr>
              <w:br/>
              <w:t xml:space="preserve">z opisem </w:t>
            </w:r>
            <w:r w:rsidRPr="00693123">
              <w:rPr>
                <w:rFonts w:ascii="Calibri" w:hAnsi="Calibri" w:cs="Arial"/>
                <w:sz w:val="24"/>
                <w:szCs w:val="24"/>
              </w:rPr>
              <w:br/>
            </w:r>
            <w:r w:rsidRPr="00693123">
              <w:rPr>
                <w:rFonts w:ascii="Calibri" w:hAnsi="Calibri" w:cs="Arial"/>
                <w:sz w:val="24"/>
                <w:szCs w:val="24"/>
              </w:rPr>
              <w:lastRenderedPageBreak/>
              <w:t>w części pn. Kryteria ogólne merytoryczne</w:t>
            </w:r>
          </w:p>
        </w:tc>
      </w:tr>
      <w:tr w:rsidR="00BE3F54" w:rsidRPr="00693123" w14:paraId="2DD0C2C7"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110FFD37" w14:textId="77777777" w:rsidR="00BE3F54" w:rsidRPr="00693123" w:rsidRDefault="00BE3F54" w:rsidP="00921A8D">
            <w:pPr>
              <w:pStyle w:val="Akapitzlist"/>
              <w:numPr>
                <w:ilvl w:val="0"/>
                <w:numId w:val="35"/>
              </w:numPr>
              <w:spacing w:after="0" w:line="360" w:lineRule="auto"/>
              <w:rPr>
                <w:rFonts w:ascii="Calibri" w:hAnsi="Calibri" w:cs="Calibri"/>
                <w:b w:val="0"/>
                <w:bCs w:val="0"/>
                <w:sz w:val="24"/>
                <w:szCs w:val="24"/>
              </w:rPr>
            </w:pPr>
          </w:p>
        </w:tc>
        <w:tc>
          <w:tcPr>
            <w:tcW w:w="2549" w:type="dxa"/>
          </w:tcPr>
          <w:p w14:paraId="4151D09B"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Budżet projektu jest zgodny z zasadami </w:t>
            </w:r>
            <w:r w:rsidRPr="00693123">
              <w:rPr>
                <w:rFonts w:ascii="Calibri" w:hAnsi="Calibri" w:cs="Arial"/>
                <w:sz w:val="24"/>
                <w:szCs w:val="24"/>
              </w:rPr>
              <w:lastRenderedPageBreak/>
              <w:t>kwalifikowalności wydatków.</w:t>
            </w:r>
          </w:p>
        </w:tc>
        <w:tc>
          <w:tcPr>
            <w:tcW w:w="5956" w:type="dxa"/>
          </w:tcPr>
          <w:p w14:paraId="2A98B873"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W ramach kryterium weryfikowane będzie czy </w:t>
            </w:r>
            <w:r w:rsidR="00D943B8" w:rsidRPr="00693123">
              <w:rPr>
                <w:rFonts w:ascii="Calibri" w:hAnsi="Calibri" w:cs="Arial"/>
                <w:sz w:val="24"/>
                <w:szCs w:val="24"/>
              </w:rPr>
              <w:t>w</w:t>
            </w:r>
            <w:r w:rsidR="008456BA" w:rsidRPr="00693123">
              <w:rPr>
                <w:rFonts w:ascii="Calibri" w:hAnsi="Calibri" w:cs="Arial"/>
                <w:sz w:val="24"/>
                <w:szCs w:val="24"/>
              </w:rPr>
              <w:t xml:space="preserve">e wniosku </w:t>
            </w:r>
            <w:r w:rsidRPr="00693123">
              <w:rPr>
                <w:rFonts w:ascii="Calibri" w:hAnsi="Calibri" w:cs="Arial"/>
                <w:sz w:val="24"/>
                <w:szCs w:val="24"/>
              </w:rPr>
              <w:t>zidentyfikowano wydatki w całości lub w części niekwalifikowalne, w tym:</w:t>
            </w:r>
          </w:p>
          <w:p w14:paraId="0FF5B1DD"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 wydatki zbędne, nieuzasadnione, nieracjonalne </w:t>
            </w:r>
            <w:r w:rsidRPr="00693123">
              <w:rPr>
                <w:rFonts w:ascii="Calibri" w:hAnsi="Calibri" w:cs="Arial"/>
                <w:sz w:val="24"/>
                <w:szCs w:val="24"/>
              </w:rPr>
              <w:br/>
              <w:t xml:space="preserve">i nieadekwatne do zakresu merytorycznego projektu, </w:t>
            </w:r>
            <w:r w:rsidRPr="00693123">
              <w:rPr>
                <w:rFonts w:ascii="Calibri" w:hAnsi="Calibri" w:cs="Arial"/>
                <w:sz w:val="24"/>
                <w:szCs w:val="24"/>
              </w:rPr>
              <w:br/>
              <w:t>w tym opisu grupy docelowej i planowanego wsparcia;</w:t>
            </w:r>
          </w:p>
          <w:p w14:paraId="659A9215"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wydatki wchodzące do katalogu kosztów pośrednich, które zostały wykazane w ramach kosztów bezpośrednich;</w:t>
            </w:r>
          </w:p>
          <w:p w14:paraId="7AABE007"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 wydatki wskazane jako niemożliwe do ponoszenia </w:t>
            </w:r>
            <w:r w:rsidRPr="00693123">
              <w:rPr>
                <w:rFonts w:ascii="Calibri" w:hAnsi="Calibri" w:cs="Arial"/>
                <w:sz w:val="24"/>
                <w:szCs w:val="24"/>
              </w:rPr>
              <w:br/>
              <w:t>w "Wytycznych dotyczących kwalifikowalności wydatków na lata 2021-2027" oraz regulamini</w:t>
            </w:r>
            <w:r w:rsidR="0045437E" w:rsidRPr="00693123">
              <w:rPr>
                <w:rFonts w:ascii="Calibri" w:hAnsi="Calibri" w:cs="Arial"/>
                <w:sz w:val="24"/>
                <w:szCs w:val="24"/>
              </w:rPr>
              <w:t>e</w:t>
            </w:r>
            <w:r w:rsidRPr="00693123">
              <w:rPr>
                <w:rFonts w:ascii="Calibri" w:hAnsi="Calibri" w:cs="Arial"/>
                <w:sz w:val="24"/>
                <w:szCs w:val="24"/>
              </w:rPr>
              <w:t>;</w:t>
            </w:r>
          </w:p>
          <w:p w14:paraId="4D352A2A"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wydatki zawyżone w stosunku do cen rynkowych, które nie zostały właściwie uzasadnione;</w:t>
            </w:r>
          </w:p>
          <w:p w14:paraId="0C361AEF"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W zależności od wysokości wydatków niekwalifikowalnych zidentyfikowanych w projekcie przyznaje się następującą liczbę punktów: </w:t>
            </w:r>
          </w:p>
          <w:p w14:paraId="12E696E0"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roofErr w:type="gramStart"/>
            <w:r w:rsidRPr="00693123">
              <w:rPr>
                <w:rFonts w:ascii="Calibri" w:hAnsi="Calibri" w:cs="Arial"/>
                <w:sz w:val="24"/>
                <w:szCs w:val="24"/>
              </w:rPr>
              <w:t>wszystkie</w:t>
            </w:r>
            <w:proofErr w:type="gramEnd"/>
            <w:r w:rsidRPr="00693123">
              <w:rPr>
                <w:rFonts w:ascii="Calibri" w:hAnsi="Calibri" w:cs="Arial"/>
                <w:sz w:val="24"/>
                <w:szCs w:val="24"/>
              </w:rPr>
              <w:t xml:space="preserve"> wydatki kwalifikowalne - 3 pkt</w:t>
            </w:r>
          </w:p>
          <w:p w14:paraId="239D77C8" w14:textId="77777777" w:rsidR="00FE3BCC" w:rsidRPr="00693123" w:rsidRDefault="00FE3BCC" w:rsidP="00FE3BCC">
            <w:pPr>
              <w:keepNext/>
              <w:keepLines/>
              <w:tabs>
                <w:tab w:val="center" w:pos="4536"/>
                <w:tab w:val="right" w:pos="9072"/>
              </w:tab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roofErr w:type="gramStart"/>
            <w:r w:rsidRPr="00693123">
              <w:rPr>
                <w:rFonts w:ascii="Calibri" w:hAnsi="Calibri" w:cs="Arial"/>
                <w:sz w:val="24"/>
                <w:szCs w:val="24"/>
              </w:rPr>
              <w:t>do</w:t>
            </w:r>
            <w:proofErr w:type="gramEnd"/>
            <w:r w:rsidRPr="00693123">
              <w:rPr>
                <w:rFonts w:ascii="Calibri" w:hAnsi="Calibri" w:cs="Arial"/>
                <w:sz w:val="24"/>
                <w:szCs w:val="24"/>
              </w:rPr>
              <w:t xml:space="preserve"> 4,99% wartości wydatków niekwalifikowanych – 2 pkt</w:t>
            </w:r>
          </w:p>
          <w:p w14:paraId="699D1DE0" w14:textId="77777777" w:rsidR="00E42C25" w:rsidRPr="00693123" w:rsidRDefault="00FE3BCC"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roofErr w:type="gramStart"/>
            <w:r w:rsidRPr="00693123">
              <w:rPr>
                <w:rFonts w:ascii="Calibri" w:hAnsi="Calibri" w:cs="Arial"/>
                <w:sz w:val="24"/>
                <w:szCs w:val="24"/>
              </w:rPr>
              <w:t>od</w:t>
            </w:r>
            <w:proofErr w:type="gramEnd"/>
            <w:r w:rsidRPr="00693123">
              <w:rPr>
                <w:rFonts w:ascii="Calibri" w:hAnsi="Calibri" w:cs="Arial"/>
                <w:sz w:val="24"/>
                <w:szCs w:val="24"/>
              </w:rPr>
              <w:t xml:space="preserve"> 5,00% do 9,99% wartości wydatków niekwalifikowalnych – 1 pkt </w:t>
            </w:r>
          </w:p>
          <w:p w14:paraId="7314A2CB" w14:textId="77777777" w:rsidR="00BE3F54" w:rsidRPr="00693123" w:rsidRDefault="00976023"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10</w:t>
            </w:r>
            <w:r w:rsidR="00BE3F54" w:rsidRPr="00693123">
              <w:rPr>
                <w:rFonts w:ascii="Calibri" w:hAnsi="Calibri" w:cs="Arial"/>
                <w:sz w:val="24"/>
                <w:szCs w:val="24"/>
              </w:rPr>
              <w:t xml:space="preserve">% wartości wydatków niekwalifikowalnych i więcej – 0 pkt </w:t>
            </w:r>
          </w:p>
          <w:p w14:paraId="216FA12D"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wartości wydatków kwalifikowalnych liczony jest od kosztów bezpośrednich.</w:t>
            </w:r>
          </w:p>
          <w:p w14:paraId="2466346A"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Spełnienie kryterium:</w:t>
            </w:r>
          </w:p>
          <w:p w14:paraId="3F03902B"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 – 3 pkt</w:t>
            </w:r>
          </w:p>
          <w:p w14:paraId="2BD193CC"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Częściowo – 2 pkt</w:t>
            </w:r>
          </w:p>
          <w:p w14:paraId="3CD54FDD"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 0 pkt</w:t>
            </w:r>
          </w:p>
        </w:tc>
        <w:tc>
          <w:tcPr>
            <w:tcW w:w="2410" w:type="dxa"/>
          </w:tcPr>
          <w:p w14:paraId="21A22422"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TAK (minimum punktowe)</w:t>
            </w:r>
          </w:p>
          <w:p w14:paraId="0530D3A2"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Podlega uzupełnieniom - TAK</w:t>
            </w:r>
          </w:p>
        </w:tc>
        <w:tc>
          <w:tcPr>
            <w:tcW w:w="1701" w:type="dxa"/>
          </w:tcPr>
          <w:p w14:paraId="7ED75FAA"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Kryterium merytoryczne punktowe</w:t>
            </w:r>
          </w:p>
          <w:p w14:paraId="230AD0DB"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Liczba punktów możliwych do uzyskania: 0-3,</w:t>
            </w:r>
          </w:p>
          <w:p w14:paraId="3C872808"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Minimum punktowe: 1</w:t>
            </w:r>
          </w:p>
        </w:tc>
        <w:tc>
          <w:tcPr>
            <w:tcW w:w="1664" w:type="dxa"/>
          </w:tcPr>
          <w:p w14:paraId="7646EB5B" w14:textId="77777777" w:rsidR="00BE3F54" w:rsidRPr="00693123" w:rsidRDefault="00BE3F54"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Kryterium rozstrzygające zgodnie </w:t>
            </w:r>
            <w:r w:rsidRPr="00693123">
              <w:rPr>
                <w:rFonts w:ascii="Calibri" w:hAnsi="Calibri" w:cs="Arial"/>
                <w:sz w:val="24"/>
                <w:szCs w:val="24"/>
              </w:rPr>
              <w:br/>
              <w:t xml:space="preserve">z opisem </w:t>
            </w:r>
            <w:r w:rsidRPr="00693123">
              <w:rPr>
                <w:rFonts w:ascii="Calibri" w:hAnsi="Calibri" w:cs="Arial"/>
                <w:sz w:val="24"/>
                <w:szCs w:val="24"/>
              </w:rPr>
              <w:br/>
            </w:r>
            <w:r w:rsidRPr="00693123">
              <w:rPr>
                <w:rFonts w:ascii="Calibri" w:hAnsi="Calibri" w:cs="Arial"/>
                <w:sz w:val="24"/>
                <w:szCs w:val="24"/>
              </w:rPr>
              <w:lastRenderedPageBreak/>
              <w:t>w części pn. Kryteria ogólne merytoryczne</w:t>
            </w:r>
          </w:p>
        </w:tc>
      </w:tr>
      <w:tr w:rsidR="0068267C" w:rsidRPr="00693123" w14:paraId="11A91781" w14:textId="77777777" w:rsidTr="0007085B">
        <w:tc>
          <w:tcPr>
            <w:cnfStyle w:val="001000000000" w:firstRow="0" w:lastRow="0" w:firstColumn="1" w:lastColumn="0" w:oddVBand="0" w:evenVBand="0" w:oddHBand="0" w:evenHBand="0" w:firstRowFirstColumn="0" w:firstRowLastColumn="0" w:lastRowFirstColumn="0" w:lastRowLastColumn="0"/>
            <w:tcW w:w="846" w:type="dxa"/>
          </w:tcPr>
          <w:p w14:paraId="6B699379" w14:textId="77777777" w:rsidR="0068267C" w:rsidRPr="00693123" w:rsidRDefault="0068267C" w:rsidP="00921A8D">
            <w:pPr>
              <w:pStyle w:val="Akapitzlist"/>
              <w:numPr>
                <w:ilvl w:val="0"/>
                <w:numId w:val="35"/>
              </w:numPr>
              <w:spacing w:after="0" w:line="360" w:lineRule="auto"/>
              <w:rPr>
                <w:rFonts w:ascii="Calibri" w:hAnsi="Calibri" w:cs="Calibri"/>
                <w:b w:val="0"/>
                <w:bCs w:val="0"/>
                <w:sz w:val="24"/>
                <w:szCs w:val="24"/>
              </w:rPr>
            </w:pPr>
          </w:p>
        </w:tc>
        <w:tc>
          <w:tcPr>
            <w:tcW w:w="2549" w:type="dxa"/>
          </w:tcPr>
          <w:p w14:paraId="4E0F6455" w14:textId="77777777" w:rsidR="0068267C" w:rsidRPr="00693123" w:rsidRDefault="0068267C"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Budżet został sporządzony w sposób prawidłowy</w:t>
            </w:r>
          </w:p>
        </w:tc>
        <w:tc>
          <w:tcPr>
            <w:tcW w:w="5956" w:type="dxa"/>
          </w:tcPr>
          <w:p w14:paraId="39A5F1E1" w14:textId="77777777" w:rsidR="0068267C" w:rsidRPr="00693123" w:rsidRDefault="0068267C"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1. We wniosku wskazano właściwy poziom i formę wkładu własnego oraz kosztów pośrednich.</w:t>
            </w:r>
          </w:p>
          <w:p w14:paraId="296EADF6" w14:textId="77777777" w:rsidR="0068267C" w:rsidRPr="00693123" w:rsidRDefault="0068267C"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2. </w:t>
            </w:r>
            <w:r w:rsidR="008456BA" w:rsidRPr="00693123">
              <w:rPr>
                <w:rFonts w:ascii="Calibri" w:hAnsi="Calibri" w:cs="Arial"/>
                <w:sz w:val="24"/>
                <w:szCs w:val="24"/>
              </w:rPr>
              <w:t xml:space="preserve">We wniosku </w:t>
            </w:r>
            <w:r w:rsidRPr="00693123">
              <w:rPr>
                <w:rFonts w:ascii="Calibri" w:hAnsi="Calibri" w:cs="Arial"/>
                <w:sz w:val="24"/>
                <w:szCs w:val="24"/>
              </w:rPr>
              <w:t xml:space="preserve">wskazano uzasadnienia wydatków </w:t>
            </w:r>
            <w:r w:rsidRPr="00693123">
              <w:rPr>
                <w:rFonts w:ascii="Calibri" w:hAnsi="Calibri" w:cs="Arial"/>
                <w:sz w:val="24"/>
                <w:szCs w:val="24"/>
              </w:rPr>
              <w:br/>
              <w:t>w ramach kategorii limitowanych.</w:t>
            </w:r>
          </w:p>
          <w:p w14:paraId="3716F8BD" w14:textId="77777777" w:rsidR="0068267C" w:rsidRPr="00693123" w:rsidRDefault="0068267C"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3. Wydatki przedstawiono w sposób umożliwiający obiektywną ocenę wartości jednostkowych.</w:t>
            </w:r>
          </w:p>
          <w:p w14:paraId="38A9A561" w14:textId="77777777" w:rsidR="0068267C" w:rsidRPr="00693123" w:rsidRDefault="0068267C"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4. </w:t>
            </w:r>
            <w:r w:rsidR="008456BA" w:rsidRPr="00693123">
              <w:rPr>
                <w:rFonts w:ascii="Calibri" w:hAnsi="Calibri" w:cs="Arial"/>
                <w:sz w:val="24"/>
                <w:szCs w:val="24"/>
              </w:rPr>
              <w:t xml:space="preserve">We wniosku </w:t>
            </w:r>
            <w:r w:rsidRPr="00693123">
              <w:rPr>
                <w:rFonts w:ascii="Calibri" w:hAnsi="Calibri" w:cs="Arial"/>
                <w:sz w:val="24"/>
                <w:szCs w:val="24"/>
              </w:rPr>
              <w:t xml:space="preserve">wskazano formę zaangażowania </w:t>
            </w:r>
            <w:r w:rsidRPr="00693123">
              <w:rPr>
                <w:rFonts w:ascii="Calibri" w:hAnsi="Calibri" w:cs="Arial"/>
                <w:sz w:val="24"/>
                <w:szCs w:val="24"/>
              </w:rPr>
              <w:br/>
              <w:t>i szacunkowy wymiar czasu pracy personelu i kadry niezbędnej do realizacji zadań merytorycznych (etat/liczba godzin).</w:t>
            </w:r>
          </w:p>
          <w:p w14:paraId="16367802" w14:textId="77777777" w:rsidR="0068267C" w:rsidRPr="00693123" w:rsidRDefault="0068267C"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5. Budżet jest poprawny technicznie – nie zawiera żadnych uchybień, nieścisłości, błędów w konstrukcji.</w:t>
            </w:r>
          </w:p>
          <w:p w14:paraId="413DBD92" w14:textId="77777777" w:rsidR="001670F0" w:rsidRPr="00693123" w:rsidRDefault="001670F0"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6. We wniosku wskazano w sposób prawidłowy zastosowanie uproszczonych metod rozliczania kosztów bezpośrednich (jeśli dotyczy).</w:t>
            </w:r>
          </w:p>
          <w:p w14:paraId="4BC5141D" w14:textId="77777777" w:rsidR="0068267C" w:rsidRPr="00693123" w:rsidRDefault="0068267C"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 – 1 pkt (wszystkie wskazane wyżej warunki zostały spełnione)</w:t>
            </w:r>
          </w:p>
          <w:p w14:paraId="69FA256C" w14:textId="77777777" w:rsidR="0068267C" w:rsidRPr="00693123" w:rsidRDefault="0068267C"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Nie – 0 pkt (którykolwiek z wymienionych powyżej warunków nie został spełniony)</w:t>
            </w:r>
          </w:p>
        </w:tc>
        <w:tc>
          <w:tcPr>
            <w:tcW w:w="2410" w:type="dxa"/>
          </w:tcPr>
          <w:p w14:paraId="0B53ADC7" w14:textId="77777777" w:rsidR="0068267C" w:rsidRPr="00693123" w:rsidRDefault="0068267C"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NIE</w:t>
            </w:r>
          </w:p>
          <w:p w14:paraId="4E148064" w14:textId="77777777" w:rsidR="0068267C" w:rsidRPr="00693123" w:rsidRDefault="0068267C"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Podlega uzupełnieniom - TAK</w:t>
            </w:r>
          </w:p>
        </w:tc>
        <w:tc>
          <w:tcPr>
            <w:tcW w:w="1701" w:type="dxa"/>
          </w:tcPr>
          <w:p w14:paraId="52AF35E4" w14:textId="77777777" w:rsidR="0068267C" w:rsidRPr="00693123" w:rsidRDefault="0068267C"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Kryterium merytoryczne punktowe</w:t>
            </w:r>
          </w:p>
          <w:p w14:paraId="4B05127F" w14:textId="77777777" w:rsidR="0068267C" w:rsidRPr="00693123" w:rsidRDefault="0068267C"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Liczba punktów możliwych do uzyskania: 0-1,</w:t>
            </w:r>
          </w:p>
          <w:p w14:paraId="15A7ECC0" w14:textId="77777777" w:rsidR="0068267C" w:rsidRPr="00693123" w:rsidRDefault="0068267C"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Minimum punktowe: BRAK</w:t>
            </w:r>
          </w:p>
        </w:tc>
        <w:tc>
          <w:tcPr>
            <w:tcW w:w="1664" w:type="dxa"/>
          </w:tcPr>
          <w:p w14:paraId="1A4349E9" w14:textId="77777777" w:rsidR="0068267C" w:rsidRPr="00693123" w:rsidRDefault="00C1760A"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Kryterium rozstrzygające zgodnie </w:t>
            </w:r>
            <w:r w:rsidRPr="00693123">
              <w:rPr>
                <w:rFonts w:ascii="Calibri" w:hAnsi="Calibri" w:cs="Arial"/>
                <w:sz w:val="24"/>
                <w:szCs w:val="24"/>
              </w:rPr>
              <w:br/>
              <w:t xml:space="preserve">z opisem </w:t>
            </w:r>
            <w:r w:rsidRPr="00693123">
              <w:rPr>
                <w:rFonts w:ascii="Calibri" w:hAnsi="Calibri" w:cs="Arial"/>
                <w:sz w:val="24"/>
                <w:szCs w:val="24"/>
              </w:rPr>
              <w:br/>
              <w:t>w części pn. Kryteria ogólne merytoryczne</w:t>
            </w:r>
          </w:p>
        </w:tc>
      </w:tr>
    </w:tbl>
    <w:p w14:paraId="3FE9F23F" w14:textId="77777777" w:rsidR="00AD5245" w:rsidRPr="00693123" w:rsidRDefault="00AD5245" w:rsidP="00921A8D">
      <w:pPr>
        <w:spacing w:line="360" w:lineRule="auto"/>
        <w:rPr>
          <w:rFonts w:cs="Calibri"/>
          <w:sz w:val="24"/>
          <w:szCs w:val="24"/>
        </w:rPr>
      </w:pPr>
    </w:p>
    <w:p w14:paraId="24B41AD5" w14:textId="77777777" w:rsidR="00AD5245" w:rsidRPr="00693123" w:rsidRDefault="00AD5245" w:rsidP="00921A8D">
      <w:pPr>
        <w:pStyle w:val="Nagwek2"/>
        <w:spacing w:line="360" w:lineRule="auto"/>
        <w:rPr>
          <w:b/>
          <w:color w:val="auto"/>
        </w:rPr>
      </w:pPr>
      <w:r w:rsidRPr="00693123">
        <w:rPr>
          <w:b/>
          <w:color w:val="auto"/>
        </w:rPr>
        <w:t xml:space="preserve">Kryteria </w:t>
      </w:r>
      <w:r w:rsidR="002F178B" w:rsidRPr="00693123">
        <w:rPr>
          <w:b/>
          <w:color w:val="auto"/>
        </w:rPr>
        <w:t xml:space="preserve">ogólne </w:t>
      </w:r>
      <w:r w:rsidRPr="00693123">
        <w:rPr>
          <w:b/>
          <w:color w:val="auto"/>
        </w:rPr>
        <w:t>horyzontalne</w:t>
      </w:r>
    </w:p>
    <w:tbl>
      <w:tblPr>
        <w:tblStyle w:val="Tabelasiatki1jasna1"/>
        <w:tblW w:w="0" w:type="auto"/>
        <w:tblLook w:val="04A0" w:firstRow="1" w:lastRow="0" w:firstColumn="1" w:lastColumn="0" w:noHBand="0" w:noVBand="1"/>
        <w:tblCaption w:val="Kryteria ogólne horyzontalne"/>
      </w:tblPr>
      <w:tblGrid>
        <w:gridCol w:w="683"/>
        <w:gridCol w:w="2654"/>
        <w:gridCol w:w="5504"/>
        <w:gridCol w:w="2490"/>
        <w:gridCol w:w="2472"/>
        <w:gridCol w:w="1323"/>
      </w:tblGrid>
      <w:tr w:rsidR="004175D0" w:rsidRPr="00693123" w14:paraId="60BA41D8" w14:textId="77777777" w:rsidTr="002611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3" w:type="dxa"/>
            <w:shd w:val="clear" w:color="auto" w:fill="F2F2F2" w:themeFill="background1" w:themeFillShade="F2"/>
            <w:vAlign w:val="center"/>
          </w:tcPr>
          <w:p w14:paraId="3C245DF2" w14:textId="77777777" w:rsidR="00AD5245" w:rsidRPr="00693123" w:rsidRDefault="00AD5245" w:rsidP="00921A8D">
            <w:pPr>
              <w:spacing w:line="360" w:lineRule="auto"/>
              <w:jc w:val="center"/>
              <w:rPr>
                <w:rFonts w:ascii="Calibri" w:hAnsi="Calibri" w:cs="Calibri"/>
                <w:sz w:val="24"/>
                <w:szCs w:val="24"/>
              </w:rPr>
            </w:pPr>
            <w:r w:rsidRPr="00693123">
              <w:rPr>
                <w:rFonts w:ascii="Calibri" w:hAnsi="Calibri" w:cs="Calibri"/>
                <w:sz w:val="24"/>
                <w:szCs w:val="24"/>
              </w:rPr>
              <w:t>L.</w:t>
            </w:r>
            <w:proofErr w:type="gramStart"/>
            <w:r w:rsidRPr="00693123">
              <w:rPr>
                <w:rFonts w:ascii="Calibri" w:hAnsi="Calibri" w:cs="Calibri"/>
                <w:sz w:val="24"/>
                <w:szCs w:val="24"/>
              </w:rPr>
              <w:t>p</w:t>
            </w:r>
            <w:proofErr w:type="gramEnd"/>
            <w:r w:rsidRPr="00693123">
              <w:rPr>
                <w:rFonts w:ascii="Calibri" w:hAnsi="Calibri" w:cs="Calibri"/>
                <w:sz w:val="24"/>
                <w:szCs w:val="24"/>
              </w:rPr>
              <w:t>.</w:t>
            </w:r>
          </w:p>
        </w:tc>
        <w:tc>
          <w:tcPr>
            <w:tcW w:w="2654" w:type="dxa"/>
            <w:shd w:val="clear" w:color="auto" w:fill="F2F2F2" w:themeFill="background1" w:themeFillShade="F2"/>
            <w:vAlign w:val="center"/>
          </w:tcPr>
          <w:p w14:paraId="3BA6C04A" w14:textId="77777777" w:rsidR="00AD5245" w:rsidRPr="00693123" w:rsidRDefault="00AD5245" w:rsidP="00921A8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Nazwa kryterium</w:t>
            </w:r>
          </w:p>
        </w:tc>
        <w:tc>
          <w:tcPr>
            <w:tcW w:w="5504" w:type="dxa"/>
            <w:shd w:val="clear" w:color="auto" w:fill="F2F2F2" w:themeFill="background1" w:themeFillShade="F2"/>
            <w:vAlign w:val="center"/>
          </w:tcPr>
          <w:p w14:paraId="6039EE02" w14:textId="77777777" w:rsidR="00AD5245" w:rsidRPr="00693123" w:rsidRDefault="00AD5245" w:rsidP="00921A8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Definicja kryterium</w:t>
            </w:r>
          </w:p>
        </w:tc>
        <w:tc>
          <w:tcPr>
            <w:tcW w:w="2490" w:type="dxa"/>
            <w:shd w:val="clear" w:color="auto" w:fill="F2F2F2" w:themeFill="background1" w:themeFillShade="F2"/>
            <w:vAlign w:val="center"/>
          </w:tcPr>
          <w:p w14:paraId="10421C71" w14:textId="77777777" w:rsidR="00AD5245" w:rsidRPr="00693123" w:rsidRDefault="00AD5245" w:rsidP="007E6F0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Czy spełnienie kryterium jest konieczne do przyznania dofinansowania?</w:t>
            </w:r>
          </w:p>
        </w:tc>
        <w:tc>
          <w:tcPr>
            <w:tcW w:w="2472" w:type="dxa"/>
            <w:shd w:val="clear" w:color="auto" w:fill="F2F2F2" w:themeFill="background1" w:themeFillShade="F2"/>
            <w:vAlign w:val="center"/>
          </w:tcPr>
          <w:p w14:paraId="1C9F80AE" w14:textId="77777777" w:rsidR="00AD5245" w:rsidRPr="00693123" w:rsidRDefault="00AD5245" w:rsidP="007E6F0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Sposób oceny kryterium</w:t>
            </w:r>
          </w:p>
        </w:tc>
        <w:tc>
          <w:tcPr>
            <w:tcW w:w="1323" w:type="dxa"/>
            <w:shd w:val="clear" w:color="auto" w:fill="F2F2F2" w:themeFill="background1" w:themeFillShade="F2"/>
            <w:vAlign w:val="center"/>
          </w:tcPr>
          <w:p w14:paraId="7BC03B01" w14:textId="77777777" w:rsidR="00AD5245" w:rsidRPr="00693123" w:rsidRDefault="00AD5245" w:rsidP="00921A8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Szczególne znaczenie kryterium*</w:t>
            </w:r>
          </w:p>
        </w:tc>
      </w:tr>
      <w:tr w:rsidR="001D4F8A" w:rsidRPr="00693123" w14:paraId="4F39208D" w14:textId="77777777" w:rsidTr="00261142">
        <w:tc>
          <w:tcPr>
            <w:cnfStyle w:val="001000000000" w:firstRow="0" w:lastRow="0" w:firstColumn="1" w:lastColumn="0" w:oddVBand="0" w:evenVBand="0" w:oddHBand="0" w:evenHBand="0" w:firstRowFirstColumn="0" w:firstRowLastColumn="0" w:lastRowFirstColumn="0" w:lastRowLastColumn="0"/>
            <w:tcW w:w="683" w:type="dxa"/>
          </w:tcPr>
          <w:p w14:paraId="1F72F646" w14:textId="77777777" w:rsidR="001D4F8A" w:rsidRPr="00693123" w:rsidRDefault="001D4F8A" w:rsidP="00921A8D">
            <w:pPr>
              <w:pStyle w:val="Akapitzlist"/>
              <w:numPr>
                <w:ilvl w:val="0"/>
                <w:numId w:val="38"/>
              </w:numPr>
              <w:spacing w:after="0" w:line="360" w:lineRule="auto"/>
              <w:rPr>
                <w:rFonts w:ascii="Calibri" w:hAnsi="Calibri" w:cs="Calibri"/>
                <w:sz w:val="24"/>
                <w:szCs w:val="24"/>
              </w:rPr>
            </w:pPr>
          </w:p>
        </w:tc>
        <w:tc>
          <w:tcPr>
            <w:tcW w:w="2654" w:type="dxa"/>
          </w:tcPr>
          <w:p w14:paraId="5C678199" w14:textId="77777777" w:rsidR="001D4F8A" w:rsidRPr="00693123" w:rsidRDefault="00530D6E" w:rsidP="002C5F1E">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Arial"/>
                <w:sz w:val="24"/>
                <w:szCs w:val="24"/>
              </w:rPr>
              <w:t xml:space="preserve">Projekt będzie miał pozytywny wpływ na realizację zasady </w:t>
            </w:r>
            <w:r w:rsidRPr="00693123">
              <w:rPr>
                <w:rFonts w:ascii="Calibri" w:hAnsi="Calibri" w:cs="Arial"/>
                <w:sz w:val="24"/>
                <w:szCs w:val="24"/>
              </w:rPr>
              <w:lastRenderedPageBreak/>
              <w:t xml:space="preserve">równości szans </w:t>
            </w:r>
            <w:r w:rsidRPr="00693123">
              <w:rPr>
                <w:rFonts w:ascii="Calibri" w:hAnsi="Calibri" w:cs="Arial"/>
                <w:sz w:val="24"/>
                <w:szCs w:val="24"/>
              </w:rPr>
              <w:br/>
              <w:t xml:space="preserve">i niedyskryminacji, </w:t>
            </w:r>
            <w:r w:rsidRPr="00693123">
              <w:rPr>
                <w:rFonts w:ascii="Calibri" w:hAnsi="Calibri" w:cs="Arial"/>
                <w:sz w:val="24"/>
                <w:szCs w:val="24"/>
              </w:rPr>
              <w:br/>
              <w:t xml:space="preserve">w tym dostępności dla osób </w:t>
            </w:r>
            <w:r w:rsidRPr="00693123">
              <w:rPr>
                <w:rFonts w:ascii="Calibri" w:hAnsi="Calibri" w:cs="Arial"/>
                <w:sz w:val="24"/>
                <w:szCs w:val="24"/>
              </w:rPr>
              <w:br/>
              <w:t>z niepełnosprawno-</w:t>
            </w:r>
            <w:proofErr w:type="spellStart"/>
            <w:r w:rsidRPr="00693123">
              <w:rPr>
                <w:rFonts w:ascii="Calibri" w:hAnsi="Calibri" w:cs="Arial"/>
                <w:sz w:val="24"/>
                <w:szCs w:val="24"/>
              </w:rPr>
              <w:t>ściami</w:t>
            </w:r>
            <w:proofErr w:type="spellEnd"/>
          </w:p>
        </w:tc>
        <w:tc>
          <w:tcPr>
            <w:tcW w:w="5504" w:type="dxa"/>
          </w:tcPr>
          <w:p w14:paraId="3C8695F8" w14:textId="77777777" w:rsidR="001D4F8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Przez pozytywny wpływ na realizację zasady niedyskryminacji, w tym dostępności dla osób </w:t>
            </w:r>
            <w:r w:rsidRPr="00693123">
              <w:rPr>
                <w:rFonts w:ascii="Calibri" w:hAnsi="Calibri" w:cs="Arial"/>
                <w:sz w:val="24"/>
                <w:szCs w:val="24"/>
              </w:rPr>
              <w:br/>
              <w:t xml:space="preserve">z niepełnosprawnościami należy rozumieć </w:t>
            </w:r>
            <w:r w:rsidRPr="00693123">
              <w:rPr>
                <w:rFonts w:ascii="Calibri" w:hAnsi="Calibri" w:cs="Arial"/>
                <w:sz w:val="24"/>
                <w:szCs w:val="24"/>
              </w:rPr>
              <w:lastRenderedPageBreak/>
              <w:t xml:space="preserve">zapewnienie wsparcia bez jakiekolwiek dyskryminacji ze względu na przesłanki </w:t>
            </w:r>
            <w:proofErr w:type="gramStart"/>
            <w:r w:rsidRPr="00693123">
              <w:rPr>
                <w:rFonts w:ascii="Calibri" w:hAnsi="Calibri" w:cs="Arial"/>
                <w:sz w:val="24"/>
                <w:szCs w:val="24"/>
              </w:rPr>
              <w:t xml:space="preserve">określone </w:t>
            </w:r>
            <w:r w:rsidR="00370992" w:rsidRPr="00693123">
              <w:rPr>
                <w:rFonts w:ascii="Calibri" w:hAnsi="Calibri" w:cs="Arial"/>
                <w:sz w:val="24"/>
                <w:szCs w:val="24"/>
              </w:rPr>
              <w:t xml:space="preserve"> </w:t>
            </w:r>
            <w:r w:rsidRPr="00693123">
              <w:rPr>
                <w:rFonts w:ascii="Calibri" w:hAnsi="Calibri" w:cs="Arial"/>
                <w:sz w:val="24"/>
                <w:szCs w:val="24"/>
              </w:rPr>
              <w:t>w</w:t>
            </w:r>
            <w:proofErr w:type="gramEnd"/>
            <w:r w:rsidRPr="00693123">
              <w:rPr>
                <w:rFonts w:ascii="Calibri" w:hAnsi="Calibri" w:cs="Arial"/>
                <w:sz w:val="24"/>
                <w:szCs w:val="24"/>
              </w:rPr>
              <w:t xml:space="preserve"> art. 9 rozporządzenia ogólnego, w tym zapewnienie dostępności do oferowanego </w:t>
            </w:r>
            <w:r w:rsidRPr="00693123">
              <w:rPr>
                <w:rFonts w:ascii="Calibri" w:hAnsi="Calibri" w:cs="Arial"/>
                <w:sz w:val="24"/>
                <w:szCs w:val="24"/>
              </w:rPr>
              <w:br/>
              <w:t>w projekcie wsparcia dla wszystkich jego uczestników/ uczestniczek oraz zapewnienie dostępności wszystkich produktów projektu (w tym także usług), które nie zostały uznane za neutralne dla wszystkich ich użytkowników/ użytkowniczek, zgodnie ze standardami dostępności, o których mowa w załączniku do Wytycznych dotyczących realizacji zasad równościowych w ramach funduszy unijnych na lata 2021-2027 (dalej: wytycznych równościowych).</w:t>
            </w:r>
          </w:p>
          <w:p w14:paraId="233803F1" w14:textId="77777777" w:rsidR="001D4F8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Przy konstrukcji założeń projektu należy uwzględnić uniwersalne projektowanie (np. poprzez standardy dostępności) lub, jeśli to niemożliwe – racjonalne usprawnienie (oba zdefiniowanie w wytycznych równościowych).</w:t>
            </w:r>
          </w:p>
          <w:p w14:paraId="1DB16C23" w14:textId="77777777" w:rsidR="001D4F8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instytucję organizującą nabór w regulaminie.</w:t>
            </w:r>
          </w:p>
          <w:p w14:paraId="18906824" w14:textId="77777777" w:rsidR="001D4F8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t>
            </w:r>
            <w:proofErr w:type="spellStart"/>
            <w:r w:rsidRPr="00693123">
              <w:rPr>
                <w:rFonts w:ascii="Calibri" w:hAnsi="Calibri" w:cs="Arial"/>
                <w:sz w:val="24"/>
                <w:szCs w:val="24"/>
              </w:rPr>
              <w:t>WCAG</w:t>
            </w:r>
            <w:proofErr w:type="spellEnd"/>
            <w:r w:rsidRPr="00693123">
              <w:rPr>
                <w:rFonts w:ascii="Calibri" w:hAnsi="Calibri" w:cs="Arial"/>
                <w:sz w:val="24"/>
                <w:szCs w:val="24"/>
              </w:rPr>
              <w:t xml:space="preserve"> 2.1, </w:t>
            </w:r>
            <w:proofErr w:type="gramStart"/>
            <w:r w:rsidRPr="00693123">
              <w:rPr>
                <w:rFonts w:ascii="Calibri" w:hAnsi="Calibri" w:cs="Arial"/>
                <w:sz w:val="24"/>
                <w:szCs w:val="24"/>
              </w:rPr>
              <w:t>nawet</w:t>
            </w:r>
            <w:proofErr w:type="gramEnd"/>
            <w:r w:rsidRPr="00693123">
              <w:rPr>
                <w:rFonts w:ascii="Calibri" w:hAnsi="Calibri" w:cs="Arial"/>
                <w:sz w:val="24"/>
                <w:szCs w:val="24"/>
              </w:rPr>
              <w:t xml:space="preserve"> w przypadku braku kwalifikowalności takich wydatków w projekcie.</w:t>
            </w:r>
          </w:p>
          <w:p w14:paraId="4198B6EE" w14:textId="77777777" w:rsidR="001D4F8A" w:rsidRPr="00693123" w:rsidRDefault="00530D6E" w:rsidP="00897CB0">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Style w:val="normaltextrun"/>
                <w:rFonts w:ascii="Calibri" w:hAnsi="Calibri" w:cs="Arial"/>
                <w:sz w:val="24"/>
                <w:szCs w:val="24"/>
              </w:rPr>
              <w:t>Kryterium zostanie zweryfikowane na podstawie zapisów w</w:t>
            </w:r>
            <w:r w:rsidR="00370992" w:rsidRPr="00693123">
              <w:rPr>
                <w:rStyle w:val="normaltextrun"/>
                <w:rFonts w:ascii="Calibri" w:hAnsi="Calibri" w:cs="Arial"/>
                <w:sz w:val="24"/>
                <w:szCs w:val="24"/>
              </w:rPr>
              <w:t>e</w:t>
            </w:r>
            <w:r w:rsidRPr="00693123">
              <w:rPr>
                <w:rStyle w:val="normaltextrun"/>
                <w:rFonts w:ascii="Calibri" w:hAnsi="Calibri" w:cs="Arial"/>
                <w:sz w:val="24"/>
                <w:szCs w:val="24"/>
              </w:rPr>
              <w:t xml:space="preserve"> </w:t>
            </w:r>
            <w:r w:rsidR="00370992" w:rsidRPr="00693123">
              <w:rPr>
                <w:rStyle w:val="normaltextrun"/>
                <w:rFonts w:ascii="Calibri" w:hAnsi="Calibri" w:cs="Arial"/>
                <w:sz w:val="24"/>
                <w:szCs w:val="24"/>
              </w:rPr>
              <w:t>wniosku</w:t>
            </w:r>
            <w:r w:rsidRPr="00693123">
              <w:rPr>
                <w:rStyle w:val="normaltextrun"/>
                <w:rFonts w:ascii="Calibri" w:hAnsi="Calibri" w:cs="Arial"/>
                <w:sz w:val="24"/>
                <w:szCs w:val="24"/>
              </w:rPr>
              <w:t>, zwłaszcza zapisów z części dotyczącej realizacji zasad horyzontalnych.</w:t>
            </w:r>
          </w:p>
        </w:tc>
        <w:tc>
          <w:tcPr>
            <w:tcW w:w="2490" w:type="dxa"/>
          </w:tcPr>
          <w:p w14:paraId="14BF501A" w14:textId="77777777" w:rsidR="001D4F8A"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TAK </w:t>
            </w:r>
          </w:p>
          <w:p w14:paraId="46449476" w14:textId="77777777" w:rsidR="00530D6E" w:rsidRPr="00693123" w:rsidRDefault="00530D6E" w:rsidP="00530D6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693123">
              <w:rPr>
                <w:rFonts w:ascii="Calibri" w:hAnsi="Calibri" w:cs="Arial"/>
                <w:sz w:val="24"/>
                <w:szCs w:val="24"/>
              </w:rPr>
              <w:t>Podlega uzupełnieniom - TAK</w:t>
            </w:r>
          </w:p>
        </w:tc>
        <w:tc>
          <w:tcPr>
            <w:tcW w:w="2472" w:type="dxa"/>
          </w:tcPr>
          <w:p w14:paraId="02635653" w14:textId="77777777" w:rsidR="001D4F8A"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Kryterium zero-jedynkowe</w:t>
            </w:r>
          </w:p>
          <w:p w14:paraId="358BBAA5" w14:textId="77777777" w:rsidR="001D4F8A"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Ocena spełnienia kryterium będzie polegała na przyznaniu wartości logicznych:</w:t>
            </w:r>
          </w:p>
          <w:p w14:paraId="7CCB1FE1" w14:textId="77777777" w:rsidR="001D4F8A"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w:t>
            </w:r>
          </w:p>
          <w:p w14:paraId="76C98470" w14:textId="77777777" w:rsidR="001D4F8A"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do uzupełnienia/ poprawy na etapie negocjacji”</w:t>
            </w:r>
          </w:p>
          <w:p w14:paraId="3D800A2F" w14:textId="77777777" w:rsidR="001D4F8A" w:rsidRPr="00693123" w:rsidRDefault="00530D6E" w:rsidP="00D7766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Arial"/>
                <w:sz w:val="24"/>
                <w:szCs w:val="24"/>
              </w:rPr>
              <w:t>„NIE”</w:t>
            </w:r>
          </w:p>
        </w:tc>
        <w:tc>
          <w:tcPr>
            <w:tcW w:w="1323" w:type="dxa"/>
          </w:tcPr>
          <w:p w14:paraId="50B7975A" w14:textId="77777777" w:rsidR="001D4F8A" w:rsidRPr="00693123" w:rsidRDefault="00530D6E"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Arial"/>
                <w:sz w:val="24"/>
                <w:szCs w:val="24"/>
              </w:rPr>
              <w:lastRenderedPageBreak/>
              <w:t>Nie dotyczy</w:t>
            </w:r>
          </w:p>
        </w:tc>
      </w:tr>
      <w:tr w:rsidR="001512C9" w:rsidRPr="00693123" w14:paraId="489E5E4F" w14:textId="77777777" w:rsidTr="00261142">
        <w:tc>
          <w:tcPr>
            <w:cnfStyle w:val="001000000000" w:firstRow="0" w:lastRow="0" w:firstColumn="1" w:lastColumn="0" w:oddVBand="0" w:evenVBand="0" w:oddHBand="0" w:evenHBand="0" w:firstRowFirstColumn="0" w:firstRowLastColumn="0" w:lastRowFirstColumn="0" w:lastRowLastColumn="0"/>
            <w:tcW w:w="683" w:type="dxa"/>
          </w:tcPr>
          <w:p w14:paraId="08CE6F91" w14:textId="77777777" w:rsidR="001512C9" w:rsidRPr="00693123" w:rsidRDefault="001512C9" w:rsidP="00921A8D">
            <w:pPr>
              <w:pStyle w:val="Akapitzlist"/>
              <w:numPr>
                <w:ilvl w:val="0"/>
                <w:numId w:val="38"/>
              </w:numPr>
              <w:spacing w:after="0" w:line="360" w:lineRule="auto"/>
              <w:rPr>
                <w:rFonts w:ascii="Calibri" w:hAnsi="Calibri" w:cs="Calibri"/>
                <w:sz w:val="24"/>
                <w:szCs w:val="24"/>
              </w:rPr>
            </w:pPr>
          </w:p>
        </w:tc>
        <w:tc>
          <w:tcPr>
            <w:tcW w:w="2654" w:type="dxa"/>
          </w:tcPr>
          <w:p w14:paraId="6B31065D" w14:textId="77777777" w:rsidR="001512C9" w:rsidRPr="00693123" w:rsidRDefault="00530D6E"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Arial"/>
                <w:sz w:val="24"/>
                <w:szCs w:val="24"/>
              </w:rPr>
              <w:t>Projekt jest zgodny ze standardem minimum realizacji zasady równości kobiet i mężczyzn</w:t>
            </w:r>
          </w:p>
        </w:tc>
        <w:tc>
          <w:tcPr>
            <w:tcW w:w="5504" w:type="dxa"/>
          </w:tcPr>
          <w:p w14:paraId="23CBDC25" w14:textId="77777777" w:rsidR="001512C9"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Weryfikowana będzie zgodność z zasadą równości kobiet i mężczyzn na podstawie standardu minimum, o którym mowa w załączniku do wytycznych równościowych.</w:t>
            </w:r>
          </w:p>
          <w:p w14:paraId="6D428520" w14:textId="77777777" w:rsidR="001512C9"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Standard minimum będzie oceniany </w:t>
            </w:r>
            <w:r w:rsidRPr="00693123">
              <w:rPr>
                <w:rFonts w:ascii="Calibri" w:hAnsi="Calibri" w:cs="Arial"/>
                <w:sz w:val="24"/>
                <w:szCs w:val="24"/>
              </w:rPr>
              <w:br/>
              <w:t xml:space="preserve">z zastosowaniem wag punktowych 0 – 1 – 2. Standard minimum składa się z pięciu podstawowych kryteriów oceny, dotyczących charakterystyki projektu. Maksymalna liczba punktów do uzyskania wynosi 5. Brak uzyskania co najmniej 3 punktów jest równoznaczny z odrzuceniem </w:t>
            </w:r>
            <w:r w:rsidR="001512C9" w:rsidRPr="00693123">
              <w:rPr>
                <w:rFonts w:ascii="Calibri" w:hAnsi="Calibri" w:cs="Arial"/>
                <w:sz w:val="24"/>
                <w:szCs w:val="24"/>
              </w:rPr>
              <w:t xml:space="preserve">wniosku </w:t>
            </w:r>
            <w:r w:rsidRPr="00693123">
              <w:rPr>
                <w:rFonts w:ascii="Calibri" w:hAnsi="Calibri" w:cs="Arial"/>
                <w:sz w:val="24"/>
                <w:szCs w:val="24"/>
              </w:rPr>
              <w:t>albo skierowaniem go do negocjacji lub uzupełnienia.</w:t>
            </w:r>
          </w:p>
          <w:p w14:paraId="7FE73CE8" w14:textId="77777777" w:rsidR="001512C9" w:rsidRPr="00693123" w:rsidRDefault="00530D6E" w:rsidP="0091477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Style w:val="normaltextrun"/>
                <w:rFonts w:ascii="Calibri" w:hAnsi="Calibri" w:cs="Arial"/>
                <w:sz w:val="24"/>
                <w:szCs w:val="24"/>
              </w:rPr>
              <w:lastRenderedPageBreak/>
              <w:t>Kryterium zostanie zweryfikowane na podstawie zapisów w</w:t>
            </w:r>
            <w:r w:rsidR="004758C1" w:rsidRPr="00693123">
              <w:rPr>
                <w:rStyle w:val="normaltextrun"/>
                <w:rFonts w:ascii="Calibri" w:hAnsi="Calibri" w:cs="Arial"/>
                <w:sz w:val="24"/>
                <w:szCs w:val="24"/>
              </w:rPr>
              <w:t>e</w:t>
            </w:r>
            <w:r w:rsidRPr="00693123">
              <w:rPr>
                <w:rStyle w:val="normaltextrun"/>
                <w:rFonts w:ascii="Calibri" w:hAnsi="Calibri" w:cs="Arial"/>
                <w:sz w:val="24"/>
                <w:szCs w:val="24"/>
              </w:rPr>
              <w:t xml:space="preserve"> </w:t>
            </w:r>
            <w:r w:rsidR="004758C1" w:rsidRPr="00693123">
              <w:rPr>
                <w:rStyle w:val="normaltextrun"/>
                <w:rFonts w:ascii="Calibri" w:hAnsi="Calibri" w:cs="Arial"/>
                <w:sz w:val="24"/>
                <w:szCs w:val="24"/>
              </w:rPr>
              <w:t>wniosku</w:t>
            </w:r>
            <w:r w:rsidRPr="00693123">
              <w:rPr>
                <w:rStyle w:val="normaltextrun"/>
                <w:rFonts w:ascii="Calibri" w:hAnsi="Calibri" w:cs="Arial"/>
                <w:sz w:val="24"/>
                <w:szCs w:val="24"/>
              </w:rPr>
              <w:t>, zwłaszcza zapisów z części dotyczącej realizacji zasad horyzontalnych.</w:t>
            </w:r>
          </w:p>
        </w:tc>
        <w:tc>
          <w:tcPr>
            <w:tcW w:w="2490" w:type="dxa"/>
          </w:tcPr>
          <w:p w14:paraId="26542C52" w14:textId="77777777" w:rsidR="001512C9"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TAK </w:t>
            </w:r>
          </w:p>
          <w:p w14:paraId="641D04C3" w14:textId="77777777" w:rsidR="00530D6E" w:rsidRPr="00693123" w:rsidRDefault="00530D6E" w:rsidP="00530D6E">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Calibri" w:eastAsiaTheme="majorEastAsia" w:hAnsi="Calibri" w:cs="Calibri"/>
                <w:color w:val="2F5496" w:themeColor="accent1" w:themeShade="BF"/>
                <w:sz w:val="24"/>
                <w:szCs w:val="24"/>
              </w:rPr>
            </w:pPr>
            <w:r w:rsidRPr="00693123">
              <w:rPr>
                <w:rFonts w:ascii="Calibri" w:hAnsi="Calibri" w:cs="Arial"/>
                <w:sz w:val="24"/>
                <w:szCs w:val="24"/>
              </w:rPr>
              <w:t>Podlega uzupełnieniom - TAK</w:t>
            </w:r>
          </w:p>
        </w:tc>
        <w:tc>
          <w:tcPr>
            <w:tcW w:w="2472" w:type="dxa"/>
          </w:tcPr>
          <w:p w14:paraId="0D7838C2" w14:textId="77777777" w:rsidR="001512C9"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Kryterium zero-jedynkowe</w:t>
            </w:r>
          </w:p>
          <w:p w14:paraId="1DEC8ACB" w14:textId="77777777" w:rsidR="001512C9"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Ocena spełnienia kryterium będzie polegała na przyznaniu wartości logicznych:</w:t>
            </w:r>
          </w:p>
          <w:p w14:paraId="26C68911" w14:textId="77777777" w:rsidR="001512C9"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w:t>
            </w:r>
          </w:p>
          <w:p w14:paraId="0C6D563D" w14:textId="77777777" w:rsidR="001512C9"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do uzupełnienia/ poprawy na etapie negocjacji”</w:t>
            </w:r>
          </w:p>
          <w:p w14:paraId="250FBD1A" w14:textId="77777777" w:rsidR="001512C9" w:rsidRPr="00693123" w:rsidRDefault="00530D6E" w:rsidP="00D7766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Arial"/>
                <w:sz w:val="24"/>
                <w:szCs w:val="24"/>
              </w:rPr>
              <w:t>„NIE”</w:t>
            </w:r>
          </w:p>
        </w:tc>
        <w:tc>
          <w:tcPr>
            <w:tcW w:w="1323" w:type="dxa"/>
          </w:tcPr>
          <w:p w14:paraId="744AD53F" w14:textId="77777777" w:rsidR="001512C9" w:rsidRPr="00693123" w:rsidRDefault="00530D6E"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Arial"/>
                <w:sz w:val="24"/>
                <w:szCs w:val="24"/>
              </w:rPr>
              <w:t>Nie dotyczy</w:t>
            </w:r>
          </w:p>
        </w:tc>
      </w:tr>
      <w:tr w:rsidR="0045755C" w:rsidRPr="00693123" w14:paraId="51D6391B" w14:textId="77777777" w:rsidTr="00261142">
        <w:tc>
          <w:tcPr>
            <w:cnfStyle w:val="001000000000" w:firstRow="0" w:lastRow="0" w:firstColumn="1" w:lastColumn="0" w:oddVBand="0" w:evenVBand="0" w:oddHBand="0" w:evenHBand="0" w:firstRowFirstColumn="0" w:firstRowLastColumn="0" w:lastRowFirstColumn="0" w:lastRowLastColumn="0"/>
            <w:tcW w:w="683" w:type="dxa"/>
          </w:tcPr>
          <w:p w14:paraId="61CDCEAD" w14:textId="77777777" w:rsidR="0045755C" w:rsidRPr="00693123" w:rsidRDefault="0045755C" w:rsidP="00921A8D">
            <w:pPr>
              <w:pStyle w:val="Akapitzlist"/>
              <w:numPr>
                <w:ilvl w:val="0"/>
                <w:numId w:val="38"/>
              </w:numPr>
              <w:spacing w:after="0" w:line="360" w:lineRule="auto"/>
              <w:rPr>
                <w:rFonts w:ascii="Calibri" w:hAnsi="Calibri" w:cs="Calibri"/>
                <w:sz w:val="24"/>
                <w:szCs w:val="24"/>
              </w:rPr>
            </w:pPr>
          </w:p>
        </w:tc>
        <w:tc>
          <w:tcPr>
            <w:tcW w:w="2654" w:type="dxa"/>
          </w:tcPr>
          <w:p w14:paraId="229A2521" w14:textId="77777777" w:rsidR="0045755C" w:rsidRPr="00693123" w:rsidRDefault="00530D6E" w:rsidP="002C5F1E">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93123">
              <w:rPr>
                <w:rStyle w:val="normaltextrun"/>
                <w:rFonts w:ascii="Calibri" w:hAnsi="Calibri" w:cs="Arial"/>
              </w:rPr>
              <w:t xml:space="preserve">Projekt jest zgodny </w:t>
            </w:r>
            <w:r w:rsidRPr="00693123">
              <w:rPr>
                <w:rStyle w:val="normaltextrun"/>
                <w:rFonts w:ascii="Calibri" w:hAnsi="Calibri" w:cs="Arial"/>
              </w:rPr>
              <w:br/>
              <w:t xml:space="preserve">z Kartą praw podstawowych Unii Europejskiej z dnia 26 października 2012 r. (Dz. Urz. UE C 326 z 26.10.2012, </w:t>
            </w:r>
            <w:proofErr w:type="gramStart"/>
            <w:r w:rsidRPr="00693123">
              <w:rPr>
                <w:rStyle w:val="normaltextrun"/>
                <w:rFonts w:ascii="Calibri" w:hAnsi="Calibri" w:cs="Arial"/>
              </w:rPr>
              <w:t>str</w:t>
            </w:r>
            <w:proofErr w:type="gramEnd"/>
            <w:r w:rsidRPr="00693123">
              <w:rPr>
                <w:rStyle w:val="normaltextrun"/>
                <w:rFonts w:ascii="Calibri" w:hAnsi="Calibri" w:cs="Arial"/>
              </w:rPr>
              <w:t>. 391), w</w:t>
            </w:r>
            <w:r w:rsidRPr="00693123">
              <w:rPr>
                <w:rStyle w:val="scxw191472191"/>
                <w:rFonts w:ascii="Calibri" w:hAnsi="Calibri" w:cs="Arial"/>
              </w:rPr>
              <w:t> </w:t>
            </w:r>
            <w:r w:rsidRPr="00693123">
              <w:rPr>
                <w:rStyle w:val="normaltextrun"/>
                <w:rFonts w:ascii="Calibri" w:hAnsi="Calibri" w:cs="Arial"/>
              </w:rPr>
              <w:t xml:space="preserve">zakresie odnoszącym się do sposobu realizacji, </w:t>
            </w:r>
            <w:r w:rsidRPr="00693123">
              <w:rPr>
                <w:rStyle w:val="normaltextrun"/>
                <w:rFonts w:ascii="Calibri" w:hAnsi="Calibri" w:cs="Arial"/>
              </w:rPr>
              <w:lastRenderedPageBreak/>
              <w:t xml:space="preserve">zakresu projektu </w:t>
            </w:r>
            <w:r w:rsidRPr="00693123">
              <w:rPr>
                <w:rStyle w:val="normaltextrun"/>
                <w:rFonts w:ascii="Calibri" w:hAnsi="Calibri" w:cs="Arial"/>
              </w:rPr>
              <w:br/>
              <w:t>i wnioskodawcy</w:t>
            </w:r>
          </w:p>
        </w:tc>
        <w:tc>
          <w:tcPr>
            <w:tcW w:w="5504" w:type="dxa"/>
          </w:tcPr>
          <w:p w14:paraId="4011C40D" w14:textId="77777777" w:rsidR="0045755C" w:rsidRPr="00693123" w:rsidRDefault="00530D6E" w:rsidP="001C150D">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Arial"/>
              </w:rPr>
            </w:pPr>
            <w:r w:rsidRPr="00693123">
              <w:rPr>
                <w:rStyle w:val="eop"/>
                <w:rFonts w:ascii="Calibri" w:hAnsi="Calibri" w:cs="Arial"/>
              </w:rPr>
              <w:lastRenderedPageBreak/>
              <w:t xml:space="preserve">Przez zgodność projektu z Kartą praw podstawowych Unii Europejskiej z dnia 26 października 2012 r., na etapie oceny </w:t>
            </w:r>
            <w:r w:rsidR="005F1FA2" w:rsidRPr="00693123">
              <w:rPr>
                <w:rStyle w:val="eop"/>
                <w:rFonts w:ascii="Calibri" w:hAnsi="Calibri" w:cs="Arial"/>
              </w:rPr>
              <w:t xml:space="preserve">wniosku </w:t>
            </w:r>
            <w:r w:rsidRPr="00693123">
              <w:rPr>
                <w:rStyle w:val="eop"/>
                <w:rFonts w:ascii="Calibri" w:hAnsi="Calibri" w:cs="Arial"/>
              </w:rPr>
              <w:t>należy rozumieć brak sprzeczności pomiędzy zapisami projektu a wymogami tego dokumentu. Kryterium zostanie zweryfikowane na podstawie zapisów w</w:t>
            </w:r>
            <w:r w:rsidR="0010051D" w:rsidRPr="00693123">
              <w:rPr>
                <w:rStyle w:val="eop"/>
                <w:rFonts w:ascii="Calibri" w:hAnsi="Calibri" w:cs="Arial"/>
              </w:rPr>
              <w:t>e</w:t>
            </w:r>
            <w:r w:rsidRPr="00693123">
              <w:rPr>
                <w:rStyle w:val="eop"/>
                <w:rFonts w:ascii="Calibri" w:hAnsi="Calibri" w:cs="Arial"/>
              </w:rPr>
              <w:t xml:space="preserve"> </w:t>
            </w:r>
            <w:r w:rsidR="0010051D" w:rsidRPr="00693123">
              <w:rPr>
                <w:rStyle w:val="eop"/>
                <w:rFonts w:ascii="Calibri" w:hAnsi="Calibri" w:cs="Arial"/>
              </w:rPr>
              <w:t>wniosku</w:t>
            </w:r>
            <w:r w:rsidRPr="00693123">
              <w:rPr>
                <w:rStyle w:val="eop"/>
                <w:rFonts w:ascii="Calibri" w:hAnsi="Calibri" w:cs="Arial"/>
              </w:rPr>
              <w:t xml:space="preserve">, pod kątem zgodności z prawami i wolnościami określonymi w Karcie, zwłaszcza zapisów z części B.7.1 pn. Realizacja zasad horyzontalnych. Żaden aspekt </w:t>
            </w:r>
            <w:r w:rsidRPr="00693123">
              <w:rPr>
                <w:rStyle w:val="eop"/>
                <w:rFonts w:ascii="Calibri" w:hAnsi="Calibri" w:cs="Arial"/>
              </w:rPr>
              <w:lastRenderedPageBreak/>
              <w:t>projektu, jego zakres oraz sposób jego realizacji nie może naruszać zapisów Karty.</w:t>
            </w:r>
          </w:p>
          <w:p w14:paraId="6805E6A9" w14:textId="77777777" w:rsidR="0045755C" w:rsidRPr="00693123" w:rsidRDefault="00530D6E" w:rsidP="001C150D">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Arial"/>
              </w:rPr>
            </w:pPr>
            <w:r w:rsidRPr="00693123">
              <w:rPr>
                <w:rStyle w:val="eop"/>
                <w:rFonts w:ascii="Calibri" w:hAnsi="Calibri" w:cs="Arial"/>
              </w:rPr>
              <w:t xml:space="preserve">Wsparcie polityki spójności będzie udzielane wyłącznie projektom i beneficjentom, którzy przestrzegają przepisów antydyskryminacyjnych, </w:t>
            </w:r>
            <w:r w:rsidRPr="00693123">
              <w:rPr>
                <w:rStyle w:val="eop"/>
                <w:rFonts w:ascii="Calibri" w:hAnsi="Calibri" w:cs="Arial"/>
              </w:rPr>
              <w:br/>
              <w:t>o których mowa w art. 9 ust. 3 rozporządzenia ogólnego. Wymagane będzie wskazanie przez wnioskodawcę deklaracji w</w:t>
            </w:r>
            <w:r w:rsidR="00187890" w:rsidRPr="00693123">
              <w:rPr>
                <w:rStyle w:val="eop"/>
                <w:rFonts w:ascii="Calibri" w:hAnsi="Calibri" w:cs="Arial"/>
              </w:rPr>
              <w:t>e</w:t>
            </w:r>
            <w:r w:rsidRPr="00693123">
              <w:rPr>
                <w:rStyle w:val="eop"/>
                <w:rFonts w:ascii="Calibri" w:hAnsi="Calibri" w:cs="Arial"/>
              </w:rPr>
              <w:t xml:space="preserve"> </w:t>
            </w:r>
            <w:r w:rsidR="00187890" w:rsidRPr="00693123">
              <w:rPr>
                <w:rStyle w:val="eop"/>
                <w:rFonts w:ascii="Calibri" w:hAnsi="Calibri" w:cs="Arial"/>
              </w:rPr>
              <w:t xml:space="preserve">wniosku </w:t>
            </w:r>
            <w:r w:rsidRPr="00693123">
              <w:rPr>
                <w:rStyle w:val="eop"/>
                <w:rFonts w:ascii="Calibri" w:hAnsi="Calibri" w:cs="Arial"/>
              </w:rPr>
              <w:t xml:space="preserve">(oraz przedłożenie oświadczenia na etapie podpisywania umowy o dofinansowanie), że również do tej pory nie podjął jakichkolwiek działań dyskryminujących / uchwał, sprzecznych z zasadami, o których mowa w art. 9 ust. 3 rozporządzenia ogólnego, </w:t>
            </w:r>
            <w:proofErr w:type="gramStart"/>
            <w:r w:rsidRPr="00693123">
              <w:rPr>
                <w:rStyle w:val="eop"/>
                <w:rFonts w:ascii="Calibri" w:hAnsi="Calibri" w:cs="Arial"/>
              </w:rPr>
              <w:t xml:space="preserve">nie </w:t>
            </w:r>
            <w:r w:rsidRPr="00693123">
              <w:rPr>
                <w:rStyle w:val="eop"/>
                <w:rFonts w:ascii="Calibri" w:hAnsi="Calibri" w:cs="Arial"/>
              </w:rPr>
              <w:lastRenderedPageBreak/>
              <w:t>opublikowane</w:t>
            </w:r>
            <w:proofErr w:type="gramEnd"/>
            <w:r w:rsidRPr="00693123">
              <w:rPr>
                <w:rStyle w:val="eop"/>
                <w:rFonts w:ascii="Calibri" w:hAnsi="Calibri" w:cs="Arial"/>
              </w:rPr>
              <w:t xml:space="preserve"> zostały wyroki sądu ani wyniki kontroli świadczące </w:t>
            </w:r>
            <w:r w:rsidRPr="00693123">
              <w:rPr>
                <w:rStyle w:val="eop"/>
                <w:rFonts w:ascii="Calibri" w:hAnsi="Calibri" w:cs="Arial"/>
              </w:rPr>
              <w:br/>
              <w:t xml:space="preserve">o prowadzeniu takich działań, nie rozpatrzono pozytywnie skarg na wnioskodawcę w związku </w:t>
            </w:r>
            <w:r w:rsidRPr="00693123">
              <w:rPr>
                <w:rStyle w:val="eop"/>
                <w:rFonts w:ascii="Calibri" w:hAnsi="Calibri" w:cs="Arial"/>
              </w:rPr>
              <w:br/>
              <w:t xml:space="preserve">z prowadzeniem działań dyskryminujących oraz nie podano do publicznej wiadomości niezgodności działań wnioskodawcy z zasadami niedyskryminacji. Dotyczy to wszystkich wnioskodawców, </w:t>
            </w:r>
            <w:r w:rsidRPr="00693123">
              <w:rPr>
                <w:rStyle w:val="eop"/>
                <w:rFonts w:ascii="Calibri" w:hAnsi="Calibri" w:cs="Arial"/>
              </w:rPr>
              <w:br/>
              <w:t xml:space="preserve">w szczególności jednostek samorządu terytorialnego (dalej: </w:t>
            </w:r>
            <w:proofErr w:type="spellStart"/>
            <w:r w:rsidRPr="00693123">
              <w:rPr>
                <w:rStyle w:val="eop"/>
                <w:rFonts w:ascii="Calibri" w:hAnsi="Calibri" w:cs="Arial"/>
              </w:rPr>
              <w:t>JST</w:t>
            </w:r>
            <w:proofErr w:type="spellEnd"/>
            <w:r w:rsidRPr="00693123">
              <w:rPr>
                <w:rStyle w:val="eop"/>
                <w:rFonts w:ascii="Calibri" w:hAnsi="Calibri" w:cs="Arial"/>
              </w:rPr>
              <w:t xml:space="preserve">), a w przypadku gdy wnioskodawcą jest podmiot kontrolowany przez </w:t>
            </w:r>
            <w:proofErr w:type="spellStart"/>
            <w:r w:rsidRPr="00693123">
              <w:rPr>
                <w:rStyle w:val="eop"/>
                <w:rFonts w:ascii="Calibri" w:hAnsi="Calibri" w:cs="Arial"/>
              </w:rPr>
              <w:t>JST</w:t>
            </w:r>
            <w:proofErr w:type="spellEnd"/>
            <w:r w:rsidRPr="00693123">
              <w:rPr>
                <w:rStyle w:val="eop"/>
                <w:rFonts w:ascii="Calibri" w:hAnsi="Calibri" w:cs="Arial"/>
              </w:rPr>
              <w:t xml:space="preserve"> lub od niej zależny, wymóg dotyczy również tej </w:t>
            </w:r>
            <w:proofErr w:type="spellStart"/>
            <w:r w:rsidRPr="00693123">
              <w:rPr>
                <w:rStyle w:val="eop"/>
                <w:rFonts w:ascii="Calibri" w:hAnsi="Calibri" w:cs="Arial"/>
              </w:rPr>
              <w:t>JST</w:t>
            </w:r>
            <w:proofErr w:type="spellEnd"/>
            <w:r w:rsidRPr="00693123">
              <w:rPr>
                <w:rStyle w:val="eop"/>
                <w:rFonts w:ascii="Calibri" w:hAnsi="Calibri" w:cs="Arial"/>
              </w:rPr>
              <w:t xml:space="preserve">. W przeciwnym razie </w:t>
            </w:r>
            <w:r w:rsidRPr="00693123">
              <w:rPr>
                <w:rStyle w:val="eop"/>
                <w:rFonts w:ascii="Calibri" w:hAnsi="Calibri" w:cs="Arial"/>
              </w:rPr>
              <w:lastRenderedPageBreak/>
              <w:t>wsparcie w ramach polityki spójności nie może być udzielone.</w:t>
            </w:r>
          </w:p>
          <w:p w14:paraId="7E608822" w14:textId="77777777" w:rsidR="0045755C" w:rsidRPr="00693123" w:rsidRDefault="00530D6E"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Style w:val="eop"/>
                <w:rFonts w:ascii="Calibri" w:eastAsia="Times New Roman" w:hAnsi="Calibri" w:cs="Arial"/>
                <w:sz w:val="24"/>
                <w:szCs w:val="24"/>
                <w:lang w:eastAsia="pl-PL"/>
              </w:rPr>
              <w:t xml:space="preserve">Dla wnioskodawców i oceniających mogą być pomocne Wytyczne Komisji Europejskiej dotyczące zapewnienia poszanowania Karty praw podstawowych Unii Europejskiej przy wdrażaniu europejskich funduszy strukturalnych </w:t>
            </w:r>
            <w:r w:rsidRPr="00693123">
              <w:rPr>
                <w:rStyle w:val="eop"/>
                <w:rFonts w:ascii="Calibri" w:eastAsia="Times New Roman" w:hAnsi="Calibri" w:cs="Arial"/>
                <w:sz w:val="24"/>
                <w:szCs w:val="24"/>
                <w:lang w:eastAsia="pl-PL"/>
              </w:rPr>
              <w:br/>
              <w:t>i inwestycyjnych, w szczególności załącznik nr III.</w:t>
            </w:r>
          </w:p>
        </w:tc>
        <w:tc>
          <w:tcPr>
            <w:tcW w:w="2490" w:type="dxa"/>
          </w:tcPr>
          <w:p w14:paraId="70F0AB5B" w14:textId="77777777" w:rsidR="0045755C"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 xml:space="preserve">TAK </w:t>
            </w:r>
          </w:p>
          <w:p w14:paraId="414E18F2" w14:textId="77777777" w:rsidR="0045755C" w:rsidRPr="00693123" w:rsidRDefault="00530D6E"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eastAsia="Times New Roman" w:hAnsi="Calibri" w:cs="Arial"/>
                <w:sz w:val="24"/>
                <w:szCs w:val="24"/>
                <w:lang w:eastAsia="pl-PL"/>
              </w:rPr>
              <w:t>Podlega uzupełnieniom - TAK</w:t>
            </w:r>
          </w:p>
        </w:tc>
        <w:tc>
          <w:tcPr>
            <w:tcW w:w="2472" w:type="dxa"/>
          </w:tcPr>
          <w:p w14:paraId="49FD71EF" w14:textId="77777777" w:rsidR="0045755C"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Kryterium zero-jedynkowe</w:t>
            </w:r>
          </w:p>
          <w:p w14:paraId="624750D9" w14:textId="77777777" w:rsidR="0045755C"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Ocena spełnienia kryterium będzie polegała na przyznaniu wartości logicznych:</w:t>
            </w:r>
          </w:p>
          <w:p w14:paraId="11F045CC" w14:textId="77777777" w:rsidR="0045755C"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w:t>
            </w:r>
          </w:p>
          <w:p w14:paraId="60F91E64" w14:textId="77777777" w:rsidR="0045755C"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„NIE– do uzupełnienia/ poprawy na etapie negocjacji”</w:t>
            </w:r>
          </w:p>
          <w:p w14:paraId="7141D686" w14:textId="77777777" w:rsidR="0045755C" w:rsidRPr="00693123" w:rsidRDefault="00530D6E" w:rsidP="002C5F1E">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93123">
              <w:rPr>
                <w:rFonts w:ascii="Calibri" w:hAnsi="Calibri" w:cs="Arial"/>
              </w:rPr>
              <w:t>„NIE”</w:t>
            </w:r>
          </w:p>
        </w:tc>
        <w:tc>
          <w:tcPr>
            <w:tcW w:w="1323" w:type="dxa"/>
          </w:tcPr>
          <w:p w14:paraId="1EB4C999" w14:textId="77777777" w:rsidR="0045755C" w:rsidRPr="00693123" w:rsidRDefault="00530D6E"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Arial"/>
                <w:sz w:val="24"/>
                <w:szCs w:val="24"/>
              </w:rPr>
              <w:lastRenderedPageBreak/>
              <w:t>Nie dotyczy</w:t>
            </w:r>
          </w:p>
        </w:tc>
      </w:tr>
      <w:tr w:rsidR="001038B2" w:rsidRPr="00693123" w14:paraId="57ECDA7A" w14:textId="77777777" w:rsidTr="00261142">
        <w:tc>
          <w:tcPr>
            <w:cnfStyle w:val="001000000000" w:firstRow="0" w:lastRow="0" w:firstColumn="1" w:lastColumn="0" w:oddVBand="0" w:evenVBand="0" w:oddHBand="0" w:evenHBand="0" w:firstRowFirstColumn="0" w:firstRowLastColumn="0" w:lastRowFirstColumn="0" w:lastRowLastColumn="0"/>
            <w:tcW w:w="683" w:type="dxa"/>
          </w:tcPr>
          <w:p w14:paraId="6BB9E253" w14:textId="77777777" w:rsidR="001038B2" w:rsidRPr="00693123" w:rsidRDefault="001038B2" w:rsidP="00921A8D">
            <w:pPr>
              <w:pStyle w:val="Akapitzlist"/>
              <w:numPr>
                <w:ilvl w:val="0"/>
                <w:numId w:val="38"/>
              </w:numPr>
              <w:spacing w:after="0" w:line="360" w:lineRule="auto"/>
              <w:rPr>
                <w:rFonts w:ascii="Calibri" w:hAnsi="Calibri" w:cs="Calibri"/>
                <w:sz w:val="24"/>
                <w:szCs w:val="24"/>
              </w:rPr>
            </w:pPr>
          </w:p>
        </w:tc>
        <w:tc>
          <w:tcPr>
            <w:tcW w:w="2654" w:type="dxa"/>
          </w:tcPr>
          <w:p w14:paraId="11F4D803" w14:textId="77777777" w:rsidR="001038B2" w:rsidRPr="00693123" w:rsidRDefault="00530D6E"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Style w:val="normaltextrun"/>
                <w:rFonts w:ascii="Calibri" w:hAnsi="Calibri" w:cs="Arial"/>
                <w:sz w:val="24"/>
                <w:szCs w:val="24"/>
              </w:rPr>
              <w:t xml:space="preserve">Projekt jest zgodny </w:t>
            </w:r>
            <w:r w:rsidRPr="00693123">
              <w:rPr>
                <w:rStyle w:val="normaltextrun"/>
                <w:rFonts w:ascii="Calibri" w:hAnsi="Calibri" w:cs="Arial"/>
                <w:sz w:val="24"/>
                <w:szCs w:val="24"/>
              </w:rPr>
              <w:br/>
              <w:t xml:space="preserve">z Konwencją </w:t>
            </w:r>
            <w:r w:rsidRPr="00693123">
              <w:rPr>
                <w:rStyle w:val="normaltextrun"/>
                <w:rFonts w:ascii="Calibri" w:hAnsi="Calibri" w:cs="Arial"/>
                <w:sz w:val="24"/>
                <w:szCs w:val="24"/>
              </w:rPr>
              <w:br/>
              <w:t xml:space="preserve">o prawach osób niepełnosprawnych, sporządzoną w Nowym </w:t>
            </w:r>
            <w:r w:rsidRPr="00693123">
              <w:rPr>
                <w:rStyle w:val="normaltextrun"/>
                <w:rFonts w:ascii="Calibri" w:hAnsi="Calibri" w:cs="Arial"/>
                <w:sz w:val="24"/>
                <w:szCs w:val="24"/>
              </w:rPr>
              <w:lastRenderedPageBreak/>
              <w:t xml:space="preserve">Jorku dnia 13 grudnia 2006 r. (Dz. U. </w:t>
            </w:r>
            <w:proofErr w:type="gramStart"/>
            <w:r w:rsidRPr="00693123">
              <w:rPr>
                <w:rStyle w:val="normaltextrun"/>
                <w:rFonts w:ascii="Calibri" w:hAnsi="Calibri" w:cs="Arial"/>
                <w:sz w:val="24"/>
                <w:szCs w:val="24"/>
              </w:rPr>
              <w:t>z</w:t>
            </w:r>
            <w:proofErr w:type="gramEnd"/>
            <w:r w:rsidRPr="00693123">
              <w:rPr>
                <w:rStyle w:val="normaltextrun"/>
                <w:rFonts w:ascii="Calibri" w:hAnsi="Calibri" w:cs="Arial"/>
                <w:sz w:val="24"/>
                <w:szCs w:val="24"/>
              </w:rPr>
              <w:t xml:space="preserve"> 2012 r. poz. 1169, z </w:t>
            </w:r>
            <w:r w:rsidRPr="00693123">
              <w:rPr>
                <w:rStyle w:val="spellingerror"/>
                <w:rFonts w:ascii="Calibri" w:hAnsi="Calibri" w:cs="Arial"/>
                <w:sz w:val="24"/>
                <w:szCs w:val="24"/>
              </w:rPr>
              <w:t>późn</w:t>
            </w:r>
            <w:r w:rsidRPr="00693123">
              <w:rPr>
                <w:rStyle w:val="normaltextrun"/>
                <w:rFonts w:ascii="Calibri" w:hAnsi="Calibri" w:cs="Arial"/>
                <w:sz w:val="24"/>
                <w:szCs w:val="24"/>
              </w:rPr>
              <w:t xml:space="preserve">. </w:t>
            </w:r>
            <w:proofErr w:type="gramStart"/>
            <w:r w:rsidRPr="00693123">
              <w:rPr>
                <w:rStyle w:val="normaltextrun"/>
                <w:rFonts w:ascii="Calibri" w:hAnsi="Calibri" w:cs="Arial"/>
                <w:sz w:val="24"/>
                <w:szCs w:val="24"/>
              </w:rPr>
              <w:t>zm</w:t>
            </w:r>
            <w:proofErr w:type="gramEnd"/>
            <w:r w:rsidRPr="00693123">
              <w:rPr>
                <w:rStyle w:val="normaltextrun"/>
                <w:rFonts w:ascii="Calibri" w:hAnsi="Calibri" w:cs="Arial"/>
                <w:sz w:val="24"/>
                <w:szCs w:val="24"/>
              </w:rPr>
              <w:t xml:space="preserve">.), w zakresie odnoszącym się do sposobu realizacji, zakresu projektu </w:t>
            </w:r>
            <w:r w:rsidRPr="00693123">
              <w:rPr>
                <w:rStyle w:val="normaltextrun"/>
                <w:rFonts w:ascii="Calibri" w:hAnsi="Calibri" w:cs="Arial"/>
                <w:sz w:val="24"/>
                <w:szCs w:val="24"/>
              </w:rPr>
              <w:br/>
              <w:t>i wnioskodawcy.</w:t>
            </w:r>
          </w:p>
        </w:tc>
        <w:tc>
          <w:tcPr>
            <w:tcW w:w="5504" w:type="dxa"/>
          </w:tcPr>
          <w:p w14:paraId="67806902" w14:textId="77777777" w:rsidR="001038B2" w:rsidRPr="00693123" w:rsidRDefault="00530D6E" w:rsidP="001C150D">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rPr>
            </w:pPr>
            <w:r w:rsidRPr="00693123">
              <w:rPr>
                <w:rStyle w:val="normaltextrun"/>
                <w:rFonts w:ascii="Calibri" w:hAnsi="Calibri" w:cs="Arial"/>
              </w:rPr>
              <w:lastRenderedPageBreak/>
              <w:t xml:space="preserve">Zgodność projektu z Konwencją o prawach osób niepełnosprawnych, na etapie oceny </w:t>
            </w:r>
            <w:r w:rsidR="00EF2904" w:rsidRPr="00693123">
              <w:rPr>
                <w:rStyle w:val="normaltextrun"/>
                <w:rFonts w:ascii="Calibri" w:hAnsi="Calibri" w:cs="Arial"/>
              </w:rPr>
              <w:t xml:space="preserve">wniosku </w:t>
            </w:r>
            <w:r w:rsidRPr="00693123">
              <w:rPr>
                <w:rStyle w:val="normaltextrun"/>
                <w:rFonts w:ascii="Calibri" w:hAnsi="Calibri" w:cs="Arial"/>
              </w:rPr>
              <w:t>należy rozumieć jako brak sprzeczności pomiędzy zapisami projektu a wymogami tego dokumentu.</w:t>
            </w:r>
          </w:p>
          <w:p w14:paraId="32403AD9" w14:textId="77777777" w:rsidR="001038B2" w:rsidRPr="00693123" w:rsidRDefault="00530D6E" w:rsidP="00B52C4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Style w:val="normaltextrun"/>
                <w:rFonts w:ascii="Calibri" w:eastAsia="Times New Roman" w:hAnsi="Calibri" w:cs="Arial"/>
                <w:sz w:val="24"/>
                <w:szCs w:val="24"/>
                <w:lang w:eastAsia="pl-PL"/>
              </w:rPr>
              <w:lastRenderedPageBreak/>
              <w:t>Kryterium zostanie zweryfikowane na podstawie zapisów w</w:t>
            </w:r>
            <w:r w:rsidR="00724958" w:rsidRPr="00693123">
              <w:rPr>
                <w:rStyle w:val="normaltextrun"/>
                <w:rFonts w:ascii="Calibri" w:hAnsi="Calibri" w:cs="Arial"/>
              </w:rPr>
              <w:t>e</w:t>
            </w:r>
            <w:r w:rsidRPr="00693123">
              <w:rPr>
                <w:rStyle w:val="normaltextrun"/>
                <w:rFonts w:ascii="Calibri" w:eastAsia="Times New Roman" w:hAnsi="Calibri" w:cs="Arial"/>
                <w:sz w:val="24"/>
                <w:szCs w:val="24"/>
                <w:lang w:eastAsia="pl-PL"/>
              </w:rPr>
              <w:t xml:space="preserve"> </w:t>
            </w:r>
            <w:r w:rsidR="00724958" w:rsidRPr="00693123">
              <w:rPr>
                <w:rStyle w:val="normaltextrun"/>
                <w:rFonts w:ascii="Calibri" w:hAnsi="Calibri" w:cs="Arial"/>
              </w:rPr>
              <w:t>wniosku</w:t>
            </w:r>
            <w:r w:rsidRPr="00693123">
              <w:rPr>
                <w:rStyle w:val="normaltextrun"/>
                <w:rFonts w:ascii="Calibri" w:eastAsia="Times New Roman" w:hAnsi="Calibri" w:cs="Arial"/>
                <w:sz w:val="24"/>
                <w:szCs w:val="24"/>
                <w:lang w:eastAsia="pl-PL"/>
              </w:rPr>
              <w:t>, zwłaszcza zapisów z części dotyczącej realizacji zasad horyzontalnych.</w:t>
            </w:r>
          </w:p>
        </w:tc>
        <w:tc>
          <w:tcPr>
            <w:tcW w:w="2490" w:type="dxa"/>
          </w:tcPr>
          <w:p w14:paraId="25826E90" w14:textId="77777777" w:rsidR="001038B2"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TAK</w:t>
            </w:r>
          </w:p>
          <w:p w14:paraId="20E670FC" w14:textId="77777777" w:rsidR="001038B2" w:rsidRPr="00693123" w:rsidRDefault="00530D6E" w:rsidP="002C5F1E">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93123">
              <w:rPr>
                <w:rFonts w:ascii="Calibri" w:hAnsi="Calibri" w:cs="Arial"/>
              </w:rPr>
              <w:t>Podlega uzupełnieniom - TAK</w:t>
            </w:r>
          </w:p>
        </w:tc>
        <w:tc>
          <w:tcPr>
            <w:tcW w:w="2472" w:type="dxa"/>
          </w:tcPr>
          <w:p w14:paraId="651CD733" w14:textId="77777777" w:rsidR="001038B2"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Kryterium zero-jedynkowe</w:t>
            </w:r>
          </w:p>
          <w:p w14:paraId="3D9A776F" w14:textId="77777777" w:rsidR="001038B2"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Ocena spełnienia kryterium będzie </w:t>
            </w:r>
            <w:r w:rsidRPr="00693123">
              <w:rPr>
                <w:rFonts w:ascii="Calibri" w:hAnsi="Calibri" w:cs="Arial"/>
                <w:sz w:val="24"/>
                <w:szCs w:val="24"/>
              </w:rPr>
              <w:lastRenderedPageBreak/>
              <w:t>polegała na przyznaniu wartości logicznych:</w:t>
            </w:r>
          </w:p>
          <w:p w14:paraId="63F47DBA" w14:textId="77777777" w:rsidR="001038B2"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w:t>
            </w:r>
          </w:p>
          <w:p w14:paraId="36B1040B" w14:textId="77777777" w:rsidR="001038B2" w:rsidRPr="00693123" w:rsidRDefault="00530D6E"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do uzupełnienia/ poprawy na etapie negocjacji”</w:t>
            </w:r>
          </w:p>
          <w:p w14:paraId="11EA828B" w14:textId="77777777" w:rsidR="001038B2" w:rsidRPr="00693123" w:rsidRDefault="00530D6E" w:rsidP="002C5F1E">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93123">
              <w:rPr>
                <w:rFonts w:ascii="Calibri" w:hAnsi="Calibri" w:cs="Arial"/>
              </w:rPr>
              <w:t>„NIE”</w:t>
            </w:r>
          </w:p>
        </w:tc>
        <w:tc>
          <w:tcPr>
            <w:tcW w:w="1323" w:type="dxa"/>
          </w:tcPr>
          <w:p w14:paraId="248628AA" w14:textId="77777777" w:rsidR="001038B2" w:rsidRPr="00693123" w:rsidRDefault="00530D6E"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Arial"/>
                <w:sz w:val="24"/>
                <w:szCs w:val="24"/>
              </w:rPr>
              <w:lastRenderedPageBreak/>
              <w:t>Nie dotyczy</w:t>
            </w:r>
          </w:p>
        </w:tc>
      </w:tr>
      <w:tr w:rsidR="00B50BC8" w:rsidRPr="00693123" w14:paraId="11AF8063" w14:textId="77777777" w:rsidTr="00261142">
        <w:tc>
          <w:tcPr>
            <w:cnfStyle w:val="001000000000" w:firstRow="0" w:lastRow="0" w:firstColumn="1" w:lastColumn="0" w:oddVBand="0" w:evenVBand="0" w:oddHBand="0" w:evenHBand="0" w:firstRowFirstColumn="0" w:firstRowLastColumn="0" w:lastRowFirstColumn="0" w:lastRowLastColumn="0"/>
            <w:tcW w:w="683" w:type="dxa"/>
          </w:tcPr>
          <w:p w14:paraId="23DE523C" w14:textId="77777777" w:rsidR="00B50BC8" w:rsidRPr="00693123" w:rsidRDefault="00B50BC8" w:rsidP="00921A8D">
            <w:pPr>
              <w:pStyle w:val="Akapitzlist"/>
              <w:numPr>
                <w:ilvl w:val="0"/>
                <w:numId w:val="38"/>
              </w:numPr>
              <w:spacing w:after="0" w:line="360" w:lineRule="auto"/>
              <w:rPr>
                <w:rFonts w:ascii="Calibri" w:hAnsi="Calibri" w:cs="Calibri"/>
                <w:sz w:val="24"/>
                <w:szCs w:val="24"/>
              </w:rPr>
            </w:pPr>
          </w:p>
        </w:tc>
        <w:tc>
          <w:tcPr>
            <w:tcW w:w="2654" w:type="dxa"/>
          </w:tcPr>
          <w:p w14:paraId="7E0C3D7B" w14:textId="77777777" w:rsidR="00B50BC8" w:rsidRPr="00693123" w:rsidRDefault="00530D6E" w:rsidP="00921A8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Style w:val="normaltextrun"/>
                <w:rFonts w:ascii="Calibri" w:hAnsi="Calibri" w:cs="Arial"/>
                <w:sz w:val="24"/>
                <w:szCs w:val="24"/>
              </w:rPr>
              <w:t xml:space="preserve">Projekt jest zgodny </w:t>
            </w:r>
            <w:r w:rsidRPr="00693123">
              <w:rPr>
                <w:rStyle w:val="normaltextrun"/>
                <w:rFonts w:ascii="Calibri" w:hAnsi="Calibri" w:cs="Arial"/>
                <w:sz w:val="24"/>
                <w:szCs w:val="24"/>
              </w:rPr>
              <w:br/>
              <w:t>z zasadą zrównoważonego rozwoju.</w:t>
            </w:r>
          </w:p>
        </w:tc>
        <w:tc>
          <w:tcPr>
            <w:tcW w:w="5504" w:type="dxa"/>
          </w:tcPr>
          <w:p w14:paraId="03EBAA59" w14:textId="77777777" w:rsidR="00B50BC8" w:rsidRPr="00693123" w:rsidRDefault="00530D6E" w:rsidP="001C150D">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rPr>
            </w:pPr>
            <w:r w:rsidRPr="00693123">
              <w:rPr>
                <w:rStyle w:val="normaltextrun"/>
                <w:rFonts w:ascii="Calibri" w:hAnsi="Calibri" w:cs="Arial"/>
              </w:rPr>
              <w:t xml:space="preserve">Zgodność projektu oznacza, że stosownie do podejmowanych w projekcie działań (zarówno </w:t>
            </w:r>
            <w:r w:rsidRPr="00693123">
              <w:rPr>
                <w:rStyle w:val="normaltextrun"/>
                <w:rFonts w:ascii="Calibri" w:hAnsi="Calibri" w:cs="Arial"/>
              </w:rPr>
              <w:br/>
              <w:t xml:space="preserve">w ramach zarządzania projektem, jak i realizacji działań merytorycznych) zastosowane zostaną rozwiązania proekologiczne tj. m.in.: oszczędność </w:t>
            </w:r>
            <w:r w:rsidRPr="00693123">
              <w:rPr>
                <w:rStyle w:val="normaltextrun"/>
                <w:rFonts w:ascii="Calibri" w:hAnsi="Calibri" w:cs="Arial"/>
              </w:rPr>
              <w:lastRenderedPageBreak/>
              <w:t xml:space="preserve">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w:t>
            </w:r>
            <w:r w:rsidRPr="00693123">
              <w:rPr>
                <w:rStyle w:val="normaltextrun"/>
                <w:rFonts w:ascii="Calibri" w:hAnsi="Calibri" w:cs="Arial"/>
              </w:rPr>
              <w:br/>
              <w:t xml:space="preserve">z energooszczędnych rozwiązań, promocją działań </w:t>
            </w:r>
            <w:r w:rsidRPr="00693123">
              <w:rPr>
                <w:rStyle w:val="normaltextrun"/>
                <w:rFonts w:ascii="Calibri" w:hAnsi="Calibri" w:cs="Arial"/>
              </w:rPr>
              <w:br/>
            </w:r>
            <w:r w:rsidRPr="00693123">
              <w:rPr>
                <w:rStyle w:val="normaltextrun"/>
                <w:rFonts w:ascii="Calibri" w:hAnsi="Calibri" w:cs="Arial"/>
              </w:rPr>
              <w:lastRenderedPageBreak/>
              <w:t>i postaw proekologicznych itp. Efekty i produkty projektów nie będą wpływać negatywnie na środowisko naturalne.</w:t>
            </w:r>
          </w:p>
          <w:p w14:paraId="79523E6A" w14:textId="77777777" w:rsidR="00B50BC8" w:rsidRPr="00693123" w:rsidRDefault="00530D6E" w:rsidP="00AE1574">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Style w:val="normaltextrun"/>
                <w:rFonts w:ascii="Calibri" w:eastAsia="Times New Roman" w:hAnsi="Calibri" w:cs="Arial"/>
                <w:sz w:val="24"/>
                <w:szCs w:val="24"/>
                <w:lang w:eastAsia="pl-PL"/>
              </w:rPr>
              <w:t>Kryterium zostanie zweryfikowane na podstawie zapisów w</w:t>
            </w:r>
            <w:r w:rsidR="00B50BC8" w:rsidRPr="00693123">
              <w:rPr>
                <w:rStyle w:val="normaltextrun"/>
                <w:rFonts w:ascii="Calibri" w:hAnsi="Calibri" w:cs="Arial"/>
              </w:rPr>
              <w:t>e</w:t>
            </w:r>
            <w:r w:rsidRPr="00693123">
              <w:rPr>
                <w:rStyle w:val="normaltextrun"/>
                <w:rFonts w:ascii="Calibri" w:eastAsia="Times New Roman" w:hAnsi="Calibri" w:cs="Arial"/>
                <w:sz w:val="24"/>
                <w:szCs w:val="24"/>
                <w:lang w:eastAsia="pl-PL"/>
              </w:rPr>
              <w:t xml:space="preserve"> </w:t>
            </w:r>
            <w:r w:rsidR="00B50BC8" w:rsidRPr="00693123">
              <w:rPr>
                <w:rStyle w:val="normaltextrun"/>
                <w:rFonts w:ascii="Calibri" w:hAnsi="Calibri" w:cs="Arial"/>
              </w:rPr>
              <w:t>wniosku</w:t>
            </w:r>
            <w:r w:rsidRPr="00693123">
              <w:rPr>
                <w:rStyle w:val="normaltextrun"/>
                <w:rFonts w:ascii="Calibri" w:eastAsia="Times New Roman" w:hAnsi="Calibri" w:cs="Arial"/>
                <w:sz w:val="24"/>
                <w:szCs w:val="24"/>
                <w:lang w:eastAsia="pl-PL"/>
              </w:rPr>
              <w:t>, zwłaszcza zapisów z części dotyczącej realizacji zasad horyzontalnych.</w:t>
            </w:r>
          </w:p>
        </w:tc>
        <w:tc>
          <w:tcPr>
            <w:tcW w:w="2490" w:type="dxa"/>
          </w:tcPr>
          <w:p w14:paraId="1AC5574E" w14:textId="77777777" w:rsidR="00B50BC8"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TAK</w:t>
            </w:r>
          </w:p>
          <w:p w14:paraId="1AA967C3" w14:textId="77777777" w:rsidR="00B50BC8" w:rsidRPr="00693123" w:rsidRDefault="00530D6E" w:rsidP="00921A8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eastAsia="Times New Roman" w:hAnsi="Calibri" w:cs="Arial"/>
                <w:sz w:val="24"/>
                <w:szCs w:val="24"/>
                <w:lang w:eastAsia="pl-PL"/>
              </w:rPr>
              <w:t>Podlega uzupełnieniom - TAK</w:t>
            </w:r>
          </w:p>
        </w:tc>
        <w:tc>
          <w:tcPr>
            <w:tcW w:w="2472" w:type="dxa"/>
          </w:tcPr>
          <w:p w14:paraId="0DF0021A" w14:textId="77777777" w:rsidR="00B50BC8"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Kryterium zero-jedynkowe</w:t>
            </w:r>
          </w:p>
          <w:p w14:paraId="40A8BC5D" w14:textId="77777777" w:rsidR="00B50BC8"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 xml:space="preserve">Ocena spełnienia kryterium będzie </w:t>
            </w:r>
            <w:r w:rsidRPr="00693123">
              <w:rPr>
                <w:rFonts w:ascii="Calibri" w:hAnsi="Calibri" w:cs="Arial"/>
                <w:sz w:val="24"/>
                <w:szCs w:val="24"/>
              </w:rPr>
              <w:lastRenderedPageBreak/>
              <w:t>polegała na przyznaniu wartości logicznych:</w:t>
            </w:r>
          </w:p>
          <w:p w14:paraId="0A606AAF" w14:textId="77777777" w:rsidR="00B50BC8"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w:t>
            </w:r>
          </w:p>
          <w:p w14:paraId="60DCC9A0" w14:textId="77777777" w:rsidR="00B50BC8" w:rsidRPr="00693123" w:rsidRDefault="00530D6E" w:rsidP="001C150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do uzupełnienia/ poprawy na etapie negocjacji”</w:t>
            </w:r>
          </w:p>
          <w:p w14:paraId="40B2F525" w14:textId="77777777" w:rsidR="00B50BC8" w:rsidRPr="00693123" w:rsidRDefault="00530D6E" w:rsidP="002C5F1E">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93123">
              <w:rPr>
                <w:rFonts w:ascii="Calibri" w:hAnsi="Calibri" w:cs="Arial"/>
              </w:rPr>
              <w:t>„NIE”</w:t>
            </w:r>
          </w:p>
        </w:tc>
        <w:tc>
          <w:tcPr>
            <w:tcW w:w="1323" w:type="dxa"/>
          </w:tcPr>
          <w:p w14:paraId="7338A0A7" w14:textId="77777777" w:rsidR="00B50BC8" w:rsidRPr="00693123" w:rsidRDefault="00530D6E" w:rsidP="00921A8D">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Arial"/>
                <w:sz w:val="24"/>
                <w:szCs w:val="24"/>
              </w:rPr>
              <w:lastRenderedPageBreak/>
              <w:t>Nie dotyczy</w:t>
            </w:r>
          </w:p>
        </w:tc>
      </w:tr>
      <w:tr w:rsidR="00261142" w:rsidRPr="00693123" w14:paraId="42CE69A7" w14:textId="77777777" w:rsidTr="00261142">
        <w:tc>
          <w:tcPr>
            <w:cnfStyle w:val="001000000000" w:firstRow="0" w:lastRow="0" w:firstColumn="1" w:lastColumn="0" w:oddVBand="0" w:evenVBand="0" w:oddHBand="0" w:evenHBand="0" w:firstRowFirstColumn="0" w:firstRowLastColumn="0" w:lastRowFirstColumn="0" w:lastRowLastColumn="0"/>
            <w:tcW w:w="683" w:type="dxa"/>
          </w:tcPr>
          <w:p w14:paraId="52E56223" w14:textId="77777777" w:rsidR="00261142" w:rsidRPr="00693123" w:rsidRDefault="00261142" w:rsidP="00261142">
            <w:pPr>
              <w:pStyle w:val="Akapitzlist"/>
              <w:numPr>
                <w:ilvl w:val="0"/>
                <w:numId w:val="38"/>
              </w:numPr>
              <w:spacing w:after="0" w:line="360" w:lineRule="auto"/>
              <w:rPr>
                <w:rFonts w:cs="Calibri"/>
                <w:sz w:val="24"/>
                <w:szCs w:val="24"/>
              </w:rPr>
            </w:pPr>
          </w:p>
        </w:tc>
        <w:tc>
          <w:tcPr>
            <w:tcW w:w="2654" w:type="dxa"/>
          </w:tcPr>
          <w:p w14:paraId="3671167E" w14:textId="77777777" w:rsidR="00261142" w:rsidRPr="00693123" w:rsidRDefault="00261142" w:rsidP="00261142">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Style w:val="normaltextrun"/>
                <w:rFonts w:ascii="Calibri" w:hAnsi="Calibri" w:cs="Arial"/>
                <w:sz w:val="24"/>
                <w:szCs w:val="24"/>
              </w:rPr>
            </w:pPr>
            <w:r w:rsidRPr="00693123">
              <w:rPr>
                <w:rFonts w:ascii="Calibri" w:hAnsi="Calibri" w:cs="Arial"/>
                <w:color w:val="000000"/>
                <w:sz w:val="24"/>
                <w:szCs w:val="24"/>
              </w:rPr>
              <w:t xml:space="preserve">Projekt zawiera działania przyczyniające się </w:t>
            </w:r>
            <w:proofErr w:type="gramStart"/>
            <w:r w:rsidRPr="00693123">
              <w:rPr>
                <w:rFonts w:ascii="Calibri" w:hAnsi="Calibri" w:cs="Arial"/>
                <w:color w:val="000000"/>
                <w:sz w:val="24"/>
                <w:szCs w:val="24"/>
              </w:rPr>
              <w:t xml:space="preserve">do  </w:t>
            </w:r>
            <w:r w:rsidRPr="00693123">
              <w:t xml:space="preserve"> </w:t>
            </w:r>
            <w:r w:rsidRPr="00693123">
              <w:rPr>
                <w:rFonts w:ascii="Calibri" w:hAnsi="Calibri" w:cs="Arial"/>
                <w:color w:val="000000"/>
                <w:sz w:val="24"/>
                <w:szCs w:val="24"/>
              </w:rPr>
              <w:t>niwelowania</w:t>
            </w:r>
            <w:proofErr w:type="gramEnd"/>
            <w:r w:rsidRPr="00693123">
              <w:rPr>
                <w:rFonts w:ascii="Calibri" w:hAnsi="Calibri" w:cs="Arial"/>
                <w:color w:val="000000"/>
                <w:sz w:val="24"/>
                <w:szCs w:val="24"/>
              </w:rPr>
              <w:t xml:space="preserve">  stereotypów dotyczących wyboru ścieżki zawodowej </w:t>
            </w:r>
            <w:r w:rsidRPr="00693123">
              <w:rPr>
                <w:rFonts w:ascii="Calibri" w:hAnsi="Calibri" w:cs="Arial"/>
                <w:color w:val="000000"/>
                <w:sz w:val="24"/>
                <w:szCs w:val="24"/>
              </w:rPr>
              <w:lastRenderedPageBreak/>
              <w:t>przyporządkowywanej do danej płci</w:t>
            </w:r>
            <w:r w:rsidRPr="00693123" w:rsidDel="0078023B">
              <w:rPr>
                <w:rFonts w:ascii="Calibri" w:hAnsi="Calibri" w:cs="Arial"/>
                <w:color w:val="000000"/>
                <w:sz w:val="24"/>
                <w:szCs w:val="24"/>
              </w:rPr>
              <w:t xml:space="preserve"> </w:t>
            </w:r>
          </w:p>
        </w:tc>
        <w:tc>
          <w:tcPr>
            <w:tcW w:w="5504" w:type="dxa"/>
          </w:tcPr>
          <w:p w14:paraId="10FAE452" w14:textId="77777777" w:rsidR="00261142" w:rsidRPr="00693123" w:rsidRDefault="00261142" w:rsidP="00261142">
            <w:pPr>
              <w:tabs>
                <w:tab w:val="center" w:pos="4536"/>
                <w:tab w:val="right" w:pos="9072"/>
              </w:tabs>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4"/>
                <w:szCs w:val="24"/>
                <w:lang w:eastAsia="pl-PL"/>
              </w:rPr>
            </w:pPr>
            <w:r w:rsidRPr="00693123">
              <w:rPr>
                <w:rFonts w:ascii="Calibri" w:eastAsia="Times New Roman" w:hAnsi="Calibri" w:cs="Arial"/>
                <w:color w:val="000000"/>
                <w:sz w:val="24"/>
                <w:szCs w:val="24"/>
                <w:lang w:eastAsia="pl-PL"/>
              </w:rPr>
              <w:lastRenderedPageBreak/>
              <w:t>Działania projektowe w ramach ścieżki przedsiębiorczości służące:</w:t>
            </w:r>
          </w:p>
          <w:p w14:paraId="558CCFD3" w14:textId="77777777" w:rsidR="00261142" w:rsidRPr="00693123" w:rsidRDefault="00261142" w:rsidP="00261142">
            <w:pPr>
              <w:pStyle w:val="Akapitzlist"/>
              <w:numPr>
                <w:ilvl w:val="0"/>
                <w:numId w:val="53"/>
              </w:numPr>
              <w:tabs>
                <w:tab w:val="center" w:pos="4536"/>
                <w:tab w:val="right" w:pos="9072"/>
              </w:tabs>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pl-PL"/>
              </w:rPr>
            </w:pPr>
            <w:proofErr w:type="gramStart"/>
            <w:r w:rsidRPr="00693123">
              <w:rPr>
                <w:rFonts w:eastAsia="Times New Roman" w:cs="Arial"/>
                <w:color w:val="000000"/>
                <w:sz w:val="24"/>
                <w:szCs w:val="24"/>
                <w:lang w:eastAsia="pl-PL"/>
              </w:rPr>
              <w:t>zwiększaniu</w:t>
            </w:r>
            <w:proofErr w:type="gramEnd"/>
            <w:r w:rsidRPr="00693123">
              <w:rPr>
                <w:rFonts w:eastAsia="Times New Roman" w:cs="Arial"/>
                <w:color w:val="000000"/>
                <w:sz w:val="24"/>
                <w:szCs w:val="24"/>
                <w:lang w:eastAsia="pl-PL"/>
              </w:rPr>
              <w:t xml:space="preserve"> zainteresowania zawodami niestereotypowymi dla danej płci, zwłaszcza w zakresie </w:t>
            </w:r>
            <w:proofErr w:type="spellStart"/>
            <w:r w:rsidRPr="00693123">
              <w:rPr>
                <w:rFonts w:eastAsia="Times New Roman" w:cs="Arial"/>
                <w:color w:val="000000"/>
                <w:sz w:val="24"/>
                <w:szCs w:val="24"/>
                <w:lang w:eastAsia="pl-PL"/>
              </w:rPr>
              <w:t>STEM</w:t>
            </w:r>
            <w:proofErr w:type="spellEnd"/>
            <w:r w:rsidRPr="00693123">
              <w:rPr>
                <w:rFonts w:eastAsia="Times New Roman" w:cs="Arial"/>
                <w:color w:val="000000"/>
                <w:sz w:val="24"/>
                <w:szCs w:val="24"/>
                <w:lang w:eastAsia="pl-PL"/>
              </w:rPr>
              <w:t xml:space="preserve"> (Science, Technology, </w:t>
            </w:r>
            <w:r w:rsidRPr="00693123">
              <w:rPr>
                <w:rFonts w:eastAsia="Times New Roman" w:cs="Arial"/>
                <w:color w:val="000000"/>
                <w:sz w:val="24"/>
                <w:szCs w:val="24"/>
                <w:lang w:eastAsia="pl-PL"/>
              </w:rPr>
              <w:lastRenderedPageBreak/>
              <w:t xml:space="preserve">Engineering, </w:t>
            </w:r>
            <w:proofErr w:type="spellStart"/>
            <w:r w:rsidRPr="00693123">
              <w:rPr>
                <w:rFonts w:eastAsia="Times New Roman" w:cs="Arial"/>
                <w:color w:val="000000"/>
                <w:sz w:val="24"/>
                <w:szCs w:val="24"/>
                <w:lang w:eastAsia="pl-PL"/>
              </w:rPr>
              <w:t>Mathematics</w:t>
            </w:r>
            <w:proofErr w:type="spellEnd"/>
            <w:r w:rsidRPr="00693123">
              <w:rPr>
                <w:rFonts w:eastAsia="Times New Roman" w:cs="Arial"/>
                <w:color w:val="000000"/>
                <w:sz w:val="24"/>
                <w:szCs w:val="24"/>
                <w:lang w:eastAsia="pl-PL"/>
              </w:rPr>
              <w:t>) wśród kobiet oraz zawodów sfeminizowanych wśród mężczyzn</w:t>
            </w:r>
          </w:p>
          <w:p w14:paraId="0CBF0166" w14:textId="77777777" w:rsidR="00261142" w:rsidRPr="00693123" w:rsidRDefault="00261142" w:rsidP="00261142">
            <w:pPr>
              <w:pStyle w:val="Akapitzlist"/>
              <w:numPr>
                <w:ilvl w:val="0"/>
                <w:numId w:val="53"/>
              </w:numPr>
              <w:tabs>
                <w:tab w:val="center" w:pos="4536"/>
                <w:tab w:val="right" w:pos="9072"/>
              </w:tabs>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pl-PL"/>
              </w:rPr>
            </w:pPr>
            <w:r w:rsidRPr="00693123">
              <w:rPr>
                <w:rFonts w:eastAsia="Times New Roman" w:cs="Arial"/>
                <w:color w:val="000000"/>
                <w:sz w:val="24"/>
                <w:szCs w:val="24"/>
                <w:lang w:eastAsia="pl-PL"/>
              </w:rPr>
              <w:t xml:space="preserve"> </w:t>
            </w:r>
            <w:proofErr w:type="gramStart"/>
            <w:r w:rsidRPr="00693123">
              <w:rPr>
                <w:rFonts w:eastAsia="Times New Roman" w:cs="Arial"/>
                <w:color w:val="000000"/>
                <w:sz w:val="24"/>
                <w:szCs w:val="24"/>
                <w:lang w:eastAsia="pl-PL"/>
              </w:rPr>
              <w:t>wsparciu</w:t>
            </w:r>
            <w:proofErr w:type="gramEnd"/>
            <w:r w:rsidRPr="00693123">
              <w:rPr>
                <w:rFonts w:eastAsia="Times New Roman" w:cs="Arial"/>
                <w:color w:val="000000"/>
                <w:sz w:val="24"/>
                <w:szCs w:val="24"/>
                <w:lang w:eastAsia="pl-PL"/>
              </w:rPr>
              <w:t xml:space="preserve"> kompetencji managerskich kobiet i kompetencji tzw. „miękkich” (społecznych) mężczyzn.</w:t>
            </w:r>
          </w:p>
          <w:p w14:paraId="07547A01" w14:textId="77777777" w:rsidR="00261142" w:rsidRPr="00693123" w:rsidRDefault="00261142" w:rsidP="00261142">
            <w:pPr>
              <w:tabs>
                <w:tab w:val="center" w:pos="4536"/>
                <w:tab w:val="right" w:pos="9072"/>
              </w:tabs>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4"/>
                <w:szCs w:val="24"/>
                <w:lang w:eastAsia="pl-PL"/>
              </w:rPr>
            </w:pPr>
          </w:p>
          <w:p w14:paraId="5043CB0F" w14:textId="77777777" w:rsidR="00261142" w:rsidRPr="00693123" w:rsidRDefault="00261142" w:rsidP="00261142">
            <w:pPr>
              <w:pStyle w:val="paragraph"/>
              <w:tabs>
                <w:tab w:val="center" w:pos="4536"/>
                <w:tab w:val="right" w:pos="9072"/>
              </w:tabs>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Arial"/>
              </w:rPr>
            </w:pPr>
          </w:p>
        </w:tc>
        <w:tc>
          <w:tcPr>
            <w:tcW w:w="2490" w:type="dxa"/>
          </w:tcPr>
          <w:p w14:paraId="4CD51F28" w14:textId="77777777" w:rsidR="00261142" w:rsidRPr="00693123" w:rsidRDefault="00261142" w:rsidP="00261142">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TAK</w:t>
            </w:r>
          </w:p>
          <w:p w14:paraId="3D2540D5" w14:textId="77777777" w:rsidR="00261142" w:rsidRPr="00693123" w:rsidRDefault="00261142" w:rsidP="00261142">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Podlega uzupełnieniom - TAK</w:t>
            </w:r>
          </w:p>
        </w:tc>
        <w:tc>
          <w:tcPr>
            <w:tcW w:w="2472" w:type="dxa"/>
          </w:tcPr>
          <w:p w14:paraId="333BDCFB" w14:textId="77777777" w:rsidR="00261142" w:rsidRPr="00693123" w:rsidRDefault="00261142" w:rsidP="00261142">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Kryterium zero-jedynkowe</w:t>
            </w:r>
          </w:p>
          <w:p w14:paraId="40D01998" w14:textId="77777777" w:rsidR="00261142" w:rsidRPr="00693123" w:rsidRDefault="00261142" w:rsidP="00261142">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Ocena spełnienia kryterium będzie polegała na przyznaniu wartości logicznych:</w:t>
            </w:r>
          </w:p>
          <w:p w14:paraId="5DF444E8" w14:textId="77777777" w:rsidR="00261142" w:rsidRPr="00693123" w:rsidRDefault="00261142" w:rsidP="00261142">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„TAK”</w:t>
            </w:r>
          </w:p>
          <w:p w14:paraId="7CD5F872" w14:textId="77777777" w:rsidR="00261142" w:rsidRPr="00693123" w:rsidRDefault="00261142" w:rsidP="00261142">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do uzupełnienia/ poprawy na etapie negocjacji”</w:t>
            </w:r>
          </w:p>
          <w:p w14:paraId="6C63FB6E" w14:textId="77777777" w:rsidR="00261142" w:rsidRPr="00693123" w:rsidRDefault="00261142" w:rsidP="00261142">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w:t>
            </w:r>
          </w:p>
        </w:tc>
        <w:tc>
          <w:tcPr>
            <w:tcW w:w="1323" w:type="dxa"/>
          </w:tcPr>
          <w:p w14:paraId="6D619B19" w14:textId="77777777" w:rsidR="00261142" w:rsidRPr="00693123" w:rsidRDefault="00261142" w:rsidP="00261142">
            <w:pPr>
              <w:tabs>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lastRenderedPageBreak/>
              <w:t>Nie dotyczy</w:t>
            </w:r>
          </w:p>
        </w:tc>
      </w:tr>
    </w:tbl>
    <w:p w14:paraId="07459315" w14:textId="77777777" w:rsidR="00AD5245" w:rsidRPr="00693123" w:rsidRDefault="00AD5245" w:rsidP="00921A8D">
      <w:pPr>
        <w:pStyle w:val="Akapitzlist"/>
        <w:spacing w:line="360" w:lineRule="auto"/>
        <w:rPr>
          <w:rFonts w:cs="Calibri"/>
          <w:sz w:val="24"/>
          <w:szCs w:val="24"/>
        </w:rPr>
      </w:pPr>
    </w:p>
    <w:p w14:paraId="06F6D8A7" w14:textId="77777777" w:rsidR="00AD5245" w:rsidRPr="00693123" w:rsidRDefault="00AD5245" w:rsidP="00921A8D">
      <w:pPr>
        <w:pStyle w:val="Nagwek2"/>
        <w:spacing w:line="360" w:lineRule="auto"/>
        <w:rPr>
          <w:b/>
          <w:color w:val="auto"/>
        </w:rPr>
      </w:pPr>
      <w:r w:rsidRPr="00693123">
        <w:rPr>
          <w:b/>
          <w:color w:val="auto"/>
        </w:rPr>
        <w:lastRenderedPageBreak/>
        <w:t xml:space="preserve">Kryterium </w:t>
      </w:r>
      <w:r w:rsidR="002F178B" w:rsidRPr="00693123">
        <w:rPr>
          <w:b/>
          <w:color w:val="auto"/>
        </w:rPr>
        <w:t xml:space="preserve">ogólne </w:t>
      </w:r>
      <w:r w:rsidRPr="00693123">
        <w:rPr>
          <w:b/>
          <w:color w:val="auto"/>
        </w:rPr>
        <w:t>negocjacyjne</w:t>
      </w:r>
    </w:p>
    <w:tbl>
      <w:tblPr>
        <w:tblStyle w:val="Tabelasiatki1jasna1"/>
        <w:tblW w:w="0" w:type="auto"/>
        <w:tblLook w:val="04A0" w:firstRow="1" w:lastRow="0" w:firstColumn="1" w:lastColumn="0" w:noHBand="0" w:noVBand="1"/>
        <w:tblCaption w:val="Kryterium ogólne negocjacyjne"/>
      </w:tblPr>
      <w:tblGrid>
        <w:gridCol w:w="702"/>
        <w:gridCol w:w="2684"/>
        <w:gridCol w:w="5895"/>
        <w:gridCol w:w="2544"/>
        <w:gridCol w:w="1978"/>
        <w:gridCol w:w="1323"/>
      </w:tblGrid>
      <w:tr w:rsidR="007B5DA0" w:rsidRPr="00693123" w14:paraId="7607D5A6" w14:textId="77777777" w:rsidTr="00FF57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2" w:type="dxa"/>
            <w:shd w:val="clear" w:color="auto" w:fill="F2F2F2" w:themeFill="background1" w:themeFillShade="F2"/>
            <w:vAlign w:val="center"/>
          </w:tcPr>
          <w:p w14:paraId="106330E3" w14:textId="77777777" w:rsidR="00AD5245" w:rsidRPr="00693123" w:rsidRDefault="00AD5245" w:rsidP="00921A8D">
            <w:pPr>
              <w:spacing w:line="360" w:lineRule="auto"/>
              <w:jc w:val="center"/>
              <w:rPr>
                <w:rFonts w:ascii="Calibri" w:hAnsi="Calibri" w:cs="Calibri"/>
                <w:sz w:val="24"/>
                <w:szCs w:val="24"/>
              </w:rPr>
            </w:pPr>
            <w:r w:rsidRPr="00693123">
              <w:rPr>
                <w:rFonts w:ascii="Calibri" w:hAnsi="Calibri" w:cs="Calibri"/>
                <w:sz w:val="24"/>
                <w:szCs w:val="24"/>
              </w:rPr>
              <w:t>L.</w:t>
            </w:r>
            <w:proofErr w:type="gramStart"/>
            <w:r w:rsidRPr="00693123">
              <w:rPr>
                <w:rFonts w:ascii="Calibri" w:hAnsi="Calibri" w:cs="Calibri"/>
                <w:sz w:val="24"/>
                <w:szCs w:val="24"/>
              </w:rPr>
              <w:t>p</w:t>
            </w:r>
            <w:proofErr w:type="gramEnd"/>
            <w:r w:rsidRPr="00693123">
              <w:rPr>
                <w:rFonts w:ascii="Calibri" w:hAnsi="Calibri" w:cs="Calibri"/>
                <w:sz w:val="24"/>
                <w:szCs w:val="24"/>
              </w:rPr>
              <w:t>.</w:t>
            </w:r>
          </w:p>
        </w:tc>
        <w:tc>
          <w:tcPr>
            <w:tcW w:w="2684" w:type="dxa"/>
            <w:shd w:val="clear" w:color="auto" w:fill="F2F2F2" w:themeFill="background1" w:themeFillShade="F2"/>
            <w:vAlign w:val="center"/>
          </w:tcPr>
          <w:p w14:paraId="02E379E7" w14:textId="77777777" w:rsidR="00AD5245" w:rsidRPr="00693123" w:rsidRDefault="00AD5245" w:rsidP="00921A8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Nazwa kryterium</w:t>
            </w:r>
          </w:p>
        </w:tc>
        <w:tc>
          <w:tcPr>
            <w:tcW w:w="5895" w:type="dxa"/>
            <w:shd w:val="clear" w:color="auto" w:fill="F2F2F2" w:themeFill="background1" w:themeFillShade="F2"/>
            <w:vAlign w:val="center"/>
          </w:tcPr>
          <w:p w14:paraId="1C9A3652" w14:textId="77777777" w:rsidR="00AD5245" w:rsidRPr="00693123" w:rsidRDefault="00AD5245" w:rsidP="00921A8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Definicja kryterium</w:t>
            </w:r>
          </w:p>
        </w:tc>
        <w:tc>
          <w:tcPr>
            <w:tcW w:w="2544" w:type="dxa"/>
            <w:shd w:val="clear" w:color="auto" w:fill="F2F2F2" w:themeFill="background1" w:themeFillShade="F2"/>
            <w:vAlign w:val="center"/>
          </w:tcPr>
          <w:p w14:paraId="4AE377F2" w14:textId="77777777" w:rsidR="00AD5245" w:rsidRPr="00693123" w:rsidRDefault="00AD5245" w:rsidP="00921A8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Czy spełnienie kryterium jest konieczne do przyznania dofinansowania?*</w:t>
            </w:r>
          </w:p>
        </w:tc>
        <w:tc>
          <w:tcPr>
            <w:tcW w:w="1978" w:type="dxa"/>
            <w:shd w:val="clear" w:color="auto" w:fill="F2F2F2" w:themeFill="background1" w:themeFillShade="F2"/>
            <w:vAlign w:val="center"/>
          </w:tcPr>
          <w:p w14:paraId="63EFE337" w14:textId="77777777" w:rsidR="00AD5245" w:rsidRPr="00693123" w:rsidRDefault="00AD5245" w:rsidP="00921A8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Sposób oceny kryterium*</w:t>
            </w:r>
          </w:p>
        </w:tc>
        <w:tc>
          <w:tcPr>
            <w:tcW w:w="1323" w:type="dxa"/>
            <w:shd w:val="clear" w:color="auto" w:fill="F2F2F2" w:themeFill="background1" w:themeFillShade="F2"/>
            <w:vAlign w:val="center"/>
          </w:tcPr>
          <w:p w14:paraId="1EED3879" w14:textId="77777777" w:rsidR="00AD5245" w:rsidRPr="00693123" w:rsidRDefault="00AD5245" w:rsidP="00921A8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Szczególne znaczenie kryterium*</w:t>
            </w:r>
          </w:p>
        </w:tc>
      </w:tr>
      <w:tr w:rsidR="006C0158" w:rsidRPr="00693123" w14:paraId="5F416E9F" w14:textId="77777777" w:rsidTr="00FF57BB">
        <w:tc>
          <w:tcPr>
            <w:cnfStyle w:val="001000000000" w:firstRow="0" w:lastRow="0" w:firstColumn="1" w:lastColumn="0" w:oddVBand="0" w:evenVBand="0" w:oddHBand="0" w:evenHBand="0" w:firstRowFirstColumn="0" w:firstRowLastColumn="0" w:lastRowFirstColumn="0" w:lastRowLastColumn="0"/>
            <w:tcW w:w="702" w:type="dxa"/>
          </w:tcPr>
          <w:p w14:paraId="6537F28F" w14:textId="77777777" w:rsidR="003F2C8A" w:rsidRPr="00693123" w:rsidRDefault="003F2C8A" w:rsidP="003F2C8A">
            <w:pPr>
              <w:pStyle w:val="Akapitzlist"/>
              <w:numPr>
                <w:ilvl w:val="0"/>
                <w:numId w:val="52"/>
              </w:numPr>
              <w:spacing w:after="0" w:line="360" w:lineRule="auto"/>
              <w:rPr>
                <w:rFonts w:ascii="Calibri" w:eastAsia="Calibri" w:hAnsi="Calibri" w:cs="Calibri"/>
                <w:b w:val="0"/>
                <w:bCs w:val="0"/>
                <w:sz w:val="24"/>
                <w:szCs w:val="24"/>
              </w:rPr>
            </w:pPr>
          </w:p>
        </w:tc>
        <w:tc>
          <w:tcPr>
            <w:tcW w:w="2684" w:type="dxa"/>
          </w:tcPr>
          <w:p w14:paraId="30E60D0C" w14:textId="77777777" w:rsidR="006C0158" w:rsidRPr="00693123" w:rsidRDefault="006C0158" w:rsidP="001C150D">
            <w:pPr>
              <w:spacing w:after="120" w:line="36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Projekt spełnia warunki negocjacyjne postawione przez oceniających lub przewodniczącego KOP</w:t>
            </w:r>
            <w:r w:rsidR="002A3360" w:rsidRPr="00693123">
              <w:rPr>
                <w:rFonts w:ascii="Calibri" w:hAnsi="Calibri" w:cs="Arial"/>
                <w:sz w:val="24"/>
                <w:szCs w:val="24"/>
              </w:rPr>
              <w:t>.</w:t>
            </w:r>
          </w:p>
        </w:tc>
        <w:tc>
          <w:tcPr>
            <w:tcW w:w="5895" w:type="dxa"/>
          </w:tcPr>
          <w:p w14:paraId="21057AAB" w14:textId="77777777" w:rsidR="006C0158" w:rsidRPr="00693123" w:rsidRDefault="006C0158" w:rsidP="001C150D">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Weryfikowane będzie:</w:t>
            </w:r>
          </w:p>
          <w:p w14:paraId="7F9C60CE" w14:textId="77777777" w:rsidR="006C0158" w:rsidRPr="00693123" w:rsidRDefault="006C0158" w:rsidP="006C0158">
            <w:pPr>
              <w:pStyle w:val="Akapitzlist"/>
              <w:numPr>
                <w:ilvl w:val="0"/>
                <w:numId w:val="48"/>
              </w:numPr>
              <w:spacing w:after="0" w:line="360" w:lineRule="auto"/>
              <w:ind w:left="313"/>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roofErr w:type="gramStart"/>
            <w:r w:rsidRPr="00693123">
              <w:rPr>
                <w:rFonts w:ascii="Calibri" w:hAnsi="Calibri" w:cs="Arial"/>
                <w:sz w:val="24"/>
                <w:szCs w:val="24"/>
              </w:rPr>
              <w:t>czy</w:t>
            </w:r>
            <w:proofErr w:type="gramEnd"/>
            <w:r w:rsidRPr="00693123">
              <w:rPr>
                <w:rFonts w:ascii="Calibri" w:hAnsi="Calibri" w:cs="Arial"/>
                <w:sz w:val="24"/>
                <w:szCs w:val="24"/>
              </w:rPr>
              <w:t xml:space="preserve"> wniosek zawiera uzupełnienia lub poprawki wynikające z warunków negocjacyjnych postawionych przez oceniających lub przewodniczącego KOP oraz</w:t>
            </w:r>
          </w:p>
          <w:p w14:paraId="449F3043" w14:textId="77777777" w:rsidR="006C0158" w:rsidRPr="00693123" w:rsidRDefault="006C0158" w:rsidP="006C0158">
            <w:pPr>
              <w:pStyle w:val="Akapitzlist"/>
              <w:numPr>
                <w:ilvl w:val="0"/>
                <w:numId w:val="48"/>
              </w:numPr>
              <w:spacing w:after="0" w:line="360" w:lineRule="auto"/>
              <w:ind w:left="313"/>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roofErr w:type="gramStart"/>
            <w:r w:rsidRPr="00693123">
              <w:rPr>
                <w:rFonts w:ascii="Calibri" w:hAnsi="Calibri" w:cs="Arial"/>
                <w:sz w:val="24"/>
                <w:szCs w:val="24"/>
              </w:rPr>
              <w:t>czy</w:t>
            </w:r>
            <w:proofErr w:type="gramEnd"/>
            <w:r w:rsidRPr="00693123">
              <w:rPr>
                <w:rFonts w:ascii="Calibri" w:hAnsi="Calibri" w:cs="Arial"/>
                <w:sz w:val="24"/>
                <w:szCs w:val="24"/>
              </w:rPr>
              <w:t xml:space="preserve"> wnioskodawca przedstawił informacje i wyjaśnienia wynikające z warunków negocjacyjnych, które są wystarczające do uznania kryterium za spełnione oraz</w:t>
            </w:r>
          </w:p>
          <w:p w14:paraId="1E5E2A84" w14:textId="77777777" w:rsidR="006C0158" w:rsidRPr="00693123" w:rsidRDefault="006C0158" w:rsidP="006C0158">
            <w:pPr>
              <w:pStyle w:val="Akapitzlist"/>
              <w:numPr>
                <w:ilvl w:val="0"/>
                <w:numId w:val="48"/>
              </w:numPr>
              <w:spacing w:after="0" w:line="360" w:lineRule="auto"/>
              <w:ind w:left="313"/>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roofErr w:type="gramStart"/>
            <w:r w:rsidRPr="00693123">
              <w:rPr>
                <w:rFonts w:ascii="Calibri" w:hAnsi="Calibri" w:cs="Arial"/>
                <w:sz w:val="24"/>
                <w:szCs w:val="24"/>
              </w:rPr>
              <w:t>czy</w:t>
            </w:r>
            <w:proofErr w:type="gramEnd"/>
            <w:r w:rsidRPr="00693123">
              <w:rPr>
                <w:rFonts w:ascii="Calibri" w:hAnsi="Calibri" w:cs="Arial"/>
                <w:sz w:val="24"/>
                <w:szCs w:val="24"/>
              </w:rPr>
              <w:t xml:space="preserve"> wnioskodawca nie wprowadził we wniosku zmian innych niż wynikające z warunków negocjacyjnych.</w:t>
            </w:r>
          </w:p>
          <w:p w14:paraId="6DFB9E20" w14:textId="77777777" w:rsidR="006C0158" w:rsidRPr="00693123" w:rsidRDefault="006C0158" w:rsidP="001C150D">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2544" w:type="dxa"/>
          </w:tcPr>
          <w:p w14:paraId="1A0E739C" w14:textId="77777777" w:rsidR="006C0158" w:rsidRPr="00693123" w:rsidRDefault="006C0158"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w:t>
            </w:r>
          </w:p>
          <w:p w14:paraId="316ECBE3" w14:textId="77777777" w:rsidR="006C0158" w:rsidRPr="00693123" w:rsidRDefault="006C0158"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Dotyczy projektów, które</w:t>
            </w:r>
            <w:r w:rsidRPr="00693123">
              <w:rPr>
                <w:rFonts w:ascii="Calibri" w:hAnsi="Calibri"/>
                <w:sz w:val="24"/>
                <w:szCs w:val="24"/>
              </w:rPr>
              <w:t xml:space="preserve"> </w:t>
            </w:r>
            <w:r w:rsidRPr="00693123">
              <w:rPr>
                <w:rFonts w:ascii="Calibri" w:hAnsi="Calibri" w:cs="Arial"/>
                <w:sz w:val="24"/>
                <w:szCs w:val="24"/>
              </w:rPr>
              <w:t>zostały skierowane do</w:t>
            </w:r>
            <w:r w:rsidRPr="00693123">
              <w:rPr>
                <w:rFonts w:ascii="Calibri" w:hAnsi="Calibri"/>
                <w:sz w:val="24"/>
                <w:szCs w:val="24"/>
              </w:rPr>
              <w:t> </w:t>
            </w:r>
            <w:r w:rsidRPr="00693123">
              <w:rPr>
                <w:rFonts w:ascii="Calibri" w:hAnsi="Calibri" w:cs="Arial"/>
                <w:sz w:val="24"/>
                <w:szCs w:val="24"/>
              </w:rPr>
              <w:t>negocjacji.</w:t>
            </w:r>
          </w:p>
        </w:tc>
        <w:tc>
          <w:tcPr>
            <w:tcW w:w="1978" w:type="dxa"/>
          </w:tcPr>
          <w:p w14:paraId="345865B2" w14:textId="77777777" w:rsidR="006C0158" w:rsidRPr="00693123" w:rsidRDefault="006C0158"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Kryterium zero-jedynkowe.</w:t>
            </w:r>
          </w:p>
          <w:p w14:paraId="27665316" w14:textId="77777777" w:rsidR="006C0158" w:rsidRPr="00693123" w:rsidRDefault="006C0158"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Ocena spełnienia kryterium będzie polegała na przyznaniu wartości logicznych:</w:t>
            </w:r>
          </w:p>
          <w:p w14:paraId="1214C473" w14:textId="77777777" w:rsidR="006C0158" w:rsidRPr="00693123" w:rsidRDefault="006C0158"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„TAK”</w:t>
            </w:r>
          </w:p>
          <w:p w14:paraId="1D4181E9" w14:textId="77777777" w:rsidR="006C0158" w:rsidRPr="00693123" w:rsidRDefault="006C0158" w:rsidP="001C150D">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w:t>
            </w:r>
          </w:p>
        </w:tc>
        <w:tc>
          <w:tcPr>
            <w:tcW w:w="1323" w:type="dxa"/>
          </w:tcPr>
          <w:p w14:paraId="6113FB66" w14:textId="77777777" w:rsidR="006C0158" w:rsidRPr="00693123" w:rsidRDefault="006C0158" w:rsidP="001C150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93123">
              <w:rPr>
                <w:rFonts w:ascii="Calibri" w:hAnsi="Calibri" w:cs="Arial"/>
                <w:sz w:val="24"/>
                <w:szCs w:val="24"/>
              </w:rPr>
              <w:t>Nie dotyczy</w:t>
            </w:r>
          </w:p>
        </w:tc>
      </w:tr>
    </w:tbl>
    <w:p w14:paraId="40DBDE97" w14:textId="77777777" w:rsidR="00FF57BB" w:rsidRPr="00693123" w:rsidRDefault="001325EF" w:rsidP="00FF57BB">
      <w:pPr>
        <w:pStyle w:val="Nagwek2"/>
        <w:spacing w:line="360" w:lineRule="auto"/>
        <w:rPr>
          <w:b/>
          <w:color w:val="auto"/>
        </w:rPr>
      </w:pPr>
      <w:r w:rsidRPr="00693123">
        <w:rPr>
          <w:b/>
          <w:color w:val="auto"/>
        </w:rPr>
        <w:lastRenderedPageBreak/>
        <w:t xml:space="preserve">Kryteria </w:t>
      </w:r>
      <w:r w:rsidR="007B5DA0" w:rsidRPr="00693123">
        <w:rPr>
          <w:b/>
          <w:color w:val="auto"/>
        </w:rPr>
        <w:t>szczegółowe dostępu</w:t>
      </w:r>
    </w:p>
    <w:tbl>
      <w:tblPr>
        <w:tblStyle w:val="Tabelasiatki1jasna1"/>
        <w:tblW w:w="0" w:type="auto"/>
        <w:tblLook w:val="04A0" w:firstRow="1" w:lastRow="0" w:firstColumn="1" w:lastColumn="0" w:noHBand="0" w:noVBand="1"/>
        <w:tblCaption w:val="Kryteria szczegółowe dostępu"/>
      </w:tblPr>
      <w:tblGrid>
        <w:gridCol w:w="702"/>
        <w:gridCol w:w="2684"/>
        <w:gridCol w:w="5895"/>
        <w:gridCol w:w="2544"/>
        <w:gridCol w:w="1978"/>
        <w:gridCol w:w="1323"/>
      </w:tblGrid>
      <w:tr w:rsidR="007B5DA0" w:rsidRPr="00693123" w14:paraId="6C7926F7" w14:textId="77777777" w:rsidTr="007B5D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2" w:type="dxa"/>
            <w:shd w:val="clear" w:color="auto" w:fill="F2F2F2" w:themeFill="background1" w:themeFillShade="F2"/>
            <w:vAlign w:val="center"/>
          </w:tcPr>
          <w:p w14:paraId="0BADE7B8" w14:textId="77777777" w:rsidR="00FF57BB" w:rsidRPr="00693123" w:rsidRDefault="00FF57BB" w:rsidP="0053714E">
            <w:pPr>
              <w:spacing w:line="360" w:lineRule="auto"/>
              <w:jc w:val="center"/>
              <w:rPr>
                <w:rFonts w:ascii="Calibri" w:hAnsi="Calibri" w:cs="Calibri"/>
                <w:sz w:val="24"/>
                <w:szCs w:val="24"/>
              </w:rPr>
            </w:pPr>
            <w:r w:rsidRPr="00693123">
              <w:rPr>
                <w:rFonts w:ascii="Calibri" w:hAnsi="Calibri" w:cs="Calibri"/>
                <w:sz w:val="24"/>
                <w:szCs w:val="24"/>
              </w:rPr>
              <w:t>L.</w:t>
            </w:r>
            <w:proofErr w:type="gramStart"/>
            <w:r w:rsidRPr="00693123">
              <w:rPr>
                <w:rFonts w:ascii="Calibri" w:hAnsi="Calibri" w:cs="Calibri"/>
                <w:sz w:val="24"/>
                <w:szCs w:val="24"/>
              </w:rPr>
              <w:t>p</w:t>
            </w:r>
            <w:proofErr w:type="gramEnd"/>
            <w:r w:rsidRPr="00693123">
              <w:rPr>
                <w:rFonts w:ascii="Calibri" w:hAnsi="Calibri" w:cs="Calibri"/>
                <w:sz w:val="24"/>
                <w:szCs w:val="24"/>
              </w:rPr>
              <w:t>.</w:t>
            </w:r>
          </w:p>
        </w:tc>
        <w:tc>
          <w:tcPr>
            <w:tcW w:w="2684" w:type="dxa"/>
            <w:shd w:val="clear" w:color="auto" w:fill="F2F2F2" w:themeFill="background1" w:themeFillShade="F2"/>
            <w:vAlign w:val="center"/>
          </w:tcPr>
          <w:p w14:paraId="44FBA8C5" w14:textId="77777777" w:rsidR="00FF57BB" w:rsidRPr="00693123" w:rsidRDefault="00FF57BB" w:rsidP="0053714E">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Nazwa kryterium</w:t>
            </w:r>
          </w:p>
        </w:tc>
        <w:tc>
          <w:tcPr>
            <w:tcW w:w="5895" w:type="dxa"/>
            <w:shd w:val="clear" w:color="auto" w:fill="F2F2F2" w:themeFill="background1" w:themeFillShade="F2"/>
            <w:vAlign w:val="center"/>
          </w:tcPr>
          <w:p w14:paraId="6CAE69EA" w14:textId="77777777" w:rsidR="00FF57BB" w:rsidRPr="00693123" w:rsidRDefault="00FF57BB" w:rsidP="0053714E">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Definicja kryterium</w:t>
            </w:r>
          </w:p>
        </w:tc>
        <w:tc>
          <w:tcPr>
            <w:tcW w:w="2544" w:type="dxa"/>
            <w:shd w:val="clear" w:color="auto" w:fill="F2F2F2" w:themeFill="background1" w:themeFillShade="F2"/>
            <w:vAlign w:val="center"/>
          </w:tcPr>
          <w:p w14:paraId="5628DDDF" w14:textId="77777777" w:rsidR="00FF57BB" w:rsidRPr="00693123" w:rsidRDefault="00FF57BB" w:rsidP="00403F2A">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Czy spełnienie kryterium jest konieczne do przyznania dofinansowania?</w:t>
            </w:r>
          </w:p>
        </w:tc>
        <w:tc>
          <w:tcPr>
            <w:tcW w:w="1978" w:type="dxa"/>
            <w:shd w:val="clear" w:color="auto" w:fill="F2F2F2" w:themeFill="background1" w:themeFillShade="F2"/>
            <w:vAlign w:val="center"/>
          </w:tcPr>
          <w:p w14:paraId="3BC40BDA" w14:textId="77777777" w:rsidR="00FF57BB" w:rsidRPr="00693123" w:rsidRDefault="00FF57BB" w:rsidP="00403F2A">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Sposób oceny kryterium</w:t>
            </w:r>
          </w:p>
        </w:tc>
        <w:tc>
          <w:tcPr>
            <w:tcW w:w="1323" w:type="dxa"/>
            <w:shd w:val="clear" w:color="auto" w:fill="F2F2F2" w:themeFill="background1" w:themeFillShade="F2"/>
            <w:vAlign w:val="center"/>
          </w:tcPr>
          <w:p w14:paraId="6658B355" w14:textId="77777777" w:rsidR="00FF57BB" w:rsidRPr="00693123" w:rsidRDefault="00FF57BB" w:rsidP="0053714E">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Szczególne znaczenie kryterium*</w:t>
            </w:r>
          </w:p>
        </w:tc>
      </w:tr>
      <w:tr w:rsidR="007B5DA0" w:rsidRPr="00693123" w14:paraId="06DF04CD" w14:textId="77777777" w:rsidTr="007B5DA0">
        <w:tc>
          <w:tcPr>
            <w:cnfStyle w:val="001000000000" w:firstRow="0" w:lastRow="0" w:firstColumn="1" w:lastColumn="0" w:oddVBand="0" w:evenVBand="0" w:oddHBand="0" w:evenHBand="0" w:firstRowFirstColumn="0" w:firstRowLastColumn="0" w:lastRowFirstColumn="0" w:lastRowLastColumn="0"/>
            <w:tcW w:w="702" w:type="dxa"/>
          </w:tcPr>
          <w:p w14:paraId="70DF9E56" w14:textId="77777777" w:rsidR="007B5DA0" w:rsidRPr="00693123" w:rsidRDefault="007B5DA0" w:rsidP="007B5DA0">
            <w:pPr>
              <w:pStyle w:val="Akapitzlist"/>
              <w:numPr>
                <w:ilvl w:val="0"/>
                <w:numId w:val="42"/>
              </w:numPr>
              <w:spacing w:after="0" w:line="360" w:lineRule="auto"/>
              <w:rPr>
                <w:rFonts w:ascii="Calibri" w:hAnsi="Calibri" w:cs="Calibri"/>
                <w:sz w:val="24"/>
                <w:szCs w:val="24"/>
              </w:rPr>
            </w:pPr>
          </w:p>
        </w:tc>
        <w:tc>
          <w:tcPr>
            <w:tcW w:w="2684" w:type="dxa"/>
          </w:tcPr>
          <w:p w14:paraId="100BFEA0" w14:textId="77777777" w:rsidR="007B5DA0" w:rsidRPr="00693123" w:rsidRDefault="00543F67" w:rsidP="00D5462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R</w:t>
            </w:r>
            <w:r w:rsidR="007B5DA0" w:rsidRPr="00693123">
              <w:rPr>
                <w:rFonts w:ascii="Calibri" w:hAnsi="Calibri" w:cs="Calibri"/>
                <w:sz w:val="24"/>
                <w:szCs w:val="24"/>
              </w:rPr>
              <w:t xml:space="preserve">ealizacji projektu </w:t>
            </w:r>
            <w:r w:rsidR="00D54620" w:rsidRPr="00693123">
              <w:rPr>
                <w:rFonts w:ascii="Calibri" w:hAnsi="Calibri" w:cs="Calibri"/>
                <w:sz w:val="24"/>
                <w:szCs w:val="24"/>
              </w:rPr>
              <w:t xml:space="preserve">zakończy się </w:t>
            </w:r>
            <w:r w:rsidRPr="00693123">
              <w:rPr>
                <w:rFonts w:ascii="Calibri" w:hAnsi="Calibri" w:cs="Calibri"/>
                <w:sz w:val="24"/>
                <w:szCs w:val="24"/>
              </w:rPr>
              <w:t xml:space="preserve">w terminie do </w:t>
            </w:r>
            <w:r w:rsidR="007B5DA0" w:rsidRPr="00693123">
              <w:rPr>
                <w:rFonts w:ascii="Calibri" w:hAnsi="Calibri" w:cs="Calibri"/>
                <w:sz w:val="24"/>
                <w:szCs w:val="24"/>
              </w:rPr>
              <w:t>30.06.2026</w:t>
            </w:r>
            <w:r w:rsidR="002C5F1E" w:rsidRPr="00693123">
              <w:rPr>
                <w:rFonts w:ascii="Calibri" w:hAnsi="Calibri" w:cs="Calibri"/>
                <w:sz w:val="24"/>
                <w:szCs w:val="24"/>
              </w:rPr>
              <w:t xml:space="preserve"> </w:t>
            </w:r>
            <w:proofErr w:type="gramStart"/>
            <w:r w:rsidR="007B5DA0" w:rsidRPr="00693123">
              <w:rPr>
                <w:rFonts w:ascii="Calibri" w:hAnsi="Calibri" w:cs="Calibri"/>
                <w:sz w:val="24"/>
                <w:szCs w:val="24"/>
              </w:rPr>
              <w:t>r</w:t>
            </w:r>
            <w:proofErr w:type="gramEnd"/>
            <w:r w:rsidR="007B5DA0" w:rsidRPr="00693123">
              <w:rPr>
                <w:rFonts w:ascii="Calibri" w:hAnsi="Calibri" w:cs="Calibri"/>
                <w:sz w:val="24"/>
                <w:szCs w:val="24"/>
              </w:rPr>
              <w:t>.</w:t>
            </w:r>
          </w:p>
        </w:tc>
        <w:tc>
          <w:tcPr>
            <w:tcW w:w="5895" w:type="dxa"/>
          </w:tcPr>
          <w:p w14:paraId="591FF218"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Style w:val="markedcontent"/>
                <w:rFonts w:ascii="Calibri" w:hAnsi="Calibri" w:cs="Calibri"/>
                <w:sz w:val="24"/>
                <w:szCs w:val="24"/>
              </w:rPr>
              <w:t xml:space="preserve">W uzasadnionych przypadkach na etapie realizacji projektu, </w:t>
            </w:r>
            <w:proofErr w:type="spellStart"/>
            <w:r w:rsidRPr="00693123">
              <w:rPr>
                <w:rStyle w:val="markedcontent"/>
                <w:rFonts w:ascii="Calibri" w:hAnsi="Calibri" w:cs="Calibri"/>
                <w:sz w:val="24"/>
                <w:szCs w:val="24"/>
              </w:rPr>
              <w:t>ION</w:t>
            </w:r>
            <w:proofErr w:type="spellEnd"/>
            <w:r w:rsidRPr="00693123">
              <w:rPr>
                <w:rStyle w:val="markedcontent"/>
                <w:rFonts w:ascii="Calibri" w:hAnsi="Calibri" w:cs="Calibri"/>
                <w:sz w:val="24"/>
                <w:szCs w:val="24"/>
              </w:rPr>
              <w:t xml:space="preserve"> dopuszcza możliwość odstępstwa w zakresie przedmiotowego kryterium poprzez wydłużenie terminu realizacji projektu.</w:t>
            </w:r>
            <w:r w:rsidRPr="00693123">
              <w:rPr>
                <w:rFonts w:ascii="Calibri" w:hAnsi="Calibri" w:cs="Calibri"/>
                <w:sz w:val="24"/>
                <w:szCs w:val="24"/>
              </w:rPr>
              <w:br/>
            </w:r>
            <w:r w:rsidRPr="00693123">
              <w:rPr>
                <w:rStyle w:val="markedcontent"/>
                <w:rFonts w:ascii="Calibri" w:hAnsi="Calibri" w:cs="Calibri"/>
                <w:sz w:val="24"/>
                <w:szCs w:val="24"/>
              </w:rPr>
              <w:t>W takim przypadku kryterium będzie nadal uznane za spełnione.</w:t>
            </w:r>
          </w:p>
          <w:p w14:paraId="534992A9" w14:textId="77777777" w:rsidR="007B5DA0" w:rsidRPr="00693123" w:rsidRDefault="007B5DA0" w:rsidP="007310D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Kryterium weryfikowane na podstawie zapisów </w:t>
            </w:r>
            <w:proofErr w:type="gramStart"/>
            <w:r w:rsidR="007310D1" w:rsidRPr="00693123">
              <w:rPr>
                <w:rFonts w:ascii="Calibri" w:hAnsi="Calibri" w:cs="Calibri"/>
                <w:sz w:val="24"/>
                <w:szCs w:val="24"/>
              </w:rPr>
              <w:t xml:space="preserve">części </w:t>
            </w:r>
            <w:r w:rsidRPr="00693123">
              <w:rPr>
                <w:rFonts w:ascii="Calibri" w:hAnsi="Calibri" w:cs="Calibri"/>
                <w:sz w:val="24"/>
                <w:szCs w:val="24"/>
              </w:rPr>
              <w:t xml:space="preserve"> E</w:t>
            </w:r>
            <w:proofErr w:type="gramEnd"/>
            <w:r w:rsidRPr="00693123">
              <w:rPr>
                <w:rFonts w:ascii="Calibri" w:hAnsi="Calibri" w:cs="Calibri"/>
                <w:sz w:val="24"/>
                <w:szCs w:val="24"/>
              </w:rPr>
              <w:t xml:space="preserve"> wniosku </w:t>
            </w:r>
            <w:r w:rsidR="00D93BA0" w:rsidRPr="00693123">
              <w:rPr>
                <w:rStyle w:val="Odwoaniedokomentarza"/>
                <w:rFonts w:ascii="Times New Roman" w:eastAsia="Times New Roman" w:hAnsi="Times New Roman" w:cs="Times New Roman"/>
                <w:lang w:eastAsia="pl-PL"/>
              </w:rPr>
              <w:t xml:space="preserve"> – </w:t>
            </w:r>
            <w:r w:rsidR="00D93BA0" w:rsidRPr="00693123">
              <w:rPr>
                <w:rFonts w:ascii="Calibri" w:hAnsi="Calibri" w:cs="Calibri"/>
                <w:sz w:val="24"/>
                <w:szCs w:val="24"/>
              </w:rPr>
              <w:t>Te</w:t>
            </w:r>
            <w:r w:rsidRPr="00693123">
              <w:rPr>
                <w:rFonts w:ascii="Calibri" w:hAnsi="Calibri" w:cs="Calibri"/>
                <w:sz w:val="24"/>
                <w:szCs w:val="24"/>
              </w:rPr>
              <w:t>rminy rozpoczęcia / zakończenia projektu</w:t>
            </w:r>
            <w:r w:rsidR="00140875" w:rsidRPr="00693123">
              <w:rPr>
                <w:rFonts w:ascii="Calibri" w:hAnsi="Calibri" w:cs="Calibri"/>
                <w:sz w:val="24"/>
                <w:szCs w:val="24"/>
              </w:rPr>
              <w:t xml:space="preserve"> oraz B.7.2. Uzasadnienie spełnienia kryteriów</w:t>
            </w:r>
          </w:p>
        </w:tc>
        <w:tc>
          <w:tcPr>
            <w:tcW w:w="2544" w:type="dxa"/>
          </w:tcPr>
          <w:p w14:paraId="56540979"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Konieczne spełnienie - TAK</w:t>
            </w:r>
          </w:p>
          <w:p w14:paraId="3201C208" w14:textId="77777777" w:rsidR="007B5DA0" w:rsidRPr="00693123" w:rsidRDefault="007B5DA0" w:rsidP="006038B2">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Podlega uzupełnieniom - </w:t>
            </w:r>
            <w:r w:rsidR="006038B2" w:rsidRPr="00693123">
              <w:rPr>
                <w:rFonts w:ascii="Calibri" w:hAnsi="Calibri" w:cs="Calibri"/>
                <w:sz w:val="24"/>
                <w:szCs w:val="24"/>
              </w:rPr>
              <w:t>NIE</w:t>
            </w:r>
          </w:p>
        </w:tc>
        <w:tc>
          <w:tcPr>
            <w:tcW w:w="1978" w:type="dxa"/>
          </w:tcPr>
          <w:p w14:paraId="0CD1794A" w14:textId="77777777" w:rsidR="007B5DA0" w:rsidRPr="00693123" w:rsidRDefault="007B5DA0" w:rsidP="002C5F1E">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Kryterium dostępu </w:t>
            </w:r>
            <w:r w:rsidR="00DE4738" w:rsidRPr="00693123">
              <w:rPr>
                <w:rStyle w:val="markedcontent"/>
                <w:rFonts w:ascii="Calibri" w:hAnsi="Calibri" w:cs="Calibri"/>
                <w:sz w:val="24"/>
                <w:szCs w:val="24"/>
              </w:rPr>
              <w:t>zero-jedynkowe</w:t>
            </w:r>
          </w:p>
        </w:tc>
        <w:tc>
          <w:tcPr>
            <w:tcW w:w="1323" w:type="dxa"/>
          </w:tcPr>
          <w:p w14:paraId="6E3FBE37"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 dotyczy</w:t>
            </w:r>
          </w:p>
        </w:tc>
      </w:tr>
      <w:tr w:rsidR="007B5DA0" w:rsidRPr="00693123" w14:paraId="196A9865" w14:textId="77777777" w:rsidTr="007B5DA0">
        <w:tc>
          <w:tcPr>
            <w:cnfStyle w:val="001000000000" w:firstRow="0" w:lastRow="0" w:firstColumn="1" w:lastColumn="0" w:oddVBand="0" w:evenVBand="0" w:oddHBand="0" w:evenHBand="0" w:firstRowFirstColumn="0" w:firstRowLastColumn="0" w:lastRowFirstColumn="0" w:lastRowLastColumn="0"/>
            <w:tcW w:w="702" w:type="dxa"/>
          </w:tcPr>
          <w:p w14:paraId="44E871BC" w14:textId="77777777" w:rsidR="007B5DA0" w:rsidRPr="00693123" w:rsidRDefault="007B5DA0" w:rsidP="007B5DA0">
            <w:pPr>
              <w:pStyle w:val="Akapitzlist"/>
              <w:numPr>
                <w:ilvl w:val="0"/>
                <w:numId w:val="42"/>
              </w:numPr>
              <w:spacing w:after="0" w:line="360" w:lineRule="auto"/>
              <w:rPr>
                <w:rFonts w:cs="Calibri"/>
                <w:sz w:val="24"/>
                <w:szCs w:val="24"/>
              </w:rPr>
            </w:pPr>
          </w:p>
        </w:tc>
        <w:tc>
          <w:tcPr>
            <w:tcW w:w="2684" w:type="dxa"/>
          </w:tcPr>
          <w:p w14:paraId="28831B98" w14:textId="77777777" w:rsidR="007B5DA0" w:rsidRPr="00693123" w:rsidRDefault="007B5DA0" w:rsidP="00A630E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Wnioskodawca</w:t>
            </w:r>
            <w:r w:rsidR="00896A86" w:rsidRPr="00693123">
              <w:rPr>
                <w:rFonts w:ascii="Calibri" w:hAnsi="Calibri" w:cs="Calibri"/>
                <w:sz w:val="24"/>
                <w:szCs w:val="24"/>
              </w:rPr>
              <w:t xml:space="preserve"> oraz</w:t>
            </w:r>
            <w:r w:rsidR="00B45778" w:rsidRPr="00693123">
              <w:rPr>
                <w:rFonts w:ascii="Calibri" w:hAnsi="Calibri" w:cs="Calibri"/>
                <w:sz w:val="24"/>
                <w:szCs w:val="24"/>
              </w:rPr>
              <w:t xml:space="preserve"> partner</w:t>
            </w:r>
            <w:r w:rsidRPr="00693123">
              <w:rPr>
                <w:rFonts w:ascii="Calibri" w:hAnsi="Calibri" w:cs="Calibri"/>
                <w:sz w:val="24"/>
                <w:szCs w:val="24"/>
              </w:rPr>
              <w:t xml:space="preserve"> </w:t>
            </w:r>
            <w:r w:rsidR="00896A86" w:rsidRPr="00693123">
              <w:rPr>
                <w:rFonts w:ascii="Calibri" w:hAnsi="Calibri" w:cs="Calibri"/>
                <w:sz w:val="24"/>
                <w:szCs w:val="24"/>
              </w:rPr>
              <w:t xml:space="preserve">projektu (jeżeli dotyczy) </w:t>
            </w:r>
            <w:r w:rsidRPr="00693123">
              <w:rPr>
                <w:rFonts w:ascii="Calibri" w:hAnsi="Calibri" w:cs="Calibri"/>
                <w:sz w:val="24"/>
                <w:szCs w:val="24"/>
              </w:rPr>
              <w:t>jest z terenu województwa śląskiego</w:t>
            </w:r>
            <w:r w:rsidR="000E1564" w:rsidRPr="00693123">
              <w:rPr>
                <w:rFonts w:ascii="Calibri" w:hAnsi="Calibri" w:cs="Calibri"/>
                <w:sz w:val="24"/>
                <w:szCs w:val="24"/>
              </w:rPr>
              <w:t>.</w:t>
            </w:r>
          </w:p>
        </w:tc>
        <w:tc>
          <w:tcPr>
            <w:tcW w:w="5895" w:type="dxa"/>
          </w:tcPr>
          <w:p w14:paraId="21E44228"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Style w:val="markedcontent"/>
                <w:rFonts w:ascii="Calibri" w:hAnsi="Calibri" w:cs="Calibri"/>
                <w:sz w:val="24"/>
                <w:szCs w:val="24"/>
              </w:rPr>
              <w:t xml:space="preserve">W ramach kryterium oceniane będzie czy wnioskodawca </w:t>
            </w:r>
            <w:r w:rsidR="00896A86" w:rsidRPr="00693123">
              <w:rPr>
                <w:rStyle w:val="markedcontent"/>
                <w:rFonts w:ascii="Calibri" w:hAnsi="Calibri" w:cs="Calibri"/>
                <w:sz w:val="24"/>
                <w:szCs w:val="24"/>
              </w:rPr>
              <w:t xml:space="preserve">oraz </w:t>
            </w:r>
            <w:r w:rsidR="00B45778" w:rsidRPr="00693123">
              <w:rPr>
                <w:rStyle w:val="markedcontent"/>
                <w:rFonts w:ascii="Calibri" w:hAnsi="Calibri" w:cs="Calibri"/>
                <w:sz w:val="24"/>
                <w:szCs w:val="24"/>
              </w:rPr>
              <w:t xml:space="preserve">partner projektu </w:t>
            </w:r>
            <w:r w:rsidR="00896A86" w:rsidRPr="00693123">
              <w:rPr>
                <w:rFonts w:ascii="Calibri" w:hAnsi="Calibri" w:cs="Calibri"/>
                <w:sz w:val="24"/>
                <w:szCs w:val="24"/>
              </w:rPr>
              <w:t xml:space="preserve">(jeżeli dotyczy) </w:t>
            </w:r>
            <w:r w:rsidRPr="00693123">
              <w:rPr>
                <w:rStyle w:val="markedcontent"/>
                <w:rFonts w:ascii="Calibri" w:hAnsi="Calibri" w:cs="Calibri"/>
                <w:sz w:val="24"/>
                <w:szCs w:val="24"/>
              </w:rPr>
              <w:t xml:space="preserve">posiada siedzibę na </w:t>
            </w:r>
            <w:r w:rsidRPr="00693123">
              <w:rPr>
                <w:rFonts w:ascii="Calibri" w:hAnsi="Calibri" w:cs="Calibri"/>
                <w:sz w:val="24"/>
                <w:szCs w:val="24"/>
              </w:rPr>
              <w:t>terenie województwa śląskiego .</w:t>
            </w:r>
          </w:p>
          <w:p w14:paraId="2BBA526E" w14:textId="77777777" w:rsidR="0051612A" w:rsidRPr="00693123" w:rsidRDefault="0051612A" w:rsidP="0051612A">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Wnioskodawca oraz partner projektu (jeżeli dotyczy) jest zobowiązany do wpisania w treści wniosku o dofinansowanie adresu siedziby oraz dodatkowo wskazania dokumentu i części tego dokumentu potwierdzającego lokalizację siedziby, co zostanie zweryfikowane na etapie oceny </w:t>
            </w:r>
            <w:proofErr w:type="spellStart"/>
            <w:r w:rsidRPr="00693123">
              <w:rPr>
                <w:rFonts w:ascii="Calibri" w:hAnsi="Calibri" w:cs="Calibri"/>
                <w:sz w:val="24"/>
                <w:szCs w:val="24"/>
              </w:rPr>
              <w:t>formalno</w:t>
            </w:r>
            <w:proofErr w:type="spellEnd"/>
            <w:r w:rsidRPr="00693123">
              <w:rPr>
                <w:rFonts w:ascii="Calibri" w:hAnsi="Calibri" w:cs="Calibri"/>
                <w:sz w:val="24"/>
                <w:szCs w:val="24"/>
              </w:rPr>
              <w:t xml:space="preserve"> - merytorycznej (na podstawie treści wniosku) oraz przed podpisaniem umowy o do</w:t>
            </w:r>
            <w:r w:rsidR="009F51B5" w:rsidRPr="00693123">
              <w:rPr>
                <w:rFonts w:ascii="Calibri" w:hAnsi="Calibri" w:cs="Calibri"/>
                <w:sz w:val="24"/>
                <w:szCs w:val="24"/>
              </w:rPr>
              <w:t xml:space="preserve">finansowanie </w:t>
            </w:r>
            <w:r w:rsidR="00AB002E" w:rsidRPr="00693123">
              <w:rPr>
                <w:rFonts w:ascii="Calibri" w:hAnsi="Calibri" w:cs="Calibri"/>
                <w:sz w:val="24"/>
                <w:szCs w:val="24"/>
              </w:rPr>
              <w:t xml:space="preserve">projektu </w:t>
            </w:r>
            <w:r w:rsidR="009F51B5" w:rsidRPr="00693123">
              <w:rPr>
                <w:rFonts w:ascii="Calibri" w:hAnsi="Calibri" w:cs="Calibri"/>
                <w:sz w:val="24"/>
                <w:szCs w:val="24"/>
              </w:rPr>
              <w:t xml:space="preserve">dodatkowo przez </w:t>
            </w:r>
            <w:proofErr w:type="spellStart"/>
            <w:r w:rsidR="009F51B5" w:rsidRPr="00693123">
              <w:rPr>
                <w:rFonts w:ascii="Calibri" w:hAnsi="Calibri" w:cs="Calibri"/>
                <w:sz w:val="24"/>
                <w:szCs w:val="24"/>
              </w:rPr>
              <w:t>ION</w:t>
            </w:r>
            <w:proofErr w:type="spellEnd"/>
            <w:r w:rsidRPr="00693123">
              <w:rPr>
                <w:rFonts w:ascii="Calibri" w:hAnsi="Calibri" w:cs="Calibri"/>
                <w:sz w:val="24"/>
                <w:szCs w:val="24"/>
              </w:rPr>
              <w:t xml:space="preserve"> na podstawie wpisu do </w:t>
            </w:r>
            <w:proofErr w:type="spellStart"/>
            <w:r w:rsidRPr="00693123">
              <w:rPr>
                <w:rFonts w:ascii="Calibri" w:hAnsi="Calibri" w:cs="Calibri"/>
                <w:sz w:val="24"/>
                <w:szCs w:val="24"/>
              </w:rPr>
              <w:t>CEIDG</w:t>
            </w:r>
            <w:proofErr w:type="spellEnd"/>
            <w:r w:rsidRPr="00693123">
              <w:rPr>
                <w:rFonts w:ascii="Calibri" w:hAnsi="Calibri" w:cs="Calibri"/>
                <w:sz w:val="24"/>
                <w:szCs w:val="24"/>
              </w:rPr>
              <w:t xml:space="preserve"> albo </w:t>
            </w:r>
            <w:proofErr w:type="gramStart"/>
            <w:r w:rsidRPr="00693123">
              <w:rPr>
                <w:rFonts w:ascii="Calibri" w:hAnsi="Calibri" w:cs="Calibri"/>
                <w:sz w:val="24"/>
                <w:szCs w:val="24"/>
              </w:rPr>
              <w:t>KRS  (nie</w:t>
            </w:r>
            <w:proofErr w:type="gramEnd"/>
            <w:r w:rsidRPr="00693123">
              <w:rPr>
                <w:rFonts w:ascii="Calibri" w:hAnsi="Calibri" w:cs="Calibri"/>
                <w:sz w:val="24"/>
                <w:szCs w:val="24"/>
              </w:rPr>
              <w:t xml:space="preserve"> dotyczy </w:t>
            </w:r>
            <w:proofErr w:type="spellStart"/>
            <w:r w:rsidRPr="00693123">
              <w:rPr>
                <w:rFonts w:ascii="Calibri" w:hAnsi="Calibri" w:cs="Calibri"/>
                <w:sz w:val="24"/>
                <w:szCs w:val="24"/>
              </w:rPr>
              <w:t>JST</w:t>
            </w:r>
            <w:proofErr w:type="spellEnd"/>
            <w:r w:rsidRPr="00693123">
              <w:rPr>
                <w:rFonts w:ascii="Calibri" w:hAnsi="Calibri" w:cs="Calibri"/>
                <w:sz w:val="24"/>
                <w:szCs w:val="24"/>
              </w:rPr>
              <w:t>).</w:t>
            </w:r>
          </w:p>
          <w:p w14:paraId="637FF15A" w14:textId="77777777" w:rsidR="0051612A" w:rsidRPr="00693123" w:rsidRDefault="0051612A" w:rsidP="0051612A">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W przypadku osób fizycznych prowadzących działalność gospodarczą, za siedzibę należy traktować główne miejsce prowadzenia tej działalności.</w:t>
            </w:r>
          </w:p>
          <w:p w14:paraId="2D4D51FA" w14:textId="77777777" w:rsidR="0051612A" w:rsidRPr="00693123" w:rsidRDefault="0051612A" w:rsidP="0051612A">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Przez siedzibę należy rozumieć również oddział posiadający odrębny od siedziby numer identyfikacji podatkowej.</w:t>
            </w:r>
          </w:p>
          <w:p w14:paraId="6A195AFA" w14:textId="77777777" w:rsidR="007B5DA0" w:rsidRPr="00693123" w:rsidRDefault="007B5DA0" w:rsidP="00AB002E">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Kryterium weryfikowane na podstawie zapisów </w:t>
            </w:r>
            <w:r w:rsidR="0079646C" w:rsidRPr="00693123">
              <w:rPr>
                <w:rFonts w:ascii="Calibri" w:hAnsi="Calibri" w:cs="Calibri"/>
                <w:sz w:val="24"/>
                <w:szCs w:val="24"/>
              </w:rPr>
              <w:t xml:space="preserve">części </w:t>
            </w:r>
            <w:r w:rsidRPr="00693123">
              <w:rPr>
                <w:rFonts w:ascii="Calibri" w:hAnsi="Calibri" w:cs="Calibri"/>
                <w:sz w:val="24"/>
                <w:szCs w:val="24"/>
              </w:rPr>
              <w:t xml:space="preserve">A.1 </w:t>
            </w:r>
            <w:proofErr w:type="gramStart"/>
            <w:r w:rsidRPr="00693123">
              <w:rPr>
                <w:rFonts w:ascii="Calibri" w:hAnsi="Calibri" w:cs="Calibri"/>
                <w:sz w:val="24"/>
                <w:szCs w:val="24"/>
              </w:rPr>
              <w:t>wniosku</w:t>
            </w:r>
            <w:proofErr w:type="gramEnd"/>
            <w:r w:rsidRPr="00693123">
              <w:rPr>
                <w:rFonts w:ascii="Calibri" w:hAnsi="Calibri" w:cs="Calibri"/>
                <w:sz w:val="24"/>
                <w:szCs w:val="24"/>
              </w:rPr>
              <w:t xml:space="preserve"> </w:t>
            </w:r>
            <w:r w:rsidRPr="00693123">
              <w:rPr>
                <w:rStyle w:val="markedcontent"/>
                <w:rFonts w:ascii="Calibri" w:hAnsi="Calibri" w:cs="Calibri"/>
                <w:sz w:val="24"/>
                <w:szCs w:val="24"/>
              </w:rPr>
              <w:t>D</w:t>
            </w:r>
            <w:r w:rsidR="00534049" w:rsidRPr="00693123">
              <w:rPr>
                <w:rFonts w:ascii="Calibri" w:hAnsi="Calibri" w:cs="Calibri"/>
                <w:sz w:val="24"/>
                <w:szCs w:val="24"/>
              </w:rPr>
              <w:t>ane podstawowe -w</w:t>
            </w:r>
            <w:r w:rsidRPr="00693123">
              <w:rPr>
                <w:rFonts w:ascii="Calibri" w:hAnsi="Calibri" w:cs="Calibri"/>
                <w:sz w:val="24"/>
                <w:szCs w:val="24"/>
              </w:rPr>
              <w:t xml:space="preserve">nioskodawca, </w:t>
            </w:r>
            <w:r w:rsidR="0079646C" w:rsidRPr="00693123">
              <w:rPr>
                <w:rFonts w:ascii="Calibri" w:hAnsi="Calibri" w:cs="Calibri"/>
                <w:sz w:val="24"/>
                <w:szCs w:val="24"/>
              </w:rPr>
              <w:t xml:space="preserve">części </w:t>
            </w:r>
            <w:r w:rsidRPr="00693123">
              <w:rPr>
                <w:rFonts w:ascii="Calibri" w:hAnsi="Calibri" w:cs="Calibri"/>
                <w:sz w:val="24"/>
                <w:szCs w:val="24"/>
              </w:rPr>
              <w:t>A.2 Partnerstwo w ramach projektu</w:t>
            </w:r>
            <w:r w:rsidR="0079646C" w:rsidRPr="00693123">
              <w:rPr>
                <w:rFonts w:ascii="Calibri" w:hAnsi="Calibri" w:cs="Calibri"/>
                <w:sz w:val="24"/>
                <w:szCs w:val="24"/>
              </w:rPr>
              <w:t>.</w:t>
            </w:r>
            <w:r w:rsidRPr="00693123">
              <w:rPr>
                <w:rFonts w:ascii="Calibri" w:hAnsi="Calibri" w:cs="Calibri"/>
                <w:sz w:val="24"/>
                <w:szCs w:val="24"/>
              </w:rPr>
              <w:t xml:space="preserve"> </w:t>
            </w:r>
            <w:proofErr w:type="gramStart"/>
            <w:r w:rsidRPr="00693123">
              <w:rPr>
                <w:rFonts w:ascii="Calibri" w:hAnsi="Calibri" w:cs="Calibri"/>
                <w:sz w:val="24"/>
                <w:szCs w:val="24"/>
              </w:rPr>
              <w:t>oraz</w:t>
            </w:r>
            <w:proofErr w:type="gramEnd"/>
            <w:r w:rsidRPr="00693123">
              <w:rPr>
                <w:rFonts w:ascii="Calibri" w:hAnsi="Calibri" w:cs="Calibri"/>
                <w:sz w:val="24"/>
                <w:szCs w:val="24"/>
              </w:rPr>
              <w:t xml:space="preserve"> </w:t>
            </w:r>
            <w:r w:rsidR="00AB002E" w:rsidRPr="00693123">
              <w:rPr>
                <w:rStyle w:val="markedcontent"/>
                <w:rFonts w:ascii="Calibri" w:hAnsi="Calibri" w:cs="Calibri"/>
                <w:sz w:val="24"/>
                <w:szCs w:val="24"/>
              </w:rPr>
              <w:t xml:space="preserve">części </w:t>
            </w:r>
            <w:r w:rsidRPr="00693123">
              <w:rPr>
                <w:rStyle w:val="markedcontent"/>
                <w:rFonts w:ascii="Calibri" w:hAnsi="Calibri" w:cs="Calibri"/>
                <w:sz w:val="24"/>
                <w:szCs w:val="24"/>
              </w:rPr>
              <w:t>B.7.2 Uzasadnienie spełnienia kryteriów.</w:t>
            </w:r>
          </w:p>
        </w:tc>
        <w:tc>
          <w:tcPr>
            <w:tcW w:w="2544" w:type="dxa"/>
          </w:tcPr>
          <w:p w14:paraId="5872C125"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Konieczne spełnienie - TAK</w:t>
            </w:r>
          </w:p>
          <w:p w14:paraId="548B6D7C"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Calibri" w:hAnsi="Calibri" w:cs="Calibri"/>
                <w:sz w:val="24"/>
                <w:szCs w:val="24"/>
              </w:rPr>
            </w:pPr>
            <w:r w:rsidRPr="00693123">
              <w:rPr>
                <w:rFonts w:ascii="Calibri" w:hAnsi="Calibri" w:cs="Calibri"/>
                <w:sz w:val="24"/>
                <w:szCs w:val="24"/>
              </w:rPr>
              <w:t>Podlega uzupełnieniom - TAK</w:t>
            </w:r>
          </w:p>
        </w:tc>
        <w:tc>
          <w:tcPr>
            <w:tcW w:w="1978" w:type="dxa"/>
          </w:tcPr>
          <w:p w14:paraId="1D3690B7" w14:textId="77777777" w:rsidR="007B5DA0" w:rsidRPr="00693123" w:rsidRDefault="007B5DA0" w:rsidP="002C5F1E">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Calibri" w:hAnsi="Calibri" w:cs="Calibri"/>
                <w:sz w:val="24"/>
                <w:szCs w:val="24"/>
              </w:rPr>
            </w:pPr>
            <w:r w:rsidRPr="00693123">
              <w:rPr>
                <w:rFonts w:ascii="Calibri" w:hAnsi="Calibri" w:cs="Calibri"/>
                <w:sz w:val="24"/>
                <w:szCs w:val="24"/>
              </w:rPr>
              <w:t xml:space="preserve">Kryterium dostępu </w:t>
            </w:r>
            <w:r w:rsidR="00DE4738" w:rsidRPr="00693123">
              <w:rPr>
                <w:rStyle w:val="markedcontent"/>
                <w:rFonts w:ascii="Calibri" w:hAnsi="Calibri" w:cs="Calibri"/>
                <w:sz w:val="24"/>
                <w:szCs w:val="24"/>
              </w:rPr>
              <w:t>zero-jedynkowe</w:t>
            </w:r>
          </w:p>
        </w:tc>
        <w:tc>
          <w:tcPr>
            <w:tcW w:w="1323" w:type="dxa"/>
          </w:tcPr>
          <w:p w14:paraId="6793CD34"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 dotyczy</w:t>
            </w:r>
          </w:p>
        </w:tc>
      </w:tr>
      <w:tr w:rsidR="007B5DA0" w:rsidRPr="00693123" w14:paraId="12D395A6" w14:textId="77777777" w:rsidTr="007B5DA0">
        <w:tc>
          <w:tcPr>
            <w:cnfStyle w:val="001000000000" w:firstRow="0" w:lastRow="0" w:firstColumn="1" w:lastColumn="0" w:oddVBand="0" w:evenVBand="0" w:oddHBand="0" w:evenHBand="0" w:firstRowFirstColumn="0" w:firstRowLastColumn="0" w:lastRowFirstColumn="0" w:lastRowLastColumn="0"/>
            <w:tcW w:w="702" w:type="dxa"/>
          </w:tcPr>
          <w:p w14:paraId="144A5D23" w14:textId="77777777" w:rsidR="007B5DA0" w:rsidRPr="00693123" w:rsidRDefault="007B5DA0" w:rsidP="007B5DA0">
            <w:pPr>
              <w:pStyle w:val="Akapitzlist"/>
              <w:numPr>
                <w:ilvl w:val="0"/>
                <w:numId w:val="42"/>
              </w:numPr>
              <w:spacing w:after="0" w:line="360" w:lineRule="auto"/>
              <w:rPr>
                <w:rFonts w:cs="Calibri"/>
                <w:sz w:val="24"/>
                <w:szCs w:val="24"/>
              </w:rPr>
            </w:pPr>
          </w:p>
        </w:tc>
        <w:tc>
          <w:tcPr>
            <w:tcW w:w="2684" w:type="dxa"/>
          </w:tcPr>
          <w:p w14:paraId="22B70955" w14:textId="77777777" w:rsidR="007B5DA0" w:rsidRPr="00693123" w:rsidRDefault="006E31C6" w:rsidP="006E31C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Zgodność z celami </w:t>
            </w:r>
            <w:proofErr w:type="spellStart"/>
            <w:r w:rsidR="007B5DA0" w:rsidRPr="00693123">
              <w:rPr>
                <w:rFonts w:ascii="Calibri" w:hAnsi="Calibri" w:cs="Calibri"/>
                <w:sz w:val="24"/>
                <w:szCs w:val="24"/>
              </w:rPr>
              <w:t>TPST</w:t>
            </w:r>
            <w:proofErr w:type="spellEnd"/>
            <w:r w:rsidR="007B5DA0" w:rsidRPr="00693123">
              <w:rPr>
                <w:rFonts w:ascii="Calibri" w:hAnsi="Calibri" w:cs="Calibri"/>
                <w:sz w:val="24"/>
                <w:szCs w:val="24"/>
              </w:rPr>
              <w:t xml:space="preserve"> </w:t>
            </w:r>
            <w:r w:rsidRPr="00693123">
              <w:rPr>
                <w:rFonts w:ascii="Calibri" w:hAnsi="Calibri" w:cs="Calibri"/>
                <w:sz w:val="24"/>
                <w:szCs w:val="24"/>
              </w:rPr>
              <w:t xml:space="preserve">odpowiednie dla rodzaju Działania - </w:t>
            </w:r>
            <w:r w:rsidR="007B5DA0" w:rsidRPr="00693123">
              <w:rPr>
                <w:rFonts w:ascii="Calibri" w:hAnsi="Calibri" w:cs="Calibri"/>
                <w:sz w:val="24"/>
                <w:szCs w:val="24"/>
              </w:rPr>
              <w:t xml:space="preserve">Cel operacyjny: </w:t>
            </w:r>
            <w:r w:rsidR="002169B7" w:rsidRPr="00693123">
              <w:rPr>
                <w:rFonts w:ascii="Calibri" w:hAnsi="Calibri" w:cs="Calibri"/>
                <w:sz w:val="24"/>
                <w:szCs w:val="24"/>
              </w:rPr>
              <w:t xml:space="preserve">Atrakcyjny i efektywny system wsparcia rynku pracy </w:t>
            </w:r>
            <w:r w:rsidR="007B5DA0" w:rsidRPr="00693123">
              <w:rPr>
                <w:rFonts w:ascii="Calibri" w:hAnsi="Calibri" w:cs="Calibri"/>
                <w:sz w:val="24"/>
                <w:szCs w:val="24"/>
              </w:rPr>
              <w:t>podregionów górniczych</w:t>
            </w:r>
            <w:r w:rsidR="000E1564" w:rsidRPr="00693123">
              <w:rPr>
                <w:rFonts w:ascii="Calibri" w:hAnsi="Calibri" w:cs="Calibri"/>
                <w:sz w:val="24"/>
                <w:szCs w:val="24"/>
              </w:rPr>
              <w:t>.</w:t>
            </w:r>
          </w:p>
        </w:tc>
        <w:tc>
          <w:tcPr>
            <w:tcW w:w="5895" w:type="dxa"/>
          </w:tcPr>
          <w:p w14:paraId="177C33B6"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Style w:val="markedcontent"/>
                <w:rFonts w:ascii="Calibri" w:hAnsi="Calibri" w:cs="Calibri"/>
                <w:sz w:val="24"/>
                <w:szCs w:val="24"/>
              </w:rPr>
              <w:t>Weryfikowane będzie czy projekt</w:t>
            </w:r>
            <w:r w:rsidRPr="00693123">
              <w:rPr>
                <w:rFonts w:ascii="Calibri" w:hAnsi="Calibri" w:cs="Calibri"/>
                <w:sz w:val="24"/>
                <w:szCs w:val="24"/>
              </w:rPr>
              <w:t xml:space="preserve"> jest zgodny z założeniami/celami/działaniami wskazanymi w </w:t>
            </w:r>
            <w:proofErr w:type="spellStart"/>
            <w:r w:rsidRPr="00693123">
              <w:rPr>
                <w:rFonts w:ascii="Calibri" w:hAnsi="Calibri" w:cs="Calibri"/>
                <w:sz w:val="24"/>
                <w:szCs w:val="24"/>
              </w:rPr>
              <w:t>TPST</w:t>
            </w:r>
            <w:proofErr w:type="spellEnd"/>
            <w:r w:rsidRPr="00693123">
              <w:rPr>
                <w:rFonts w:ascii="Calibri" w:hAnsi="Calibri" w:cs="Calibri"/>
                <w:sz w:val="24"/>
                <w:szCs w:val="24"/>
              </w:rPr>
              <w:t xml:space="preserve"> w celu operacyjnym - </w:t>
            </w:r>
            <w:r w:rsidR="00F34077" w:rsidRPr="00693123">
              <w:rPr>
                <w:rFonts w:ascii="Calibri" w:hAnsi="Calibri" w:cs="Calibri"/>
                <w:sz w:val="24"/>
                <w:szCs w:val="24"/>
              </w:rPr>
              <w:t xml:space="preserve">Atrakcyjny i efektywny system wsparcia rynku pracy </w:t>
            </w:r>
            <w:r w:rsidRPr="00693123">
              <w:rPr>
                <w:rFonts w:ascii="Calibri" w:hAnsi="Calibri" w:cs="Calibri"/>
                <w:sz w:val="24"/>
                <w:szCs w:val="24"/>
              </w:rPr>
              <w:t>podregionów górniczych (wersja obowiązująca na dzień ogłoszenia naboru)</w:t>
            </w:r>
            <w:r w:rsidR="00DD155F" w:rsidRPr="00693123">
              <w:rPr>
                <w:rFonts w:ascii="Calibri" w:hAnsi="Calibri" w:cs="Calibri"/>
                <w:sz w:val="24"/>
                <w:szCs w:val="24"/>
              </w:rPr>
              <w:t>,</w:t>
            </w:r>
            <w:r w:rsidRPr="00693123">
              <w:rPr>
                <w:rFonts w:ascii="Calibri" w:hAnsi="Calibri" w:cs="Calibri"/>
                <w:sz w:val="24"/>
                <w:szCs w:val="24"/>
              </w:rPr>
              <w:t xml:space="preserve"> tj.</w:t>
            </w:r>
            <w:r w:rsidR="002C5F1E" w:rsidRPr="00693123">
              <w:rPr>
                <w:rFonts w:ascii="Calibri" w:hAnsi="Calibri" w:cs="Calibri"/>
                <w:sz w:val="24"/>
                <w:szCs w:val="24"/>
              </w:rPr>
              <w:t>:</w:t>
            </w:r>
          </w:p>
          <w:p w14:paraId="430AB0BD" w14:textId="77777777" w:rsidR="00327A54" w:rsidRPr="00693123" w:rsidRDefault="00327A54" w:rsidP="00327A5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zapewnieniu pracownikom zatrudnionym w górnictwie, energetyce konwencjonalnej lub przedsiębiorstwach powiązanych</w:t>
            </w:r>
            <w:r w:rsidR="0098171B" w:rsidRPr="00693123">
              <w:rPr>
                <w:rFonts w:ascii="Calibri" w:hAnsi="Calibri" w:cs="Calibri"/>
                <w:sz w:val="24"/>
                <w:szCs w:val="24"/>
              </w:rPr>
              <w:t xml:space="preserve"> z branżą górniczą</w:t>
            </w:r>
            <w:r w:rsidRPr="00693123">
              <w:rPr>
                <w:rFonts w:ascii="Calibri" w:hAnsi="Calibri" w:cs="Calibri"/>
                <w:sz w:val="24"/>
                <w:szCs w:val="24"/>
              </w:rPr>
              <w:t xml:space="preserve">, zagrożonych zwolnieniem, przewidzianych do zwolnienia lub zwolnionych m.in. z przyczyn niedotyczących pracownika, przyczyn restrukturyzacyjnych, adaptacyjnych i modernizacyjnych przedsiębiorstwa – kompleksowej, indywidualnej ścieżki rozwoju w kierunku </w:t>
            </w:r>
            <w:r w:rsidR="00F37F35" w:rsidRPr="00693123">
              <w:rPr>
                <w:rFonts w:ascii="Calibri" w:hAnsi="Calibri" w:cs="Calibri"/>
                <w:sz w:val="24"/>
                <w:szCs w:val="24"/>
              </w:rPr>
              <w:t xml:space="preserve">trwałego </w:t>
            </w:r>
            <w:r w:rsidR="00F37F35" w:rsidRPr="00693123">
              <w:rPr>
                <w:rFonts w:ascii="Calibri" w:hAnsi="Calibri" w:cs="Calibri"/>
                <w:sz w:val="24"/>
                <w:szCs w:val="24"/>
              </w:rPr>
              <w:lastRenderedPageBreak/>
              <w:t>zatrudnienia</w:t>
            </w:r>
            <w:r w:rsidR="003051B2" w:rsidRPr="00693123">
              <w:rPr>
                <w:rFonts w:ascii="Calibri" w:hAnsi="Calibri" w:cs="Calibri"/>
                <w:sz w:val="24"/>
                <w:szCs w:val="24"/>
              </w:rPr>
              <w:t>. Będzie to wdrażane poprzez ścieżkę</w:t>
            </w:r>
            <w:r w:rsidRPr="00693123">
              <w:rPr>
                <w:rFonts w:ascii="Calibri" w:hAnsi="Calibri" w:cs="Calibri"/>
                <w:sz w:val="24"/>
                <w:szCs w:val="24"/>
              </w:rPr>
              <w:t xml:space="preserve"> przedsiębiorczości</w:t>
            </w:r>
            <w:r w:rsidR="00BA613D" w:rsidRPr="00693123">
              <w:rPr>
                <w:rFonts w:ascii="Calibri" w:hAnsi="Calibri" w:cs="Calibri"/>
                <w:sz w:val="24"/>
                <w:szCs w:val="24"/>
              </w:rPr>
              <w:t xml:space="preserve"> </w:t>
            </w:r>
            <w:r w:rsidR="00DD155F" w:rsidRPr="00693123">
              <w:rPr>
                <w:rFonts w:ascii="Calibri" w:hAnsi="Calibri" w:cs="Calibri"/>
                <w:sz w:val="24"/>
                <w:szCs w:val="24"/>
              </w:rPr>
              <w:t xml:space="preserve">obejmującą </w:t>
            </w:r>
            <w:r w:rsidRPr="00693123">
              <w:rPr>
                <w:rFonts w:ascii="Calibri" w:hAnsi="Calibri" w:cs="Calibri"/>
                <w:sz w:val="24"/>
                <w:szCs w:val="24"/>
              </w:rPr>
              <w:t>dotacje na rozpoczęcie działalności gospodarczej</w:t>
            </w:r>
            <w:r w:rsidR="000427DD" w:rsidRPr="00693123">
              <w:rPr>
                <w:rFonts w:ascii="Calibri" w:hAnsi="Calibri" w:cs="Calibri"/>
                <w:sz w:val="24"/>
                <w:szCs w:val="24"/>
              </w:rPr>
              <w:t xml:space="preserve"> w projektach </w:t>
            </w:r>
            <w:r w:rsidR="00CF2D66" w:rsidRPr="00693123">
              <w:rPr>
                <w:rFonts w:ascii="Calibri" w:hAnsi="Calibri" w:cs="Calibri"/>
                <w:sz w:val="24"/>
                <w:szCs w:val="24"/>
              </w:rPr>
              <w:t xml:space="preserve">o charakterze </w:t>
            </w:r>
            <w:proofErr w:type="spellStart"/>
            <w:r w:rsidR="000427DD" w:rsidRPr="00693123">
              <w:rPr>
                <w:rFonts w:ascii="Calibri" w:hAnsi="Calibri" w:cs="Calibri"/>
                <w:sz w:val="24"/>
                <w:szCs w:val="24"/>
              </w:rPr>
              <w:t>out</w:t>
            </w:r>
            <w:r w:rsidR="00B32B9A" w:rsidRPr="00693123">
              <w:rPr>
                <w:rFonts w:ascii="Calibri" w:hAnsi="Calibri" w:cs="Calibri"/>
                <w:sz w:val="24"/>
                <w:szCs w:val="24"/>
              </w:rPr>
              <w:t>p</w:t>
            </w:r>
            <w:r w:rsidR="000427DD" w:rsidRPr="00693123">
              <w:rPr>
                <w:rFonts w:ascii="Calibri" w:hAnsi="Calibri" w:cs="Calibri"/>
                <w:sz w:val="24"/>
                <w:szCs w:val="24"/>
              </w:rPr>
              <w:t>lacement</w:t>
            </w:r>
            <w:r w:rsidR="00CF2D66" w:rsidRPr="00693123">
              <w:rPr>
                <w:rFonts w:ascii="Calibri" w:hAnsi="Calibri" w:cs="Calibri"/>
                <w:sz w:val="24"/>
                <w:szCs w:val="24"/>
              </w:rPr>
              <w:t>owym</w:t>
            </w:r>
            <w:proofErr w:type="spellEnd"/>
            <w:r w:rsidR="00BA613D" w:rsidRPr="00693123">
              <w:rPr>
                <w:rFonts w:ascii="Calibri" w:hAnsi="Calibri" w:cs="Calibri"/>
                <w:sz w:val="24"/>
                <w:szCs w:val="24"/>
              </w:rPr>
              <w:t>.</w:t>
            </w:r>
          </w:p>
          <w:p w14:paraId="1D463B79" w14:textId="77777777" w:rsidR="002072E3" w:rsidRPr="00693123" w:rsidRDefault="007B5DA0" w:rsidP="002072E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Style w:val="markedcontent"/>
                <w:rFonts w:ascii="Calibri" w:hAnsi="Calibri" w:cs="Calibri"/>
                <w:sz w:val="24"/>
                <w:szCs w:val="24"/>
              </w:rPr>
              <w:t xml:space="preserve">- </w:t>
            </w:r>
            <w:r w:rsidR="002072E3" w:rsidRPr="00693123">
              <w:rPr>
                <w:rFonts w:ascii="Calibri" w:hAnsi="Calibri" w:cs="Calibri"/>
                <w:sz w:val="24"/>
                <w:szCs w:val="24"/>
              </w:rPr>
              <w:t>minimalizacja odpływu z regionalnego rynku pracy, zwłaszcza osób mobilnych (wiekowo i kompetencyjnie). Pozwoli to również ograniczyć powstawanie problemów natury ekonomicznej i społecznej związanych z biernością zawodową, utraconą pozycją zawodową oraz rolą społeczną</w:t>
            </w:r>
            <w:r w:rsidR="00DD155F" w:rsidRPr="00693123">
              <w:rPr>
                <w:rFonts w:ascii="Calibri" w:hAnsi="Calibri" w:cs="Calibri"/>
                <w:sz w:val="24"/>
                <w:szCs w:val="24"/>
              </w:rPr>
              <w:t>.</w:t>
            </w:r>
          </w:p>
          <w:p w14:paraId="6E5C4067" w14:textId="77777777" w:rsidR="00A06B45" w:rsidRPr="00693123" w:rsidRDefault="007B5DA0" w:rsidP="00AB002E">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Calibri" w:eastAsia="Calibri" w:hAnsi="Calibri" w:cs="Calibri"/>
                <w:sz w:val="24"/>
                <w:szCs w:val="24"/>
              </w:rPr>
            </w:pPr>
            <w:r w:rsidRPr="00693123">
              <w:rPr>
                <w:rStyle w:val="markedcontent"/>
                <w:rFonts w:ascii="Calibri" w:hAnsi="Calibri" w:cs="Calibri"/>
                <w:sz w:val="24"/>
                <w:szCs w:val="24"/>
              </w:rPr>
              <w:lastRenderedPageBreak/>
              <w:t xml:space="preserve">Kryterium weryfikowane na podstawie zapisów </w:t>
            </w:r>
            <w:r w:rsidR="0034742A" w:rsidRPr="00693123">
              <w:rPr>
                <w:rStyle w:val="markedcontent"/>
                <w:rFonts w:ascii="Calibri" w:hAnsi="Calibri" w:cs="Calibri"/>
                <w:sz w:val="24"/>
                <w:szCs w:val="24"/>
              </w:rPr>
              <w:t xml:space="preserve">części </w:t>
            </w:r>
            <w:r w:rsidRPr="00693123">
              <w:rPr>
                <w:rStyle w:val="markedcontent"/>
                <w:rFonts w:ascii="Calibri" w:hAnsi="Calibri" w:cs="Calibri"/>
                <w:sz w:val="24"/>
                <w:szCs w:val="24"/>
              </w:rPr>
              <w:t>B.6 wniosku</w:t>
            </w:r>
            <w:r w:rsidR="00D93BA0" w:rsidRPr="00693123">
              <w:rPr>
                <w:rStyle w:val="markedcontent"/>
                <w:rFonts w:ascii="Calibri" w:hAnsi="Calibri" w:cs="Calibri"/>
                <w:sz w:val="24"/>
                <w:szCs w:val="24"/>
              </w:rPr>
              <w:t xml:space="preserve">– </w:t>
            </w:r>
            <w:r w:rsidRPr="00693123">
              <w:rPr>
                <w:rStyle w:val="markedcontent"/>
                <w:rFonts w:ascii="Calibri" w:hAnsi="Calibri" w:cs="Calibri"/>
                <w:sz w:val="24"/>
                <w:szCs w:val="24"/>
              </w:rPr>
              <w:t xml:space="preserve">Powiązanie ze strategiami oraz </w:t>
            </w:r>
            <w:r w:rsidR="00AB002E" w:rsidRPr="00693123">
              <w:rPr>
                <w:rStyle w:val="markedcontent"/>
                <w:rFonts w:ascii="Calibri" w:hAnsi="Calibri" w:cs="Calibri"/>
                <w:sz w:val="24"/>
                <w:szCs w:val="24"/>
              </w:rPr>
              <w:t xml:space="preserve">części </w:t>
            </w:r>
            <w:r w:rsidRPr="00693123">
              <w:rPr>
                <w:rStyle w:val="markedcontent"/>
                <w:rFonts w:ascii="Calibri" w:hAnsi="Calibri" w:cs="Calibri"/>
                <w:sz w:val="24"/>
                <w:szCs w:val="24"/>
              </w:rPr>
              <w:t xml:space="preserve">B.7.2 Uzasadnienie spełnienia kryteriów. </w:t>
            </w:r>
          </w:p>
        </w:tc>
        <w:tc>
          <w:tcPr>
            <w:tcW w:w="2544" w:type="dxa"/>
          </w:tcPr>
          <w:p w14:paraId="660028E7"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Konieczne spełnienie - TAK</w:t>
            </w:r>
          </w:p>
          <w:p w14:paraId="199CD434"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Calibri" w:hAnsi="Calibri" w:cs="Calibri"/>
                <w:sz w:val="24"/>
                <w:szCs w:val="24"/>
              </w:rPr>
            </w:pPr>
            <w:r w:rsidRPr="00693123">
              <w:rPr>
                <w:rFonts w:ascii="Calibri" w:hAnsi="Calibri" w:cs="Calibri"/>
                <w:sz w:val="24"/>
                <w:szCs w:val="24"/>
              </w:rPr>
              <w:t>Podlega uzupełnieniom - TAK</w:t>
            </w:r>
          </w:p>
        </w:tc>
        <w:tc>
          <w:tcPr>
            <w:tcW w:w="1978" w:type="dxa"/>
          </w:tcPr>
          <w:p w14:paraId="6A708AFF" w14:textId="77777777" w:rsidR="007B5DA0" w:rsidRPr="00693123" w:rsidRDefault="007B5DA0" w:rsidP="002C5F1E">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Calibri" w:hAnsi="Calibri" w:cs="Calibri"/>
                <w:sz w:val="24"/>
                <w:szCs w:val="24"/>
              </w:rPr>
            </w:pPr>
            <w:r w:rsidRPr="00693123">
              <w:rPr>
                <w:rFonts w:ascii="Calibri" w:hAnsi="Calibri" w:cs="Calibri"/>
                <w:sz w:val="24"/>
                <w:szCs w:val="24"/>
              </w:rPr>
              <w:t xml:space="preserve">Kryterium dostępu </w:t>
            </w:r>
            <w:r w:rsidR="00DE4738" w:rsidRPr="00693123">
              <w:rPr>
                <w:rStyle w:val="markedcontent"/>
                <w:rFonts w:ascii="Calibri" w:hAnsi="Calibri" w:cs="Calibri"/>
                <w:sz w:val="24"/>
                <w:szCs w:val="24"/>
              </w:rPr>
              <w:t>zero-jedynkowe</w:t>
            </w:r>
          </w:p>
        </w:tc>
        <w:tc>
          <w:tcPr>
            <w:tcW w:w="1323" w:type="dxa"/>
          </w:tcPr>
          <w:p w14:paraId="09BFC4A5"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 dotyczy</w:t>
            </w:r>
          </w:p>
        </w:tc>
      </w:tr>
      <w:tr w:rsidR="007B5DA0" w:rsidRPr="00693123" w14:paraId="77BE96A3" w14:textId="77777777" w:rsidTr="007B5DA0">
        <w:tc>
          <w:tcPr>
            <w:cnfStyle w:val="001000000000" w:firstRow="0" w:lastRow="0" w:firstColumn="1" w:lastColumn="0" w:oddVBand="0" w:evenVBand="0" w:oddHBand="0" w:evenHBand="0" w:firstRowFirstColumn="0" w:firstRowLastColumn="0" w:lastRowFirstColumn="0" w:lastRowLastColumn="0"/>
            <w:tcW w:w="702" w:type="dxa"/>
          </w:tcPr>
          <w:p w14:paraId="738610EB" w14:textId="77777777" w:rsidR="007B5DA0" w:rsidRPr="00693123" w:rsidRDefault="007B5DA0" w:rsidP="007B5DA0">
            <w:pPr>
              <w:pStyle w:val="Akapitzlist"/>
              <w:numPr>
                <w:ilvl w:val="0"/>
                <w:numId w:val="42"/>
              </w:numPr>
              <w:spacing w:after="0" w:line="360" w:lineRule="auto"/>
              <w:rPr>
                <w:rFonts w:cs="Calibri"/>
                <w:sz w:val="24"/>
                <w:szCs w:val="24"/>
              </w:rPr>
            </w:pPr>
          </w:p>
        </w:tc>
        <w:tc>
          <w:tcPr>
            <w:tcW w:w="2684" w:type="dxa"/>
          </w:tcPr>
          <w:p w14:paraId="30617190"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693123">
              <w:rPr>
                <w:rFonts w:ascii="Calibri" w:eastAsia="Times New Roman" w:hAnsi="Calibri" w:cs="Calibri"/>
                <w:sz w:val="24"/>
                <w:szCs w:val="24"/>
              </w:rPr>
              <w:t xml:space="preserve">Wydatki są zgodne z </w:t>
            </w:r>
            <w:r w:rsidR="009D674D" w:rsidRPr="00693123">
              <w:rPr>
                <w:rFonts w:ascii="Calibri" w:hAnsi="Calibri" w:cs="Calibri"/>
                <w:sz w:val="24"/>
                <w:szCs w:val="24"/>
              </w:rPr>
              <w:t>r</w:t>
            </w:r>
            <w:r w:rsidRPr="00693123">
              <w:rPr>
                <w:rFonts w:ascii="Calibri" w:hAnsi="Calibri" w:cs="Calibri"/>
                <w:sz w:val="24"/>
                <w:szCs w:val="24"/>
              </w:rPr>
              <w:t xml:space="preserve">ozporządzeniem Parlamentu Europejskiego i Rady (UE) 2021/1056 z dnia 24 czerwca 2021 r. </w:t>
            </w:r>
            <w:r w:rsidR="00DD155F" w:rsidRPr="00693123">
              <w:rPr>
                <w:rFonts w:ascii="Calibri" w:hAnsi="Calibri" w:cs="Calibri"/>
                <w:sz w:val="24"/>
                <w:szCs w:val="24"/>
              </w:rPr>
              <w:t xml:space="preserve">ustanawiającym </w:t>
            </w:r>
            <w:r w:rsidRPr="00693123">
              <w:rPr>
                <w:rFonts w:ascii="Calibri" w:hAnsi="Calibri" w:cs="Calibri"/>
                <w:sz w:val="24"/>
                <w:szCs w:val="24"/>
              </w:rPr>
              <w:t>Fundusz na rzecz Sprawiedliwej Transformacji</w:t>
            </w:r>
            <w:r w:rsidR="000E1564" w:rsidRPr="00693123">
              <w:rPr>
                <w:rFonts w:ascii="Calibri" w:hAnsi="Calibri" w:cs="Calibri"/>
                <w:sz w:val="24"/>
                <w:szCs w:val="24"/>
              </w:rPr>
              <w:t>.</w:t>
            </w:r>
          </w:p>
        </w:tc>
        <w:tc>
          <w:tcPr>
            <w:tcW w:w="5895" w:type="dxa"/>
          </w:tcPr>
          <w:p w14:paraId="14B372D3"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Calibri" w:hAnsi="Calibri" w:cs="Calibri"/>
                <w:sz w:val="24"/>
                <w:szCs w:val="24"/>
              </w:rPr>
            </w:pPr>
            <w:r w:rsidRPr="00693123">
              <w:rPr>
                <w:rStyle w:val="markedcontent"/>
                <w:rFonts w:ascii="Calibri" w:hAnsi="Calibri" w:cs="Calibri"/>
                <w:sz w:val="24"/>
                <w:szCs w:val="24"/>
              </w:rPr>
              <w:t>Weryfikowane będzie czy wydatkami kwalifikującymi się do objęcia dofinansowaniem są wyłącznie wydatki niezbędne do realizacji projektu. Sprawdzeniu podlega w szczególności, czy wydatki wpisują się w typy projektów określonych w</w:t>
            </w:r>
            <w:r w:rsidR="00F80F72" w:rsidRPr="00693123">
              <w:rPr>
                <w:rStyle w:val="markedcontent"/>
                <w:rFonts w:ascii="Calibri" w:hAnsi="Calibri" w:cs="Calibri"/>
                <w:sz w:val="24"/>
                <w:szCs w:val="24"/>
              </w:rPr>
              <w:t xml:space="preserve"> </w:t>
            </w:r>
            <w:proofErr w:type="gramStart"/>
            <w:r w:rsidR="00F92024" w:rsidRPr="00693123">
              <w:rPr>
                <w:rStyle w:val="markedcontent"/>
                <w:rFonts w:ascii="Calibri" w:hAnsi="Calibri" w:cs="Calibri"/>
                <w:sz w:val="24"/>
                <w:szCs w:val="24"/>
              </w:rPr>
              <w:t>artykule</w:t>
            </w:r>
            <w:r w:rsidR="00F80F72" w:rsidRPr="00693123">
              <w:rPr>
                <w:rStyle w:val="markedcontent"/>
                <w:rFonts w:ascii="Calibri" w:hAnsi="Calibri" w:cs="Calibri"/>
                <w:sz w:val="24"/>
                <w:szCs w:val="24"/>
              </w:rPr>
              <w:t xml:space="preserve"> 8  rozporządzenia</w:t>
            </w:r>
            <w:proofErr w:type="gramEnd"/>
            <w:r w:rsidRPr="00693123">
              <w:rPr>
                <w:rStyle w:val="markedcontent"/>
                <w:rFonts w:ascii="Calibri" w:hAnsi="Calibri" w:cs="Calibri"/>
                <w:sz w:val="24"/>
                <w:szCs w:val="24"/>
              </w:rPr>
              <w:t xml:space="preserve"> Parlamentu Europejskiego i Rady 2021/1056 z dnia 24 czerwca 2021 r. </w:t>
            </w:r>
            <w:r w:rsidR="00DD155F" w:rsidRPr="00693123">
              <w:rPr>
                <w:rStyle w:val="markedcontent"/>
                <w:rFonts w:ascii="Calibri" w:hAnsi="Calibri" w:cs="Calibri"/>
                <w:sz w:val="24"/>
                <w:szCs w:val="24"/>
              </w:rPr>
              <w:t>ustanawiający</w:t>
            </w:r>
            <w:r w:rsidR="00DD155F" w:rsidRPr="00693123">
              <w:rPr>
                <w:rStyle w:val="markedcontent"/>
                <w:rFonts w:cs="Calibri"/>
                <w:sz w:val="24"/>
                <w:szCs w:val="24"/>
              </w:rPr>
              <w:t>m</w:t>
            </w:r>
            <w:r w:rsidR="00DD155F" w:rsidRPr="00693123">
              <w:rPr>
                <w:rStyle w:val="markedcontent"/>
                <w:rFonts w:ascii="Calibri" w:hAnsi="Calibri" w:cs="Calibri"/>
                <w:sz w:val="24"/>
                <w:szCs w:val="24"/>
              </w:rPr>
              <w:t xml:space="preserve"> </w:t>
            </w:r>
            <w:r w:rsidRPr="00693123">
              <w:rPr>
                <w:rStyle w:val="markedcontent"/>
                <w:rFonts w:ascii="Calibri" w:hAnsi="Calibri" w:cs="Calibri"/>
                <w:sz w:val="24"/>
                <w:szCs w:val="24"/>
              </w:rPr>
              <w:t>Fundusz na rzecz Sprawiedliwej Transformacji art. 8 pkt. 2 lit o.</w:t>
            </w:r>
          </w:p>
          <w:p w14:paraId="68D3071D"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Calibri" w:eastAsia="Times New Roman" w:hAnsi="Calibri" w:cs="Calibri"/>
                <w:sz w:val="24"/>
                <w:szCs w:val="24"/>
              </w:rPr>
            </w:pPr>
            <w:r w:rsidRPr="00693123">
              <w:rPr>
                <w:rStyle w:val="markedcontent"/>
                <w:rFonts w:ascii="Calibri" w:hAnsi="Calibri" w:cs="Calibri"/>
                <w:sz w:val="24"/>
                <w:szCs w:val="24"/>
              </w:rPr>
              <w:t xml:space="preserve">Konieczność poniesienia wydatków musi być bezpośrednio wskazana we wniosku i uzasadniona oraz </w:t>
            </w:r>
            <w:r w:rsidRPr="00693123">
              <w:rPr>
                <w:rFonts w:ascii="Calibri" w:eastAsia="Times New Roman" w:hAnsi="Calibri" w:cs="Calibri"/>
                <w:sz w:val="24"/>
                <w:szCs w:val="24"/>
              </w:rPr>
              <w:lastRenderedPageBreak/>
              <w:t>niezbędna do realizacji projektu i konieczna dla osiągni</w:t>
            </w:r>
            <w:r w:rsidR="006B4D0F" w:rsidRPr="00693123">
              <w:rPr>
                <w:rFonts w:ascii="Calibri" w:eastAsia="Times New Roman" w:hAnsi="Calibri" w:cs="Calibri"/>
                <w:sz w:val="24"/>
                <w:szCs w:val="24"/>
              </w:rPr>
              <w:t>ę</w:t>
            </w:r>
            <w:r w:rsidRPr="00693123">
              <w:rPr>
                <w:rFonts w:ascii="Calibri" w:eastAsia="Times New Roman" w:hAnsi="Calibri" w:cs="Calibri"/>
                <w:sz w:val="24"/>
                <w:szCs w:val="24"/>
              </w:rPr>
              <w:t>cia celów projektu w zakresie włączenia społecznego.</w:t>
            </w:r>
          </w:p>
          <w:p w14:paraId="300C0B51"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Projekt nie może zawierać wsparcia w zakresie określonym w art. 9 </w:t>
            </w:r>
            <w:r w:rsidR="005C58CC" w:rsidRPr="00693123">
              <w:rPr>
                <w:rFonts w:ascii="Calibri" w:hAnsi="Calibri" w:cs="Calibri"/>
                <w:sz w:val="24"/>
                <w:szCs w:val="24"/>
              </w:rPr>
              <w:t xml:space="preserve">Rozporządzenia </w:t>
            </w:r>
            <w:r w:rsidRPr="00693123">
              <w:rPr>
                <w:rFonts w:ascii="Calibri" w:hAnsi="Calibri" w:cs="Calibri"/>
                <w:sz w:val="24"/>
                <w:szCs w:val="24"/>
              </w:rPr>
              <w:t>Parlamentu Europejskiego i Rady (UE) 2021/1056 z dnia 24 czerwca 2021 r. ustanawiające</w:t>
            </w:r>
            <w:r w:rsidR="005C58CC" w:rsidRPr="00693123">
              <w:rPr>
                <w:rFonts w:ascii="Calibri" w:hAnsi="Calibri" w:cs="Calibri"/>
                <w:sz w:val="24"/>
                <w:szCs w:val="24"/>
              </w:rPr>
              <w:t>go</w:t>
            </w:r>
            <w:r w:rsidRPr="00693123">
              <w:rPr>
                <w:rFonts w:ascii="Calibri" w:hAnsi="Calibri" w:cs="Calibri"/>
                <w:sz w:val="24"/>
                <w:szCs w:val="24"/>
              </w:rPr>
              <w:t xml:space="preserve"> Fundusz na rzecz Sprawiedliwej Transformacji (wyłączenia z zakresu wsparcia).</w:t>
            </w:r>
          </w:p>
          <w:p w14:paraId="77B4CB8F" w14:textId="77777777" w:rsidR="007B5DA0" w:rsidRPr="00693123" w:rsidRDefault="007B5DA0" w:rsidP="00AC28A6">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Calibri" w:hAnsi="Calibri" w:cs="Calibri"/>
                <w:i/>
                <w:iCs/>
                <w:sz w:val="24"/>
                <w:szCs w:val="24"/>
              </w:rPr>
            </w:pPr>
            <w:r w:rsidRPr="00693123">
              <w:rPr>
                <w:rFonts w:ascii="Calibri" w:hAnsi="Calibri" w:cs="Calibri"/>
                <w:sz w:val="24"/>
                <w:szCs w:val="24"/>
              </w:rPr>
              <w:t xml:space="preserve">Kryterium weryfikowane na podstawie zapisów </w:t>
            </w:r>
            <w:r w:rsidRPr="00693123">
              <w:rPr>
                <w:rStyle w:val="markedcontent"/>
                <w:rFonts w:ascii="Calibri" w:hAnsi="Calibri" w:cs="Calibri"/>
                <w:sz w:val="24"/>
                <w:szCs w:val="24"/>
              </w:rPr>
              <w:t xml:space="preserve">pkt B.7.2 </w:t>
            </w:r>
            <w:r w:rsidRPr="00693123">
              <w:rPr>
                <w:rFonts w:ascii="Calibri" w:hAnsi="Calibri" w:cs="Calibri"/>
                <w:sz w:val="24"/>
                <w:szCs w:val="24"/>
              </w:rPr>
              <w:t xml:space="preserve">wniosku </w:t>
            </w:r>
            <w:r w:rsidR="00AC28A6" w:rsidRPr="00693123">
              <w:rPr>
                <w:rStyle w:val="markedcontent"/>
                <w:rFonts w:ascii="Calibri" w:hAnsi="Calibri" w:cs="Calibri"/>
                <w:sz w:val="24"/>
                <w:szCs w:val="24"/>
              </w:rPr>
              <w:t xml:space="preserve">- </w:t>
            </w:r>
            <w:r w:rsidRPr="00693123">
              <w:rPr>
                <w:rStyle w:val="markedcontent"/>
                <w:rFonts w:ascii="Calibri" w:hAnsi="Calibri" w:cs="Calibri"/>
                <w:sz w:val="24"/>
                <w:szCs w:val="24"/>
              </w:rPr>
              <w:t xml:space="preserve">Uzasadnienie spełnienia kryteriów oraz </w:t>
            </w:r>
            <w:proofErr w:type="gramStart"/>
            <w:r w:rsidR="00960746" w:rsidRPr="00693123">
              <w:rPr>
                <w:rStyle w:val="markedcontent"/>
                <w:rFonts w:ascii="Calibri" w:hAnsi="Calibri" w:cs="Calibri"/>
                <w:sz w:val="24"/>
                <w:szCs w:val="24"/>
              </w:rPr>
              <w:t xml:space="preserve">części </w:t>
            </w:r>
            <w:r w:rsidRPr="00693123">
              <w:rPr>
                <w:rStyle w:val="markedcontent"/>
                <w:rFonts w:ascii="Calibri" w:hAnsi="Calibri" w:cs="Calibri"/>
                <w:sz w:val="24"/>
                <w:szCs w:val="24"/>
              </w:rPr>
              <w:t xml:space="preserve"> </w:t>
            </w:r>
            <w:r w:rsidRPr="00693123">
              <w:rPr>
                <w:rFonts w:ascii="Calibri" w:hAnsi="Calibri" w:cs="Calibri"/>
                <w:bCs/>
                <w:sz w:val="24"/>
                <w:szCs w:val="24"/>
                <w:lang w:eastAsia="pl-PL"/>
              </w:rPr>
              <w:t>E</w:t>
            </w:r>
            <w:proofErr w:type="gramEnd"/>
            <w:r w:rsidRPr="00693123">
              <w:rPr>
                <w:rFonts w:ascii="Calibri" w:hAnsi="Calibri" w:cs="Calibri"/>
                <w:bCs/>
                <w:sz w:val="24"/>
                <w:szCs w:val="24"/>
                <w:lang w:eastAsia="pl-PL"/>
              </w:rPr>
              <w:t>.3</w:t>
            </w:r>
            <w:r w:rsidR="00AC28A6" w:rsidRPr="00693123">
              <w:rPr>
                <w:rFonts w:ascii="Calibri" w:hAnsi="Calibri" w:cs="Calibri"/>
                <w:bCs/>
                <w:sz w:val="24"/>
                <w:szCs w:val="24"/>
                <w:lang w:eastAsia="pl-PL"/>
              </w:rPr>
              <w:t xml:space="preserve"> </w:t>
            </w:r>
            <w:proofErr w:type="gramStart"/>
            <w:r w:rsidR="00AC28A6" w:rsidRPr="00693123">
              <w:rPr>
                <w:rFonts w:ascii="Calibri" w:hAnsi="Calibri" w:cs="Calibri"/>
                <w:bCs/>
                <w:sz w:val="24"/>
                <w:szCs w:val="24"/>
                <w:lang w:eastAsia="pl-PL"/>
              </w:rPr>
              <w:t>wniosku</w:t>
            </w:r>
            <w:proofErr w:type="gramEnd"/>
            <w:r w:rsidRPr="00693123">
              <w:rPr>
                <w:rFonts w:ascii="Calibri" w:hAnsi="Calibri" w:cs="Calibri"/>
                <w:bCs/>
                <w:sz w:val="24"/>
                <w:szCs w:val="24"/>
                <w:lang w:eastAsia="pl-PL"/>
              </w:rPr>
              <w:t xml:space="preserve"> </w:t>
            </w:r>
            <w:r w:rsidR="00AC28A6" w:rsidRPr="00693123">
              <w:rPr>
                <w:rFonts w:ascii="Calibri" w:hAnsi="Calibri" w:cs="Calibri"/>
                <w:bCs/>
                <w:sz w:val="24"/>
                <w:szCs w:val="24"/>
                <w:lang w:eastAsia="pl-PL"/>
              </w:rPr>
              <w:t xml:space="preserve">- </w:t>
            </w:r>
            <w:r w:rsidRPr="00693123">
              <w:rPr>
                <w:rFonts w:ascii="Calibri" w:hAnsi="Calibri" w:cs="Calibri"/>
                <w:bCs/>
                <w:sz w:val="24"/>
                <w:szCs w:val="24"/>
                <w:lang w:eastAsia="pl-PL"/>
              </w:rPr>
              <w:t>Zakres Finansowy</w:t>
            </w:r>
          </w:p>
        </w:tc>
        <w:tc>
          <w:tcPr>
            <w:tcW w:w="2544" w:type="dxa"/>
          </w:tcPr>
          <w:p w14:paraId="1BF1D61F"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Konieczne spełnienie - TAK</w:t>
            </w:r>
          </w:p>
          <w:p w14:paraId="3470B2C2"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Podlega uzupełnieniom - TAK</w:t>
            </w:r>
          </w:p>
        </w:tc>
        <w:tc>
          <w:tcPr>
            <w:tcW w:w="1978" w:type="dxa"/>
          </w:tcPr>
          <w:p w14:paraId="512DBE82" w14:textId="77777777" w:rsidR="007B5DA0" w:rsidRPr="00693123" w:rsidRDefault="007B5DA0" w:rsidP="002C5F1E">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 xml:space="preserve">Kryterium dostępu </w:t>
            </w:r>
            <w:r w:rsidR="00DE4738" w:rsidRPr="00693123">
              <w:rPr>
                <w:rStyle w:val="markedcontent"/>
                <w:rFonts w:ascii="Calibri" w:hAnsi="Calibri" w:cs="Calibri"/>
                <w:sz w:val="24"/>
                <w:szCs w:val="24"/>
              </w:rPr>
              <w:t>zero-jedynkowe</w:t>
            </w:r>
          </w:p>
        </w:tc>
        <w:tc>
          <w:tcPr>
            <w:tcW w:w="1323" w:type="dxa"/>
          </w:tcPr>
          <w:p w14:paraId="26BDAB88"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 dotyczy</w:t>
            </w:r>
          </w:p>
          <w:p w14:paraId="637805D2" w14:textId="77777777" w:rsidR="007B5DA0" w:rsidRPr="00693123" w:rsidRDefault="007B5DA0" w:rsidP="007B5DA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23419A" w:rsidRPr="00693123" w14:paraId="34D21BED" w14:textId="77777777" w:rsidTr="007B5DA0">
        <w:tc>
          <w:tcPr>
            <w:cnfStyle w:val="001000000000" w:firstRow="0" w:lastRow="0" w:firstColumn="1" w:lastColumn="0" w:oddVBand="0" w:evenVBand="0" w:oddHBand="0" w:evenHBand="0" w:firstRowFirstColumn="0" w:firstRowLastColumn="0" w:lastRowFirstColumn="0" w:lastRowLastColumn="0"/>
            <w:tcW w:w="702" w:type="dxa"/>
          </w:tcPr>
          <w:p w14:paraId="463F29E8" w14:textId="77777777" w:rsidR="0023419A" w:rsidRPr="00693123" w:rsidRDefault="0023419A" w:rsidP="007B5DA0">
            <w:pPr>
              <w:pStyle w:val="Akapitzlist"/>
              <w:numPr>
                <w:ilvl w:val="0"/>
                <w:numId w:val="42"/>
              </w:numPr>
              <w:spacing w:after="0" w:line="360" w:lineRule="auto"/>
              <w:rPr>
                <w:rFonts w:cs="Calibri"/>
                <w:sz w:val="24"/>
                <w:szCs w:val="24"/>
              </w:rPr>
            </w:pPr>
          </w:p>
        </w:tc>
        <w:tc>
          <w:tcPr>
            <w:tcW w:w="2684" w:type="dxa"/>
          </w:tcPr>
          <w:p w14:paraId="6954C886" w14:textId="77777777" w:rsidR="0023419A" w:rsidRPr="00693123" w:rsidRDefault="004A2E54" w:rsidP="00EC22BE">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Calibri"/>
                <w:sz w:val="24"/>
                <w:szCs w:val="24"/>
              </w:rPr>
            </w:pPr>
            <w:r w:rsidRPr="00693123">
              <w:rPr>
                <w:rFonts w:eastAsia="Times New Roman" w:cs="Calibri"/>
                <w:sz w:val="24"/>
                <w:szCs w:val="24"/>
              </w:rPr>
              <w:t>Wnioskodawca</w:t>
            </w:r>
            <w:r w:rsidR="00BA58F7" w:rsidRPr="00693123">
              <w:rPr>
                <w:rFonts w:eastAsia="Times New Roman" w:cs="Calibri"/>
                <w:sz w:val="24"/>
                <w:szCs w:val="24"/>
              </w:rPr>
              <w:t xml:space="preserve"> składa nie więcej niż 1 wniosek w ramach naboru.</w:t>
            </w:r>
          </w:p>
        </w:tc>
        <w:tc>
          <w:tcPr>
            <w:tcW w:w="5895" w:type="dxa"/>
          </w:tcPr>
          <w:p w14:paraId="738CCE6E" w14:textId="77777777" w:rsidR="00D71DF7" w:rsidRPr="00693123" w:rsidRDefault="0023419A" w:rsidP="00B8396B">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cs="Calibri"/>
                <w:sz w:val="24"/>
                <w:szCs w:val="24"/>
              </w:rPr>
            </w:pPr>
            <w:r w:rsidRPr="00693123">
              <w:rPr>
                <w:rStyle w:val="markedcontent"/>
                <w:rFonts w:cs="Calibri"/>
                <w:sz w:val="24"/>
                <w:szCs w:val="24"/>
              </w:rPr>
              <w:t xml:space="preserve">W przypadku przekroczenia dopuszczalnej liczby złożonych wniosków przez jednego </w:t>
            </w:r>
            <w:r w:rsidR="004A2E54" w:rsidRPr="00693123">
              <w:rPr>
                <w:rStyle w:val="markedcontent"/>
                <w:rFonts w:cs="Calibri"/>
                <w:sz w:val="24"/>
                <w:szCs w:val="24"/>
              </w:rPr>
              <w:t>wnioskodawcę</w:t>
            </w:r>
            <w:r w:rsidR="00554584" w:rsidRPr="00693123">
              <w:rPr>
                <w:rStyle w:val="markedcontent"/>
                <w:rFonts w:cs="Calibri"/>
                <w:sz w:val="24"/>
                <w:szCs w:val="24"/>
              </w:rPr>
              <w:t>,</w:t>
            </w:r>
            <w:r w:rsidR="004A2E54" w:rsidRPr="00693123">
              <w:rPr>
                <w:rStyle w:val="markedcontent"/>
                <w:rFonts w:cs="Calibri"/>
                <w:sz w:val="24"/>
                <w:szCs w:val="24"/>
              </w:rPr>
              <w:t xml:space="preserve"> </w:t>
            </w:r>
            <w:proofErr w:type="spellStart"/>
            <w:r w:rsidRPr="00693123">
              <w:rPr>
                <w:rStyle w:val="markedcontent"/>
                <w:rFonts w:cs="Calibri"/>
                <w:sz w:val="24"/>
                <w:szCs w:val="24"/>
              </w:rPr>
              <w:t>ION</w:t>
            </w:r>
            <w:proofErr w:type="spellEnd"/>
            <w:r w:rsidRPr="00693123">
              <w:rPr>
                <w:rStyle w:val="markedcontent"/>
                <w:rFonts w:cs="Calibri"/>
                <w:sz w:val="24"/>
                <w:szCs w:val="24"/>
              </w:rPr>
              <w:t xml:space="preserve"> odrzuca wszystkie złożone przez niego wnioski w związku z niespełnieniem kryterium dostępu. </w:t>
            </w:r>
          </w:p>
          <w:p w14:paraId="3441A8E3" w14:textId="77777777" w:rsidR="00D71DF7" w:rsidRPr="00693123" w:rsidRDefault="0023419A" w:rsidP="00B8396B">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cs="Calibri"/>
                <w:sz w:val="24"/>
                <w:szCs w:val="24"/>
              </w:rPr>
            </w:pPr>
            <w:r w:rsidRPr="00693123">
              <w:rPr>
                <w:rStyle w:val="markedcontent"/>
                <w:rFonts w:cs="Calibri"/>
                <w:sz w:val="24"/>
                <w:szCs w:val="24"/>
              </w:rPr>
              <w:t xml:space="preserve">W sytuacji wycofania </w:t>
            </w:r>
            <w:proofErr w:type="gramStart"/>
            <w:r w:rsidRPr="00693123">
              <w:rPr>
                <w:rStyle w:val="markedcontent"/>
                <w:rFonts w:cs="Calibri"/>
                <w:sz w:val="24"/>
                <w:szCs w:val="24"/>
              </w:rPr>
              <w:t xml:space="preserve">wniosku  </w:t>
            </w:r>
            <w:r w:rsidR="00263C89" w:rsidRPr="00693123">
              <w:rPr>
                <w:rStyle w:val="markedcontent"/>
                <w:rFonts w:cs="Calibri"/>
                <w:sz w:val="24"/>
                <w:szCs w:val="24"/>
              </w:rPr>
              <w:t>wnioskodawca</w:t>
            </w:r>
            <w:proofErr w:type="gramEnd"/>
            <w:r w:rsidR="00263C89" w:rsidRPr="00693123">
              <w:rPr>
                <w:rStyle w:val="markedcontent"/>
                <w:rFonts w:cs="Calibri"/>
                <w:sz w:val="24"/>
                <w:szCs w:val="24"/>
              </w:rPr>
              <w:t xml:space="preserve"> </w:t>
            </w:r>
            <w:r w:rsidRPr="00693123">
              <w:rPr>
                <w:rStyle w:val="markedcontent"/>
                <w:rFonts w:cs="Calibri"/>
                <w:sz w:val="24"/>
                <w:szCs w:val="24"/>
              </w:rPr>
              <w:t>może złożyć powtórnie wniosek</w:t>
            </w:r>
            <w:r w:rsidR="00D71DF7" w:rsidRPr="00693123">
              <w:rPr>
                <w:rStyle w:val="markedcontent"/>
                <w:rFonts w:cs="Calibri"/>
                <w:sz w:val="24"/>
                <w:szCs w:val="24"/>
              </w:rPr>
              <w:t xml:space="preserve"> i jest on traktowany jako 1 wniosek</w:t>
            </w:r>
            <w:r w:rsidRPr="00693123">
              <w:rPr>
                <w:rStyle w:val="markedcontent"/>
                <w:rFonts w:cs="Calibri"/>
                <w:sz w:val="24"/>
                <w:szCs w:val="24"/>
              </w:rPr>
              <w:t xml:space="preserve">. </w:t>
            </w:r>
          </w:p>
          <w:p w14:paraId="6935CFA0" w14:textId="77777777" w:rsidR="00B27FAD" w:rsidRPr="00693123" w:rsidRDefault="0023419A" w:rsidP="00B8396B">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cs="Calibri"/>
                <w:sz w:val="24"/>
                <w:szCs w:val="24"/>
              </w:rPr>
            </w:pPr>
            <w:r w:rsidRPr="00693123">
              <w:rPr>
                <w:rStyle w:val="markedcontent"/>
                <w:rFonts w:cs="Calibri"/>
                <w:sz w:val="24"/>
                <w:szCs w:val="24"/>
              </w:rPr>
              <w:t xml:space="preserve">Nie wyklucza to sytuacji, w której dany podmiot może występować w charakterze partnera w ramach innych złożonych wniosków do tego samego naboru. </w:t>
            </w:r>
          </w:p>
          <w:p w14:paraId="02A70586" w14:textId="77777777" w:rsidR="0023419A" w:rsidRPr="00693123" w:rsidRDefault="003F2C8A" w:rsidP="00B8396B">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cs="Calibri"/>
                <w:sz w:val="24"/>
                <w:szCs w:val="24"/>
              </w:rPr>
            </w:pPr>
            <w:r w:rsidRPr="00693123">
              <w:rPr>
                <w:rStyle w:val="markedcontent"/>
                <w:rFonts w:cs="Calibri"/>
                <w:sz w:val="24"/>
                <w:szCs w:val="24"/>
              </w:rPr>
              <w:t>Na etapie realizacji projektu, w przypadku projektów partnerskich</w:t>
            </w:r>
            <w:r w:rsidR="00B27FAD" w:rsidRPr="00693123">
              <w:rPr>
                <w:rStyle w:val="markedcontent"/>
                <w:rFonts w:cs="Calibri"/>
                <w:sz w:val="24"/>
                <w:szCs w:val="24"/>
              </w:rPr>
              <w:t>,</w:t>
            </w:r>
            <w:r w:rsidRPr="00693123">
              <w:rPr>
                <w:rStyle w:val="markedcontent"/>
                <w:rFonts w:cs="Calibri"/>
                <w:sz w:val="24"/>
                <w:szCs w:val="24"/>
              </w:rPr>
              <w:t xml:space="preserve"> </w:t>
            </w:r>
            <w:proofErr w:type="spellStart"/>
            <w:r w:rsidRPr="00693123">
              <w:rPr>
                <w:rStyle w:val="markedcontent"/>
                <w:rFonts w:cs="Calibri"/>
                <w:sz w:val="24"/>
                <w:szCs w:val="24"/>
              </w:rPr>
              <w:t>ION</w:t>
            </w:r>
            <w:proofErr w:type="spellEnd"/>
            <w:r w:rsidRPr="00693123">
              <w:rPr>
                <w:rStyle w:val="markedcontent"/>
                <w:rFonts w:cs="Calibri"/>
                <w:sz w:val="24"/>
                <w:szCs w:val="24"/>
              </w:rPr>
              <w:t xml:space="preserve"> nie wyrazi zgody na zmiany w </w:t>
            </w:r>
            <w:r w:rsidRPr="00693123">
              <w:rPr>
                <w:rStyle w:val="markedcontent"/>
                <w:rFonts w:cs="Calibri"/>
                <w:sz w:val="24"/>
                <w:szCs w:val="24"/>
              </w:rPr>
              <w:lastRenderedPageBreak/>
              <w:t>strukturze partnerstwa, które skutkowałyby naruszeniem przedmiotowego kryterium.</w:t>
            </w:r>
          </w:p>
          <w:p w14:paraId="1DA4F4FB" w14:textId="77777777" w:rsidR="0023419A" w:rsidRPr="00693123" w:rsidRDefault="0023419A" w:rsidP="007852E9">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cs="Calibri"/>
                <w:sz w:val="24"/>
                <w:szCs w:val="24"/>
              </w:rPr>
            </w:pPr>
            <w:r w:rsidRPr="00693123">
              <w:rPr>
                <w:rStyle w:val="markedcontent"/>
                <w:rFonts w:cs="Calibri"/>
                <w:sz w:val="24"/>
                <w:szCs w:val="24"/>
              </w:rPr>
              <w:t xml:space="preserve">Kryterium zostanie zweryfikowane na podstawie listy wniosków złożonych w odpowiedzi na </w:t>
            </w:r>
            <w:r w:rsidR="007E5A60" w:rsidRPr="00693123">
              <w:rPr>
                <w:rStyle w:val="markedcontent"/>
                <w:rFonts w:cs="Calibri"/>
                <w:sz w:val="24"/>
                <w:szCs w:val="24"/>
              </w:rPr>
              <w:t>nabór</w:t>
            </w:r>
            <w:r w:rsidRPr="00693123">
              <w:rPr>
                <w:rStyle w:val="markedcontent"/>
                <w:rFonts w:cs="Calibri"/>
                <w:sz w:val="24"/>
                <w:szCs w:val="24"/>
              </w:rPr>
              <w:t>.</w:t>
            </w:r>
          </w:p>
        </w:tc>
        <w:tc>
          <w:tcPr>
            <w:tcW w:w="2544" w:type="dxa"/>
          </w:tcPr>
          <w:p w14:paraId="28EC540E" w14:textId="77777777" w:rsidR="0023419A" w:rsidRPr="00693123" w:rsidRDefault="0023419A" w:rsidP="00A06B4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lastRenderedPageBreak/>
              <w:t>Konieczne spełnienie - TAK</w:t>
            </w:r>
          </w:p>
          <w:p w14:paraId="2AB41F57" w14:textId="77777777" w:rsidR="0023419A" w:rsidRPr="00693123" w:rsidRDefault="00BA58F7" w:rsidP="009C5242">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cs="Calibri"/>
                <w:sz w:val="24"/>
                <w:szCs w:val="24"/>
              </w:rPr>
              <w:t xml:space="preserve">Podlega uzupełnieniom - </w:t>
            </w:r>
            <w:r w:rsidR="009C5242" w:rsidRPr="00693123">
              <w:rPr>
                <w:rFonts w:ascii="Calibri" w:hAnsi="Calibri" w:cs="Calibri"/>
                <w:sz w:val="24"/>
                <w:szCs w:val="24"/>
              </w:rPr>
              <w:t>NIE</w:t>
            </w:r>
          </w:p>
        </w:tc>
        <w:tc>
          <w:tcPr>
            <w:tcW w:w="1978" w:type="dxa"/>
          </w:tcPr>
          <w:p w14:paraId="6FDA1000" w14:textId="77777777" w:rsidR="0023419A" w:rsidRPr="00693123" w:rsidRDefault="0023419A" w:rsidP="002C5F1E">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sidRPr="00693123">
              <w:rPr>
                <w:rFonts w:ascii="Calibri" w:hAnsi="Calibri" w:cs="Calibri"/>
                <w:sz w:val="24"/>
                <w:szCs w:val="24"/>
              </w:rPr>
              <w:t xml:space="preserve">Kryterium dostępu </w:t>
            </w:r>
            <w:r w:rsidR="00DE4738" w:rsidRPr="00693123">
              <w:rPr>
                <w:rStyle w:val="markedcontent"/>
                <w:rFonts w:ascii="Calibri" w:hAnsi="Calibri" w:cs="Calibri"/>
                <w:sz w:val="24"/>
                <w:szCs w:val="24"/>
              </w:rPr>
              <w:t>zero-jedynkowe</w:t>
            </w:r>
          </w:p>
        </w:tc>
        <w:tc>
          <w:tcPr>
            <w:tcW w:w="1323" w:type="dxa"/>
          </w:tcPr>
          <w:p w14:paraId="2FA472FF" w14:textId="77777777" w:rsidR="0023419A" w:rsidRPr="00693123" w:rsidRDefault="0023419A" w:rsidP="00A06B45">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93123">
              <w:rPr>
                <w:rFonts w:ascii="Calibri" w:hAnsi="Calibri" w:cs="Calibri"/>
                <w:sz w:val="24"/>
                <w:szCs w:val="24"/>
              </w:rPr>
              <w:t>Nie dotyczy</w:t>
            </w:r>
          </w:p>
          <w:p w14:paraId="3B7B4B86" w14:textId="77777777" w:rsidR="0023419A" w:rsidRPr="00693123" w:rsidRDefault="0023419A" w:rsidP="007B5DA0">
            <w:pPr>
              <w:spacing w:line="36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14:paraId="3A0FF5F2" w14:textId="77777777" w:rsidR="00AD5245" w:rsidRPr="00693123" w:rsidRDefault="00AD5245" w:rsidP="00921A8D">
      <w:pPr>
        <w:spacing w:line="360" w:lineRule="auto"/>
        <w:rPr>
          <w:rFonts w:cs="Calibri"/>
          <w:sz w:val="24"/>
          <w:szCs w:val="24"/>
        </w:rPr>
      </w:pPr>
    </w:p>
    <w:p w14:paraId="00CC53AE" w14:textId="77777777" w:rsidR="00AD5245" w:rsidRPr="00693123" w:rsidRDefault="00AD5245" w:rsidP="002C5F1E">
      <w:pPr>
        <w:pStyle w:val="Nagwek2"/>
        <w:spacing w:line="360" w:lineRule="auto"/>
        <w:rPr>
          <w:b/>
          <w:color w:val="auto"/>
        </w:rPr>
      </w:pPr>
      <w:r w:rsidRPr="00693123">
        <w:rPr>
          <w:b/>
          <w:color w:val="auto"/>
        </w:rPr>
        <w:lastRenderedPageBreak/>
        <w:t xml:space="preserve">Kryteria </w:t>
      </w:r>
      <w:r w:rsidR="002F178B" w:rsidRPr="00693123">
        <w:rPr>
          <w:b/>
          <w:color w:val="auto"/>
        </w:rPr>
        <w:t xml:space="preserve">szczegółowe </w:t>
      </w:r>
      <w:r w:rsidRPr="00693123">
        <w:rPr>
          <w:b/>
          <w:color w:val="auto"/>
        </w:rPr>
        <w:t>dodatkowe</w:t>
      </w:r>
    </w:p>
    <w:tbl>
      <w:tblPr>
        <w:tblStyle w:val="Tabela-Siatka"/>
        <w:tblW w:w="15163" w:type="dxa"/>
        <w:tblLook w:val="04A0" w:firstRow="1" w:lastRow="0" w:firstColumn="1" w:lastColumn="0" w:noHBand="0" w:noVBand="1"/>
        <w:tblCaption w:val="Kryteria szczegółowe dodatkowe"/>
      </w:tblPr>
      <w:tblGrid>
        <w:gridCol w:w="758"/>
        <w:gridCol w:w="2798"/>
        <w:gridCol w:w="5749"/>
        <w:gridCol w:w="2597"/>
        <w:gridCol w:w="1874"/>
        <w:gridCol w:w="1387"/>
      </w:tblGrid>
      <w:tr w:rsidR="00473459" w:rsidRPr="00693123" w14:paraId="64B32C09" w14:textId="77777777" w:rsidTr="001F37C6">
        <w:trPr>
          <w:tblHeader/>
        </w:trPr>
        <w:tc>
          <w:tcPr>
            <w:tcW w:w="758" w:type="dxa"/>
            <w:shd w:val="clear" w:color="auto" w:fill="F2F2F2" w:themeFill="background1" w:themeFillShade="F2"/>
          </w:tcPr>
          <w:p w14:paraId="2624D053" w14:textId="77777777" w:rsidR="00AD5245" w:rsidRPr="00693123" w:rsidRDefault="00AD5245" w:rsidP="00921A8D">
            <w:pPr>
              <w:pStyle w:val="Akapitzlist"/>
              <w:spacing w:line="360" w:lineRule="auto"/>
              <w:ind w:left="22"/>
              <w:rPr>
                <w:rFonts w:ascii="Calibri" w:hAnsi="Calibri" w:cs="Calibri"/>
                <w:sz w:val="24"/>
                <w:szCs w:val="24"/>
              </w:rPr>
            </w:pPr>
            <w:bookmarkStart w:id="1" w:name="_GoBack"/>
            <w:r w:rsidRPr="00693123">
              <w:rPr>
                <w:rFonts w:ascii="Calibri" w:hAnsi="Calibri" w:cs="Calibri"/>
                <w:sz w:val="24"/>
                <w:szCs w:val="24"/>
              </w:rPr>
              <w:t>L.</w:t>
            </w:r>
            <w:proofErr w:type="gramStart"/>
            <w:r w:rsidRPr="00693123">
              <w:rPr>
                <w:rFonts w:ascii="Calibri" w:hAnsi="Calibri" w:cs="Calibri"/>
                <w:sz w:val="24"/>
                <w:szCs w:val="24"/>
              </w:rPr>
              <w:t>p</w:t>
            </w:r>
            <w:proofErr w:type="gramEnd"/>
            <w:r w:rsidRPr="00693123">
              <w:rPr>
                <w:rFonts w:ascii="Calibri" w:hAnsi="Calibri" w:cs="Calibri"/>
                <w:sz w:val="24"/>
                <w:szCs w:val="24"/>
              </w:rPr>
              <w:t>.</w:t>
            </w:r>
          </w:p>
        </w:tc>
        <w:tc>
          <w:tcPr>
            <w:tcW w:w="2798" w:type="dxa"/>
            <w:shd w:val="clear" w:color="auto" w:fill="F2F2F2" w:themeFill="background1" w:themeFillShade="F2"/>
          </w:tcPr>
          <w:p w14:paraId="4506FBEA"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b/>
                <w:sz w:val="24"/>
                <w:szCs w:val="24"/>
              </w:rPr>
              <w:t>Nazwa kryterium</w:t>
            </w:r>
          </w:p>
        </w:tc>
        <w:tc>
          <w:tcPr>
            <w:tcW w:w="5749" w:type="dxa"/>
            <w:shd w:val="clear" w:color="auto" w:fill="F2F2F2" w:themeFill="background1" w:themeFillShade="F2"/>
          </w:tcPr>
          <w:p w14:paraId="67EC4B76" w14:textId="77777777" w:rsidR="00AD5245" w:rsidRPr="00693123" w:rsidRDefault="00AD5245" w:rsidP="00921A8D">
            <w:pPr>
              <w:spacing w:line="360" w:lineRule="auto"/>
              <w:rPr>
                <w:rFonts w:ascii="Calibri" w:hAnsi="Calibri" w:cs="Calibri"/>
                <w:b/>
                <w:sz w:val="24"/>
                <w:szCs w:val="24"/>
              </w:rPr>
            </w:pPr>
            <w:r w:rsidRPr="00693123">
              <w:rPr>
                <w:rFonts w:ascii="Calibri" w:hAnsi="Calibri" w:cs="Calibri"/>
                <w:b/>
                <w:sz w:val="24"/>
                <w:szCs w:val="24"/>
              </w:rPr>
              <w:t>Definicja kryterium</w:t>
            </w:r>
          </w:p>
          <w:p w14:paraId="5630AD66" w14:textId="77777777" w:rsidR="00AD5245" w:rsidRPr="00693123" w:rsidRDefault="00AD5245" w:rsidP="00921A8D">
            <w:pPr>
              <w:spacing w:line="360" w:lineRule="auto"/>
              <w:rPr>
                <w:rFonts w:ascii="Calibri" w:hAnsi="Calibri" w:cs="Calibri"/>
                <w:sz w:val="24"/>
                <w:szCs w:val="24"/>
              </w:rPr>
            </w:pPr>
          </w:p>
        </w:tc>
        <w:tc>
          <w:tcPr>
            <w:tcW w:w="2597" w:type="dxa"/>
            <w:shd w:val="clear" w:color="auto" w:fill="F2F2F2" w:themeFill="background1" w:themeFillShade="F2"/>
          </w:tcPr>
          <w:p w14:paraId="1F351315" w14:textId="77777777" w:rsidR="00AD5245" w:rsidRPr="00693123" w:rsidRDefault="00AD5245" w:rsidP="00921A8D">
            <w:pPr>
              <w:spacing w:line="360" w:lineRule="auto"/>
              <w:rPr>
                <w:rFonts w:ascii="Calibri" w:hAnsi="Calibri" w:cs="Calibri"/>
                <w:b/>
                <w:sz w:val="24"/>
                <w:szCs w:val="24"/>
              </w:rPr>
            </w:pPr>
            <w:r w:rsidRPr="00693123">
              <w:rPr>
                <w:rFonts w:ascii="Calibri" w:hAnsi="Calibri" w:cs="Calibri"/>
                <w:b/>
                <w:sz w:val="24"/>
                <w:szCs w:val="24"/>
              </w:rPr>
              <w:t>Czy spełnienie kryterium jest konieczne do przyznania dofinansowania?*</w:t>
            </w:r>
          </w:p>
        </w:tc>
        <w:tc>
          <w:tcPr>
            <w:tcW w:w="1874" w:type="dxa"/>
            <w:shd w:val="clear" w:color="auto" w:fill="F2F2F2" w:themeFill="background1" w:themeFillShade="F2"/>
          </w:tcPr>
          <w:p w14:paraId="61A8AF1C" w14:textId="77777777" w:rsidR="00AD5245" w:rsidRPr="00693123" w:rsidRDefault="00AD5245" w:rsidP="00921A8D">
            <w:pPr>
              <w:spacing w:line="360" w:lineRule="auto"/>
              <w:rPr>
                <w:rFonts w:ascii="Calibri" w:hAnsi="Calibri" w:cs="Calibri"/>
                <w:b/>
                <w:sz w:val="24"/>
                <w:szCs w:val="24"/>
              </w:rPr>
            </w:pPr>
            <w:r w:rsidRPr="00693123">
              <w:rPr>
                <w:rFonts w:ascii="Calibri" w:hAnsi="Calibri" w:cs="Calibri"/>
                <w:b/>
                <w:sz w:val="24"/>
                <w:szCs w:val="24"/>
              </w:rPr>
              <w:t>Sposób oceny kryterium*</w:t>
            </w:r>
          </w:p>
        </w:tc>
        <w:tc>
          <w:tcPr>
            <w:tcW w:w="1387" w:type="dxa"/>
            <w:shd w:val="clear" w:color="auto" w:fill="F2F2F2" w:themeFill="background1" w:themeFillShade="F2"/>
          </w:tcPr>
          <w:p w14:paraId="302339A5" w14:textId="77777777" w:rsidR="00AD5245" w:rsidRPr="00693123" w:rsidRDefault="00AD5245" w:rsidP="00921A8D">
            <w:pPr>
              <w:spacing w:line="360" w:lineRule="auto"/>
              <w:rPr>
                <w:rFonts w:ascii="Calibri" w:hAnsi="Calibri" w:cs="Calibri"/>
                <w:b/>
                <w:sz w:val="24"/>
                <w:szCs w:val="24"/>
              </w:rPr>
            </w:pPr>
            <w:r w:rsidRPr="00693123">
              <w:rPr>
                <w:rFonts w:ascii="Calibri" w:hAnsi="Calibri" w:cs="Calibri"/>
                <w:b/>
                <w:sz w:val="24"/>
                <w:szCs w:val="24"/>
              </w:rPr>
              <w:t>Szczególne znaczenie kryterium*</w:t>
            </w:r>
          </w:p>
        </w:tc>
      </w:tr>
      <w:tr w:rsidR="00AD5245" w:rsidRPr="00693123" w14:paraId="292E34F3" w14:textId="77777777" w:rsidTr="001F37C6">
        <w:tc>
          <w:tcPr>
            <w:tcW w:w="758" w:type="dxa"/>
          </w:tcPr>
          <w:p w14:paraId="61829076" w14:textId="77777777" w:rsidR="00A34C27" w:rsidRPr="00693123" w:rsidRDefault="00A34C27" w:rsidP="001F6BD9">
            <w:pPr>
              <w:pStyle w:val="Nagwek"/>
              <w:numPr>
                <w:ilvl w:val="0"/>
                <w:numId w:val="46"/>
              </w:numPr>
              <w:spacing w:line="360" w:lineRule="auto"/>
              <w:jc w:val="right"/>
              <w:rPr>
                <w:rFonts w:ascii="Calibri" w:eastAsia="Calibri" w:hAnsi="Calibri" w:cs="Calibri"/>
                <w:sz w:val="24"/>
                <w:szCs w:val="24"/>
              </w:rPr>
            </w:pPr>
          </w:p>
        </w:tc>
        <w:tc>
          <w:tcPr>
            <w:tcW w:w="2798" w:type="dxa"/>
          </w:tcPr>
          <w:p w14:paraId="2E44A3AD"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t>Projekt realizowany jest na terenie gmin z obszaru strategicznych interwencji (OSI) – gminy w transformacji górniczej</w:t>
            </w:r>
            <w:r w:rsidR="000E1564" w:rsidRPr="00693123">
              <w:rPr>
                <w:rFonts w:ascii="Calibri" w:hAnsi="Calibri" w:cs="Calibri"/>
                <w:sz w:val="24"/>
                <w:szCs w:val="24"/>
              </w:rPr>
              <w:t>.</w:t>
            </w:r>
          </w:p>
        </w:tc>
        <w:tc>
          <w:tcPr>
            <w:tcW w:w="5749" w:type="dxa"/>
          </w:tcPr>
          <w:p w14:paraId="27FA7979" w14:textId="77777777" w:rsidR="00AD5245" w:rsidRPr="00693123" w:rsidRDefault="00AD5245" w:rsidP="00921A8D">
            <w:pPr>
              <w:spacing w:line="360" w:lineRule="auto"/>
              <w:rPr>
                <w:rFonts w:ascii="Calibri" w:hAnsi="Calibri" w:cs="Calibri"/>
                <w:sz w:val="24"/>
                <w:szCs w:val="24"/>
              </w:rPr>
            </w:pPr>
            <w:r w:rsidRPr="00693123">
              <w:rPr>
                <w:rStyle w:val="markedcontent"/>
                <w:rFonts w:ascii="Calibri" w:hAnsi="Calibri" w:cs="Calibri"/>
                <w:sz w:val="24"/>
                <w:szCs w:val="24"/>
              </w:rPr>
              <w:t>W ramach kryterium preferowane będą projekty, w których wsparcie realizowane jest na obszarach</w:t>
            </w:r>
            <w:r w:rsidRPr="00693123">
              <w:rPr>
                <w:rFonts w:ascii="Calibri" w:hAnsi="Calibri" w:cs="Calibri"/>
                <w:sz w:val="24"/>
                <w:szCs w:val="24"/>
              </w:rPr>
              <w:t xml:space="preserve"> gmin OSI wskazanych w </w:t>
            </w:r>
            <w:proofErr w:type="spellStart"/>
            <w:r w:rsidRPr="00693123">
              <w:rPr>
                <w:rFonts w:ascii="Calibri" w:hAnsi="Calibri" w:cs="Calibri"/>
                <w:sz w:val="24"/>
                <w:szCs w:val="24"/>
              </w:rPr>
              <w:t>TPST</w:t>
            </w:r>
            <w:proofErr w:type="spellEnd"/>
            <w:r w:rsidRPr="00693123">
              <w:rPr>
                <w:rFonts w:ascii="Calibri" w:hAnsi="Calibri" w:cs="Calibri"/>
                <w:sz w:val="24"/>
                <w:szCs w:val="24"/>
              </w:rPr>
              <w:t xml:space="preserve"> (wersja obowiązująca na dzień ogłoszenia naboru) – gminy w transformacji górniczej (64 gminy</w:t>
            </w:r>
            <w:r w:rsidR="00040661" w:rsidRPr="00693123">
              <w:rPr>
                <w:rFonts w:ascii="Calibri" w:hAnsi="Calibri" w:cs="Calibri"/>
                <w:sz w:val="24"/>
                <w:szCs w:val="24"/>
              </w:rPr>
              <w:t>,</w:t>
            </w:r>
            <w:r w:rsidRPr="00693123">
              <w:rPr>
                <w:rFonts w:ascii="Calibri" w:hAnsi="Calibri" w:cs="Calibri"/>
                <w:sz w:val="24"/>
                <w:szCs w:val="24"/>
              </w:rPr>
              <w:t xml:space="preserve"> tj.</w:t>
            </w:r>
            <w:r w:rsidR="00040661" w:rsidRPr="00693123">
              <w:rPr>
                <w:rFonts w:ascii="Calibri" w:hAnsi="Calibri" w:cs="Calibri"/>
                <w:sz w:val="24"/>
                <w:szCs w:val="24"/>
              </w:rPr>
              <w:t>:</w:t>
            </w:r>
            <w:r w:rsidRPr="00693123">
              <w:rPr>
                <w:rFonts w:ascii="Calibri" w:hAnsi="Calibri" w:cs="Calibri"/>
                <w:sz w:val="24"/>
                <w:szCs w:val="24"/>
              </w:rPr>
              <w:t xml:space="preserve"> Bestwina, Będzin, Bieruń, Bobrowniki, Bojszowy, Bytom, Chełm Śląski, Chorzów, Czechowice-Dziedzice, Czeladź, Czerwionka-Leszczyny, Dąbrowa Górnicza, Gaszowice, Gierałtowice, Gliwice, Goczałkowice-Zdrój, Godów, Gorzyce, Hażlach, Imielin, Jastrzębie-Zdrój, Jaworzno, Jejkowice, Katowice, Knurów, Kornowac, Lędziny, Lubomia, Lyski, Łaziska Górne, Marklowice, Miedźna, Mikołów, Mszana, Mysłowice, Ornontowice, </w:t>
            </w:r>
            <w:proofErr w:type="spellStart"/>
            <w:r w:rsidRPr="00693123">
              <w:rPr>
                <w:rFonts w:ascii="Calibri" w:hAnsi="Calibri" w:cs="Calibri"/>
                <w:sz w:val="24"/>
                <w:szCs w:val="24"/>
              </w:rPr>
              <w:t>Orzesze</w:t>
            </w:r>
            <w:proofErr w:type="spellEnd"/>
            <w:r w:rsidRPr="00693123">
              <w:rPr>
                <w:rFonts w:ascii="Calibri" w:hAnsi="Calibri" w:cs="Calibri"/>
                <w:sz w:val="24"/>
                <w:szCs w:val="24"/>
              </w:rPr>
              <w:t xml:space="preserve">, Pawłowice, Piekary </w:t>
            </w:r>
            <w:r w:rsidRPr="00693123">
              <w:rPr>
                <w:rFonts w:ascii="Calibri" w:hAnsi="Calibri" w:cs="Calibri"/>
                <w:sz w:val="24"/>
                <w:szCs w:val="24"/>
              </w:rPr>
              <w:lastRenderedPageBreak/>
              <w:t>Śląskie, Pilchowice, Psary, Pszczyna</w:t>
            </w:r>
            <w:r w:rsidR="00040661" w:rsidRPr="00693123">
              <w:rPr>
                <w:rFonts w:ascii="Calibri" w:hAnsi="Calibri" w:cs="Calibri"/>
                <w:sz w:val="24"/>
                <w:szCs w:val="24"/>
              </w:rPr>
              <w:t xml:space="preserve">, </w:t>
            </w:r>
            <w:r w:rsidRPr="00693123">
              <w:rPr>
                <w:rFonts w:ascii="Calibri" w:hAnsi="Calibri" w:cs="Calibri"/>
                <w:sz w:val="24"/>
                <w:szCs w:val="24"/>
              </w:rPr>
              <w:t>Pszów</w:t>
            </w:r>
            <w:proofErr w:type="gramStart"/>
            <w:r w:rsidRPr="00693123">
              <w:rPr>
                <w:rFonts w:ascii="Calibri" w:hAnsi="Calibri" w:cs="Calibri"/>
                <w:sz w:val="24"/>
                <w:szCs w:val="24"/>
              </w:rPr>
              <w:t xml:space="preserve"> ,Radlin</w:t>
            </w:r>
            <w:proofErr w:type="gramEnd"/>
            <w:r w:rsidRPr="00693123">
              <w:rPr>
                <w:rFonts w:ascii="Calibri" w:hAnsi="Calibri" w:cs="Calibri"/>
                <w:sz w:val="24"/>
                <w:szCs w:val="24"/>
              </w:rPr>
              <w:t>, Radzionków, Ruda Śląska, Rybnik, Rydułtowy, Siemianowice Śląskie, Sosnowiec, Sośnicowice, Strumień, Suszec, Świerklany, Świętochłowice, Tychy, Wilamowice, Wodzisław Śląski, Wojkowice, Wyry, Zabrze, Zbrosławice, Zebrzydowice, Żory).</w:t>
            </w:r>
          </w:p>
          <w:p w14:paraId="062CF728"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t xml:space="preserve">Projekt zakłada wsparcie na obszarze co najmniej </w:t>
            </w:r>
            <w:r w:rsidR="000779F6" w:rsidRPr="00693123">
              <w:rPr>
                <w:rFonts w:ascii="Calibri" w:hAnsi="Calibri" w:cs="Calibri"/>
                <w:sz w:val="24"/>
                <w:szCs w:val="24"/>
              </w:rPr>
              <w:t>dziesięciu</w:t>
            </w:r>
            <w:r w:rsidR="0030327C" w:rsidRPr="00693123">
              <w:rPr>
                <w:rFonts w:ascii="Calibri" w:hAnsi="Calibri" w:cs="Calibri"/>
                <w:sz w:val="24"/>
                <w:szCs w:val="24"/>
              </w:rPr>
              <w:t xml:space="preserve"> </w:t>
            </w:r>
            <w:r w:rsidRPr="00693123">
              <w:rPr>
                <w:rFonts w:ascii="Calibri" w:hAnsi="Calibri" w:cs="Calibri"/>
                <w:sz w:val="24"/>
                <w:szCs w:val="24"/>
              </w:rPr>
              <w:t xml:space="preserve">gmin w transformacji górniczej – </w:t>
            </w:r>
            <w:r w:rsidR="00AE1C57" w:rsidRPr="00693123">
              <w:rPr>
                <w:rFonts w:ascii="Calibri" w:hAnsi="Calibri" w:cs="Calibri"/>
                <w:sz w:val="24"/>
                <w:szCs w:val="24"/>
              </w:rPr>
              <w:t>1</w:t>
            </w:r>
            <w:r w:rsidR="000C65DB" w:rsidRPr="00693123">
              <w:rPr>
                <w:rFonts w:ascii="Calibri" w:hAnsi="Calibri" w:cs="Calibri"/>
                <w:sz w:val="24"/>
                <w:szCs w:val="24"/>
              </w:rPr>
              <w:t>3</w:t>
            </w:r>
            <w:r w:rsidRPr="00693123">
              <w:rPr>
                <w:rFonts w:ascii="Calibri" w:hAnsi="Calibri" w:cs="Calibri"/>
                <w:sz w:val="24"/>
                <w:szCs w:val="24"/>
              </w:rPr>
              <w:t xml:space="preserve"> pkt</w:t>
            </w:r>
          </w:p>
          <w:p w14:paraId="54CFB7B3"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t xml:space="preserve">Projekt </w:t>
            </w:r>
            <w:r w:rsidR="00401E16" w:rsidRPr="00693123">
              <w:rPr>
                <w:rFonts w:ascii="Calibri" w:hAnsi="Calibri" w:cs="Calibri"/>
                <w:sz w:val="24"/>
                <w:szCs w:val="24"/>
              </w:rPr>
              <w:t xml:space="preserve">zakłada wsparcie na obszarze obejmującym mniej niż dziesięć gmin w transformacji górniczej lub </w:t>
            </w:r>
            <w:r w:rsidRPr="00693123">
              <w:rPr>
                <w:rFonts w:ascii="Calibri" w:hAnsi="Calibri" w:cs="Calibri"/>
                <w:sz w:val="24"/>
                <w:szCs w:val="24"/>
              </w:rPr>
              <w:t>nie zakłada wsparcia na obszarze gmin w transformacji górniczej – 0 pkt</w:t>
            </w:r>
          </w:p>
          <w:p w14:paraId="549F67C2"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lastRenderedPageBreak/>
              <w:t>Punkty przyznawane są również w przypadku, gdy projekt</w:t>
            </w:r>
            <w:r w:rsidR="00040661" w:rsidRPr="00693123">
              <w:rPr>
                <w:rFonts w:ascii="Calibri" w:hAnsi="Calibri" w:cs="Calibri"/>
                <w:sz w:val="24"/>
                <w:szCs w:val="24"/>
              </w:rPr>
              <w:t>,</w:t>
            </w:r>
            <w:r w:rsidRPr="00693123">
              <w:rPr>
                <w:rFonts w:ascii="Calibri" w:hAnsi="Calibri" w:cs="Calibri"/>
                <w:sz w:val="24"/>
                <w:szCs w:val="24"/>
              </w:rPr>
              <w:t xml:space="preserve"> poza gminami z obszaru OSI</w:t>
            </w:r>
            <w:r w:rsidR="00040661" w:rsidRPr="00693123">
              <w:rPr>
                <w:rFonts w:ascii="Calibri" w:hAnsi="Calibri" w:cs="Calibri"/>
                <w:sz w:val="24"/>
                <w:szCs w:val="24"/>
              </w:rPr>
              <w:t>,</w:t>
            </w:r>
            <w:r w:rsidRPr="00693123">
              <w:rPr>
                <w:rFonts w:ascii="Calibri" w:hAnsi="Calibri" w:cs="Calibri"/>
                <w:sz w:val="24"/>
                <w:szCs w:val="24"/>
              </w:rPr>
              <w:t xml:space="preserve"> obejmuje również inne gminy.</w:t>
            </w:r>
          </w:p>
          <w:p w14:paraId="430F3337" w14:textId="77777777" w:rsidR="00AD5245" w:rsidRPr="00693123" w:rsidRDefault="00AD5245" w:rsidP="0062171F">
            <w:pPr>
              <w:spacing w:line="360" w:lineRule="auto"/>
              <w:rPr>
                <w:rFonts w:ascii="Calibri" w:hAnsi="Calibri" w:cs="Calibri"/>
                <w:sz w:val="24"/>
                <w:szCs w:val="24"/>
              </w:rPr>
            </w:pPr>
            <w:r w:rsidRPr="00693123">
              <w:rPr>
                <w:rStyle w:val="markedcontent"/>
                <w:rFonts w:ascii="Calibri" w:hAnsi="Calibri" w:cs="Calibri"/>
                <w:sz w:val="24"/>
                <w:szCs w:val="24"/>
              </w:rPr>
              <w:t xml:space="preserve">Kryterium weryfikowane na podstawie zapisów </w:t>
            </w:r>
            <w:r w:rsidR="004C3F62" w:rsidRPr="00693123">
              <w:rPr>
                <w:rStyle w:val="markedcontent"/>
                <w:rFonts w:ascii="Calibri" w:hAnsi="Calibri" w:cs="Calibri"/>
                <w:sz w:val="24"/>
                <w:szCs w:val="24"/>
              </w:rPr>
              <w:t>części</w:t>
            </w:r>
            <w:r w:rsidRPr="00693123">
              <w:rPr>
                <w:rStyle w:val="markedcontent"/>
                <w:rFonts w:ascii="Calibri" w:hAnsi="Calibri" w:cs="Calibri"/>
                <w:sz w:val="24"/>
                <w:szCs w:val="24"/>
              </w:rPr>
              <w:t xml:space="preserve"> B.7.2 </w:t>
            </w:r>
            <w:proofErr w:type="gramStart"/>
            <w:r w:rsidRPr="00693123">
              <w:rPr>
                <w:rStyle w:val="markedcontent"/>
                <w:rFonts w:ascii="Calibri" w:hAnsi="Calibri" w:cs="Calibri"/>
                <w:sz w:val="24"/>
                <w:szCs w:val="24"/>
              </w:rPr>
              <w:t>wniosku</w:t>
            </w:r>
            <w:r w:rsidR="007F515D" w:rsidRPr="00693123">
              <w:rPr>
                <w:rStyle w:val="markedcontent"/>
                <w:rFonts w:ascii="Calibri" w:hAnsi="Calibri" w:cs="Calibri"/>
                <w:sz w:val="24"/>
                <w:szCs w:val="24"/>
              </w:rPr>
              <w:t xml:space="preserve">– </w:t>
            </w:r>
            <w:r w:rsidRPr="00693123">
              <w:rPr>
                <w:rStyle w:val="markedcontent"/>
                <w:rFonts w:ascii="Calibri" w:hAnsi="Calibri" w:cs="Calibri"/>
                <w:sz w:val="24"/>
                <w:szCs w:val="24"/>
              </w:rPr>
              <w:t xml:space="preserve"> Uzasadnienie</w:t>
            </w:r>
            <w:proofErr w:type="gramEnd"/>
            <w:r w:rsidRPr="00693123">
              <w:rPr>
                <w:rStyle w:val="markedcontent"/>
                <w:rFonts w:ascii="Calibri" w:hAnsi="Calibri" w:cs="Calibri"/>
                <w:sz w:val="24"/>
                <w:szCs w:val="24"/>
              </w:rPr>
              <w:t xml:space="preserve"> spełnienia kryteriów oraz </w:t>
            </w:r>
            <w:r w:rsidR="0062171F" w:rsidRPr="00693123">
              <w:rPr>
                <w:rStyle w:val="markedcontent"/>
                <w:rFonts w:ascii="Calibri" w:hAnsi="Calibri" w:cs="Calibri"/>
                <w:sz w:val="24"/>
                <w:szCs w:val="24"/>
              </w:rPr>
              <w:t xml:space="preserve">części </w:t>
            </w:r>
            <w:r w:rsidRPr="00693123">
              <w:rPr>
                <w:rStyle w:val="markedcontent"/>
                <w:rFonts w:ascii="Calibri" w:hAnsi="Calibri" w:cs="Calibri"/>
                <w:sz w:val="24"/>
                <w:szCs w:val="24"/>
              </w:rPr>
              <w:t xml:space="preserve">B.3. </w:t>
            </w:r>
            <w:r w:rsidR="0062171F" w:rsidRPr="00693123">
              <w:rPr>
                <w:rStyle w:val="markedcontent"/>
                <w:rFonts w:ascii="Calibri" w:hAnsi="Calibri" w:cs="Calibri"/>
                <w:sz w:val="24"/>
                <w:szCs w:val="24"/>
              </w:rPr>
              <w:t xml:space="preserve">wniosku - </w:t>
            </w:r>
            <w:r w:rsidRPr="00693123">
              <w:rPr>
                <w:rStyle w:val="markedcontent"/>
                <w:rFonts w:ascii="Calibri" w:hAnsi="Calibri" w:cs="Calibri"/>
                <w:sz w:val="24"/>
                <w:szCs w:val="24"/>
              </w:rPr>
              <w:t>Miejsce realizacji projektu.</w:t>
            </w:r>
          </w:p>
        </w:tc>
        <w:tc>
          <w:tcPr>
            <w:tcW w:w="2597" w:type="dxa"/>
          </w:tcPr>
          <w:p w14:paraId="5573BD52"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lastRenderedPageBreak/>
              <w:t>Konieczne spełnienie – NIE</w:t>
            </w:r>
          </w:p>
          <w:p w14:paraId="0DD739C4" w14:textId="77777777" w:rsidR="00AD5245" w:rsidRPr="00693123" w:rsidRDefault="00AD5245" w:rsidP="00921A8D">
            <w:pPr>
              <w:spacing w:line="360" w:lineRule="auto"/>
              <w:rPr>
                <w:rStyle w:val="markedcontent"/>
                <w:rFonts w:ascii="Calibri" w:hAnsi="Calibri" w:cs="Calibri"/>
                <w:sz w:val="24"/>
                <w:szCs w:val="24"/>
              </w:rPr>
            </w:pPr>
            <w:r w:rsidRPr="00693123">
              <w:rPr>
                <w:rFonts w:ascii="Calibri" w:hAnsi="Calibri" w:cs="Calibri"/>
                <w:sz w:val="24"/>
                <w:szCs w:val="24"/>
              </w:rPr>
              <w:t>Podlega uzupełnieniom - NIE</w:t>
            </w:r>
          </w:p>
          <w:p w14:paraId="2BA226A1"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br/>
            </w:r>
            <w:r w:rsidRPr="00693123">
              <w:rPr>
                <w:rFonts w:ascii="Calibri" w:hAnsi="Calibri" w:cs="Calibri"/>
                <w:sz w:val="24"/>
                <w:szCs w:val="24"/>
              </w:rPr>
              <w:br/>
            </w:r>
          </w:p>
        </w:tc>
        <w:tc>
          <w:tcPr>
            <w:tcW w:w="1874" w:type="dxa"/>
          </w:tcPr>
          <w:p w14:paraId="0F4958E5"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t>Kryterium dodatkowe</w:t>
            </w:r>
          </w:p>
          <w:p w14:paraId="17AD93B2" w14:textId="77777777" w:rsidR="00AD5245" w:rsidRPr="00693123" w:rsidRDefault="00AD5245" w:rsidP="00921A8D">
            <w:pPr>
              <w:spacing w:line="360" w:lineRule="auto"/>
              <w:rPr>
                <w:rStyle w:val="markedcontent"/>
                <w:rFonts w:ascii="Calibri" w:hAnsi="Calibri" w:cs="Calibri"/>
                <w:sz w:val="24"/>
                <w:szCs w:val="24"/>
              </w:rPr>
            </w:pPr>
          </w:p>
          <w:p w14:paraId="22C4FD9E" w14:textId="77777777" w:rsidR="00AD5245" w:rsidRPr="00693123" w:rsidRDefault="00AD5245" w:rsidP="00FC050C">
            <w:pPr>
              <w:spacing w:line="360" w:lineRule="auto"/>
              <w:rPr>
                <w:rStyle w:val="TematkomentarzaZnak"/>
                <w:rFonts w:ascii="Calibri" w:eastAsiaTheme="minorHAnsi" w:hAnsi="Calibri" w:cs="Calibri"/>
                <w:sz w:val="24"/>
                <w:szCs w:val="24"/>
              </w:rPr>
            </w:pPr>
            <w:r w:rsidRPr="00693123">
              <w:rPr>
                <w:rStyle w:val="markedcontent"/>
                <w:rFonts w:ascii="Calibri" w:hAnsi="Calibri" w:cs="Calibri"/>
                <w:sz w:val="24"/>
                <w:szCs w:val="24"/>
              </w:rPr>
              <w:t>Liczba punktów możliwych do uzyskania: 0 lub</w:t>
            </w:r>
            <w:r w:rsidR="009302C6" w:rsidRPr="00693123">
              <w:rPr>
                <w:rStyle w:val="markedcontent"/>
                <w:rFonts w:ascii="Calibri" w:hAnsi="Calibri" w:cs="Calibri"/>
                <w:sz w:val="24"/>
                <w:szCs w:val="24"/>
              </w:rPr>
              <w:t xml:space="preserve"> </w:t>
            </w:r>
            <w:r w:rsidR="00005538" w:rsidRPr="00693123">
              <w:rPr>
                <w:rStyle w:val="markedcontent"/>
                <w:rFonts w:ascii="Calibri" w:hAnsi="Calibri" w:cs="Calibri"/>
                <w:sz w:val="24"/>
                <w:szCs w:val="24"/>
              </w:rPr>
              <w:t xml:space="preserve"> </w:t>
            </w:r>
            <w:r w:rsidR="00FC050C" w:rsidRPr="00693123">
              <w:rPr>
                <w:rStyle w:val="markedcontent"/>
                <w:rFonts w:ascii="Calibri" w:hAnsi="Calibri" w:cs="Calibri"/>
                <w:sz w:val="24"/>
                <w:szCs w:val="24"/>
              </w:rPr>
              <w:t>1</w:t>
            </w:r>
            <w:r w:rsidR="000C65DB" w:rsidRPr="00693123">
              <w:rPr>
                <w:rStyle w:val="markedcontent"/>
                <w:rFonts w:ascii="Calibri" w:hAnsi="Calibri" w:cs="Calibri"/>
                <w:sz w:val="24"/>
                <w:szCs w:val="24"/>
              </w:rPr>
              <w:t>3</w:t>
            </w:r>
          </w:p>
        </w:tc>
        <w:tc>
          <w:tcPr>
            <w:tcW w:w="1387" w:type="dxa"/>
          </w:tcPr>
          <w:p w14:paraId="6453D0BB"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t xml:space="preserve">Nie dotyczy </w:t>
            </w:r>
          </w:p>
        </w:tc>
      </w:tr>
      <w:tr w:rsidR="00AD5245" w:rsidRPr="00693123" w14:paraId="4C07370E" w14:textId="77777777" w:rsidTr="001F37C6">
        <w:tc>
          <w:tcPr>
            <w:tcW w:w="758" w:type="dxa"/>
          </w:tcPr>
          <w:p w14:paraId="0DE4B5B7" w14:textId="77777777" w:rsidR="00A34C27" w:rsidRPr="00693123" w:rsidRDefault="00A34C27">
            <w:pPr>
              <w:pStyle w:val="Nagwek"/>
              <w:numPr>
                <w:ilvl w:val="0"/>
                <w:numId w:val="46"/>
              </w:numPr>
              <w:spacing w:line="360" w:lineRule="auto"/>
              <w:jc w:val="right"/>
              <w:rPr>
                <w:rFonts w:ascii="Calibri" w:eastAsia="Calibri" w:hAnsi="Calibri" w:cs="Calibri"/>
                <w:color w:val="2F5496" w:themeColor="accent1" w:themeShade="BF"/>
                <w:sz w:val="24"/>
                <w:szCs w:val="24"/>
              </w:rPr>
            </w:pPr>
          </w:p>
        </w:tc>
        <w:tc>
          <w:tcPr>
            <w:tcW w:w="2798" w:type="dxa"/>
          </w:tcPr>
          <w:p w14:paraId="7D67747B"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t>Projekt realizowany jest na terenie gmin z obszaru strategicznych interwencji (OSI) –</w:t>
            </w:r>
            <w:r w:rsidR="007F515D" w:rsidRPr="00693123">
              <w:rPr>
                <w:rFonts w:ascii="Calibri" w:hAnsi="Calibri" w:cs="Calibri"/>
                <w:sz w:val="24"/>
                <w:szCs w:val="24"/>
              </w:rPr>
              <w:t xml:space="preserve"> </w:t>
            </w:r>
            <w:r w:rsidRPr="00693123">
              <w:rPr>
                <w:rFonts w:ascii="Calibri" w:hAnsi="Calibri" w:cs="Calibri"/>
                <w:sz w:val="24"/>
                <w:szCs w:val="24"/>
              </w:rPr>
              <w:t>gminy tracące funkcje społeczno-gospodarcze</w:t>
            </w:r>
            <w:r w:rsidR="000E1564" w:rsidRPr="00693123">
              <w:rPr>
                <w:rFonts w:ascii="Calibri" w:hAnsi="Calibri" w:cs="Calibri"/>
                <w:sz w:val="24"/>
                <w:szCs w:val="24"/>
              </w:rPr>
              <w:t>.</w:t>
            </w:r>
          </w:p>
        </w:tc>
        <w:tc>
          <w:tcPr>
            <w:tcW w:w="5749" w:type="dxa"/>
          </w:tcPr>
          <w:p w14:paraId="677F7079" w14:textId="77777777" w:rsidR="00AD5245" w:rsidRPr="00693123" w:rsidRDefault="00AD5245" w:rsidP="00921A8D">
            <w:pPr>
              <w:spacing w:line="360" w:lineRule="auto"/>
              <w:rPr>
                <w:rFonts w:ascii="Calibri" w:hAnsi="Calibri" w:cs="Calibri"/>
                <w:sz w:val="24"/>
                <w:szCs w:val="24"/>
              </w:rPr>
            </w:pPr>
            <w:r w:rsidRPr="00693123">
              <w:rPr>
                <w:rStyle w:val="markedcontent"/>
                <w:rFonts w:ascii="Calibri" w:hAnsi="Calibri" w:cs="Calibri"/>
                <w:sz w:val="24"/>
                <w:szCs w:val="24"/>
              </w:rPr>
              <w:t xml:space="preserve">W ramach kryterium preferowane będą projekty, w których wsparcie realizowane jest na obszarach </w:t>
            </w:r>
            <w:r w:rsidRPr="00693123">
              <w:rPr>
                <w:rFonts w:ascii="Calibri" w:hAnsi="Calibri" w:cs="Calibri"/>
                <w:sz w:val="24"/>
                <w:szCs w:val="24"/>
              </w:rPr>
              <w:t xml:space="preserve">gmin OSI wskazanych w </w:t>
            </w:r>
            <w:proofErr w:type="spellStart"/>
            <w:r w:rsidRPr="00693123">
              <w:rPr>
                <w:rFonts w:ascii="Calibri" w:hAnsi="Calibri" w:cs="Calibri"/>
                <w:sz w:val="24"/>
                <w:szCs w:val="24"/>
              </w:rPr>
              <w:t>TPST</w:t>
            </w:r>
            <w:proofErr w:type="spellEnd"/>
            <w:r w:rsidRPr="00693123">
              <w:rPr>
                <w:rFonts w:ascii="Calibri" w:hAnsi="Calibri" w:cs="Calibri"/>
                <w:sz w:val="24"/>
                <w:szCs w:val="24"/>
              </w:rPr>
              <w:t xml:space="preserve"> (wersja obowiązująca na dzień ogłoszenia naboru) – gminy tracące funkcje społeczno-gospodarcze (20 gmin</w:t>
            </w:r>
            <w:r w:rsidR="00B60D38" w:rsidRPr="00693123">
              <w:rPr>
                <w:rFonts w:ascii="Calibri" w:hAnsi="Calibri" w:cs="Calibri"/>
                <w:sz w:val="24"/>
                <w:szCs w:val="24"/>
              </w:rPr>
              <w:t>,</w:t>
            </w:r>
            <w:r w:rsidRPr="00693123">
              <w:rPr>
                <w:rFonts w:ascii="Calibri" w:hAnsi="Calibri" w:cs="Calibri"/>
                <w:sz w:val="24"/>
                <w:szCs w:val="24"/>
              </w:rPr>
              <w:t xml:space="preserve"> tj.</w:t>
            </w:r>
            <w:r w:rsidR="00B60D38" w:rsidRPr="00693123">
              <w:rPr>
                <w:rFonts w:ascii="Calibri" w:hAnsi="Calibri" w:cs="Calibri"/>
                <w:sz w:val="24"/>
                <w:szCs w:val="24"/>
              </w:rPr>
              <w:t>:</w:t>
            </w:r>
            <w:r w:rsidRPr="00693123">
              <w:rPr>
                <w:rFonts w:ascii="Calibri" w:hAnsi="Calibri" w:cs="Calibri"/>
                <w:sz w:val="24"/>
                <w:szCs w:val="24"/>
              </w:rPr>
              <w:t xml:space="preserve"> Będzin, Bieruń, Bytom, Cieszyn, Czeladź, Jastrzębie-Zdrój, Knurów, Lubliniec, Łaziska Górne, Mysłowice, Racibórz, Ruda Śląska, </w:t>
            </w:r>
            <w:r w:rsidRPr="00693123">
              <w:rPr>
                <w:rFonts w:ascii="Calibri" w:hAnsi="Calibri" w:cs="Calibri"/>
                <w:sz w:val="24"/>
                <w:szCs w:val="24"/>
              </w:rPr>
              <w:lastRenderedPageBreak/>
              <w:t>Rybnik, Rydułtowy, Sosnowiec, Świętochłowice, Zabrze, Zawiercie, Żory, Żywiec).</w:t>
            </w:r>
          </w:p>
          <w:p w14:paraId="578E64E9"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t xml:space="preserve">Projekt zakłada wsparcie na obszarze co najmniej </w:t>
            </w:r>
            <w:r w:rsidR="0030327C" w:rsidRPr="00693123">
              <w:rPr>
                <w:rFonts w:ascii="Calibri" w:hAnsi="Calibri" w:cs="Calibri"/>
                <w:sz w:val="24"/>
                <w:szCs w:val="24"/>
              </w:rPr>
              <w:t xml:space="preserve">trzech </w:t>
            </w:r>
            <w:r w:rsidRPr="00693123">
              <w:rPr>
                <w:rFonts w:ascii="Calibri" w:hAnsi="Calibri" w:cs="Calibri"/>
                <w:sz w:val="24"/>
                <w:szCs w:val="24"/>
              </w:rPr>
              <w:t>gmin tracąc</w:t>
            </w:r>
            <w:r w:rsidR="0030327C" w:rsidRPr="00693123">
              <w:rPr>
                <w:rFonts w:ascii="Calibri" w:hAnsi="Calibri" w:cs="Calibri"/>
                <w:sz w:val="24"/>
                <w:szCs w:val="24"/>
              </w:rPr>
              <w:t>ych</w:t>
            </w:r>
            <w:r w:rsidRPr="00693123">
              <w:rPr>
                <w:rFonts w:ascii="Calibri" w:hAnsi="Calibri" w:cs="Calibri"/>
                <w:sz w:val="24"/>
                <w:szCs w:val="24"/>
              </w:rPr>
              <w:t xml:space="preserve"> funkcje społeczno-gospodarcze – 5 pkt</w:t>
            </w:r>
          </w:p>
          <w:p w14:paraId="4E4A1A91"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t xml:space="preserve">Projekt </w:t>
            </w:r>
            <w:r w:rsidR="00100B8D" w:rsidRPr="00693123">
              <w:rPr>
                <w:rFonts w:ascii="Calibri" w:hAnsi="Calibri" w:cs="Calibri"/>
                <w:sz w:val="24"/>
                <w:szCs w:val="24"/>
              </w:rPr>
              <w:t xml:space="preserve">zakłada wsparcie na obszarze obejmującym mniej niż trzy gminy tracące funkcje społeczno-gospodarcze lub </w:t>
            </w:r>
            <w:r w:rsidRPr="00693123">
              <w:rPr>
                <w:rFonts w:ascii="Calibri" w:hAnsi="Calibri" w:cs="Calibri"/>
                <w:sz w:val="24"/>
                <w:szCs w:val="24"/>
              </w:rPr>
              <w:t xml:space="preserve">nie zakłada wsparcia na obszarze </w:t>
            </w:r>
            <w:proofErr w:type="gramStart"/>
            <w:r w:rsidRPr="00693123">
              <w:rPr>
                <w:rFonts w:ascii="Calibri" w:hAnsi="Calibri" w:cs="Calibri"/>
                <w:sz w:val="24"/>
                <w:szCs w:val="24"/>
              </w:rPr>
              <w:t>gmin  tracących</w:t>
            </w:r>
            <w:proofErr w:type="gramEnd"/>
            <w:r w:rsidRPr="00693123">
              <w:rPr>
                <w:rFonts w:ascii="Calibri" w:hAnsi="Calibri" w:cs="Calibri"/>
                <w:sz w:val="24"/>
                <w:szCs w:val="24"/>
              </w:rPr>
              <w:t xml:space="preserve"> funkcje społeczno-gospodarcze – 0 pkt</w:t>
            </w:r>
          </w:p>
          <w:p w14:paraId="30EA31C8" w14:textId="77777777" w:rsidR="007F515D"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t>Punkty przyznawane są również w przypadku, gdy projekt</w:t>
            </w:r>
            <w:r w:rsidR="00B60D38" w:rsidRPr="00693123">
              <w:rPr>
                <w:rFonts w:ascii="Calibri" w:hAnsi="Calibri" w:cs="Calibri"/>
                <w:sz w:val="24"/>
                <w:szCs w:val="24"/>
              </w:rPr>
              <w:t>,</w:t>
            </w:r>
            <w:r w:rsidRPr="00693123">
              <w:rPr>
                <w:rFonts w:ascii="Calibri" w:hAnsi="Calibri" w:cs="Calibri"/>
                <w:sz w:val="24"/>
                <w:szCs w:val="24"/>
              </w:rPr>
              <w:t xml:space="preserve"> poza gminami z obszaru OSI</w:t>
            </w:r>
            <w:r w:rsidR="00B60D38" w:rsidRPr="00693123">
              <w:rPr>
                <w:rFonts w:ascii="Calibri" w:hAnsi="Calibri" w:cs="Calibri"/>
                <w:sz w:val="24"/>
                <w:szCs w:val="24"/>
              </w:rPr>
              <w:t>,</w:t>
            </w:r>
            <w:r w:rsidRPr="00693123">
              <w:rPr>
                <w:rFonts w:ascii="Calibri" w:hAnsi="Calibri" w:cs="Calibri"/>
                <w:sz w:val="24"/>
                <w:szCs w:val="24"/>
              </w:rPr>
              <w:t xml:space="preserve"> obejmuje również inne gminy.</w:t>
            </w:r>
            <w:r w:rsidR="007F515D" w:rsidRPr="00693123">
              <w:rPr>
                <w:rFonts w:ascii="Calibri" w:hAnsi="Calibri" w:cs="Calibri"/>
                <w:sz w:val="24"/>
                <w:szCs w:val="24"/>
              </w:rPr>
              <w:t xml:space="preserve"> </w:t>
            </w:r>
          </w:p>
          <w:p w14:paraId="3C5034A6" w14:textId="77777777" w:rsidR="00AD5245" w:rsidRPr="00693123" w:rsidRDefault="00AD5245" w:rsidP="00906D37">
            <w:pPr>
              <w:spacing w:line="360" w:lineRule="auto"/>
              <w:rPr>
                <w:rFonts w:ascii="Calibri" w:hAnsi="Calibri" w:cs="Calibri"/>
                <w:sz w:val="24"/>
                <w:szCs w:val="24"/>
              </w:rPr>
            </w:pPr>
            <w:r w:rsidRPr="00693123">
              <w:rPr>
                <w:rStyle w:val="markedcontent"/>
                <w:rFonts w:ascii="Calibri" w:hAnsi="Calibri" w:cs="Calibri"/>
                <w:sz w:val="24"/>
                <w:szCs w:val="24"/>
              </w:rPr>
              <w:lastRenderedPageBreak/>
              <w:t xml:space="preserve">Kryterium weryfikowane na podstawie zapisów </w:t>
            </w:r>
            <w:r w:rsidR="00BA3374" w:rsidRPr="00693123">
              <w:rPr>
                <w:rStyle w:val="markedcontent"/>
                <w:rFonts w:ascii="Calibri" w:hAnsi="Calibri" w:cs="Calibri"/>
                <w:sz w:val="24"/>
                <w:szCs w:val="24"/>
              </w:rPr>
              <w:t>części</w:t>
            </w:r>
            <w:r w:rsidRPr="00693123">
              <w:rPr>
                <w:rStyle w:val="markedcontent"/>
                <w:rFonts w:ascii="Calibri" w:hAnsi="Calibri" w:cs="Calibri"/>
                <w:sz w:val="24"/>
                <w:szCs w:val="24"/>
              </w:rPr>
              <w:t xml:space="preserve"> B.7.2 </w:t>
            </w:r>
            <w:proofErr w:type="gramStart"/>
            <w:r w:rsidRPr="00693123">
              <w:rPr>
                <w:rStyle w:val="markedcontent"/>
                <w:rFonts w:ascii="Calibri" w:hAnsi="Calibri" w:cs="Calibri"/>
                <w:sz w:val="24"/>
                <w:szCs w:val="24"/>
              </w:rPr>
              <w:t>wniosku</w:t>
            </w:r>
            <w:r w:rsidR="005F669F" w:rsidRPr="00693123">
              <w:rPr>
                <w:rStyle w:val="markedcontent"/>
                <w:rFonts w:ascii="Calibri" w:hAnsi="Calibri" w:cs="Calibri"/>
                <w:sz w:val="24"/>
                <w:szCs w:val="24"/>
              </w:rPr>
              <w:t xml:space="preserve">– </w:t>
            </w:r>
            <w:r w:rsidRPr="00693123">
              <w:rPr>
                <w:rStyle w:val="markedcontent"/>
                <w:rFonts w:ascii="Calibri" w:hAnsi="Calibri" w:cs="Calibri"/>
                <w:sz w:val="24"/>
                <w:szCs w:val="24"/>
              </w:rPr>
              <w:t xml:space="preserve"> Uzasadnienie</w:t>
            </w:r>
            <w:proofErr w:type="gramEnd"/>
            <w:r w:rsidRPr="00693123">
              <w:rPr>
                <w:rStyle w:val="markedcontent"/>
                <w:rFonts w:ascii="Calibri" w:hAnsi="Calibri" w:cs="Calibri"/>
                <w:sz w:val="24"/>
                <w:szCs w:val="24"/>
              </w:rPr>
              <w:t xml:space="preserve"> spełnienia kryteriów oraz </w:t>
            </w:r>
            <w:r w:rsidR="00906D37" w:rsidRPr="00693123">
              <w:rPr>
                <w:rStyle w:val="markedcontent"/>
                <w:rFonts w:ascii="Calibri" w:hAnsi="Calibri" w:cs="Calibri"/>
                <w:sz w:val="24"/>
                <w:szCs w:val="24"/>
              </w:rPr>
              <w:t>części</w:t>
            </w:r>
            <w:r w:rsidRPr="00693123">
              <w:rPr>
                <w:rStyle w:val="markedcontent"/>
                <w:rFonts w:ascii="Calibri" w:hAnsi="Calibri" w:cs="Calibri"/>
                <w:sz w:val="24"/>
                <w:szCs w:val="24"/>
              </w:rPr>
              <w:t xml:space="preserve"> B.3. </w:t>
            </w:r>
            <w:r w:rsidR="00906D37" w:rsidRPr="00693123">
              <w:rPr>
                <w:rStyle w:val="markedcontent"/>
                <w:rFonts w:ascii="Calibri" w:hAnsi="Calibri" w:cs="Calibri"/>
                <w:sz w:val="24"/>
                <w:szCs w:val="24"/>
              </w:rPr>
              <w:t xml:space="preserve">wniosku - </w:t>
            </w:r>
            <w:r w:rsidRPr="00693123">
              <w:rPr>
                <w:rStyle w:val="markedcontent"/>
                <w:rFonts w:ascii="Calibri" w:hAnsi="Calibri" w:cs="Calibri"/>
                <w:sz w:val="24"/>
                <w:szCs w:val="24"/>
              </w:rPr>
              <w:t>Miejsce realizacji projektu.</w:t>
            </w:r>
          </w:p>
        </w:tc>
        <w:tc>
          <w:tcPr>
            <w:tcW w:w="2597" w:type="dxa"/>
          </w:tcPr>
          <w:p w14:paraId="116562FA"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lastRenderedPageBreak/>
              <w:t>Konieczne spełnienie – NIE</w:t>
            </w:r>
          </w:p>
          <w:p w14:paraId="174923CC" w14:textId="77777777" w:rsidR="00AD5245" w:rsidRPr="00693123" w:rsidRDefault="00AD5245" w:rsidP="00921A8D">
            <w:pPr>
              <w:spacing w:line="360" w:lineRule="auto"/>
              <w:rPr>
                <w:rStyle w:val="markedcontent"/>
                <w:rFonts w:ascii="Calibri" w:hAnsi="Calibri" w:cs="Calibri"/>
                <w:sz w:val="24"/>
                <w:szCs w:val="24"/>
              </w:rPr>
            </w:pPr>
            <w:r w:rsidRPr="00693123">
              <w:rPr>
                <w:rFonts w:ascii="Calibri" w:hAnsi="Calibri" w:cs="Calibri"/>
                <w:sz w:val="24"/>
                <w:szCs w:val="24"/>
              </w:rPr>
              <w:t>Podlega uzupełnieniom - NIE</w:t>
            </w:r>
          </w:p>
          <w:p w14:paraId="66204FF1"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lastRenderedPageBreak/>
              <w:br/>
            </w:r>
            <w:r w:rsidRPr="00693123">
              <w:rPr>
                <w:rFonts w:ascii="Calibri" w:hAnsi="Calibri" w:cs="Calibri"/>
                <w:sz w:val="24"/>
                <w:szCs w:val="24"/>
              </w:rPr>
              <w:br/>
            </w:r>
          </w:p>
        </w:tc>
        <w:tc>
          <w:tcPr>
            <w:tcW w:w="1874" w:type="dxa"/>
          </w:tcPr>
          <w:p w14:paraId="52F21C9F"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lastRenderedPageBreak/>
              <w:t>Kryterium dodatkowe</w:t>
            </w:r>
          </w:p>
          <w:p w14:paraId="2DBF0D7D" w14:textId="77777777" w:rsidR="00AD5245" w:rsidRPr="00693123" w:rsidRDefault="00AD5245" w:rsidP="00921A8D">
            <w:pPr>
              <w:spacing w:line="360" w:lineRule="auto"/>
              <w:rPr>
                <w:rStyle w:val="markedcontent"/>
                <w:rFonts w:ascii="Calibri" w:hAnsi="Calibri" w:cs="Calibri"/>
                <w:sz w:val="24"/>
                <w:szCs w:val="24"/>
              </w:rPr>
            </w:pPr>
          </w:p>
          <w:p w14:paraId="389C3E2A" w14:textId="77777777" w:rsidR="00AD5245" w:rsidRPr="00693123" w:rsidRDefault="00AD5245" w:rsidP="00921A8D">
            <w:pPr>
              <w:spacing w:line="360" w:lineRule="auto"/>
              <w:rPr>
                <w:rStyle w:val="markedcontent"/>
                <w:rFonts w:ascii="Calibri" w:hAnsi="Calibri" w:cs="Calibri"/>
                <w:sz w:val="24"/>
                <w:szCs w:val="24"/>
              </w:rPr>
            </w:pPr>
            <w:r w:rsidRPr="00693123">
              <w:rPr>
                <w:rStyle w:val="markedcontent"/>
                <w:rFonts w:ascii="Calibri" w:hAnsi="Calibri" w:cs="Calibri"/>
                <w:sz w:val="24"/>
                <w:szCs w:val="24"/>
              </w:rPr>
              <w:t xml:space="preserve">Liczba punktów możliwych do </w:t>
            </w:r>
            <w:r w:rsidRPr="00693123">
              <w:rPr>
                <w:rStyle w:val="markedcontent"/>
                <w:rFonts w:ascii="Calibri" w:hAnsi="Calibri" w:cs="Calibri"/>
                <w:sz w:val="24"/>
                <w:szCs w:val="24"/>
              </w:rPr>
              <w:lastRenderedPageBreak/>
              <w:t>uzyskania: 0 lub 5</w:t>
            </w:r>
          </w:p>
          <w:p w14:paraId="6B62F1B3" w14:textId="77777777" w:rsidR="00AD5245" w:rsidRPr="00693123" w:rsidRDefault="00AD5245" w:rsidP="00921A8D">
            <w:pPr>
              <w:spacing w:line="360" w:lineRule="auto"/>
              <w:rPr>
                <w:rStyle w:val="TematkomentarzaZnak"/>
                <w:rFonts w:ascii="Calibri" w:eastAsiaTheme="minorHAnsi" w:hAnsi="Calibri" w:cs="Calibri"/>
                <w:sz w:val="24"/>
                <w:szCs w:val="24"/>
              </w:rPr>
            </w:pPr>
          </w:p>
        </w:tc>
        <w:tc>
          <w:tcPr>
            <w:tcW w:w="1387" w:type="dxa"/>
          </w:tcPr>
          <w:p w14:paraId="5C223A21"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lastRenderedPageBreak/>
              <w:t>Nie dotyczy</w:t>
            </w:r>
          </w:p>
        </w:tc>
      </w:tr>
      <w:tr w:rsidR="00AD5245" w:rsidRPr="00693123" w14:paraId="6364C249" w14:textId="77777777" w:rsidTr="001F37C6">
        <w:tc>
          <w:tcPr>
            <w:tcW w:w="758" w:type="dxa"/>
          </w:tcPr>
          <w:p w14:paraId="02F2C34E" w14:textId="77777777" w:rsidR="00A34C27" w:rsidRPr="00693123" w:rsidRDefault="00A34C27">
            <w:pPr>
              <w:pStyle w:val="Nagwek"/>
              <w:numPr>
                <w:ilvl w:val="0"/>
                <w:numId w:val="46"/>
              </w:numPr>
              <w:spacing w:line="360" w:lineRule="auto"/>
              <w:jc w:val="right"/>
              <w:rPr>
                <w:rFonts w:ascii="Calibri" w:eastAsia="Calibri" w:hAnsi="Calibri" w:cs="Calibri"/>
                <w:sz w:val="24"/>
                <w:szCs w:val="24"/>
              </w:rPr>
            </w:pPr>
          </w:p>
        </w:tc>
        <w:tc>
          <w:tcPr>
            <w:tcW w:w="2798" w:type="dxa"/>
          </w:tcPr>
          <w:p w14:paraId="39C1FEB8" w14:textId="77777777" w:rsidR="00AD5245" w:rsidRPr="00693123" w:rsidRDefault="00AD5245" w:rsidP="00AC1F81">
            <w:pPr>
              <w:spacing w:line="360" w:lineRule="auto"/>
              <w:rPr>
                <w:rFonts w:ascii="Calibri" w:hAnsi="Calibri" w:cs="Calibri"/>
                <w:sz w:val="24"/>
                <w:szCs w:val="24"/>
              </w:rPr>
            </w:pPr>
            <w:r w:rsidRPr="00693123">
              <w:rPr>
                <w:rFonts w:ascii="Calibri" w:hAnsi="Calibri" w:cs="Calibri"/>
                <w:sz w:val="24"/>
                <w:szCs w:val="24"/>
              </w:rPr>
              <w:t xml:space="preserve">Projekt zakłada partnerstwo z </w:t>
            </w:r>
            <w:r w:rsidR="00AC1F81" w:rsidRPr="00693123">
              <w:rPr>
                <w:rFonts w:ascii="Calibri" w:hAnsi="Calibri" w:cs="Calibri"/>
                <w:sz w:val="24"/>
                <w:szCs w:val="24"/>
              </w:rPr>
              <w:t xml:space="preserve">podmiotem działającym w branży górniczej lub </w:t>
            </w:r>
            <w:r w:rsidR="007239C3" w:rsidRPr="00693123">
              <w:rPr>
                <w:rFonts w:ascii="Calibri" w:hAnsi="Calibri" w:cs="Calibri"/>
                <w:sz w:val="24"/>
                <w:szCs w:val="24"/>
              </w:rPr>
              <w:t>okołogórniczej.</w:t>
            </w:r>
          </w:p>
        </w:tc>
        <w:tc>
          <w:tcPr>
            <w:tcW w:w="5749" w:type="dxa"/>
          </w:tcPr>
          <w:p w14:paraId="01F13380" w14:textId="77777777" w:rsidR="00E20A13" w:rsidRPr="00693123" w:rsidRDefault="00AD5245" w:rsidP="00921A8D">
            <w:pPr>
              <w:spacing w:line="360" w:lineRule="auto"/>
              <w:rPr>
                <w:rFonts w:ascii="Calibri" w:hAnsi="Calibri" w:cs="Calibri"/>
                <w:sz w:val="24"/>
                <w:szCs w:val="24"/>
              </w:rPr>
            </w:pPr>
            <w:r w:rsidRPr="00693123">
              <w:rPr>
                <w:rStyle w:val="markedcontent"/>
                <w:rFonts w:ascii="Calibri" w:hAnsi="Calibri" w:cs="Calibri"/>
                <w:sz w:val="24"/>
                <w:szCs w:val="24"/>
              </w:rPr>
              <w:t xml:space="preserve">Weryfikowane będzie czy </w:t>
            </w:r>
            <w:r w:rsidR="00AC1F81" w:rsidRPr="00693123">
              <w:rPr>
                <w:rStyle w:val="markedcontent"/>
                <w:rFonts w:ascii="Calibri" w:hAnsi="Calibri" w:cs="Calibri"/>
                <w:sz w:val="24"/>
                <w:szCs w:val="24"/>
              </w:rPr>
              <w:t xml:space="preserve">wnioskodawca </w:t>
            </w:r>
            <w:r w:rsidRPr="00693123">
              <w:rPr>
                <w:rStyle w:val="markedcontent"/>
                <w:rFonts w:ascii="Calibri" w:hAnsi="Calibri" w:cs="Calibri"/>
                <w:sz w:val="24"/>
                <w:szCs w:val="24"/>
              </w:rPr>
              <w:t xml:space="preserve">zakłada partnerstwo </w:t>
            </w:r>
            <w:r w:rsidR="00AC1F81" w:rsidRPr="00693123">
              <w:rPr>
                <w:rStyle w:val="markedcontent"/>
                <w:rFonts w:ascii="Calibri" w:hAnsi="Calibri" w:cs="Calibri"/>
                <w:sz w:val="24"/>
                <w:szCs w:val="24"/>
              </w:rPr>
              <w:t xml:space="preserve">z podmiotem </w:t>
            </w:r>
            <w:r w:rsidR="00C165E7" w:rsidRPr="00693123">
              <w:rPr>
                <w:rFonts w:ascii="Calibri" w:hAnsi="Calibri" w:cs="Calibri"/>
                <w:sz w:val="24"/>
                <w:szCs w:val="24"/>
              </w:rPr>
              <w:t>z</w:t>
            </w:r>
            <w:r w:rsidR="00AC1F81" w:rsidRPr="00693123">
              <w:rPr>
                <w:rFonts w:ascii="Calibri" w:hAnsi="Calibri" w:cs="Calibri"/>
                <w:sz w:val="24"/>
                <w:szCs w:val="24"/>
              </w:rPr>
              <w:t xml:space="preserve"> branży górniczej lub okołogórniczej</w:t>
            </w:r>
            <w:r w:rsidR="0058479C" w:rsidRPr="00693123">
              <w:rPr>
                <w:rFonts w:ascii="Calibri" w:hAnsi="Calibri" w:cs="Calibri"/>
                <w:sz w:val="24"/>
                <w:szCs w:val="24"/>
              </w:rPr>
              <w:t>.</w:t>
            </w:r>
          </w:p>
          <w:p w14:paraId="136DA0E8" w14:textId="77777777" w:rsidR="003F4C02" w:rsidRPr="00693123" w:rsidRDefault="00E4188E" w:rsidP="00921A8D">
            <w:pPr>
              <w:spacing w:line="360" w:lineRule="auto"/>
              <w:rPr>
                <w:rFonts w:ascii="Calibri" w:hAnsi="Calibri" w:cs="Calibri"/>
                <w:sz w:val="24"/>
                <w:szCs w:val="24"/>
              </w:rPr>
            </w:pPr>
            <w:r w:rsidRPr="00693123">
              <w:rPr>
                <w:rFonts w:ascii="Calibri" w:hAnsi="Calibri" w:cs="Calibri"/>
                <w:sz w:val="24"/>
                <w:szCs w:val="24"/>
              </w:rPr>
              <w:t xml:space="preserve">Tego rodzaju partnerstwo </w:t>
            </w:r>
            <w:r w:rsidR="00423705" w:rsidRPr="00693123">
              <w:rPr>
                <w:rFonts w:ascii="Calibri" w:hAnsi="Calibri" w:cs="Calibri"/>
                <w:sz w:val="24"/>
                <w:szCs w:val="24"/>
              </w:rPr>
              <w:t xml:space="preserve">pozwala na </w:t>
            </w:r>
            <w:r w:rsidRPr="00693123">
              <w:rPr>
                <w:rFonts w:ascii="Calibri" w:hAnsi="Calibri" w:cs="Calibri"/>
                <w:sz w:val="24"/>
                <w:szCs w:val="24"/>
              </w:rPr>
              <w:t xml:space="preserve">realizację projektu z podmiotem funkcjonującym w </w:t>
            </w:r>
            <w:r w:rsidR="00334706" w:rsidRPr="00693123">
              <w:rPr>
                <w:rFonts w:ascii="Calibri" w:hAnsi="Calibri" w:cs="Calibri"/>
                <w:sz w:val="24"/>
                <w:szCs w:val="24"/>
              </w:rPr>
              <w:t xml:space="preserve">kluczowym dla </w:t>
            </w:r>
            <w:proofErr w:type="spellStart"/>
            <w:r w:rsidR="000C65DB" w:rsidRPr="00693123">
              <w:rPr>
                <w:rFonts w:ascii="Calibri" w:hAnsi="Calibri" w:cs="Calibri"/>
                <w:sz w:val="24"/>
                <w:szCs w:val="24"/>
              </w:rPr>
              <w:t>TPS</w:t>
            </w:r>
            <w:r w:rsidR="00AE2BBD" w:rsidRPr="00693123">
              <w:rPr>
                <w:rFonts w:ascii="Calibri" w:hAnsi="Calibri" w:cs="Calibri"/>
                <w:sz w:val="24"/>
                <w:szCs w:val="24"/>
              </w:rPr>
              <w:t>T</w:t>
            </w:r>
            <w:proofErr w:type="spellEnd"/>
            <w:r w:rsidR="00DA095B" w:rsidRPr="00693123">
              <w:rPr>
                <w:rFonts w:ascii="Calibri" w:hAnsi="Calibri" w:cs="Calibri"/>
                <w:sz w:val="24"/>
                <w:szCs w:val="24"/>
              </w:rPr>
              <w:t xml:space="preserve"> </w:t>
            </w:r>
            <w:proofErr w:type="gramStart"/>
            <w:r w:rsidR="00334706" w:rsidRPr="00693123">
              <w:rPr>
                <w:rFonts w:ascii="Calibri" w:hAnsi="Calibri" w:cs="Calibri"/>
                <w:sz w:val="24"/>
                <w:szCs w:val="24"/>
              </w:rPr>
              <w:t xml:space="preserve">środowisku </w:t>
            </w:r>
            <w:r w:rsidRPr="00693123">
              <w:rPr>
                <w:rFonts w:ascii="Calibri" w:hAnsi="Calibri" w:cs="Calibri"/>
                <w:sz w:val="24"/>
                <w:szCs w:val="24"/>
              </w:rPr>
              <w:t xml:space="preserve"> </w:t>
            </w:r>
            <w:r w:rsidR="000C65DB" w:rsidRPr="00693123">
              <w:rPr>
                <w:rFonts w:ascii="Calibri" w:hAnsi="Calibri" w:cs="Calibri"/>
                <w:sz w:val="24"/>
                <w:szCs w:val="24"/>
              </w:rPr>
              <w:t>podlegającemu</w:t>
            </w:r>
            <w:proofErr w:type="gramEnd"/>
            <w:r w:rsidR="000C65DB" w:rsidRPr="00693123">
              <w:rPr>
                <w:rFonts w:ascii="Calibri" w:hAnsi="Calibri" w:cs="Calibri"/>
                <w:sz w:val="24"/>
                <w:szCs w:val="24"/>
              </w:rPr>
              <w:t xml:space="preserve"> procesowi transformacji. </w:t>
            </w:r>
          </w:p>
          <w:p w14:paraId="13C46D6A" w14:textId="77777777" w:rsidR="005A4D44" w:rsidRPr="00693123" w:rsidRDefault="003F4C02" w:rsidP="00921A8D">
            <w:pPr>
              <w:spacing w:line="360" w:lineRule="auto"/>
              <w:rPr>
                <w:rStyle w:val="markedcontent"/>
                <w:rFonts w:ascii="Calibri" w:hAnsi="Calibri" w:cs="Calibri"/>
                <w:sz w:val="24"/>
                <w:szCs w:val="24"/>
              </w:rPr>
            </w:pPr>
            <w:r w:rsidRPr="00693123">
              <w:rPr>
                <w:rFonts w:ascii="Calibri" w:hAnsi="Calibri" w:cs="Calibri"/>
                <w:sz w:val="24"/>
                <w:szCs w:val="24"/>
              </w:rPr>
              <w:t>Na etapie realizacji projektu, obecni pracownicy partnera d</w:t>
            </w:r>
            <w:r w:rsidR="00851F17" w:rsidRPr="00693123">
              <w:rPr>
                <w:rFonts w:ascii="Calibri" w:hAnsi="Calibri" w:cs="Calibri"/>
                <w:sz w:val="24"/>
                <w:szCs w:val="24"/>
              </w:rPr>
              <w:t>ziałającego w branży górniczej lub</w:t>
            </w:r>
            <w:r w:rsidRPr="00693123">
              <w:rPr>
                <w:rFonts w:ascii="Calibri" w:hAnsi="Calibri" w:cs="Calibri"/>
                <w:sz w:val="24"/>
                <w:szCs w:val="24"/>
              </w:rPr>
              <w:t xml:space="preserve"> około </w:t>
            </w:r>
            <w:r w:rsidRPr="00693123">
              <w:rPr>
                <w:rFonts w:ascii="Calibri" w:hAnsi="Calibri" w:cs="Calibri"/>
                <w:sz w:val="24"/>
                <w:szCs w:val="24"/>
              </w:rPr>
              <w:lastRenderedPageBreak/>
              <w:t>górniczej, nie będą mogli brać udziału w projekcie jako jego uczestnicy.</w:t>
            </w:r>
          </w:p>
          <w:p w14:paraId="141D901E" w14:textId="77777777" w:rsidR="00AD5245" w:rsidRPr="00693123" w:rsidRDefault="00C165E7" w:rsidP="00921A8D">
            <w:pPr>
              <w:spacing w:line="360" w:lineRule="auto"/>
              <w:rPr>
                <w:rFonts w:ascii="Calibri" w:hAnsi="Calibri" w:cs="Calibri"/>
                <w:sz w:val="24"/>
                <w:szCs w:val="24"/>
              </w:rPr>
            </w:pPr>
            <w:r w:rsidRPr="00693123">
              <w:rPr>
                <w:rStyle w:val="markedcontent"/>
                <w:rFonts w:ascii="Calibri" w:hAnsi="Calibri" w:cs="Calibri"/>
                <w:sz w:val="24"/>
                <w:szCs w:val="24"/>
              </w:rPr>
              <w:t xml:space="preserve">Projekt jest realizowany w partnerstwie z podmiotem działającym </w:t>
            </w:r>
            <w:r w:rsidRPr="00693123">
              <w:rPr>
                <w:rFonts w:ascii="Calibri" w:hAnsi="Calibri" w:cs="Calibri"/>
                <w:sz w:val="24"/>
                <w:szCs w:val="24"/>
              </w:rPr>
              <w:t>w branży górniczej lub okołogórniczej –</w:t>
            </w:r>
            <w:r w:rsidR="0014527C" w:rsidRPr="00693123">
              <w:rPr>
                <w:rFonts w:ascii="Calibri" w:hAnsi="Calibri" w:cs="Calibri"/>
                <w:sz w:val="24"/>
                <w:szCs w:val="24"/>
              </w:rPr>
              <w:t xml:space="preserve"> </w:t>
            </w:r>
            <w:r w:rsidR="002B7F9B" w:rsidRPr="00693123">
              <w:rPr>
                <w:rFonts w:ascii="Calibri" w:hAnsi="Calibri" w:cs="Calibri"/>
                <w:sz w:val="24"/>
                <w:szCs w:val="24"/>
              </w:rPr>
              <w:t>9</w:t>
            </w:r>
            <w:r w:rsidRPr="00693123">
              <w:rPr>
                <w:rFonts w:ascii="Calibri" w:hAnsi="Calibri" w:cs="Calibri"/>
                <w:sz w:val="24"/>
                <w:szCs w:val="24"/>
              </w:rPr>
              <w:t xml:space="preserve"> pkt</w:t>
            </w:r>
          </w:p>
          <w:p w14:paraId="32E0DA73" w14:textId="77777777" w:rsidR="00C165E7" w:rsidRPr="00693123" w:rsidRDefault="00C165E7" w:rsidP="00C165E7">
            <w:pPr>
              <w:spacing w:line="360" w:lineRule="auto"/>
              <w:rPr>
                <w:rStyle w:val="markedcontent"/>
                <w:rFonts w:ascii="Calibri" w:hAnsi="Calibri" w:cs="Calibri"/>
                <w:sz w:val="24"/>
                <w:szCs w:val="24"/>
              </w:rPr>
            </w:pPr>
            <w:r w:rsidRPr="00693123">
              <w:rPr>
                <w:rStyle w:val="markedcontent"/>
                <w:rFonts w:ascii="Calibri" w:hAnsi="Calibri" w:cs="Calibri"/>
                <w:sz w:val="24"/>
                <w:szCs w:val="24"/>
              </w:rPr>
              <w:t xml:space="preserve">Projekt nie jest realizowany w partnerstwie lub nie jest realizowany w partnerstwie z podmiotem działającym </w:t>
            </w:r>
            <w:r w:rsidRPr="00693123">
              <w:rPr>
                <w:rFonts w:ascii="Calibri" w:hAnsi="Calibri" w:cs="Calibri"/>
                <w:sz w:val="24"/>
                <w:szCs w:val="24"/>
              </w:rPr>
              <w:t>w branży górniczej lub około górniczej – 0</w:t>
            </w:r>
            <w:r w:rsidR="00FE4789" w:rsidRPr="00693123">
              <w:rPr>
                <w:rFonts w:ascii="Calibri" w:hAnsi="Calibri" w:cs="Calibri"/>
                <w:sz w:val="24"/>
                <w:szCs w:val="24"/>
              </w:rPr>
              <w:t xml:space="preserve"> </w:t>
            </w:r>
            <w:r w:rsidRPr="00693123">
              <w:rPr>
                <w:rFonts w:ascii="Calibri" w:hAnsi="Calibri" w:cs="Calibri"/>
                <w:sz w:val="24"/>
                <w:szCs w:val="24"/>
              </w:rPr>
              <w:t>pkt</w:t>
            </w:r>
          </w:p>
          <w:p w14:paraId="1ADD01C0" w14:textId="77777777" w:rsidR="00AD5245" w:rsidRPr="00693123" w:rsidRDefault="00AD5245" w:rsidP="00520C93">
            <w:pPr>
              <w:spacing w:line="360" w:lineRule="auto"/>
              <w:rPr>
                <w:rStyle w:val="markedcontent"/>
                <w:rFonts w:ascii="Calibri" w:hAnsi="Calibri" w:cs="Calibri"/>
                <w:sz w:val="24"/>
                <w:szCs w:val="24"/>
              </w:rPr>
            </w:pPr>
            <w:r w:rsidRPr="00693123">
              <w:rPr>
                <w:rStyle w:val="markedcontent"/>
                <w:rFonts w:ascii="Calibri" w:hAnsi="Calibri" w:cs="Calibri"/>
                <w:sz w:val="24"/>
                <w:szCs w:val="24"/>
              </w:rPr>
              <w:t xml:space="preserve">Kryterium weryfikowane na podstawie zapisów </w:t>
            </w:r>
            <w:r w:rsidR="00520C93" w:rsidRPr="00693123">
              <w:rPr>
                <w:rStyle w:val="markedcontent"/>
                <w:rFonts w:ascii="Calibri" w:hAnsi="Calibri" w:cs="Calibri"/>
                <w:sz w:val="24"/>
                <w:szCs w:val="24"/>
              </w:rPr>
              <w:t>części</w:t>
            </w:r>
            <w:r w:rsidRPr="00693123">
              <w:rPr>
                <w:rStyle w:val="markedcontent"/>
                <w:rFonts w:ascii="Calibri" w:hAnsi="Calibri" w:cs="Calibri"/>
                <w:sz w:val="24"/>
                <w:szCs w:val="24"/>
              </w:rPr>
              <w:t xml:space="preserve">. A. </w:t>
            </w:r>
            <w:r w:rsidR="005F669F" w:rsidRPr="00693123">
              <w:rPr>
                <w:rStyle w:val="markedcontent"/>
                <w:rFonts w:ascii="Calibri" w:hAnsi="Calibri" w:cs="Calibri"/>
                <w:sz w:val="24"/>
                <w:szCs w:val="24"/>
              </w:rPr>
              <w:t xml:space="preserve">wniosku– </w:t>
            </w:r>
            <w:r w:rsidRPr="00693123">
              <w:rPr>
                <w:rStyle w:val="markedcontent"/>
                <w:rFonts w:ascii="Calibri" w:hAnsi="Calibri" w:cs="Calibri"/>
                <w:sz w:val="24"/>
                <w:szCs w:val="24"/>
              </w:rPr>
              <w:t>Wnioskodawcy i realizatorzy</w:t>
            </w:r>
            <w:r w:rsidR="00746AD4" w:rsidRPr="00693123">
              <w:rPr>
                <w:rStyle w:val="markedcontent"/>
                <w:rFonts w:ascii="Calibri" w:hAnsi="Calibri" w:cs="Calibri"/>
                <w:sz w:val="24"/>
                <w:szCs w:val="24"/>
              </w:rPr>
              <w:t xml:space="preserve">, części B.7.2 </w:t>
            </w:r>
            <w:proofErr w:type="gramStart"/>
            <w:r w:rsidR="00746AD4" w:rsidRPr="00693123">
              <w:rPr>
                <w:rStyle w:val="markedcontent"/>
                <w:rFonts w:ascii="Calibri" w:hAnsi="Calibri" w:cs="Calibri"/>
                <w:sz w:val="24"/>
                <w:szCs w:val="24"/>
              </w:rPr>
              <w:t>wniosku–  Uzasadnienie</w:t>
            </w:r>
            <w:proofErr w:type="gramEnd"/>
            <w:r w:rsidR="00746AD4" w:rsidRPr="00693123">
              <w:rPr>
                <w:rStyle w:val="markedcontent"/>
                <w:rFonts w:ascii="Calibri" w:hAnsi="Calibri" w:cs="Calibri"/>
                <w:sz w:val="24"/>
                <w:szCs w:val="24"/>
              </w:rPr>
              <w:t xml:space="preserve"> spełnienia kryteriów</w:t>
            </w:r>
            <w:r w:rsidRPr="00693123">
              <w:rPr>
                <w:rStyle w:val="markedcontent"/>
                <w:rFonts w:ascii="Calibri" w:hAnsi="Calibri" w:cs="Calibri"/>
                <w:sz w:val="24"/>
                <w:szCs w:val="24"/>
              </w:rPr>
              <w:t xml:space="preserve"> oraz </w:t>
            </w:r>
            <w:r w:rsidR="00520C93" w:rsidRPr="00693123">
              <w:rPr>
                <w:rStyle w:val="markedcontent"/>
                <w:rFonts w:ascii="Calibri" w:hAnsi="Calibri" w:cs="Calibri"/>
                <w:sz w:val="24"/>
                <w:szCs w:val="24"/>
              </w:rPr>
              <w:t>części</w:t>
            </w:r>
            <w:r w:rsidRPr="00693123">
              <w:rPr>
                <w:rStyle w:val="markedcontent"/>
                <w:rFonts w:ascii="Calibri" w:hAnsi="Calibri" w:cs="Calibri"/>
                <w:sz w:val="24"/>
                <w:szCs w:val="24"/>
              </w:rPr>
              <w:t xml:space="preserve"> E.1 </w:t>
            </w:r>
            <w:proofErr w:type="gramStart"/>
            <w:r w:rsidR="00746AD4" w:rsidRPr="00693123">
              <w:rPr>
                <w:rStyle w:val="markedcontent"/>
                <w:rFonts w:ascii="Calibri" w:hAnsi="Calibri" w:cs="Calibri"/>
                <w:sz w:val="24"/>
                <w:szCs w:val="24"/>
              </w:rPr>
              <w:t>wniosku</w:t>
            </w:r>
            <w:proofErr w:type="gramEnd"/>
            <w:r w:rsidR="00746AD4" w:rsidRPr="00693123">
              <w:rPr>
                <w:rStyle w:val="markedcontent"/>
                <w:rFonts w:ascii="Calibri" w:hAnsi="Calibri" w:cs="Calibri"/>
                <w:sz w:val="24"/>
                <w:szCs w:val="24"/>
              </w:rPr>
              <w:t xml:space="preserve"> - </w:t>
            </w:r>
            <w:r w:rsidRPr="00693123">
              <w:rPr>
                <w:rStyle w:val="markedcontent"/>
                <w:rFonts w:ascii="Calibri" w:hAnsi="Calibri" w:cs="Calibri"/>
                <w:sz w:val="24"/>
                <w:szCs w:val="24"/>
              </w:rPr>
              <w:t>Zadania w projekcie (zakres rzeczowy).</w:t>
            </w:r>
          </w:p>
        </w:tc>
        <w:tc>
          <w:tcPr>
            <w:tcW w:w="2597" w:type="dxa"/>
          </w:tcPr>
          <w:p w14:paraId="58C4DB4F"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lastRenderedPageBreak/>
              <w:t>Konieczne spełnienie – NIE</w:t>
            </w:r>
          </w:p>
          <w:p w14:paraId="047FC320" w14:textId="77777777" w:rsidR="00AD5245" w:rsidRPr="00693123" w:rsidRDefault="00AD5245" w:rsidP="00921A8D">
            <w:pPr>
              <w:spacing w:line="360" w:lineRule="auto"/>
              <w:rPr>
                <w:rStyle w:val="markedcontent"/>
                <w:rFonts w:ascii="Calibri" w:hAnsi="Calibri" w:cs="Calibri"/>
                <w:sz w:val="24"/>
                <w:szCs w:val="24"/>
              </w:rPr>
            </w:pPr>
            <w:r w:rsidRPr="00693123">
              <w:rPr>
                <w:rFonts w:ascii="Calibri" w:hAnsi="Calibri" w:cs="Calibri"/>
                <w:sz w:val="24"/>
                <w:szCs w:val="24"/>
              </w:rPr>
              <w:t>Podlega uzupełnieniom - NIE</w:t>
            </w:r>
          </w:p>
          <w:p w14:paraId="680A4E5D"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br/>
            </w:r>
            <w:r w:rsidRPr="00693123">
              <w:rPr>
                <w:rFonts w:ascii="Calibri" w:hAnsi="Calibri" w:cs="Calibri"/>
                <w:sz w:val="24"/>
                <w:szCs w:val="24"/>
              </w:rPr>
              <w:br/>
            </w:r>
          </w:p>
        </w:tc>
        <w:tc>
          <w:tcPr>
            <w:tcW w:w="1874" w:type="dxa"/>
          </w:tcPr>
          <w:p w14:paraId="1CECE510"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t>Kryterium dodatkowe</w:t>
            </w:r>
          </w:p>
          <w:p w14:paraId="19219836" w14:textId="77777777" w:rsidR="00AD5245" w:rsidRPr="00693123" w:rsidRDefault="00AD5245" w:rsidP="00921A8D">
            <w:pPr>
              <w:spacing w:line="360" w:lineRule="auto"/>
              <w:rPr>
                <w:rStyle w:val="markedcontent"/>
                <w:rFonts w:ascii="Calibri" w:hAnsi="Calibri" w:cs="Calibri"/>
                <w:sz w:val="24"/>
                <w:szCs w:val="24"/>
              </w:rPr>
            </w:pPr>
          </w:p>
          <w:p w14:paraId="3810BE2A" w14:textId="77777777" w:rsidR="00AD5245" w:rsidRPr="00693123" w:rsidRDefault="00AD5245" w:rsidP="00921A8D">
            <w:pPr>
              <w:spacing w:line="360" w:lineRule="auto"/>
              <w:rPr>
                <w:rStyle w:val="markedcontent"/>
                <w:rFonts w:ascii="Calibri" w:hAnsi="Calibri" w:cs="Calibri"/>
                <w:sz w:val="24"/>
                <w:szCs w:val="24"/>
              </w:rPr>
            </w:pPr>
            <w:r w:rsidRPr="00693123">
              <w:rPr>
                <w:rStyle w:val="markedcontent"/>
                <w:rFonts w:ascii="Calibri" w:hAnsi="Calibri" w:cs="Calibri"/>
                <w:sz w:val="24"/>
                <w:szCs w:val="24"/>
              </w:rPr>
              <w:t xml:space="preserve">Liczba punktów możliwych do uzyskania: </w:t>
            </w:r>
            <w:r w:rsidR="00BA58F7" w:rsidRPr="00693123">
              <w:rPr>
                <w:rStyle w:val="markedcontent"/>
                <w:rFonts w:cs="Calibri"/>
                <w:sz w:val="24"/>
                <w:szCs w:val="24"/>
              </w:rPr>
              <w:t xml:space="preserve">0 lub </w:t>
            </w:r>
            <w:r w:rsidR="002B7F9B" w:rsidRPr="00693123">
              <w:rPr>
                <w:rStyle w:val="markedcontent"/>
                <w:rFonts w:cs="Calibri"/>
                <w:sz w:val="24"/>
                <w:szCs w:val="24"/>
              </w:rPr>
              <w:t>9</w:t>
            </w:r>
          </w:p>
          <w:p w14:paraId="296FEF7D" w14:textId="77777777" w:rsidR="00AD5245" w:rsidRPr="00693123" w:rsidRDefault="00AD5245" w:rsidP="00921A8D">
            <w:pPr>
              <w:spacing w:line="360" w:lineRule="auto"/>
              <w:rPr>
                <w:rStyle w:val="markedcontent"/>
                <w:rFonts w:ascii="Calibri" w:hAnsi="Calibri" w:cs="Calibri"/>
                <w:sz w:val="24"/>
                <w:szCs w:val="24"/>
              </w:rPr>
            </w:pPr>
          </w:p>
        </w:tc>
        <w:tc>
          <w:tcPr>
            <w:tcW w:w="1387" w:type="dxa"/>
          </w:tcPr>
          <w:p w14:paraId="1AC137C8" w14:textId="77777777" w:rsidR="00AD5245" w:rsidRPr="00693123" w:rsidRDefault="00AD5245" w:rsidP="00921A8D">
            <w:pPr>
              <w:spacing w:line="360" w:lineRule="auto"/>
              <w:rPr>
                <w:rFonts w:ascii="Calibri" w:hAnsi="Calibri" w:cs="Calibri"/>
                <w:sz w:val="24"/>
                <w:szCs w:val="24"/>
              </w:rPr>
            </w:pPr>
            <w:r w:rsidRPr="00693123">
              <w:rPr>
                <w:rFonts w:ascii="Calibri" w:hAnsi="Calibri" w:cs="Calibri"/>
                <w:sz w:val="24"/>
                <w:szCs w:val="24"/>
              </w:rPr>
              <w:t>Nie dotyczy</w:t>
            </w:r>
          </w:p>
        </w:tc>
      </w:tr>
      <w:tr w:rsidR="00172E3C" w:rsidRPr="00693123" w14:paraId="0740A321" w14:textId="77777777" w:rsidTr="001F37C6">
        <w:tc>
          <w:tcPr>
            <w:tcW w:w="758" w:type="dxa"/>
          </w:tcPr>
          <w:p w14:paraId="7194DBDC" w14:textId="77777777" w:rsidR="00A34C27" w:rsidRPr="00693123" w:rsidRDefault="00A34C27">
            <w:pPr>
              <w:pStyle w:val="Nagwek"/>
              <w:numPr>
                <w:ilvl w:val="0"/>
                <w:numId w:val="46"/>
              </w:numPr>
              <w:spacing w:line="360" w:lineRule="auto"/>
              <w:jc w:val="right"/>
              <w:rPr>
                <w:rFonts w:ascii="Calibri" w:hAnsi="Calibri" w:cs="Calibri"/>
                <w:sz w:val="24"/>
                <w:szCs w:val="24"/>
              </w:rPr>
            </w:pPr>
          </w:p>
        </w:tc>
        <w:tc>
          <w:tcPr>
            <w:tcW w:w="2798" w:type="dxa"/>
          </w:tcPr>
          <w:p w14:paraId="5617025F" w14:textId="77777777" w:rsidR="00172E3C" w:rsidRPr="00693123" w:rsidRDefault="00BA58F7" w:rsidP="00921A8D">
            <w:pPr>
              <w:spacing w:line="360" w:lineRule="auto"/>
              <w:rPr>
                <w:rStyle w:val="markedcontent"/>
              </w:rPr>
            </w:pPr>
            <w:r w:rsidRPr="00693123">
              <w:rPr>
                <w:rStyle w:val="markedcontent"/>
                <w:rFonts w:ascii="Calibri" w:hAnsi="Calibri" w:cs="Calibri"/>
                <w:sz w:val="24"/>
                <w:szCs w:val="24"/>
              </w:rPr>
              <w:t>Certyfikat dostępności</w:t>
            </w:r>
            <w:r w:rsidR="000E1564" w:rsidRPr="00693123">
              <w:rPr>
                <w:rStyle w:val="markedcontent"/>
                <w:rFonts w:ascii="Calibri" w:hAnsi="Calibri" w:cs="Calibri"/>
                <w:sz w:val="24"/>
                <w:szCs w:val="24"/>
              </w:rPr>
              <w:t>.</w:t>
            </w:r>
          </w:p>
        </w:tc>
        <w:tc>
          <w:tcPr>
            <w:tcW w:w="5749" w:type="dxa"/>
          </w:tcPr>
          <w:p w14:paraId="5017441E" w14:textId="77777777" w:rsidR="00E61C6C" w:rsidRPr="00693123" w:rsidRDefault="00BA58F7" w:rsidP="00E61C6C">
            <w:pPr>
              <w:spacing w:after="0" w:line="360" w:lineRule="auto"/>
              <w:ind w:right="122"/>
              <w:contextualSpacing/>
              <w:rPr>
                <w:rStyle w:val="markedcontent"/>
                <w:rFonts w:ascii="Calibri" w:hAnsi="Calibri" w:cs="Calibri"/>
                <w:sz w:val="24"/>
                <w:szCs w:val="24"/>
              </w:rPr>
            </w:pPr>
            <w:r w:rsidRPr="00693123">
              <w:rPr>
                <w:rStyle w:val="markedcontent"/>
                <w:rFonts w:ascii="Calibri" w:hAnsi="Calibri" w:cs="Calibri"/>
                <w:sz w:val="24"/>
                <w:szCs w:val="24"/>
              </w:rPr>
              <w:t>Wnioskodawca uzyskał certyfikat dostępności, o którym mowa w art. 15 ustawy z dnia 19 lipca 2019 r. o zapewnieniu dostępności osobom ze szczególnymi potrzebami.</w:t>
            </w:r>
            <w:r w:rsidR="00E61C6C" w:rsidRPr="00693123">
              <w:rPr>
                <w:rStyle w:val="markedcontent"/>
                <w:rFonts w:ascii="Calibri" w:hAnsi="Calibri" w:cs="Calibri"/>
                <w:sz w:val="24"/>
                <w:szCs w:val="24"/>
              </w:rPr>
              <w:t xml:space="preserve"> (</w:t>
            </w:r>
            <w:proofErr w:type="gramStart"/>
            <w:r w:rsidR="00E61C6C" w:rsidRPr="00693123">
              <w:rPr>
                <w:rStyle w:val="markedcontent"/>
                <w:rFonts w:ascii="Calibri" w:hAnsi="Calibri" w:cs="Calibri"/>
                <w:sz w:val="24"/>
                <w:szCs w:val="24"/>
              </w:rPr>
              <w:t>dalej</w:t>
            </w:r>
            <w:proofErr w:type="gramEnd"/>
            <w:r w:rsidR="00E61C6C" w:rsidRPr="00693123">
              <w:rPr>
                <w:rStyle w:val="markedcontent"/>
                <w:rFonts w:ascii="Calibri" w:hAnsi="Calibri" w:cs="Calibri"/>
                <w:sz w:val="24"/>
                <w:szCs w:val="24"/>
              </w:rPr>
              <w:t>: UZD).</w:t>
            </w:r>
          </w:p>
          <w:p w14:paraId="60B48924" w14:textId="77777777" w:rsidR="00E61C6C" w:rsidRPr="00693123" w:rsidRDefault="00E61C6C" w:rsidP="00E61C6C">
            <w:pPr>
              <w:spacing w:after="0" w:line="360" w:lineRule="auto"/>
              <w:ind w:right="122"/>
              <w:contextualSpacing/>
              <w:rPr>
                <w:rStyle w:val="markedcontent"/>
                <w:rFonts w:ascii="Calibri" w:hAnsi="Calibri" w:cs="Calibri"/>
                <w:sz w:val="24"/>
                <w:szCs w:val="24"/>
              </w:rPr>
            </w:pPr>
            <w:r w:rsidRPr="00693123">
              <w:rPr>
                <w:rStyle w:val="markedcontent"/>
                <w:rFonts w:ascii="Calibri" w:hAnsi="Calibri" w:cs="Calibri"/>
                <w:sz w:val="24"/>
                <w:szCs w:val="24"/>
              </w:rPr>
              <w:t xml:space="preserve">Certyfikat dostępności jest dokumentem, który potwierdza, że przedsiębiorca lub organizacja pozarządowa, o której mowa w art. 3 ust. 2 ustawy </w:t>
            </w:r>
          </w:p>
          <w:p w14:paraId="4055B30C" w14:textId="77777777" w:rsidR="00E61C6C" w:rsidRPr="00693123" w:rsidRDefault="00E61C6C" w:rsidP="00E61C6C">
            <w:pPr>
              <w:spacing w:after="0" w:line="360" w:lineRule="auto"/>
              <w:ind w:right="122"/>
              <w:contextualSpacing/>
              <w:rPr>
                <w:rStyle w:val="markedcontent"/>
                <w:rFonts w:ascii="Calibri" w:hAnsi="Calibri" w:cs="Calibri"/>
                <w:sz w:val="24"/>
                <w:szCs w:val="24"/>
              </w:rPr>
            </w:pPr>
            <w:proofErr w:type="gramStart"/>
            <w:r w:rsidRPr="00693123">
              <w:rPr>
                <w:rStyle w:val="markedcontent"/>
                <w:rFonts w:ascii="Calibri" w:hAnsi="Calibri" w:cs="Calibri"/>
                <w:sz w:val="24"/>
                <w:szCs w:val="24"/>
              </w:rPr>
              <w:t>z</w:t>
            </w:r>
            <w:proofErr w:type="gramEnd"/>
            <w:r w:rsidRPr="00693123">
              <w:rPr>
                <w:rStyle w:val="markedcontent"/>
                <w:rFonts w:ascii="Calibri" w:hAnsi="Calibri" w:cs="Calibri"/>
                <w:sz w:val="24"/>
                <w:szCs w:val="24"/>
              </w:rPr>
              <w:t xml:space="preserve"> dnia 24 kwietnia 2003 r. o działalności pożytku publicznego i o wolontariacie, zapewnia dostępność osobom ze szczególnymi potrzebami, w zakresie dostępności architektonicznej, cyfrowej oraz informacyjno-komunikacyjnej (minimalne wymagania zostały określone w art. 6 ustawy UZD).</w:t>
            </w:r>
          </w:p>
          <w:p w14:paraId="1C9536F2" w14:textId="77777777" w:rsidR="007239C3" w:rsidRPr="00693123" w:rsidRDefault="00E61C6C" w:rsidP="00E61C6C">
            <w:pPr>
              <w:spacing w:after="0" w:line="360" w:lineRule="auto"/>
              <w:ind w:right="122"/>
              <w:contextualSpacing/>
              <w:rPr>
                <w:rStyle w:val="markedcontent"/>
                <w:rFonts w:ascii="Calibri" w:hAnsi="Calibri" w:cs="Calibri"/>
                <w:sz w:val="24"/>
                <w:szCs w:val="24"/>
              </w:rPr>
            </w:pPr>
            <w:r w:rsidRPr="00693123">
              <w:rPr>
                <w:rStyle w:val="markedcontent"/>
                <w:rFonts w:ascii="Calibri" w:hAnsi="Calibri" w:cs="Calibri"/>
                <w:sz w:val="24"/>
                <w:szCs w:val="24"/>
              </w:rPr>
              <w:lastRenderedPageBreak/>
              <w:t>Certyfikat jest nadawany przez podmioty wyłonione przez ministra właściwego do spraw rozwoju regionalnego.</w:t>
            </w:r>
          </w:p>
          <w:p w14:paraId="184D754F" w14:textId="77777777" w:rsidR="007239C3" w:rsidRPr="00693123" w:rsidRDefault="007239C3" w:rsidP="007239C3">
            <w:pPr>
              <w:spacing w:line="360" w:lineRule="auto"/>
              <w:rPr>
                <w:rFonts w:ascii="Calibri" w:hAnsi="Calibri" w:cs="Calibri"/>
                <w:sz w:val="24"/>
                <w:szCs w:val="24"/>
              </w:rPr>
            </w:pPr>
            <w:r w:rsidRPr="00693123">
              <w:rPr>
                <w:rStyle w:val="markedcontent"/>
                <w:rFonts w:ascii="Calibri" w:hAnsi="Calibri" w:cs="Calibri"/>
                <w:sz w:val="24"/>
                <w:szCs w:val="24"/>
              </w:rPr>
              <w:t>Wnioskodawca wskaże w treści wniosku, iż posiada certyfikat dostępności</w:t>
            </w:r>
            <w:r w:rsidRPr="00693123">
              <w:rPr>
                <w:rFonts w:ascii="Calibri" w:hAnsi="Calibri" w:cs="Calibri"/>
                <w:sz w:val="24"/>
                <w:szCs w:val="24"/>
              </w:rPr>
              <w:t xml:space="preserve"> – </w:t>
            </w:r>
            <w:r w:rsidR="00405107" w:rsidRPr="00693123">
              <w:rPr>
                <w:rFonts w:ascii="Calibri" w:hAnsi="Calibri" w:cs="Calibri"/>
                <w:sz w:val="24"/>
                <w:szCs w:val="24"/>
              </w:rPr>
              <w:t xml:space="preserve">1 </w:t>
            </w:r>
            <w:r w:rsidRPr="00693123">
              <w:rPr>
                <w:rFonts w:ascii="Calibri" w:hAnsi="Calibri" w:cs="Calibri"/>
                <w:sz w:val="24"/>
                <w:szCs w:val="24"/>
              </w:rPr>
              <w:t>pkt</w:t>
            </w:r>
          </w:p>
          <w:p w14:paraId="0721B298" w14:textId="77777777" w:rsidR="00D85505" w:rsidRPr="00693123" w:rsidRDefault="00D85505" w:rsidP="00D85505">
            <w:pPr>
              <w:spacing w:line="360" w:lineRule="auto"/>
              <w:rPr>
                <w:rStyle w:val="markedcontent"/>
                <w:rFonts w:ascii="Calibri" w:hAnsi="Calibri" w:cs="Calibri"/>
                <w:sz w:val="24"/>
                <w:szCs w:val="24"/>
              </w:rPr>
            </w:pPr>
            <w:r w:rsidRPr="00693123">
              <w:rPr>
                <w:rStyle w:val="markedcontent"/>
                <w:rFonts w:ascii="Calibri" w:hAnsi="Calibri" w:cs="Calibri"/>
                <w:sz w:val="24"/>
                <w:szCs w:val="24"/>
              </w:rPr>
              <w:t>Wnioskodawca nie wskaże w treści wniosku, iż posiada certyfikat dostępności</w:t>
            </w:r>
            <w:r w:rsidRPr="00693123">
              <w:rPr>
                <w:rFonts w:ascii="Calibri" w:hAnsi="Calibri" w:cs="Calibri"/>
                <w:sz w:val="24"/>
                <w:szCs w:val="24"/>
              </w:rPr>
              <w:t xml:space="preserve"> – 0 pkt</w:t>
            </w:r>
          </w:p>
          <w:p w14:paraId="66F064D1" w14:textId="77777777" w:rsidR="00172E3C" w:rsidRPr="00693123" w:rsidRDefault="001C7E22" w:rsidP="003D470E">
            <w:pPr>
              <w:spacing w:line="360" w:lineRule="auto"/>
              <w:jc w:val="both"/>
              <w:rPr>
                <w:rStyle w:val="markedcontent"/>
                <w:rFonts w:ascii="Calibri" w:hAnsi="Calibri" w:cs="Calibri"/>
                <w:sz w:val="24"/>
                <w:szCs w:val="24"/>
              </w:rPr>
            </w:pPr>
            <w:r w:rsidRPr="00693123">
              <w:rPr>
                <w:rStyle w:val="markedcontent"/>
                <w:rFonts w:ascii="Calibri" w:hAnsi="Calibri" w:cs="Calibri"/>
                <w:sz w:val="24"/>
                <w:szCs w:val="24"/>
              </w:rPr>
              <w:t xml:space="preserve">Kryterium weryfikowane na podstawie zapisów </w:t>
            </w:r>
            <w:r w:rsidR="00722C01" w:rsidRPr="00693123">
              <w:rPr>
                <w:rStyle w:val="markedcontent"/>
                <w:rFonts w:ascii="Calibri" w:hAnsi="Calibri" w:cs="Calibri"/>
                <w:sz w:val="24"/>
                <w:szCs w:val="24"/>
              </w:rPr>
              <w:t>części</w:t>
            </w:r>
            <w:r w:rsidRPr="00693123">
              <w:rPr>
                <w:rStyle w:val="markedcontent"/>
                <w:rFonts w:ascii="Calibri" w:hAnsi="Calibri" w:cs="Calibri"/>
                <w:sz w:val="24"/>
                <w:szCs w:val="24"/>
              </w:rPr>
              <w:t xml:space="preserve"> B.7.2 wniosku</w:t>
            </w:r>
            <w:r w:rsidR="005379D9" w:rsidRPr="00693123">
              <w:rPr>
                <w:rStyle w:val="markedcontent"/>
                <w:rFonts w:ascii="Calibri" w:hAnsi="Calibri" w:cs="Calibri"/>
                <w:sz w:val="24"/>
                <w:szCs w:val="24"/>
              </w:rPr>
              <w:t xml:space="preserve"> oraz w dniu podpisania umowy o dofinansowanie na podstawie dołączonego do tej umowy certyfikatu.</w:t>
            </w:r>
          </w:p>
        </w:tc>
        <w:tc>
          <w:tcPr>
            <w:tcW w:w="2597" w:type="dxa"/>
          </w:tcPr>
          <w:p w14:paraId="5B1991EF" w14:textId="77777777" w:rsidR="000642C4" w:rsidRPr="00693123" w:rsidRDefault="00BA58F7" w:rsidP="000642C4">
            <w:pPr>
              <w:spacing w:line="360" w:lineRule="auto"/>
              <w:rPr>
                <w:rStyle w:val="markedcontent"/>
              </w:rPr>
            </w:pPr>
            <w:r w:rsidRPr="00693123">
              <w:rPr>
                <w:rStyle w:val="markedcontent"/>
                <w:rFonts w:cs="Times New Roman"/>
              </w:rPr>
              <w:lastRenderedPageBreak/>
              <w:t>Konieczne spełnienie – NIE</w:t>
            </w:r>
          </w:p>
          <w:p w14:paraId="67C72B74" w14:textId="77777777" w:rsidR="00172E3C" w:rsidRPr="00693123" w:rsidRDefault="00BA58F7" w:rsidP="000642C4">
            <w:pPr>
              <w:spacing w:line="360" w:lineRule="auto"/>
              <w:rPr>
                <w:rStyle w:val="markedcontent"/>
              </w:rPr>
            </w:pPr>
            <w:r w:rsidRPr="00693123">
              <w:rPr>
                <w:rStyle w:val="markedcontent"/>
                <w:rFonts w:cs="Times New Roman"/>
              </w:rPr>
              <w:t xml:space="preserve">Podlega uzupełnieniom - NIE </w:t>
            </w:r>
          </w:p>
        </w:tc>
        <w:tc>
          <w:tcPr>
            <w:tcW w:w="1874" w:type="dxa"/>
          </w:tcPr>
          <w:p w14:paraId="2124AFC2" w14:textId="77777777" w:rsidR="00172E3C" w:rsidRPr="00693123" w:rsidRDefault="00BA58F7" w:rsidP="000963B8">
            <w:pPr>
              <w:spacing w:line="360" w:lineRule="auto"/>
              <w:rPr>
                <w:rStyle w:val="markedcontent"/>
                <w:rFonts w:ascii="Calibri" w:hAnsi="Calibri" w:cs="Calibri"/>
                <w:sz w:val="24"/>
                <w:szCs w:val="24"/>
              </w:rPr>
            </w:pPr>
            <w:r w:rsidRPr="00693123">
              <w:rPr>
                <w:rStyle w:val="markedcontent"/>
                <w:rFonts w:ascii="Calibri" w:hAnsi="Calibri" w:cs="Calibri"/>
                <w:sz w:val="24"/>
                <w:szCs w:val="24"/>
              </w:rPr>
              <w:t>Kryterium punktowe.</w:t>
            </w:r>
          </w:p>
          <w:p w14:paraId="5ADBBB66" w14:textId="77777777" w:rsidR="00172E3C" w:rsidRPr="00693123" w:rsidRDefault="00BA58F7" w:rsidP="00921A8D">
            <w:pPr>
              <w:spacing w:line="360" w:lineRule="auto"/>
              <w:rPr>
                <w:rStyle w:val="markedcontent"/>
              </w:rPr>
            </w:pPr>
            <w:r w:rsidRPr="00693123">
              <w:rPr>
                <w:rStyle w:val="markedcontent"/>
                <w:rFonts w:ascii="Calibri" w:hAnsi="Calibri" w:cs="Calibri"/>
                <w:sz w:val="24"/>
                <w:szCs w:val="24"/>
              </w:rPr>
              <w:t xml:space="preserve">Liczba punktów możliwych do uzyskania: </w:t>
            </w:r>
            <w:r w:rsidR="00E008A0" w:rsidRPr="00693123">
              <w:rPr>
                <w:rStyle w:val="markedcontent"/>
                <w:rFonts w:ascii="Calibri" w:hAnsi="Calibri" w:cs="Calibri"/>
                <w:sz w:val="24"/>
                <w:szCs w:val="24"/>
              </w:rPr>
              <w:t xml:space="preserve">0 lub </w:t>
            </w:r>
            <w:r w:rsidRPr="00693123">
              <w:rPr>
                <w:rStyle w:val="markedcontent"/>
                <w:rFonts w:ascii="Calibri" w:hAnsi="Calibri" w:cs="Calibri"/>
                <w:sz w:val="24"/>
                <w:szCs w:val="24"/>
              </w:rPr>
              <w:t>1.</w:t>
            </w:r>
          </w:p>
        </w:tc>
        <w:tc>
          <w:tcPr>
            <w:tcW w:w="1387" w:type="dxa"/>
          </w:tcPr>
          <w:p w14:paraId="77AC922E" w14:textId="77777777" w:rsidR="00172E3C" w:rsidRPr="00693123" w:rsidRDefault="00BA58F7" w:rsidP="00921A8D">
            <w:pPr>
              <w:spacing w:line="360" w:lineRule="auto"/>
              <w:rPr>
                <w:rStyle w:val="markedcontent"/>
              </w:rPr>
            </w:pPr>
            <w:r w:rsidRPr="00693123">
              <w:rPr>
                <w:rStyle w:val="markedcontent"/>
                <w:rFonts w:ascii="Calibri" w:hAnsi="Calibri" w:cs="Calibri"/>
                <w:sz w:val="24"/>
                <w:szCs w:val="24"/>
              </w:rPr>
              <w:t>Nie dotyczy</w:t>
            </w:r>
          </w:p>
        </w:tc>
      </w:tr>
      <w:tr w:rsidR="00E61C6C" w:rsidRPr="007B5DA0" w14:paraId="5BB51648" w14:textId="77777777" w:rsidTr="001F37C6">
        <w:tc>
          <w:tcPr>
            <w:tcW w:w="758" w:type="dxa"/>
          </w:tcPr>
          <w:p w14:paraId="769D0D3C" w14:textId="77777777" w:rsidR="00E61C6C" w:rsidRPr="00693123" w:rsidRDefault="00E61C6C" w:rsidP="00E61C6C">
            <w:pPr>
              <w:pStyle w:val="Nagwek"/>
              <w:numPr>
                <w:ilvl w:val="0"/>
                <w:numId w:val="46"/>
              </w:numPr>
              <w:spacing w:line="360" w:lineRule="auto"/>
              <w:jc w:val="right"/>
              <w:rPr>
                <w:rStyle w:val="markedcontent"/>
              </w:rPr>
            </w:pPr>
          </w:p>
        </w:tc>
        <w:tc>
          <w:tcPr>
            <w:tcW w:w="2798" w:type="dxa"/>
          </w:tcPr>
          <w:p w14:paraId="10EAE411" w14:textId="77777777" w:rsidR="00E61C6C" w:rsidRPr="00693123" w:rsidRDefault="003F2C8A" w:rsidP="00E61C6C">
            <w:pPr>
              <w:spacing w:line="360" w:lineRule="auto"/>
              <w:rPr>
                <w:rStyle w:val="markedcontent"/>
                <w:rFonts w:ascii="Calibri" w:hAnsi="Calibri" w:cs="Calibri"/>
                <w:sz w:val="24"/>
                <w:szCs w:val="24"/>
              </w:rPr>
            </w:pPr>
            <w:r w:rsidRPr="00693123">
              <w:rPr>
                <w:rFonts w:ascii="Calibri" w:hAnsi="Calibri" w:cs="Arial"/>
                <w:sz w:val="24"/>
                <w:szCs w:val="24"/>
              </w:rPr>
              <w:t>Projekt spełnia standard maksimum zasady równości kobiet i mężczyzn</w:t>
            </w:r>
          </w:p>
        </w:tc>
        <w:tc>
          <w:tcPr>
            <w:tcW w:w="5749" w:type="dxa"/>
          </w:tcPr>
          <w:p w14:paraId="40314AF4" w14:textId="77777777" w:rsidR="00E61C6C" w:rsidRPr="00693123" w:rsidRDefault="003F2C8A" w:rsidP="00E61C6C">
            <w:pPr>
              <w:keepNext/>
              <w:keepLines/>
              <w:spacing w:before="240" w:after="0" w:line="360" w:lineRule="auto"/>
              <w:ind w:right="122"/>
              <w:contextualSpacing/>
              <w:outlineLvl w:val="0"/>
              <w:rPr>
                <w:rFonts w:ascii="Calibri" w:hAnsi="Calibri" w:cs="Arial"/>
                <w:sz w:val="24"/>
                <w:szCs w:val="24"/>
              </w:rPr>
            </w:pPr>
            <w:r w:rsidRPr="00693123">
              <w:rPr>
                <w:rFonts w:ascii="Calibri" w:hAnsi="Calibri" w:cs="Arial"/>
                <w:sz w:val="24"/>
                <w:szCs w:val="24"/>
              </w:rPr>
              <w:t xml:space="preserve">W ramach kryterium premiowane będą projekty, które otrzymają maksymalną liczbę punktów tj. 5 </w:t>
            </w:r>
            <w:r w:rsidRPr="00693123">
              <w:rPr>
                <w:rFonts w:ascii="Calibri" w:hAnsi="Calibri" w:cs="Arial"/>
                <w:sz w:val="24"/>
                <w:szCs w:val="24"/>
              </w:rPr>
              <w:br/>
              <w:t xml:space="preserve">w standardzie minimum zasady równości szans </w:t>
            </w:r>
            <w:r w:rsidRPr="00693123">
              <w:rPr>
                <w:rFonts w:ascii="Calibri" w:hAnsi="Calibri" w:cs="Arial"/>
                <w:sz w:val="24"/>
                <w:szCs w:val="24"/>
              </w:rPr>
              <w:br/>
              <w:t>K i M)</w:t>
            </w:r>
          </w:p>
          <w:p w14:paraId="5F72E4C9" w14:textId="77777777" w:rsidR="00E61C6C" w:rsidRPr="00693123" w:rsidRDefault="003F2C8A" w:rsidP="00E61C6C">
            <w:pPr>
              <w:keepNext/>
              <w:keepLines/>
              <w:spacing w:before="240" w:after="0" w:line="360" w:lineRule="auto"/>
              <w:ind w:right="122"/>
              <w:contextualSpacing/>
              <w:outlineLvl w:val="0"/>
              <w:rPr>
                <w:rFonts w:ascii="Calibri" w:hAnsi="Calibri" w:cs="Arial"/>
                <w:spacing w:val="-5"/>
                <w:sz w:val="24"/>
                <w:szCs w:val="24"/>
              </w:rPr>
            </w:pPr>
            <w:r w:rsidRPr="00693123">
              <w:rPr>
                <w:rFonts w:ascii="Calibri" w:hAnsi="Calibri" w:cs="Arial"/>
                <w:spacing w:val="-5"/>
                <w:sz w:val="24"/>
                <w:szCs w:val="24"/>
              </w:rPr>
              <w:t>Projekt spełnia standard maksimum – 2 pkt</w:t>
            </w:r>
          </w:p>
          <w:p w14:paraId="54CD245A" w14:textId="77777777" w:rsidR="00E61C6C" w:rsidRPr="00693123" w:rsidRDefault="00E61C6C" w:rsidP="00E61C6C">
            <w:pPr>
              <w:spacing w:after="0" w:line="360" w:lineRule="auto"/>
              <w:ind w:right="122"/>
              <w:contextualSpacing/>
              <w:rPr>
                <w:rFonts w:ascii="Calibri" w:hAnsi="Calibri" w:cs="Arial"/>
                <w:spacing w:val="-5"/>
                <w:sz w:val="24"/>
                <w:szCs w:val="24"/>
              </w:rPr>
            </w:pPr>
          </w:p>
          <w:p w14:paraId="56FB23DA" w14:textId="77777777" w:rsidR="00E61C6C" w:rsidRPr="00693123" w:rsidRDefault="003F2C8A" w:rsidP="00E61C6C">
            <w:pPr>
              <w:spacing w:after="0" w:line="360" w:lineRule="auto"/>
              <w:ind w:right="122"/>
              <w:contextualSpacing/>
              <w:rPr>
                <w:rFonts w:ascii="Calibri" w:hAnsi="Calibri" w:cs="Arial"/>
                <w:spacing w:val="-5"/>
                <w:sz w:val="24"/>
                <w:szCs w:val="24"/>
              </w:rPr>
            </w:pPr>
            <w:r w:rsidRPr="00693123">
              <w:rPr>
                <w:rFonts w:ascii="Calibri" w:hAnsi="Calibri" w:cs="Arial"/>
                <w:spacing w:val="-5"/>
                <w:sz w:val="24"/>
                <w:szCs w:val="24"/>
              </w:rPr>
              <w:t>Projekt nie spełnia standardu maksimum– 0 pkt</w:t>
            </w:r>
          </w:p>
          <w:p w14:paraId="1231BE67" w14:textId="77777777" w:rsidR="00E61C6C" w:rsidRPr="00693123" w:rsidRDefault="00E61C6C" w:rsidP="00E61C6C">
            <w:pPr>
              <w:spacing w:after="0" w:line="360" w:lineRule="auto"/>
              <w:ind w:right="122"/>
              <w:contextualSpacing/>
              <w:rPr>
                <w:rFonts w:ascii="Calibri" w:hAnsi="Calibri" w:cs="Arial"/>
                <w:spacing w:val="-5"/>
                <w:sz w:val="24"/>
                <w:szCs w:val="24"/>
              </w:rPr>
            </w:pPr>
          </w:p>
          <w:p w14:paraId="0DF4B10F" w14:textId="77777777" w:rsidR="00E61C6C" w:rsidRPr="00693123" w:rsidRDefault="003F2C8A" w:rsidP="00E61C6C">
            <w:pPr>
              <w:spacing w:after="0" w:line="360" w:lineRule="auto"/>
              <w:ind w:right="122"/>
              <w:contextualSpacing/>
              <w:rPr>
                <w:rStyle w:val="markedcontent"/>
                <w:rFonts w:ascii="Calibri" w:hAnsi="Calibri" w:cs="Calibri"/>
                <w:sz w:val="24"/>
                <w:szCs w:val="24"/>
              </w:rPr>
            </w:pPr>
            <w:r w:rsidRPr="00693123">
              <w:rPr>
                <w:rFonts w:ascii="Calibri" w:hAnsi="Calibri" w:cs="Arial"/>
                <w:spacing w:val="-5"/>
                <w:sz w:val="24"/>
                <w:szCs w:val="24"/>
              </w:rPr>
              <w:t>Kryterium weryfikowane na podstawie zapisów pkt. B.7.1 wniosku o dofinansowanie realizacji projektu Realizacja zasad horyzontalnych oraz pkt. B.7.2 wniosku o dofinansowanie realizacji projektu Uzasadnienie spełnienia kryteriów.</w:t>
            </w:r>
          </w:p>
        </w:tc>
        <w:tc>
          <w:tcPr>
            <w:tcW w:w="2597" w:type="dxa"/>
          </w:tcPr>
          <w:p w14:paraId="388EDDA4" w14:textId="77777777" w:rsidR="00E61C6C" w:rsidRPr="00693123" w:rsidRDefault="003F2C8A" w:rsidP="00E61C6C">
            <w:pPr>
              <w:spacing w:line="360" w:lineRule="auto"/>
              <w:rPr>
                <w:rFonts w:ascii="Calibri" w:hAnsi="Calibri" w:cs="Arial"/>
                <w:sz w:val="24"/>
                <w:szCs w:val="24"/>
              </w:rPr>
            </w:pPr>
            <w:r w:rsidRPr="00693123">
              <w:rPr>
                <w:rFonts w:ascii="Calibri" w:hAnsi="Calibri" w:cs="Arial"/>
                <w:sz w:val="24"/>
                <w:szCs w:val="24"/>
              </w:rPr>
              <w:t>Konieczne spełnienie – NIE</w:t>
            </w:r>
          </w:p>
          <w:p w14:paraId="11724B53" w14:textId="77777777" w:rsidR="00E61C6C" w:rsidRPr="00693123" w:rsidRDefault="003F2C8A" w:rsidP="00E61C6C">
            <w:pPr>
              <w:spacing w:line="360" w:lineRule="auto"/>
              <w:rPr>
                <w:rStyle w:val="markedcontent"/>
                <w:rFonts w:ascii="Calibri" w:hAnsi="Calibri"/>
                <w:sz w:val="24"/>
                <w:szCs w:val="24"/>
              </w:rPr>
            </w:pPr>
            <w:r w:rsidRPr="00693123">
              <w:rPr>
                <w:rFonts w:ascii="Calibri" w:hAnsi="Calibri" w:cs="Arial"/>
                <w:sz w:val="24"/>
                <w:szCs w:val="24"/>
              </w:rPr>
              <w:t>Podlega uzupełnieniom - NIE</w:t>
            </w:r>
          </w:p>
        </w:tc>
        <w:tc>
          <w:tcPr>
            <w:tcW w:w="1874" w:type="dxa"/>
          </w:tcPr>
          <w:p w14:paraId="30762CBD" w14:textId="77777777" w:rsidR="00E61C6C" w:rsidRPr="00693123" w:rsidRDefault="003F2C8A" w:rsidP="00E61C6C">
            <w:pPr>
              <w:spacing w:line="360" w:lineRule="auto"/>
              <w:rPr>
                <w:rFonts w:ascii="Calibri" w:hAnsi="Calibri" w:cs="Arial"/>
                <w:sz w:val="24"/>
                <w:szCs w:val="24"/>
              </w:rPr>
            </w:pPr>
            <w:r w:rsidRPr="00693123">
              <w:rPr>
                <w:rFonts w:ascii="Calibri" w:hAnsi="Calibri" w:cs="Arial"/>
                <w:sz w:val="24"/>
                <w:szCs w:val="24"/>
              </w:rPr>
              <w:t>Kryterium dodatkowe</w:t>
            </w:r>
          </w:p>
          <w:p w14:paraId="36FEB5B0" w14:textId="77777777" w:rsidR="00E61C6C" w:rsidRPr="00693123" w:rsidRDefault="00E61C6C" w:rsidP="00E61C6C">
            <w:pPr>
              <w:spacing w:line="360" w:lineRule="auto"/>
              <w:rPr>
                <w:rFonts w:ascii="Calibri" w:hAnsi="Calibri" w:cs="Arial"/>
                <w:sz w:val="24"/>
                <w:szCs w:val="24"/>
              </w:rPr>
            </w:pPr>
          </w:p>
          <w:p w14:paraId="738E228A" w14:textId="77777777" w:rsidR="00E61C6C" w:rsidRPr="00693123" w:rsidRDefault="003F2C8A" w:rsidP="00E61C6C">
            <w:pPr>
              <w:spacing w:line="360" w:lineRule="auto"/>
              <w:rPr>
                <w:rStyle w:val="markedcontent"/>
                <w:rFonts w:ascii="Calibri" w:hAnsi="Calibri" w:cs="Calibri"/>
                <w:sz w:val="24"/>
                <w:szCs w:val="24"/>
              </w:rPr>
            </w:pPr>
            <w:r w:rsidRPr="00693123">
              <w:rPr>
                <w:rFonts w:ascii="Calibri" w:hAnsi="Calibri" w:cs="Arial"/>
                <w:sz w:val="24"/>
                <w:szCs w:val="24"/>
              </w:rPr>
              <w:t>Liczba punktów możliwych do uzyskania: 0 lub 2</w:t>
            </w:r>
          </w:p>
        </w:tc>
        <w:tc>
          <w:tcPr>
            <w:tcW w:w="1387" w:type="dxa"/>
          </w:tcPr>
          <w:p w14:paraId="3AE975CE" w14:textId="77777777" w:rsidR="00E61C6C" w:rsidRPr="00A011DD" w:rsidRDefault="00E746E3" w:rsidP="00E61C6C">
            <w:pPr>
              <w:spacing w:line="360" w:lineRule="auto"/>
              <w:rPr>
                <w:rStyle w:val="markedcontent"/>
                <w:rFonts w:ascii="Calibri" w:hAnsi="Calibri" w:cs="Calibri"/>
                <w:sz w:val="24"/>
                <w:szCs w:val="24"/>
              </w:rPr>
            </w:pPr>
            <w:r w:rsidRPr="00693123">
              <w:rPr>
                <w:rStyle w:val="markedcontent"/>
                <w:rFonts w:cs="Calibri"/>
                <w:sz w:val="24"/>
                <w:szCs w:val="24"/>
              </w:rPr>
              <w:t>Nie dotyczy</w:t>
            </w:r>
          </w:p>
        </w:tc>
      </w:tr>
      <w:bookmarkEnd w:id="1"/>
    </w:tbl>
    <w:p w14:paraId="30D7AA69" w14:textId="77777777" w:rsidR="00D65C47" w:rsidRPr="007B5DA0" w:rsidRDefault="00D65C47" w:rsidP="00921A8D">
      <w:pPr>
        <w:spacing w:line="360" w:lineRule="auto"/>
        <w:rPr>
          <w:rFonts w:cs="Calibri"/>
          <w:bCs/>
          <w:sz w:val="24"/>
          <w:szCs w:val="24"/>
        </w:rPr>
      </w:pPr>
    </w:p>
    <w:sectPr w:rsidR="00D65C47" w:rsidRPr="007B5DA0" w:rsidSect="0007085B">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8E769" w14:textId="77777777" w:rsidR="001C6D75" w:rsidRDefault="001C6D75" w:rsidP="009029B5">
      <w:pPr>
        <w:spacing w:after="0" w:line="240" w:lineRule="auto"/>
      </w:pPr>
      <w:r>
        <w:separator/>
      </w:r>
    </w:p>
  </w:endnote>
  <w:endnote w:type="continuationSeparator" w:id="0">
    <w:p w14:paraId="4880B3DA" w14:textId="77777777" w:rsidR="001C6D75" w:rsidRDefault="001C6D75"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65FD" w14:textId="573F8D7D" w:rsidR="00874C7C" w:rsidRDefault="002177F7">
    <w:pPr>
      <w:pStyle w:val="Stopka"/>
      <w:jc w:val="right"/>
    </w:pPr>
    <w:r>
      <w:rPr>
        <w:noProof/>
      </w:rPr>
      <w:fldChar w:fldCharType="begin"/>
    </w:r>
    <w:r w:rsidR="00874C7C">
      <w:rPr>
        <w:noProof/>
      </w:rPr>
      <w:instrText>PAGE   \* MERGEFORMAT</w:instrText>
    </w:r>
    <w:r>
      <w:rPr>
        <w:noProof/>
      </w:rPr>
      <w:fldChar w:fldCharType="separate"/>
    </w:r>
    <w:r w:rsidR="00FA29D5">
      <w:rPr>
        <w:noProof/>
      </w:rPr>
      <w:t>79</w:t>
    </w:r>
    <w:r>
      <w:rPr>
        <w:noProof/>
      </w:rPr>
      <w:fldChar w:fldCharType="end"/>
    </w:r>
  </w:p>
  <w:p w14:paraId="7196D064" w14:textId="77777777" w:rsidR="00874C7C" w:rsidRDefault="00874C7C" w:rsidP="00AC285D">
    <w:pPr>
      <w:pStyle w:val="Stopka"/>
      <w:jc w:val="center"/>
    </w:pPr>
    <w:r>
      <w:rPr>
        <w:noProof/>
        <w:lang w:eastAsia="pl-PL"/>
      </w:rPr>
      <w:drawing>
        <wp:inline distT="0" distB="0" distL="0" distR="0" wp14:anchorId="390399F5" wp14:editId="07777777">
          <wp:extent cx="5755005" cy="420370"/>
          <wp:effectExtent l="0" t="0" r="0" b="0"/>
          <wp:docPr id="1" name="Obraz 1" descr="Na zdjęciu znajdują się cztery logotypy z opisem. Logo z opisem Fundusze Europejskie dla Śląskiego. Flaga Polski z opisem Rzeczpospolita Polska. Flaga Unii Europejskiej z opisem ">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1" name="Obraz 1" descr="Na zdjęciu znajdują się cztery logotypy z opisem. Logo z opisem Fundusze Europejskie dla Śląskiego. Flaga Polski z opisem Rzeczpospolita Polska. Flaga Unii Europejskiej z opisem ">
                    <a:extLst>
                      <a:ext uri="{C183D7F6-B498-43B3-948B-1728B52AA6E4}">
                        <adec:decorative xmlns:adec="http://schemas.microsoft.com/office/drawing/2017/decorative"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12490AC2" w:rsidR="00874C7C" w:rsidRDefault="002177F7">
    <w:pPr>
      <w:pStyle w:val="Stopka"/>
      <w:jc w:val="right"/>
    </w:pPr>
    <w:r>
      <w:rPr>
        <w:noProof/>
      </w:rPr>
      <w:fldChar w:fldCharType="begin"/>
    </w:r>
    <w:r w:rsidR="00874C7C">
      <w:rPr>
        <w:noProof/>
      </w:rPr>
      <w:instrText>PAGE   \* MERGEFORMAT</w:instrText>
    </w:r>
    <w:r>
      <w:rPr>
        <w:noProof/>
      </w:rPr>
      <w:fldChar w:fldCharType="separate"/>
    </w:r>
    <w:r w:rsidR="00FA29D5">
      <w:rPr>
        <w:noProof/>
      </w:rPr>
      <w:t>1</w:t>
    </w:r>
    <w:r>
      <w:rPr>
        <w:noProof/>
      </w:rPr>
      <w:fldChar w:fldCharType="end"/>
    </w:r>
  </w:p>
  <w:p w14:paraId="48A21919" w14:textId="77777777" w:rsidR="00874C7C" w:rsidRDefault="00874C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52F95" w14:textId="77777777" w:rsidR="001C6D75" w:rsidRDefault="001C6D75" w:rsidP="009029B5">
      <w:pPr>
        <w:spacing w:after="0" w:line="240" w:lineRule="auto"/>
      </w:pPr>
      <w:r>
        <w:separator/>
      </w:r>
    </w:p>
  </w:footnote>
  <w:footnote w:type="continuationSeparator" w:id="0">
    <w:p w14:paraId="521A4E80" w14:textId="77777777" w:rsidR="001C6D75" w:rsidRDefault="001C6D75" w:rsidP="009029B5">
      <w:pPr>
        <w:spacing w:after="0" w:line="240" w:lineRule="auto"/>
      </w:pPr>
      <w:r>
        <w:continuationSeparator/>
      </w:r>
    </w:p>
  </w:footnote>
  <w:footnote w:id="1">
    <w:p w14:paraId="79A9CDB6" w14:textId="77777777" w:rsidR="0078488E" w:rsidRDefault="0078488E">
      <w:pPr>
        <w:pStyle w:val="Tekstprzypisudolnego"/>
      </w:pPr>
      <w:r>
        <w:rPr>
          <w:rStyle w:val="Odwoanieprzypisudolnego"/>
        </w:rPr>
        <w:footnoteRef/>
      </w:r>
      <w:r>
        <w:t xml:space="preserve"> </w:t>
      </w:r>
      <w:r w:rsidRPr="00320F71">
        <w:t xml:space="preserve">Zwanym w całym dokumencie </w:t>
      </w:r>
      <w:r>
        <w:t>wnioskiem</w:t>
      </w:r>
      <w:r w:rsidRPr="00320F71">
        <w:t>, odnosi się do wszystkich kryteriów.</w:t>
      </w:r>
    </w:p>
  </w:footnote>
  <w:footnote w:id="2">
    <w:p w14:paraId="581E9B50" w14:textId="77777777" w:rsidR="00743C9D" w:rsidRDefault="00743C9D" w:rsidP="00743C9D">
      <w:pPr>
        <w:pStyle w:val="Tekstprzypisudolnego"/>
      </w:pPr>
      <w:r>
        <w:rPr>
          <w:rStyle w:val="Odwoanieprzypisudolnego"/>
        </w:rPr>
        <w:footnoteRef/>
      </w:r>
      <w:r>
        <w:t xml:space="preserve"> </w:t>
      </w:r>
      <w:r w:rsidRPr="00320F71">
        <w:t>Zwanym w całym dokumencie regulaminem, odnosi się do wszystkich kryteriów.</w:t>
      </w:r>
    </w:p>
  </w:footnote>
  <w:footnote w:id="3">
    <w:p w14:paraId="6D295964" w14:textId="77777777" w:rsidR="002E066C" w:rsidRDefault="002E066C">
      <w:pPr>
        <w:pStyle w:val="Tekstprzypisudolnego"/>
      </w:pPr>
      <w:r>
        <w:rPr>
          <w:rStyle w:val="Odwoanieprzypisudolnego"/>
        </w:rPr>
        <w:footnoteRef/>
      </w:r>
      <w:r>
        <w:t xml:space="preserve">  </w:t>
      </w:r>
      <w:r w:rsidR="002B69FF">
        <w:t>Zwana</w:t>
      </w:r>
      <w:r w:rsidRPr="00320F71">
        <w:t xml:space="preserve"> w całym dokumencie </w:t>
      </w:r>
      <w:proofErr w:type="spellStart"/>
      <w:r>
        <w:t>ION</w:t>
      </w:r>
      <w:proofErr w:type="spellEnd"/>
      <w:r w:rsidRPr="00320F71">
        <w:t>, odnosi się do wszystkich kryteriów.</w:t>
      </w:r>
    </w:p>
  </w:footnote>
  <w:footnote w:id="4">
    <w:p w14:paraId="208D3490" w14:textId="77777777" w:rsidR="00874C7C" w:rsidRDefault="00874C7C">
      <w:pPr>
        <w:pStyle w:val="Tekstprzypisudolnego"/>
      </w:pPr>
      <w:r>
        <w:rPr>
          <w:rStyle w:val="Odwoanieprzypisudolnego"/>
        </w:rPr>
        <w:footnoteRef/>
      </w:r>
      <w:r>
        <w:t xml:space="preserve"> </w:t>
      </w:r>
      <w:proofErr w:type="spellStart"/>
      <w:r>
        <w:t>TPST</w:t>
      </w:r>
      <w:proofErr w:type="spellEnd"/>
      <w:r>
        <w:t>: Dokument pn.: Terytorialny Plan Sprawiedliwej Transformacji – nomenklatura odnosi się do wszystkich kryteriów dla Działania 10.2</w:t>
      </w:r>
      <w:r w:rsidR="007E6466">
        <w:t>2</w:t>
      </w:r>
      <w:r>
        <w:t xml:space="preserve">. Wersja dokumentu obowiązująca na dzień ogłoszenia naboru.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316B8" w14:textId="77777777" w:rsidR="00874C7C" w:rsidRDefault="00874C7C">
    <w:pPr>
      <w:pStyle w:val="Nagwek4"/>
    </w:pPr>
    <w:r>
      <w:rPr>
        <w:rFonts w:asciiTheme="minorHAnsi" w:hAnsiTheme="minorHAnsi"/>
        <w:i/>
        <w:sz w:val="20"/>
      </w:rPr>
      <w:t xml:space="preserve">Załącznik do Uchwały </w:t>
    </w:r>
    <w:proofErr w:type="gramStart"/>
    <w:r>
      <w:rPr>
        <w:rFonts w:asciiTheme="minorHAnsi" w:hAnsiTheme="minorHAnsi"/>
        <w:i/>
        <w:sz w:val="20"/>
      </w:rPr>
      <w:t xml:space="preserve">nr  </w:t>
    </w:r>
    <w:r w:rsidRPr="003A6F40">
      <w:rPr>
        <w:rFonts w:asciiTheme="minorHAnsi" w:hAnsiTheme="minorHAnsi"/>
        <w:i/>
        <w:sz w:val="20"/>
      </w:rPr>
      <w:t>Komitetu</w:t>
    </w:r>
    <w:proofErr w:type="gramEnd"/>
    <w:r w:rsidRPr="003A6F40">
      <w:rPr>
        <w:rFonts w:asciiTheme="minorHAnsi" w:hAnsiTheme="minorHAnsi"/>
        <w:i/>
        <w:sz w:val="20"/>
      </w:rPr>
      <w:t xml:space="preserve"> Monitorującego </w:t>
    </w:r>
    <w:r>
      <w:rPr>
        <w:rFonts w:asciiTheme="minorHAnsi" w:hAnsiTheme="minorHAnsi"/>
        <w:i/>
        <w:sz w:val="20"/>
      </w:rPr>
      <w:t xml:space="preserve">program </w:t>
    </w:r>
    <w:r w:rsidRPr="003A6F40">
      <w:rPr>
        <w:rFonts w:asciiTheme="minorHAnsi" w:hAnsiTheme="minorHAnsi"/>
        <w:i/>
        <w:sz w:val="20"/>
      </w:rPr>
      <w:t>Fundusze Europ</w:t>
    </w:r>
    <w:r>
      <w:rPr>
        <w:rFonts w:asciiTheme="minorHAnsi" w:hAnsiTheme="minorHAnsi"/>
        <w:i/>
        <w:sz w:val="20"/>
      </w:rPr>
      <w:t xml:space="preserve">ejskie dla Śląskiego 2021-2027 </w:t>
    </w:r>
    <w:r w:rsidRPr="003A6F40">
      <w:rPr>
        <w:rFonts w:asciiTheme="minorHAnsi" w:hAnsiTheme="minorHAnsi"/>
        <w:i/>
        <w:sz w:val="20"/>
      </w:rPr>
      <w:t>z dnia</w:t>
    </w:r>
    <w:r>
      <w:rPr>
        <w:rFonts w:asciiTheme="minorHAnsi" w:hAnsiTheme="minorHAnsi"/>
        <w:i/>
        <w:sz w:val="20"/>
      </w:rPr>
      <w:t xml:space="preserve"> 14 września</w:t>
    </w:r>
    <w:r w:rsidRPr="003A6F40">
      <w:rPr>
        <w:rFonts w:asciiTheme="minorHAnsi" w:hAnsiTheme="minorHAnsi"/>
        <w:i/>
        <w:sz w:val="20"/>
      </w:rPr>
      <w:t xml:space="preserve"> 2023 roku w sprawie zatwierdzenia kryteriów wyboru projektów dla działania </w:t>
    </w:r>
    <w:r w:rsidRPr="002C4C9C">
      <w:rPr>
        <w:rFonts w:asciiTheme="minorHAnsi" w:hAnsiTheme="minorHAnsi"/>
        <w:i/>
        <w:sz w:val="20"/>
      </w:rPr>
      <w:t>FESL.10.20 Wsparcie na założenie działalności gospodarczej (FST)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ABC7" w14:textId="77777777" w:rsidR="00874C7C" w:rsidRDefault="00874C7C"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35B6979"/>
    <w:multiLevelType w:val="hybridMultilevel"/>
    <w:tmpl w:val="615EF2C8"/>
    <w:lvl w:ilvl="0" w:tplc="BA3E54AA">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57DA9"/>
    <w:multiLevelType w:val="hybridMultilevel"/>
    <w:tmpl w:val="2EA01B38"/>
    <w:lvl w:ilvl="0" w:tplc="FFFFFFFF">
      <w:start w:val="1"/>
      <w:numFmt w:val="decimal"/>
      <w:pStyle w:val="nagowek1"/>
      <w:lvlText w:val="A.%1."/>
      <w:lvlJc w:val="left"/>
      <w:pPr>
        <w:ind w:left="426" w:hanging="360"/>
      </w:pPr>
      <w:rPr>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FD34BF9"/>
    <w:multiLevelType w:val="hybridMultilevel"/>
    <w:tmpl w:val="BC4E97D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14FB23C9"/>
    <w:multiLevelType w:val="hybridMultilevel"/>
    <w:tmpl w:val="E0164C36"/>
    <w:lvl w:ilvl="0" w:tplc="4ACCEC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4135BA"/>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7"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8"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3" w15:restartNumberingAfterBreak="0">
    <w:nsid w:val="309914E9"/>
    <w:multiLevelType w:val="hybridMultilevel"/>
    <w:tmpl w:val="522CEF4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334639E2"/>
    <w:multiLevelType w:val="hybridMultilevel"/>
    <w:tmpl w:val="B29213B6"/>
    <w:lvl w:ilvl="0" w:tplc="45BA58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7F28F7"/>
    <w:multiLevelType w:val="hybridMultilevel"/>
    <w:tmpl w:val="503CA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CD698D"/>
    <w:multiLevelType w:val="hybridMultilevel"/>
    <w:tmpl w:val="7EC240E2"/>
    <w:lvl w:ilvl="0" w:tplc="709480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A65734"/>
    <w:multiLevelType w:val="hybridMultilevel"/>
    <w:tmpl w:val="984067C4"/>
    <w:lvl w:ilvl="0" w:tplc="D082C420">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5687627"/>
    <w:multiLevelType w:val="hybridMultilevel"/>
    <w:tmpl w:val="50F63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32" w15:restartNumberingAfterBreak="0">
    <w:nsid w:val="4CD2498E"/>
    <w:multiLevelType w:val="hybridMultilevel"/>
    <w:tmpl w:val="B374E4F2"/>
    <w:lvl w:ilvl="0" w:tplc="7DA82A1A">
      <w:numFmt w:val="bullet"/>
      <w:lvlText w:val=""/>
      <w:lvlJc w:val="left"/>
      <w:pPr>
        <w:ind w:left="720" w:hanging="360"/>
      </w:pPr>
      <w:rPr>
        <w:rFonts w:ascii="Symbol" w:eastAsiaTheme="minorHAnsi" w:hAnsi="Symbol"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002261"/>
    <w:multiLevelType w:val="hybridMultilevel"/>
    <w:tmpl w:val="DF66E3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0C682C"/>
    <w:multiLevelType w:val="hybridMultilevel"/>
    <w:tmpl w:val="886C0E0A"/>
    <w:lvl w:ilvl="0" w:tplc="F74EFCA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49D45A5"/>
    <w:multiLevelType w:val="multilevel"/>
    <w:tmpl w:val="2DC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844557"/>
    <w:multiLevelType w:val="hybridMultilevel"/>
    <w:tmpl w:val="851E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E975C3"/>
    <w:multiLevelType w:val="hybridMultilevel"/>
    <w:tmpl w:val="75A6DD26"/>
    <w:lvl w:ilvl="0" w:tplc="BDEA3B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CE0EA5"/>
    <w:multiLevelType w:val="hybridMultilevel"/>
    <w:tmpl w:val="442A8E42"/>
    <w:lvl w:ilvl="0" w:tplc="F69C75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F976B5"/>
    <w:multiLevelType w:val="hybridMultilevel"/>
    <w:tmpl w:val="C122E3A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4D6115"/>
    <w:multiLevelType w:val="hybridMultilevel"/>
    <w:tmpl w:val="A5A09EFA"/>
    <w:lvl w:ilvl="0" w:tplc="54FE21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520197"/>
    <w:multiLevelType w:val="hybridMultilevel"/>
    <w:tmpl w:val="61F08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0"/>
  </w:num>
  <w:num w:numId="4">
    <w:abstractNumId w:val="38"/>
  </w:num>
  <w:num w:numId="5">
    <w:abstractNumId w:val="11"/>
  </w:num>
  <w:num w:numId="6">
    <w:abstractNumId w:val="14"/>
  </w:num>
  <w:num w:numId="7">
    <w:abstractNumId w:val="30"/>
  </w:num>
  <w:num w:numId="8">
    <w:abstractNumId w:val="39"/>
  </w:num>
  <w:num w:numId="9">
    <w:abstractNumId w:val="16"/>
  </w:num>
  <w:num w:numId="10">
    <w:abstractNumId w:val="3"/>
  </w:num>
  <w:num w:numId="11">
    <w:abstractNumId w:val="4"/>
  </w:num>
  <w:num w:numId="12">
    <w:abstractNumId w:val="33"/>
  </w:num>
  <w:num w:numId="13">
    <w:abstractNumId w:val="3"/>
  </w:num>
  <w:num w:numId="14">
    <w:abstractNumId w:val="3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9"/>
  </w:num>
  <w:num w:numId="20">
    <w:abstractNumId w:val="15"/>
  </w:num>
  <w:num w:numId="21">
    <w:abstractNumId w:val="28"/>
  </w:num>
  <w:num w:numId="22">
    <w:abstractNumId w:val="12"/>
  </w:num>
  <w:num w:numId="23">
    <w:abstractNumId w:val="15"/>
  </w:num>
  <w:num w:numId="24">
    <w:abstractNumId w:val="12"/>
  </w:num>
  <w:num w:numId="25">
    <w:abstractNumId w:val="28"/>
  </w:num>
  <w:num w:numId="26">
    <w:abstractNumId w:val="36"/>
  </w:num>
  <w:num w:numId="27">
    <w:abstractNumId w:val="31"/>
  </w:num>
  <w:num w:numId="28">
    <w:abstractNumId w:val="17"/>
  </w:num>
  <w:num w:numId="29">
    <w:abstractNumId w:val="21"/>
  </w:num>
  <w:num w:numId="30">
    <w:abstractNumId w:val="8"/>
  </w:num>
  <w:num w:numId="31">
    <w:abstractNumId w:val="19"/>
  </w:num>
  <w:num w:numId="32">
    <w:abstractNumId w:val="0"/>
  </w:num>
  <w:num w:numId="33">
    <w:abstractNumId w:val="42"/>
  </w:num>
  <w:num w:numId="34">
    <w:abstractNumId w:val="43"/>
  </w:num>
  <w:num w:numId="35">
    <w:abstractNumId w:val="46"/>
  </w:num>
  <w:num w:numId="36">
    <w:abstractNumId w:val="47"/>
  </w:num>
  <w:num w:numId="37">
    <w:abstractNumId w:val="40"/>
  </w:num>
  <w:num w:numId="38">
    <w:abstractNumId w:val="26"/>
  </w:num>
  <w:num w:numId="39">
    <w:abstractNumId w:val="45"/>
  </w:num>
  <w:num w:numId="40">
    <w:abstractNumId w:val="6"/>
  </w:num>
  <w:num w:numId="41">
    <w:abstractNumId w:val="25"/>
  </w:num>
  <w:num w:numId="42">
    <w:abstractNumId w:val="10"/>
  </w:num>
  <w:num w:numId="43">
    <w:abstractNumId w:val="23"/>
  </w:num>
  <w:num w:numId="44">
    <w:abstractNumId w:val="29"/>
  </w:num>
  <w:num w:numId="45">
    <w:abstractNumId w:val="27"/>
  </w:num>
  <w:num w:numId="46">
    <w:abstractNumId w:val="35"/>
  </w:num>
  <w:num w:numId="47">
    <w:abstractNumId w:val="32"/>
  </w:num>
  <w:num w:numId="48">
    <w:abstractNumId w:val="7"/>
  </w:num>
  <w:num w:numId="49">
    <w:abstractNumId w:val="41"/>
  </w:num>
  <w:num w:numId="50">
    <w:abstractNumId w:val="37"/>
  </w:num>
  <w:num w:numId="51">
    <w:abstractNumId w:val="24"/>
  </w:num>
  <w:num w:numId="52">
    <w:abstractNumId w:val="13"/>
  </w:num>
  <w:num w:numId="53">
    <w:abstractNumId w:val="44"/>
  </w:num>
  <w:num w:numId="54">
    <w:abstractNumId w:val="48"/>
  </w:num>
  <w:num w:numId="55">
    <w:abstractNumId w:val="1"/>
  </w:num>
  <w:num w:numId="56">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10A6"/>
    <w:rsid w:val="000011DC"/>
    <w:rsid w:val="00001EC6"/>
    <w:rsid w:val="00002674"/>
    <w:rsid w:val="00005538"/>
    <w:rsid w:val="00006BA9"/>
    <w:rsid w:val="0000707D"/>
    <w:rsid w:val="000074D6"/>
    <w:rsid w:val="00007574"/>
    <w:rsid w:val="0001172F"/>
    <w:rsid w:val="00013CD0"/>
    <w:rsid w:val="0001536D"/>
    <w:rsid w:val="00016A8F"/>
    <w:rsid w:val="00017C26"/>
    <w:rsid w:val="00021E65"/>
    <w:rsid w:val="00022CF7"/>
    <w:rsid w:val="00025C16"/>
    <w:rsid w:val="00025C6C"/>
    <w:rsid w:val="000265C1"/>
    <w:rsid w:val="000277B1"/>
    <w:rsid w:val="0003012B"/>
    <w:rsid w:val="000310BE"/>
    <w:rsid w:val="00033A3F"/>
    <w:rsid w:val="00033C93"/>
    <w:rsid w:val="00034F93"/>
    <w:rsid w:val="00036B61"/>
    <w:rsid w:val="00040661"/>
    <w:rsid w:val="00040BA6"/>
    <w:rsid w:val="00040E75"/>
    <w:rsid w:val="000411DA"/>
    <w:rsid w:val="00042449"/>
    <w:rsid w:val="000427DD"/>
    <w:rsid w:val="0004354C"/>
    <w:rsid w:val="00045B96"/>
    <w:rsid w:val="0004643F"/>
    <w:rsid w:val="0004721C"/>
    <w:rsid w:val="00052444"/>
    <w:rsid w:val="00052FEB"/>
    <w:rsid w:val="0005356B"/>
    <w:rsid w:val="00053B94"/>
    <w:rsid w:val="00054381"/>
    <w:rsid w:val="000545FD"/>
    <w:rsid w:val="00054F52"/>
    <w:rsid w:val="00055094"/>
    <w:rsid w:val="00056737"/>
    <w:rsid w:val="00060865"/>
    <w:rsid w:val="0006220A"/>
    <w:rsid w:val="000642C4"/>
    <w:rsid w:val="00067C61"/>
    <w:rsid w:val="000700E9"/>
    <w:rsid w:val="0007085B"/>
    <w:rsid w:val="00076628"/>
    <w:rsid w:val="000779F6"/>
    <w:rsid w:val="00077DB1"/>
    <w:rsid w:val="00082292"/>
    <w:rsid w:val="0008264C"/>
    <w:rsid w:val="00090C16"/>
    <w:rsid w:val="000963B8"/>
    <w:rsid w:val="0009731E"/>
    <w:rsid w:val="000975C4"/>
    <w:rsid w:val="00097CD1"/>
    <w:rsid w:val="000A0E0B"/>
    <w:rsid w:val="000A3236"/>
    <w:rsid w:val="000A3478"/>
    <w:rsid w:val="000A3797"/>
    <w:rsid w:val="000A4537"/>
    <w:rsid w:val="000A616B"/>
    <w:rsid w:val="000A7F6E"/>
    <w:rsid w:val="000B2668"/>
    <w:rsid w:val="000B3995"/>
    <w:rsid w:val="000B3CD6"/>
    <w:rsid w:val="000B6B8A"/>
    <w:rsid w:val="000C0015"/>
    <w:rsid w:val="000C16E8"/>
    <w:rsid w:val="000C2387"/>
    <w:rsid w:val="000C3087"/>
    <w:rsid w:val="000C613C"/>
    <w:rsid w:val="000C63E8"/>
    <w:rsid w:val="000C65DB"/>
    <w:rsid w:val="000C6FC9"/>
    <w:rsid w:val="000D2A4E"/>
    <w:rsid w:val="000D61E4"/>
    <w:rsid w:val="000D6DA2"/>
    <w:rsid w:val="000E1564"/>
    <w:rsid w:val="000E2D38"/>
    <w:rsid w:val="000E3104"/>
    <w:rsid w:val="000E38CA"/>
    <w:rsid w:val="000E7E32"/>
    <w:rsid w:val="000F0E6B"/>
    <w:rsid w:val="000F5C0A"/>
    <w:rsid w:val="000F68F8"/>
    <w:rsid w:val="0010051D"/>
    <w:rsid w:val="00100B8D"/>
    <w:rsid w:val="00101915"/>
    <w:rsid w:val="00101E9C"/>
    <w:rsid w:val="001038B2"/>
    <w:rsid w:val="00104C81"/>
    <w:rsid w:val="00104F5A"/>
    <w:rsid w:val="001051C4"/>
    <w:rsid w:val="00106C25"/>
    <w:rsid w:val="00107102"/>
    <w:rsid w:val="0011135E"/>
    <w:rsid w:val="00111591"/>
    <w:rsid w:val="00115466"/>
    <w:rsid w:val="0011690B"/>
    <w:rsid w:val="001211F7"/>
    <w:rsid w:val="0012150B"/>
    <w:rsid w:val="00124794"/>
    <w:rsid w:val="001248B2"/>
    <w:rsid w:val="00124CF0"/>
    <w:rsid w:val="001267F6"/>
    <w:rsid w:val="00126D9C"/>
    <w:rsid w:val="001324DC"/>
    <w:rsid w:val="001325EF"/>
    <w:rsid w:val="00136FB9"/>
    <w:rsid w:val="00140875"/>
    <w:rsid w:val="00144BDE"/>
    <w:rsid w:val="0014527C"/>
    <w:rsid w:val="00147319"/>
    <w:rsid w:val="0014769C"/>
    <w:rsid w:val="001477A5"/>
    <w:rsid w:val="0015093E"/>
    <w:rsid w:val="001512C9"/>
    <w:rsid w:val="001521BF"/>
    <w:rsid w:val="00155595"/>
    <w:rsid w:val="00155604"/>
    <w:rsid w:val="00161E65"/>
    <w:rsid w:val="001636F5"/>
    <w:rsid w:val="00164766"/>
    <w:rsid w:val="001670F0"/>
    <w:rsid w:val="00171533"/>
    <w:rsid w:val="00171EEF"/>
    <w:rsid w:val="00172E3C"/>
    <w:rsid w:val="001733F6"/>
    <w:rsid w:val="00174B15"/>
    <w:rsid w:val="00174DC5"/>
    <w:rsid w:val="00175950"/>
    <w:rsid w:val="0018113E"/>
    <w:rsid w:val="00181B4B"/>
    <w:rsid w:val="00183422"/>
    <w:rsid w:val="00183BF3"/>
    <w:rsid w:val="00184407"/>
    <w:rsid w:val="00186DBA"/>
    <w:rsid w:val="001870F2"/>
    <w:rsid w:val="00187890"/>
    <w:rsid w:val="00190535"/>
    <w:rsid w:val="00192987"/>
    <w:rsid w:val="001933E5"/>
    <w:rsid w:val="00193E4B"/>
    <w:rsid w:val="00197F09"/>
    <w:rsid w:val="001A2272"/>
    <w:rsid w:val="001A3C70"/>
    <w:rsid w:val="001A46EB"/>
    <w:rsid w:val="001A5C27"/>
    <w:rsid w:val="001B012E"/>
    <w:rsid w:val="001B098C"/>
    <w:rsid w:val="001B1A7D"/>
    <w:rsid w:val="001B5473"/>
    <w:rsid w:val="001B5D8C"/>
    <w:rsid w:val="001B7DC7"/>
    <w:rsid w:val="001C150D"/>
    <w:rsid w:val="001C27AE"/>
    <w:rsid w:val="001C4884"/>
    <w:rsid w:val="001C6340"/>
    <w:rsid w:val="001C6C71"/>
    <w:rsid w:val="001C6C86"/>
    <w:rsid w:val="001C6D75"/>
    <w:rsid w:val="001C7E22"/>
    <w:rsid w:val="001D0EE2"/>
    <w:rsid w:val="001D1A7C"/>
    <w:rsid w:val="001D2CD4"/>
    <w:rsid w:val="001D365D"/>
    <w:rsid w:val="001D4A82"/>
    <w:rsid w:val="001D4F8A"/>
    <w:rsid w:val="001D54FF"/>
    <w:rsid w:val="001E16F4"/>
    <w:rsid w:val="001E1BA4"/>
    <w:rsid w:val="001E33E5"/>
    <w:rsid w:val="001E4F31"/>
    <w:rsid w:val="001E6534"/>
    <w:rsid w:val="001E6D7C"/>
    <w:rsid w:val="001F1468"/>
    <w:rsid w:val="001F37C6"/>
    <w:rsid w:val="001F5F7A"/>
    <w:rsid w:val="001F5FAE"/>
    <w:rsid w:val="001F6BD9"/>
    <w:rsid w:val="001F7F25"/>
    <w:rsid w:val="00202FF6"/>
    <w:rsid w:val="00203C43"/>
    <w:rsid w:val="002072E3"/>
    <w:rsid w:val="00210555"/>
    <w:rsid w:val="0021093C"/>
    <w:rsid w:val="00212A63"/>
    <w:rsid w:val="00212DE1"/>
    <w:rsid w:val="00213AE7"/>
    <w:rsid w:val="002142E3"/>
    <w:rsid w:val="002169B7"/>
    <w:rsid w:val="002177F7"/>
    <w:rsid w:val="00217B2A"/>
    <w:rsid w:val="00221D24"/>
    <w:rsid w:val="00221DAA"/>
    <w:rsid w:val="00223DDB"/>
    <w:rsid w:val="00224D54"/>
    <w:rsid w:val="00226E79"/>
    <w:rsid w:val="002309D3"/>
    <w:rsid w:val="00233FF5"/>
    <w:rsid w:val="0023419A"/>
    <w:rsid w:val="00235074"/>
    <w:rsid w:val="0023555D"/>
    <w:rsid w:val="002365F1"/>
    <w:rsid w:val="00241567"/>
    <w:rsid w:val="002426B9"/>
    <w:rsid w:val="00244977"/>
    <w:rsid w:val="00244F01"/>
    <w:rsid w:val="00245928"/>
    <w:rsid w:val="00245986"/>
    <w:rsid w:val="00245A66"/>
    <w:rsid w:val="00246728"/>
    <w:rsid w:val="002468CC"/>
    <w:rsid w:val="002478C3"/>
    <w:rsid w:val="00250C01"/>
    <w:rsid w:val="00251BCB"/>
    <w:rsid w:val="002549FC"/>
    <w:rsid w:val="00257762"/>
    <w:rsid w:val="002605BD"/>
    <w:rsid w:val="00260CA1"/>
    <w:rsid w:val="00260CDB"/>
    <w:rsid w:val="00261037"/>
    <w:rsid w:val="00261142"/>
    <w:rsid w:val="0026393F"/>
    <w:rsid w:val="00263C89"/>
    <w:rsid w:val="002649BC"/>
    <w:rsid w:val="00264C43"/>
    <w:rsid w:val="00265321"/>
    <w:rsid w:val="0027516E"/>
    <w:rsid w:val="002829F3"/>
    <w:rsid w:val="002837B6"/>
    <w:rsid w:val="00285B41"/>
    <w:rsid w:val="00285FD2"/>
    <w:rsid w:val="0029122B"/>
    <w:rsid w:val="00291323"/>
    <w:rsid w:val="002925E4"/>
    <w:rsid w:val="00292900"/>
    <w:rsid w:val="002943FA"/>
    <w:rsid w:val="002960A0"/>
    <w:rsid w:val="002A3360"/>
    <w:rsid w:val="002A3FA9"/>
    <w:rsid w:val="002A53AE"/>
    <w:rsid w:val="002A5B7B"/>
    <w:rsid w:val="002A66D3"/>
    <w:rsid w:val="002A7274"/>
    <w:rsid w:val="002B00A8"/>
    <w:rsid w:val="002B07C1"/>
    <w:rsid w:val="002B09F5"/>
    <w:rsid w:val="002B0AE7"/>
    <w:rsid w:val="002B3482"/>
    <w:rsid w:val="002B65EA"/>
    <w:rsid w:val="002B6686"/>
    <w:rsid w:val="002B69FF"/>
    <w:rsid w:val="002B6D5F"/>
    <w:rsid w:val="002B733E"/>
    <w:rsid w:val="002B7351"/>
    <w:rsid w:val="002B7F9B"/>
    <w:rsid w:val="002C1B9A"/>
    <w:rsid w:val="002C245C"/>
    <w:rsid w:val="002C33E6"/>
    <w:rsid w:val="002C3918"/>
    <w:rsid w:val="002C4C9C"/>
    <w:rsid w:val="002C5F1E"/>
    <w:rsid w:val="002C703E"/>
    <w:rsid w:val="002D53E8"/>
    <w:rsid w:val="002E066C"/>
    <w:rsid w:val="002E159B"/>
    <w:rsid w:val="002E31D1"/>
    <w:rsid w:val="002E435A"/>
    <w:rsid w:val="002E540D"/>
    <w:rsid w:val="002E599D"/>
    <w:rsid w:val="002E767E"/>
    <w:rsid w:val="002F0749"/>
    <w:rsid w:val="002F08C6"/>
    <w:rsid w:val="002F178B"/>
    <w:rsid w:val="002F394E"/>
    <w:rsid w:val="002F453A"/>
    <w:rsid w:val="002F5D9A"/>
    <w:rsid w:val="00300DAF"/>
    <w:rsid w:val="00301347"/>
    <w:rsid w:val="0030327C"/>
    <w:rsid w:val="00304028"/>
    <w:rsid w:val="003044E1"/>
    <w:rsid w:val="003050EC"/>
    <w:rsid w:val="00305127"/>
    <w:rsid w:val="003051B2"/>
    <w:rsid w:val="0030695E"/>
    <w:rsid w:val="00306CD4"/>
    <w:rsid w:val="00307022"/>
    <w:rsid w:val="00312108"/>
    <w:rsid w:val="0031245C"/>
    <w:rsid w:val="00314C11"/>
    <w:rsid w:val="00314C8C"/>
    <w:rsid w:val="00314D4C"/>
    <w:rsid w:val="00315507"/>
    <w:rsid w:val="00315E95"/>
    <w:rsid w:val="00323331"/>
    <w:rsid w:val="00324063"/>
    <w:rsid w:val="00324763"/>
    <w:rsid w:val="00326533"/>
    <w:rsid w:val="00327411"/>
    <w:rsid w:val="00327A54"/>
    <w:rsid w:val="0033199B"/>
    <w:rsid w:val="0033349C"/>
    <w:rsid w:val="00334706"/>
    <w:rsid w:val="00334835"/>
    <w:rsid w:val="003351E6"/>
    <w:rsid w:val="003365C9"/>
    <w:rsid w:val="00337157"/>
    <w:rsid w:val="00337C98"/>
    <w:rsid w:val="00343CC5"/>
    <w:rsid w:val="00343CF8"/>
    <w:rsid w:val="00345E09"/>
    <w:rsid w:val="0034742A"/>
    <w:rsid w:val="00352DF6"/>
    <w:rsid w:val="00353112"/>
    <w:rsid w:val="003532E5"/>
    <w:rsid w:val="00353AF2"/>
    <w:rsid w:val="00354C9F"/>
    <w:rsid w:val="00354CD6"/>
    <w:rsid w:val="00356E4A"/>
    <w:rsid w:val="00357DD2"/>
    <w:rsid w:val="003603E7"/>
    <w:rsid w:val="003633C9"/>
    <w:rsid w:val="00364226"/>
    <w:rsid w:val="003647E8"/>
    <w:rsid w:val="00364968"/>
    <w:rsid w:val="0036642C"/>
    <w:rsid w:val="00367937"/>
    <w:rsid w:val="00367A56"/>
    <w:rsid w:val="00370992"/>
    <w:rsid w:val="00370AD8"/>
    <w:rsid w:val="003721BA"/>
    <w:rsid w:val="00372E5C"/>
    <w:rsid w:val="00373441"/>
    <w:rsid w:val="00373698"/>
    <w:rsid w:val="00373827"/>
    <w:rsid w:val="003738DB"/>
    <w:rsid w:val="00373EDA"/>
    <w:rsid w:val="0037477A"/>
    <w:rsid w:val="00375517"/>
    <w:rsid w:val="00376A35"/>
    <w:rsid w:val="00381A46"/>
    <w:rsid w:val="0038283E"/>
    <w:rsid w:val="003840BA"/>
    <w:rsid w:val="00384E2A"/>
    <w:rsid w:val="00386B96"/>
    <w:rsid w:val="00387FCD"/>
    <w:rsid w:val="003902F3"/>
    <w:rsid w:val="00392A69"/>
    <w:rsid w:val="00396081"/>
    <w:rsid w:val="00397792"/>
    <w:rsid w:val="003A1BE5"/>
    <w:rsid w:val="003A484B"/>
    <w:rsid w:val="003A5A30"/>
    <w:rsid w:val="003A622F"/>
    <w:rsid w:val="003B08F2"/>
    <w:rsid w:val="003B0E0C"/>
    <w:rsid w:val="003B15AD"/>
    <w:rsid w:val="003B176F"/>
    <w:rsid w:val="003B1D0E"/>
    <w:rsid w:val="003B25BB"/>
    <w:rsid w:val="003B4134"/>
    <w:rsid w:val="003B4752"/>
    <w:rsid w:val="003B5273"/>
    <w:rsid w:val="003C0F43"/>
    <w:rsid w:val="003C2DFF"/>
    <w:rsid w:val="003C64CF"/>
    <w:rsid w:val="003C64F0"/>
    <w:rsid w:val="003D117D"/>
    <w:rsid w:val="003D38C7"/>
    <w:rsid w:val="003D3C2C"/>
    <w:rsid w:val="003D470E"/>
    <w:rsid w:val="003D715C"/>
    <w:rsid w:val="003E03C2"/>
    <w:rsid w:val="003E0BC9"/>
    <w:rsid w:val="003E43F6"/>
    <w:rsid w:val="003E7A8C"/>
    <w:rsid w:val="003E7D69"/>
    <w:rsid w:val="003F0DDF"/>
    <w:rsid w:val="003F0DE5"/>
    <w:rsid w:val="003F16F4"/>
    <w:rsid w:val="003F2C8A"/>
    <w:rsid w:val="003F4C02"/>
    <w:rsid w:val="003F54D8"/>
    <w:rsid w:val="003F5541"/>
    <w:rsid w:val="003F6179"/>
    <w:rsid w:val="003F7ECE"/>
    <w:rsid w:val="004002C4"/>
    <w:rsid w:val="00401E16"/>
    <w:rsid w:val="00403F2A"/>
    <w:rsid w:val="004044D0"/>
    <w:rsid w:val="00405107"/>
    <w:rsid w:val="00412BEA"/>
    <w:rsid w:val="00413384"/>
    <w:rsid w:val="0041454D"/>
    <w:rsid w:val="004175D0"/>
    <w:rsid w:val="00417ADD"/>
    <w:rsid w:val="004201FA"/>
    <w:rsid w:val="00423705"/>
    <w:rsid w:val="00423CBB"/>
    <w:rsid w:val="00427B1E"/>
    <w:rsid w:val="00427CB2"/>
    <w:rsid w:val="00427DCE"/>
    <w:rsid w:val="00427F09"/>
    <w:rsid w:val="00430366"/>
    <w:rsid w:val="004314C3"/>
    <w:rsid w:val="0043179C"/>
    <w:rsid w:val="00432B22"/>
    <w:rsid w:val="00433914"/>
    <w:rsid w:val="00435156"/>
    <w:rsid w:val="0043608D"/>
    <w:rsid w:val="00436665"/>
    <w:rsid w:val="00437684"/>
    <w:rsid w:val="0044002C"/>
    <w:rsid w:val="00440A2B"/>
    <w:rsid w:val="004419EE"/>
    <w:rsid w:val="00441B38"/>
    <w:rsid w:val="004420BC"/>
    <w:rsid w:val="0044211C"/>
    <w:rsid w:val="00445108"/>
    <w:rsid w:val="00450A8D"/>
    <w:rsid w:val="00452103"/>
    <w:rsid w:val="00453923"/>
    <w:rsid w:val="0045437E"/>
    <w:rsid w:val="00454C80"/>
    <w:rsid w:val="00455866"/>
    <w:rsid w:val="004561D5"/>
    <w:rsid w:val="00456C36"/>
    <w:rsid w:val="00457109"/>
    <w:rsid w:val="0045755C"/>
    <w:rsid w:val="00460B24"/>
    <w:rsid w:val="0046171B"/>
    <w:rsid w:val="00464B8E"/>
    <w:rsid w:val="004700D2"/>
    <w:rsid w:val="004713E4"/>
    <w:rsid w:val="00473459"/>
    <w:rsid w:val="00474268"/>
    <w:rsid w:val="0047586A"/>
    <w:rsid w:val="004758C1"/>
    <w:rsid w:val="0047739E"/>
    <w:rsid w:val="00481007"/>
    <w:rsid w:val="004835C9"/>
    <w:rsid w:val="00486D70"/>
    <w:rsid w:val="00487792"/>
    <w:rsid w:val="00487FA5"/>
    <w:rsid w:val="00490CC5"/>
    <w:rsid w:val="00492179"/>
    <w:rsid w:val="004929F9"/>
    <w:rsid w:val="00494A64"/>
    <w:rsid w:val="004952B1"/>
    <w:rsid w:val="00496D84"/>
    <w:rsid w:val="00497E32"/>
    <w:rsid w:val="004A0F12"/>
    <w:rsid w:val="004A2A3A"/>
    <w:rsid w:val="004A2E54"/>
    <w:rsid w:val="004A3D2D"/>
    <w:rsid w:val="004A3D50"/>
    <w:rsid w:val="004A5109"/>
    <w:rsid w:val="004A7DDE"/>
    <w:rsid w:val="004B097A"/>
    <w:rsid w:val="004B2B36"/>
    <w:rsid w:val="004B3080"/>
    <w:rsid w:val="004B45CE"/>
    <w:rsid w:val="004B50EA"/>
    <w:rsid w:val="004C1C95"/>
    <w:rsid w:val="004C3D74"/>
    <w:rsid w:val="004C3F62"/>
    <w:rsid w:val="004C4193"/>
    <w:rsid w:val="004C5846"/>
    <w:rsid w:val="004C6FF7"/>
    <w:rsid w:val="004D2E36"/>
    <w:rsid w:val="004D3A7B"/>
    <w:rsid w:val="004D49DC"/>
    <w:rsid w:val="004D56A4"/>
    <w:rsid w:val="004D77F8"/>
    <w:rsid w:val="004D7AEB"/>
    <w:rsid w:val="004E01EF"/>
    <w:rsid w:val="004E20C9"/>
    <w:rsid w:val="004E4E3E"/>
    <w:rsid w:val="004E6C2F"/>
    <w:rsid w:val="004E6F39"/>
    <w:rsid w:val="004E78D3"/>
    <w:rsid w:val="004F0B6E"/>
    <w:rsid w:val="004F23B2"/>
    <w:rsid w:val="004F2CB0"/>
    <w:rsid w:val="004F38EF"/>
    <w:rsid w:val="004F671F"/>
    <w:rsid w:val="004F7DC2"/>
    <w:rsid w:val="005009A1"/>
    <w:rsid w:val="00500A2F"/>
    <w:rsid w:val="00510C59"/>
    <w:rsid w:val="0051165F"/>
    <w:rsid w:val="00512805"/>
    <w:rsid w:val="0051533D"/>
    <w:rsid w:val="0051612A"/>
    <w:rsid w:val="00517110"/>
    <w:rsid w:val="00520463"/>
    <w:rsid w:val="00520C93"/>
    <w:rsid w:val="00520C98"/>
    <w:rsid w:val="00521A5B"/>
    <w:rsid w:val="00522101"/>
    <w:rsid w:val="00522BFF"/>
    <w:rsid w:val="00522D9F"/>
    <w:rsid w:val="0052454D"/>
    <w:rsid w:val="00527ECF"/>
    <w:rsid w:val="00530452"/>
    <w:rsid w:val="00530801"/>
    <w:rsid w:val="00530D6E"/>
    <w:rsid w:val="0053182B"/>
    <w:rsid w:val="005320DB"/>
    <w:rsid w:val="00533263"/>
    <w:rsid w:val="00534049"/>
    <w:rsid w:val="00534C0C"/>
    <w:rsid w:val="005366D9"/>
    <w:rsid w:val="005368EF"/>
    <w:rsid w:val="005370F7"/>
    <w:rsid w:val="0053714E"/>
    <w:rsid w:val="005379D9"/>
    <w:rsid w:val="00541040"/>
    <w:rsid w:val="00543F67"/>
    <w:rsid w:val="005441B2"/>
    <w:rsid w:val="005465A2"/>
    <w:rsid w:val="005467A8"/>
    <w:rsid w:val="0054722E"/>
    <w:rsid w:val="00547E53"/>
    <w:rsid w:val="00550D87"/>
    <w:rsid w:val="0055224F"/>
    <w:rsid w:val="00552F10"/>
    <w:rsid w:val="00553FFC"/>
    <w:rsid w:val="00554584"/>
    <w:rsid w:val="005570A7"/>
    <w:rsid w:val="00557C90"/>
    <w:rsid w:val="00557EDC"/>
    <w:rsid w:val="00561837"/>
    <w:rsid w:val="005626AC"/>
    <w:rsid w:val="0056571F"/>
    <w:rsid w:val="0056778D"/>
    <w:rsid w:val="00567906"/>
    <w:rsid w:val="005745DF"/>
    <w:rsid w:val="00575D6B"/>
    <w:rsid w:val="00582BA3"/>
    <w:rsid w:val="0058479C"/>
    <w:rsid w:val="00585667"/>
    <w:rsid w:val="00586D36"/>
    <w:rsid w:val="00592512"/>
    <w:rsid w:val="00592CDB"/>
    <w:rsid w:val="005932EE"/>
    <w:rsid w:val="00594E8C"/>
    <w:rsid w:val="00596AD5"/>
    <w:rsid w:val="005972C2"/>
    <w:rsid w:val="00597E59"/>
    <w:rsid w:val="005A03D6"/>
    <w:rsid w:val="005A0F33"/>
    <w:rsid w:val="005A1ED6"/>
    <w:rsid w:val="005A3480"/>
    <w:rsid w:val="005A43CF"/>
    <w:rsid w:val="005A4D44"/>
    <w:rsid w:val="005A55C2"/>
    <w:rsid w:val="005A55EE"/>
    <w:rsid w:val="005A63D2"/>
    <w:rsid w:val="005A6A0A"/>
    <w:rsid w:val="005A700E"/>
    <w:rsid w:val="005A7788"/>
    <w:rsid w:val="005A787E"/>
    <w:rsid w:val="005B2236"/>
    <w:rsid w:val="005B6314"/>
    <w:rsid w:val="005B7185"/>
    <w:rsid w:val="005B7608"/>
    <w:rsid w:val="005C0BFF"/>
    <w:rsid w:val="005C3288"/>
    <w:rsid w:val="005C4228"/>
    <w:rsid w:val="005C58CC"/>
    <w:rsid w:val="005C5EA9"/>
    <w:rsid w:val="005C77F0"/>
    <w:rsid w:val="005D20D9"/>
    <w:rsid w:val="005D456D"/>
    <w:rsid w:val="005D5D51"/>
    <w:rsid w:val="005D602A"/>
    <w:rsid w:val="005D6F19"/>
    <w:rsid w:val="005D74A9"/>
    <w:rsid w:val="005E07D6"/>
    <w:rsid w:val="005E25AB"/>
    <w:rsid w:val="005E41CF"/>
    <w:rsid w:val="005E49FF"/>
    <w:rsid w:val="005E61FB"/>
    <w:rsid w:val="005E7CD1"/>
    <w:rsid w:val="005F1C19"/>
    <w:rsid w:val="005F1FA2"/>
    <w:rsid w:val="005F5273"/>
    <w:rsid w:val="005F669F"/>
    <w:rsid w:val="006028A3"/>
    <w:rsid w:val="006038B2"/>
    <w:rsid w:val="00605EA5"/>
    <w:rsid w:val="00606082"/>
    <w:rsid w:val="0061008A"/>
    <w:rsid w:val="0062171F"/>
    <w:rsid w:val="006219D9"/>
    <w:rsid w:val="0062463D"/>
    <w:rsid w:val="006270F6"/>
    <w:rsid w:val="006308D0"/>
    <w:rsid w:val="00632855"/>
    <w:rsid w:val="00634557"/>
    <w:rsid w:val="00634F9D"/>
    <w:rsid w:val="00637835"/>
    <w:rsid w:val="00641144"/>
    <w:rsid w:val="006418F1"/>
    <w:rsid w:val="00641BD8"/>
    <w:rsid w:val="00641FD9"/>
    <w:rsid w:val="00643592"/>
    <w:rsid w:val="00643C19"/>
    <w:rsid w:val="006547B4"/>
    <w:rsid w:val="0066120A"/>
    <w:rsid w:val="00661ECE"/>
    <w:rsid w:val="006630CD"/>
    <w:rsid w:val="00663D56"/>
    <w:rsid w:val="00664083"/>
    <w:rsid w:val="00665B8B"/>
    <w:rsid w:val="00666361"/>
    <w:rsid w:val="006676D2"/>
    <w:rsid w:val="00670FFB"/>
    <w:rsid w:val="00671110"/>
    <w:rsid w:val="0067147C"/>
    <w:rsid w:val="00672A2A"/>
    <w:rsid w:val="00673D90"/>
    <w:rsid w:val="00674623"/>
    <w:rsid w:val="00676F9C"/>
    <w:rsid w:val="00677CBC"/>
    <w:rsid w:val="00677F37"/>
    <w:rsid w:val="00681BF0"/>
    <w:rsid w:val="0068267C"/>
    <w:rsid w:val="00682754"/>
    <w:rsid w:val="006862D5"/>
    <w:rsid w:val="0069111B"/>
    <w:rsid w:val="00691B70"/>
    <w:rsid w:val="006930C2"/>
    <w:rsid w:val="00693123"/>
    <w:rsid w:val="00694532"/>
    <w:rsid w:val="00695047"/>
    <w:rsid w:val="00696702"/>
    <w:rsid w:val="006A0D11"/>
    <w:rsid w:val="006A5E79"/>
    <w:rsid w:val="006A6ACD"/>
    <w:rsid w:val="006A73A3"/>
    <w:rsid w:val="006B04A4"/>
    <w:rsid w:val="006B278F"/>
    <w:rsid w:val="006B2BD9"/>
    <w:rsid w:val="006B3422"/>
    <w:rsid w:val="006B4385"/>
    <w:rsid w:val="006B4D0F"/>
    <w:rsid w:val="006B78A5"/>
    <w:rsid w:val="006C0158"/>
    <w:rsid w:val="006C0A78"/>
    <w:rsid w:val="006C2223"/>
    <w:rsid w:val="006C2401"/>
    <w:rsid w:val="006C4472"/>
    <w:rsid w:val="006C7224"/>
    <w:rsid w:val="006C7CC1"/>
    <w:rsid w:val="006D2A42"/>
    <w:rsid w:val="006D2D33"/>
    <w:rsid w:val="006D645E"/>
    <w:rsid w:val="006D7D16"/>
    <w:rsid w:val="006D7D81"/>
    <w:rsid w:val="006E0AAD"/>
    <w:rsid w:val="006E260A"/>
    <w:rsid w:val="006E298C"/>
    <w:rsid w:val="006E31C6"/>
    <w:rsid w:val="006E6057"/>
    <w:rsid w:val="006E6A1B"/>
    <w:rsid w:val="006F3595"/>
    <w:rsid w:val="006F3CC7"/>
    <w:rsid w:val="006F4E26"/>
    <w:rsid w:val="006F5F71"/>
    <w:rsid w:val="00702814"/>
    <w:rsid w:val="00704C03"/>
    <w:rsid w:val="00706CB6"/>
    <w:rsid w:val="007103E9"/>
    <w:rsid w:val="00710C32"/>
    <w:rsid w:val="00711082"/>
    <w:rsid w:val="00711D3B"/>
    <w:rsid w:val="007140F9"/>
    <w:rsid w:val="00714AB2"/>
    <w:rsid w:val="00714D72"/>
    <w:rsid w:val="00715376"/>
    <w:rsid w:val="007157E1"/>
    <w:rsid w:val="00715ED0"/>
    <w:rsid w:val="00716AD7"/>
    <w:rsid w:val="00717622"/>
    <w:rsid w:val="007208F9"/>
    <w:rsid w:val="00720BFD"/>
    <w:rsid w:val="00721EED"/>
    <w:rsid w:val="00722C01"/>
    <w:rsid w:val="007239C3"/>
    <w:rsid w:val="00724469"/>
    <w:rsid w:val="00724958"/>
    <w:rsid w:val="00724E9F"/>
    <w:rsid w:val="00727777"/>
    <w:rsid w:val="007310D1"/>
    <w:rsid w:val="007310D7"/>
    <w:rsid w:val="007320E8"/>
    <w:rsid w:val="00736674"/>
    <w:rsid w:val="0074095C"/>
    <w:rsid w:val="007413AE"/>
    <w:rsid w:val="00741AEF"/>
    <w:rsid w:val="007428B0"/>
    <w:rsid w:val="00743618"/>
    <w:rsid w:val="00743C9D"/>
    <w:rsid w:val="00743EBB"/>
    <w:rsid w:val="00746AD4"/>
    <w:rsid w:val="00747EFC"/>
    <w:rsid w:val="007503B3"/>
    <w:rsid w:val="00752547"/>
    <w:rsid w:val="00753C35"/>
    <w:rsid w:val="0075478F"/>
    <w:rsid w:val="00755352"/>
    <w:rsid w:val="00755761"/>
    <w:rsid w:val="00755DAB"/>
    <w:rsid w:val="0076209E"/>
    <w:rsid w:val="0076572D"/>
    <w:rsid w:val="00766B3B"/>
    <w:rsid w:val="007707E2"/>
    <w:rsid w:val="007728B9"/>
    <w:rsid w:val="00773BE7"/>
    <w:rsid w:val="007751E1"/>
    <w:rsid w:val="0077668D"/>
    <w:rsid w:val="0077767B"/>
    <w:rsid w:val="0078027B"/>
    <w:rsid w:val="0078339D"/>
    <w:rsid w:val="007839BB"/>
    <w:rsid w:val="0078488E"/>
    <w:rsid w:val="007852E9"/>
    <w:rsid w:val="007855DC"/>
    <w:rsid w:val="00791485"/>
    <w:rsid w:val="00793EBA"/>
    <w:rsid w:val="00795412"/>
    <w:rsid w:val="0079646C"/>
    <w:rsid w:val="00796BF7"/>
    <w:rsid w:val="00796D3E"/>
    <w:rsid w:val="007A0B44"/>
    <w:rsid w:val="007A219C"/>
    <w:rsid w:val="007A50E6"/>
    <w:rsid w:val="007A760A"/>
    <w:rsid w:val="007B02A4"/>
    <w:rsid w:val="007B0FDB"/>
    <w:rsid w:val="007B19BE"/>
    <w:rsid w:val="007B34B0"/>
    <w:rsid w:val="007B46ED"/>
    <w:rsid w:val="007B51E8"/>
    <w:rsid w:val="007B5D7D"/>
    <w:rsid w:val="007B5DA0"/>
    <w:rsid w:val="007B7C4C"/>
    <w:rsid w:val="007C03BE"/>
    <w:rsid w:val="007C2E61"/>
    <w:rsid w:val="007C4D71"/>
    <w:rsid w:val="007C743F"/>
    <w:rsid w:val="007D0D82"/>
    <w:rsid w:val="007D25D9"/>
    <w:rsid w:val="007D25ED"/>
    <w:rsid w:val="007D3B16"/>
    <w:rsid w:val="007D43B7"/>
    <w:rsid w:val="007E1120"/>
    <w:rsid w:val="007E1C09"/>
    <w:rsid w:val="007E2F13"/>
    <w:rsid w:val="007E33ED"/>
    <w:rsid w:val="007E5A60"/>
    <w:rsid w:val="007E63A0"/>
    <w:rsid w:val="007E6466"/>
    <w:rsid w:val="007E6713"/>
    <w:rsid w:val="007E6F0F"/>
    <w:rsid w:val="007F0C56"/>
    <w:rsid w:val="007F30C0"/>
    <w:rsid w:val="007F424F"/>
    <w:rsid w:val="007F515D"/>
    <w:rsid w:val="007F52F1"/>
    <w:rsid w:val="007F7101"/>
    <w:rsid w:val="00805889"/>
    <w:rsid w:val="00805E3E"/>
    <w:rsid w:val="00806BA4"/>
    <w:rsid w:val="0081075A"/>
    <w:rsid w:val="00810E77"/>
    <w:rsid w:val="00811E90"/>
    <w:rsid w:val="00815036"/>
    <w:rsid w:val="0082088E"/>
    <w:rsid w:val="00822837"/>
    <w:rsid w:val="00823FE5"/>
    <w:rsid w:val="008242ED"/>
    <w:rsid w:val="00827B7A"/>
    <w:rsid w:val="00827F20"/>
    <w:rsid w:val="0083156A"/>
    <w:rsid w:val="00832847"/>
    <w:rsid w:val="008339C5"/>
    <w:rsid w:val="00833BCB"/>
    <w:rsid w:val="0083439B"/>
    <w:rsid w:val="008348B7"/>
    <w:rsid w:val="00836036"/>
    <w:rsid w:val="00836A19"/>
    <w:rsid w:val="0083779E"/>
    <w:rsid w:val="0084074F"/>
    <w:rsid w:val="00840E38"/>
    <w:rsid w:val="0084104C"/>
    <w:rsid w:val="00841334"/>
    <w:rsid w:val="00841B68"/>
    <w:rsid w:val="00842EF1"/>
    <w:rsid w:val="008456BA"/>
    <w:rsid w:val="0084576A"/>
    <w:rsid w:val="00847DA8"/>
    <w:rsid w:val="00850DDF"/>
    <w:rsid w:val="00851B32"/>
    <w:rsid w:val="00851D1D"/>
    <w:rsid w:val="00851F17"/>
    <w:rsid w:val="00852DFE"/>
    <w:rsid w:val="0085608C"/>
    <w:rsid w:val="00856A0B"/>
    <w:rsid w:val="0085709B"/>
    <w:rsid w:val="00857138"/>
    <w:rsid w:val="0085741D"/>
    <w:rsid w:val="00860966"/>
    <w:rsid w:val="00861081"/>
    <w:rsid w:val="008613A9"/>
    <w:rsid w:val="00861B64"/>
    <w:rsid w:val="00861BB0"/>
    <w:rsid w:val="00862662"/>
    <w:rsid w:val="00863FEE"/>
    <w:rsid w:val="0086462D"/>
    <w:rsid w:val="00865337"/>
    <w:rsid w:val="008667D5"/>
    <w:rsid w:val="00870F0E"/>
    <w:rsid w:val="00874C7C"/>
    <w:rsid w:val="00880842"/>
    <w:rsid w:val="0088104F"/>
    <w:rsid w:val="0088192C"/>
    <w:rsid w:val="00881C40"/>
    <w:rsid w:val="00881FEB"/>
    <w:rsid w:val="00882DF8"/>
    <w:rsid w:val="008838CC"/>
    <w:rsid w:val="00884232"/>
    <w:rsid w:val="00884F67"/>
    <w:rsid w:val="008869DC"/>
    <w:rsid w:val="0088781F"/>
    <w:rsid w:val="00890363"/>
    <w:rsid w:val="008904C2"/>
    <w:rsid w:val="00893A52"/>
    <w:rsid w:val="0089596D"/>
    <w:rsid w:val="00896A86"/>
    <w:rsid w:val="00897118"/>
    <w:rsid w:val="0089733B"/>
    <w:rsid w:val="00897CB0"/>
    <w:rsid w:val="00897F3D"/>
    <w:rsid w:val="008A0202"/>
    <w:rsid w:val="008A1463"/>
    <w:rsid w:val="008A25BF"/>
    <w:rsid w:val="008A4613"/>
    <w:rsid w:val="008B027D"/>
    <w:rsid w:val="008B4DDF"/>
    <w:rsid w:val="008B7506"/>
    <w:rsid w:val="008B7E0A"/>
    <w:rsid w:val="008C1816"/>
    <w:rsid w:val="008C3234"/>
    <w:rsid w:val="008C3B29"/>
    <w:rsid w:val="008C41A8"/>
    <w:rsid w:val="008C4C41"/>
    <w:rsid w:val="008C5123"/>
    <w:rsid w:val="008C5EB5"/>
    <w:rsid w:val="008C6FEA"/>
    <w:rsid w:val="008C7916"/>
    <w:rsid w:val="008D1738"/>
    <w:rsid w:val="008D4128"/>
    <w:rsid w:val="008D44F0"/>
    <w:rsid w:val="008D452F"/>
    <w:rsid w:val="008E0797"/>
    <w:rsid w:val="008E0CA4"/>
    <w:rsid w:val="008E1078"/>
    <w:rsid w:val="008E3B92"/>
    <w:rsid w:val="008E5586"/>
    <w:rsid w:val="008F0BA9"/>
    <w:rsid w:val="008F3F11"/>
    <w:rsid w:val="008F42FB"/>
    <w:rsid w:val="008F540D"/>
    <w:rsid w:val="008F7616"/>
    <w:rsid w:val="00901495"/>
    <w:rsid w:val="00902221"/>
    <w:rsid w:val="00902866"/>
    <w:rsid w:val="009029B5"/>
    <w:rsid w:val="009036EE"/>
    <w:rsid w:val="00904F4D"/>
    <w:rsid w:val="00904F59"/>
    <w:rsid w:val="00906955"/>
    <w:rsid w:val="00906D37"/>
    <w:rsid w:val="00907128"/>
    <w:rsid w:val="00907213"/>
    <w:rsid w:val="0090773F"/>
    <w:rsid w:val="0091049A"/>
    <w:rsid w:val="00910D96"/>
    <w:rsid w:val="009144E0"/>
    <w:rsid w:val="00914770"/>
    <w:rsid w:val="00915884"/>
    <w:rsid w:val="009174AF"/>
    <w:rsid w:val="0092093C"/>
    <w:rsid w:val="00921169"/>
    <w:rsid w:val="00921A8D"/>
    <w:rsid w:val="00921DD7"/>
    <w:rsid w:val="009234E4"/>
    <w:rsid w:val="009249F5"/>
    <w:rsid w:val="00925F73"/>
    <w:rsid w:val="00927841"/>
    <w:rsid w:val="009302C6"/>
    <w:rsid w:val="00932835"/>
    <w:rsid w:val="0093319E"/>
    <w:rsid w:val="0093326E"/>
    <w:rsid w:val="009363FF"/>
    <w:rsid w:val="00936DBE"/>
    <w:rsid w:val="00937F9A"/>
    <w:rsid w:val="009411CF"/>
    <w:rsid w:val="00942731"/>
    <w:rsid w:val="0094460F"/>
    <w:rsid w:val="00945C9E"/>
    <w:rsid w:val="00946D88"/>
    <w:rsid w:val="009471C5"/>
    <w:rsid w:val="009511B8"/>
    <w:rsid w:val="00951860"/>
    <w:rsid w:val="00954791"/>
    <w:rsid w:val="00956659"/>
    <w:rsid w:val="00956E4E"/>
    <w:rsid w:val="00956F33"/>
    <w:rsid w:val="00957F18"/>
    <w:rsid w:val="00960746"/>
    <w:rsid w:val="00961E0F"/>
    <w:rsid w:val="00964A9B"/>
    <w:rsid w:val="00966FA9"/>
    <w:rsid w:val="00971957"/>
    <w:rsid w:val="00973D20"/>
    <w:rsid w:val="00975B77"/>
    <w:rsid w:val="00976023"/>
    <w:rsid w:val="0097692A"/>
    <w:rsid w:val="009805AF"/>
    <w:rsid w:val="009805C2"/>
    <w:rsid w:val="009814BB"/>
    <w:rsid w:val="0098171B"/>
    <w:rsid w:val="0098419F"/>
    <w:rsid w:val="0098471D"/>
    <w:rsid w:val="009860C2"/>
    <w:rsid w:val="0099054F"/>
    <w:rsid w:val="009924C7"/>
    <w:rsid w:val="00994AE6"/>
    <w:rsid w:val="00995074"/>
    <w:rsid w:val="009977E3"/>
    <w:rsid w:val="009A04FA"/>
    <w:rsid w:val="009A10E8"/>
    <w:rsid w:val="009A2532"/>
    <w:rsid w:val="009A4AF3"/>
    <w:rsid w:val="009A510E"/>
    <w:rsid w:val="009B18BA"/>
    <w:rsid w:val="009B2240"/>
    <w:rsid w:val="009B3A56"/>
    <w:rsid w:val="009B3AA9"/>
    <w:rsid w:val="009B3AB9"/>
    <w:rsid w:val="009B406B"/>
    <w:rsid w:val="009B6CCF"/>
    <w:rsid w:val="009B7281"/>
    <w:rsid w:val="009B74AC"/>
    <w:rsid w:val="009B7F3B"/>
    <w:rsid w:val="009C1543"/>
    <w:rsid w:val="009C33F0"/>
    <w:rsid w:val="009C3DD7"/>
    <w:rsid w:val="009C3DF7"/>
    <w:rsid w:val="009C5242"/>
    <w:rsid w:val="009C6D30"/>
    <w:rsid w:val="009D143E"/>
    <w:rsid w:val="009D1778"/>
    <w:rsid w:val="009D2DEE"/>
    <w:rsid w:val="009D3EE2"/>
    <w:rsid w:val="009D6235"/>
    <w:rsid w:val="009D674D"/>
    <w:rsid w:val="009D6D9D"/>
    <w:rsid w:val="009E12C0"/>
    <w:rsid w:val="009E12F9"/>
    <w:rsid w:val="009E13BF"/>
    <w:rsid w:val="009E1472"/>
    <w:rsid w:val="009E24BD"/>
    <w:rsid w:val="009E3220"/>
    <w:rsid w:val="009E3D25"/>
    <w:rsid w:val="009E43C9"/>
    <w:rsid w:val="009E6C75"/>
    <w:rsid w:val="009E6D09"/>
    <w:rsid w:val="009F16F6"/>
    <w:rsid w:val="009F1A30"/>
    <w:rsid w:val="009F404C"/>
    <w:rsid w:val="009F51B5"/>
    <w:rsid w:val="009F5CD0"/>
    <w:rsid w:val="009F60B0"/>
    <w:rsid w:val="009F63C2"/>
    <w:rsid w:val="009F6576"/>
    <w:rsid w:val="009F740F"/>
    <w:rsid w:val="009F742C"/>
    <w:rsid w:val="00A011DD"/>
    <w:rsid w:val="00A0466D"/>
    <w:rsid w:val="00A05E8F"/>
    <w:rsid w:val="00A06B45"/>
    <w:rsid w:val="00A101BE"/>
    <w:rsid w:val="00A1047E"/>
    <w:rsid w:val="00A106C0"/>
    <w:rsid w:val="00A1159E"/>
    <w:rsid w:val="00A1366E"/>
    <w:rsid w:val="00A1549F"/>
    <w:rsid w:val="00A16BA8"/>
    <w:rsid w:val="00A1753E"/>
    <w:rsid w:val="00A217DB"/>
    <w:rsid w:val="00A22E9B"/>
    <w:rsid w:val="00A22FD0"/>
    <w:rsid w:val="00A236DC"/>
    <w:rsid w:val="00A241B9"/>
    <w:rsid w:val="00A243AE"/>
    <w:rsid w:val="00A27313"/>
    <w:rsid w:val="00A27827"/>
    <w:rsid w:val="00A27F1F"/>
    <w:rsid w:val="00A32A57"/>
    <w:rsid w:val="00A32AF8"/>
    <w:rsid w:val="00A33B73"/>
    <w:rsid w:val="00A34C27"/>
    <w:rsid w:val="00A35D61"/>
    <w:rsid w:val="00A36ABD"/>
    <w:rsid w:val="00A37715"/>
    <w:rsid w:val="00A406B2"/>
    <w:rsid w:val="00A408D9"/>
    <w:rsid w:val="00A42B54"/>
    <w:rsid w:val="00A43199"/>
    <w:rsid w:val="00A44C19"/>
    <w:rsid w:val="00A47564"/>
    <w:rsid w:val="00A51B29"/>
    <w:rsid w:val="00A5280E"/>
    <w:rsid w:val="00A52F6A"/>
    <w:rsid w:val="00A53FAC"/>
    <w:rsid w:val="00A54113"/>
    <w:rsid w:val="00A54AC4"/>
    <w:rsid w:val="00A57784"/>
    <w:rsid w:val="00A57B2C"/>
    <w:rsid w:val="00A6025E"/>
    <w:rsid w:val="00A619CB"/>
    <w:rsid w:val="00A630EB"/>
    <w:rsid w:val="00A7368F"/>
    <w:rsid w:val="00A738DB"/>
    <w:rsid w:val="00A82C7E"/>
    <w:rsid w:val="00A83955"/>
    <w:rsid w:val="00A83D23"/>
    <w:rsid w:val="00A84060"/>
    <w:rsid w:val="00A85155"/>
    <w:rsid w:val="00A86C49"/>
    <w:rsid w:val="00A91E0E"/>
    <w:rsid w:val="00A925B6"/>
    <w:rsid w:val="00A9307C"/>
    <w:rsid w:val="00A93866"/>
    <w:rsid w:val="00A9395D"/>
    <w:rsid w:val="00A943F9"/>
    <w:rsid w:val="00A96516"/>
    <w:rsid w:val="00A9774B"/>
    <w:rsid w:val="00AA4180"/>
    <w:rsid w:val="00AB002E"/>
    <w:rsid w:val="00AB019C"/>
    <w:rsid w:val="00AB0B5D"/>
    <w:rsid w:val="00AB16EB"/>
    <w:rsid w:val="00AB17F2"/>
    <w:rsid w:val="00AB206E"/>
    <w:rsid w:val="00AB4034"/>
    <w:rsid w:val="00AB4BED"/>
    <w:rsid w:val="00AB5335"/>
    <w:rsid w:val="00AB67FB"/>
    <w:rsid w:val="00AB6C33"/>
    <w:rsid w:val="00AB764A"/>
    <w:rsid w:val="00AC0C09"/>
    <w:rsid w:val="00AC130C"/>
    <w:rsid w:val="00AC13B5"/>
    <w:rsid w:val="00AC1F81"/>
    <w:rsid w:val="00AC285D"/>
    <w:rsid w:val="00AC28A6"/>
    <w:rsid w:val="00AC4D6D"/>
    <w:rsid w:val="00AC4F9E"/>
    <w:rsid w:val="00AC530B"/>
    <w:rsid w:val="00AC53F6"/>
    <w:rsid w:val="00AC5874"/>
    <w:rsid w:val="00AD02CA"/>
    <w:rsid w:val="00AD0831"/>
    <w:rsid w:val="00AD2A95"/>
    <w:rsid w:val="00AD3B71"/>
    <w:rsid w:val="00AD3E5F"/>
    <w:rsid w:val="00AD5245"/>
    <w:rsid w:val="00AD583B"/>
    <w:rsid w:val="00AD78FD"/>
    <w:rsid w:val="00AE1574"/>
    <w:rsid w:val="00AE1C57"/>
    <w:rsid w:val="00AE293F"/>
    <w:rsid w:val="00AE2BBD"/>
    <w:rsid w:val="00AE2FD9"/>
    <w:rsid w:val="00AE37DA"/>
    <w:rsid w:val="00AE3FED"/>
    <w:rsid w:val="00AE74D6"/>
    <w:rsid w:val="00AF166E"/>
    <w:rsid w:val="00AF2977"/>
    <w:rsid w:val="00AF3D7A"/>
    <w:rsid w:val="00AF5AC0"/>
    <w:rsid w:val="00AF65E2"/>
    <w:rsid w:val="00B00743"/>
    <w:rsid w:val="00B01329"/>
    <w:rsid w:val="00B028B9"/>
    <w:rsid w:val="00B04B9A"/>
    <w:rsid w:val="00B05EA5"/>
    <w:rsid w:val="00B07434"/>
    <w:rsid w:val="00B11C6E"/>
    <w:rsid w:val="00B12BE4"/>
    <w:rsid w:val="00B1666A"/>
    <w:rsid w:val="00B166C3"/>
    <w:rsid w:val="00B17E30"/>
    <w:rsid w:val="00B200FE"/>
    <w:rsid w:val="00B207C6"/>
    <w:rsid w:val="00B21D35"/>
    <w:rsid w:val="00B229CD"/>
    <w:rsid w:val="00B24006"/>
    <w:rsid w:val="00B24160"/>
    <w:rsid w:val="00B25DAD"/>
    <w:rsid w:val="00B25E79"/>
    <w:rsid w:val="00B2606C"/>
    <w:rsid w:val="00B26489"/>
    <w:rsid w:val="00B27D9A"/>
    <w:rsid w:val="00B27FAD"/>
    <w:rsid w:val="00B320AD"/>
    <w:rsid w:val="00B32B9A"/>
    <w:rsid w:val="00B3566B"/>
    <w:rsid w:val="00B376CA"/>
    <w:rsid w:val="00B4513B"/>
    <w:rsid w:val="00B45778"/>
    <w:rsid w:val="00B468A1"/>
    <w:rsid w:val="00B50BC8"/>
    <w:rsid w:val="00B51005"/>
    <w:rsid w:val="00B51B92"/>
    <w:rsid w:val="00B52C41"/>
    <w:rsid w:val="00B55628"/>
    <w:rsid w:val="00B569EF"/>
    <w:rsid w:val="00B6064B"/>
    <w:rsid w:val="00B60D38"/>
    <w:rsid w:val="00B614EB"/>
    <w:rsid w:val="00B629CA"/>
    <w:rsid w:val="00B64218"/>
    <w:rsid w:val="00B65021"/>
    <w:rsid w:val="00B65688"/>
    <w:rsid w:val="00B6782B"/>
    <w:rsid w:val="00B7483A"/>
    <w:rsid w:val="00B754FE"/>
    <w:rsid w:val="00B761DA"/>
    <w:rsid w:val="00B8396B"/>
    <w:rsid w:val="00B84167"/>
    <w:rsid w:val="00B8644A"/>
    <w:rsid w:val="00B8757E"/>
    <w:rsid w:val="00B910BE"/>
    <w:rsid w:val="00B91CA4"/>
    <w:rsid w:val="00B92A09"/>
    <w:rsid w:val="00B92C2F"/>
    <w:rsid w:val="00B94144"/>
    <w:rsid w:val="00B942DE"/>
    <w:rsid w:val="00B94649"/>
    <w:rsid w:val="00B95984"/>
    <w:rsid w:val="00B95E94"/>
    <w:rsid w:val="00B95EFB"/>
    <w:rsid w:val="00B96BCD"/>
    <w:rsid w:val="00B96BDD"/>
    <w:rsid w:val="00BA0B25"/>
    <w:rsid w:val="00BA1227"/>
    <w:rsid w:val="00BA2973"/>
    <w:rsid w:val="00BA3374"/>
    <w:rsid w:val="00BA58F7"/>
    <w:rsid w:val="00BA5F39"/>
    <w:rsid w:val="00BA613D"/>
    <w:rsid w:val="00BA66A6"/>
    <w:rsid w:val="00BA71E6"/>
    <w:rsid w:val="00BA755A"/>
    <w:rsid w:val="00BB0B8A"/>
    <w:rsid w:val="00BB1492"/>
    <w:rsid w:val="00BB2B01"/>
    <w:rsid w:val="00BB4BAC"/>
    <w:rsid w:val="00BC0F23"/>
    <w:rsid w:val="00BC1A45"/>
    <w:rsid w:val="00BC20F3"/>
    <w:rsid w:val="00BC4411"/>
    <w:rsid w:val="00BC456C"/>
    <w:rsid w:val="00BC65F7"/>
    <w:rsid w:val="00BD00E1"/>
    <w:rsid w:val="00BD1154"/>
    <w:rsid w:val="00BD1882"/>
    <w:rsid w:val="00BD2D6A"/>
    <w:rsid w:val="00BD44DB"/>
    <w:rsid w:val="00BD6A3E"/>
    <w:rsid w:val="00BD7AB0"/>
    <w:rsid w:val="00BE0B77"/>
    <w:rsid w:val="00BE1539"/>
    <w:rsid w:val="00BE2119"/>
    <w:rsid w:val="00BE3447"/>
    <w:rsid w:val="00BE3777"/>
    <w:rsid w:val="00BE379B"/>
    <w:rsid w:val="00BE3F54"/>
    <w:rsid w:val="00BE7B46"/>
    <w:rsid w:val="00BF435B"/>
    <w:rsid w:val="00BF4FA1"/>
    <w:rsid w:val="00BF5550"/>
    <w:rsid w:val="00BF5727"/>
    <w:rsid w:val="00BF578C"/>
    <w:rsid w:val="00C0200D"/>
    <w:rsid w:val="00C03BBB"/>
    <w:rsid w:val="00C04F39"/>
    <w:rsid w:val="00C12931"/>
    <w:rsid w:val="00C1440D"/>
    <w:rsid w:val="00C165E7"/>
    <w:rsid w:val="00C174C9"/>
    <w:rsid w:val="00C1760A"/>
    <w:rsid w:val="00C24674"/>
    <w:rsid w:val="00C261A5"/>
    <w:rsid w:val="00C263B3"/>
    <w:rsid w:val="00C26B1D"/>
    <w:rsid w:val="00C26F22"/>
    <w:rsid w:val="00C27720"/>
    <w:rsid w:val="00C32B91"/>
    <w:rsid w:val="00C339F8"/>
    <w:rsid w:val="00C36537"/>
    <w:rsid w:val="00C37FB8"/>
    <w:rsid w:val="00C402E8"/>
    <w:rsid w:val="00C41C0C"/>
    <w:rsid w:val="00C41C17"/>
    <w:rsid w:val="00C41FA8"/>
    <w:rsid w:val="00C4588C"/>
    <w:rsid w:val="00C50DEE"/>
    <w:rsid w:val="00C53234"/>
    <w:rsid w:val="00C53791"/>
    <w:rsid w:val="00C53A71"/>
    <w:rsid w:val="00C546AF"/>
    <w:rsid w:val="00C55B21"/>
    <w:rsid w:val="00C60A29"/>
    <w:rsid w:val="00C65957"/>
    <w:rsid w:val="00C70ECD"/>
    <w:rsid w:val="00C74386"/>
    <w:rsid w:val="00C7629E"/>
    <w:rsid w:val="00C857B5"/>
    <w:rsid w:val="00C857EC"/>
    <w:rsid w:val="00C85DF3"/>
    <w:rsid w:val="00C862BA"/>
    <w:rsid w:val="00C8733D"/>
    <w:rsid w:val="00C909A9"/>
    <w:rsid w:val="00C9485A"/>
    <w:rsid w:val="00C94A80"/>
    <w:rsid w:val="00C97819"/>
    <w:rsid w:val="00CA022E"/>
    <w:rsid w:val="00CA19A8"/>
    <w:rsid w:val="00CA260F"/>
    <w:rsid w:val="00CA2C9F"/>
    <w:rsid w:val="00CA3A97"/>
    <w:rsid w:val="00CA3F8C"/>
    <w:rsid w:val="00CA498D"/>
    <w:rsid w:val="00CA5B14"/>
    <w:rsid w:val="00CA5B22"/>
    <w:rsid w:val="00CA5DA5"/>
    <w:rsid w:val="00CB1A3F"/>
    <w:rsid w:val="00CB4EC3"/>
    <w:rsid w:val="00CB4F39"/>
    <w:rsid w:val="00CB7C39"/>
    <w:rsid w:val="00CC0DF5"/>
    <w:rsid w:val="00CC16D9"/>
    <w:rsid w:val="00CC2247"/>
    <w:rsid w:val="00CC311F"/>
    <w:rsid w:val="00CC35FE"/>
    <w:rsid w:val="00CC3825"/>
    <w:rsid w:val="00CC5102"/>
    <w:rsid w:val="00CC5560"/>
    <w:rsid w:val="00CC65A8"/>
    <w:rsid w:val="00CD0B5B"/>
    <w:rsid w:val="00CD1B6E"/>
    <w:rsid w:val="00CD3C89"/>
    <w:rsid w:val="00CD4588"/>
    <w:rsid w:val="00CD5905"/>
    <w:rsid w:val="00CD629D"/>
    <w:rsid w:val="00CD62A1"/>
    <w:rsid w:val="00CD6454"/>
    <w:rsid w:val="00CD69E7"/>
    <w:rsid w:val="00CD6C72"/>
    <w:rsid w:val="00CD7A81"/>
    <w:rsid w:val="00CE04A5"/>
    <w:rsid w:val="00CE0868"/>
    <w:rsid w:val="00CE1B3F"/>
    <w:rsid w:val="00CE1DB6"/>
    <w:rsid w:val="00CE21EB"/>
    <w:rsid w:val="00CE3360"/>
    <w:rsid w:val="00CE40F3"/>
    <w:rsid w:val="00CE5A63"/>
    <w:rsid w:val="00CE6A66"/>
    <w:rsid w:val="00CE7D61"/>
    <w:rsid w:val="00CF10B2"/>
    <w:rsid w:val="00CF2D66"/>
    <w:rsid w:val="00CF3396"/>
    <w:rsid w:val="00CF3D72"/>
    <w:rsid w:val="00CF4003"/>
    <w:rsid w:val="00CF47E6"/>
    <w:rsid w:val="00CF5930"/>
    <w:rsid w:val="00CF5992"/>
    <w:rsid w:val="00CF7A04"/>
    <w:rsid w:val="00D003AE"/>
    <w:rsid w:val="00D028E9"/>
    <w:rsid w:val="00D0340B"/>
    <w:rsid w:val="00D0558D"/>
    <w:rsid w:val="00D1047A"/>
    <w:rsid w:val="00D104F6"/>
    <w:rsid w:val="00D129FE"/>
    <w:rsid w:val="00D14934"/>
    <w:rsid w:val="00D17CCA"/>
    <w:rsid w:val="00D17E98"/>
    <w:rsid w:val="00D214DB"/>
    <w:rsid w:val="00D21EBD"/>
    <w:rsid w:val="00D22D09"/>
    <w:rsid w:val="00D26093"/>
    <w:rsid w:val="00D26400"/>
    <w:rsid w:val="00D2670C"/>
    <w:rsid w:val="00D314B5"/>
    <w:rsid w:val="00D40D80"/>
    <w:rsid w:val="00D42BE6"/>
    <w:rsid w:val="00D43395"/>
    <w:rsid w:val="00D44B74"/>
    <w:rsid w:val="00D46723"/>
    <w:rsid w:val="00D47670"/>
    <w:rsid w:val="00D47F15"/>
    <w:rsid w:val="00D500A7"/>
    <w:rsid w:val="00D500D3"/>
    <w:rsid w:val="00D509F8"/>
    <w:rsid w:val="00D52F38"/>
    <w:rsid w:val="00D54620"/>
    <w:rsid w:val="00D549C6"/>
    <w:rsid w:val="00D55E2F"/>
    <w:rsid w:val="00D5631A"/>
    <w:rsid w:val="00D56AB9"/>
    <w:rsid w:val="00D6029C"/>
    <w:rsid w:val="00D60E50"/>
    <w:rsid w:val="00D63412"/>
    <w:rsid w:val="00D640A5"/>
    <w:rsid w:val="00D65A70"/>
    <w:rsid w:val="00D65C47"/>
    <w:rsid w:val="00D71500"/>
    <w:rsid w:val="00D71780"/>
    <w:rsid w:val="00D71DF7"/>
    <w:rsid w:val="00D74E3D"/>
    <w:rsid w:val="00D7766B"/>
    <w:rsid w:val="00D776DB"/>
    <w:rsid w:val="00D80C0C"/>
    <w:rsid w:val="00D81305"/>
    <w:rsid w:val="00D8305F"/>
    <w:rsid w:val="00D842D1"/>
    <w:rsid w:val="00D84F8F"/>
    <w:rsid w:val="00D85505"/>
    <w:rsid w:val="00D872B0"/>
    <w:rsid w:val="00D9104E"/>
    <w:rsid w:val="00D91B20"/>
    <w:rsid w:val="00D9362C"/>
    <w:rsid w:val="00D9382A"/>
    <w:rsid w:val="00D93BA0"/>
    <w:rsid w:val="00D943B8"/>
    <w:rsid w:val="00D9696F"/>
    <w:rsid w:val="00D96C48"/>
    <w:rsid w:val="00D96F07"/>
    <w:rsid w:val="00D9718D"/>
    <w:rsid w:val="00D97F04"/>
    <w:rsid w:val="00D97FB6"/>
    <w:rsid w:val="00DA095B"/>
    <w:rsid w:val="00DA3514"/>
    <w:rsid w:val="00DA3881"/>
    <w:rsid w:val="00DA41ED"/>
    <w:rsid w:val="00DA7314"/>
    <w:rsid w:val="00DB12A1"/>
    <w:rsid w:val="00DB1C6B"/>
    <w:rsid w:val="00DB24F0"/>
    <w:rsid w:val="00DB6FEE"/>
    <w:rsid w:val="00DB7E98"/>
    <w:rsid w:val="00DC26E4"/>
    <w:rsid w:val="00DC323A"/>
    <w:rsid w:val="00DC33D0"/>
    <w:rsid w:val="00DC4147"/>
    <w:rsid w:val="00DD0FB0"/>
    <w:rsid w:val="00DD155F"/>
    <w:rsid w:val="00DD27D0"/>
    <w:rsid w:val="00DD2823"/>
    <w:rsid w:val="00DD37FA"/>
    <w:rsid w:val="00DD424B"/>
    <w:rsid w:val="00DD5580"/>
    <w:rsid w:val="00DE4738"/>
    <w:rsid w:val="00DF10D5"/>
    <w:rsid w:val="00DF25A2"/>
    <w:rsid w:val="00DF2FFF"/>
    <w:rsid w:val="00DF35BC"/>
    <w:rsid w:val="00DF5934"/>
    <w:rsid w:val="00DF5FCE"/>
    <w:rsid w:val="00DF6499"/>
    <w:rsid w:val="00DF7AEC"/>
    <w:rsid w:val="00DF7B97"/>
    <w:rsid w:val="00DF7C40"/>
    <w:rsid w:val="00E000FC"/>
    <w:rsid w:val="00E008A0"/>
    <w:rsid w:val="00E023C1"/>
    <w:rsid w:val="00E045CB"/>
    <w:rsid w:val="00E05EB2"/>
    <w:rsid w:val="00E05F73"/>
    <w:rsid w:val="00E144C6"/>
    <w:rsid w:val="00E14B19"/>
    <w:rsid w:val="00E16300"/>
    <w:rsid w:val="00E16914"/>
    <w:rsid w:val="00E17429"/>
    <w:rsid w:val="00E17A93"/>
    <w:rsid w:val="00E20A13"/>
    <w:rsid w:val="00E233D9"/>
    <w:rsid w:val="00E26DE1"/>
    <w:rsid w:val="00E27480"/>
    <w:rsid w:val="00E2768A"/>
    <w:rsid w:val="00E31584"/>
    <w:rsid w:val="00E316F0"/>
    <w:rsid w:val="00E33044"/>
    <w:rsid w:val="00E349CE"/>
    <w:rsid w:val="00E371A0"/>
    <w:rsid w:val="00E4188E"/>
    <w:rsid w:val="00E41DFC"/>
    <w:rsid w:val="00E42C25"/>
    <w:rsid w:val="00E441BC"/>
    <w:rsid w:val="00E452AF"/>
    <w:rsid w:val="00E513AD"/>
    <w:rsid w:val="00E52F96"/>
    <w:rsid w:val="00E54783"/>
    <w:rsid w:val="00E54CA0"/>
    <w:rsid w:val="00E54EB8"/>
    <w:rsid w:val="00E55652"/>
    <w:rsid w:val="00E5685F"/>
    <w:rsid w:val="00E56C98"/>
    <w:rsid w:val="00E57EF6"/>
    <w:rsid w:val="00E609AC"/>
    <w:rsid w:val="00E61C6C"/>
    <w:rsid w:val="00E61FB4"/>
    <w:rsid w:val="00E635DE"/>
    <w:rsid w:val="00E64E64"/>
    <w:rsid w:val="00E6526E"/>
    <w:rsid w:val="00E71481"/>
    <w:rsid w:val="00E726FD"/>
    <w:rsid w:val="00E746E3"/>
    <w:rsid w:val="00E766DF"/>
    <w:rsid w:val="00E76AB6"/>
    <w:rsid w:val="00E77F7C"/>
    <w:rsid w:val="00E81FC1"/>
    <w:rsid w:val="00E82395"/>
    <w:rsid w:val="00E8272C"/>
    <w:rsid w:val="00E82ED1"/>
    <w:rsid w:val="00E8311A"/>
    <w:rsid w:val="00E85CD1"/>
    <w:rsid w:val="00E90706"/>
    <w:rsid w:val="00E913D4"/>
    <w:rsid w:val="00E91B0B"/>
    <w:rsid w:val="00E94BBC"/>
    <w:rsid w:val="00E95301"/>
    <w:rsid w:val="00E956D7"/>
    <w:rsid w:val="00E969C9"/>
    <w:rsid w:val="00E96CE7"/>
    <w:rsid w:val="00E976AB"/>
    <w:rsid w:val="00E97D37"/>
    <w:rsid w:val="00EA0F60"/>
    <w:rsid w:val="00EA1E39"/>
    <w:rsid w:val="00EA2598"/>
    <w:rsid w:val="00EA2CB8"/>
    <w:rsid w:val="00EA3430"/>
    <w:rsid w:val="00EA3617"/>
    <w:rsid w:val="00EA3E08"/>
    <w:rsid w:val="00EA4339"/>
    <w:rsid w:val="00EA4B2A"/>
    <w:rsid w:val="00EA4BF9"/>
    <w:rsid w:val="00EB071C"/>
    <w:rsid w:val="00EB2075"/>
    <w:rsid w:val="00EB5E67"/>
    <w:rsid w:val="00EB64F7"/>
    <w:rsid w:val="00EC15F6"/>
    <w:rsid w:val="00EC2005"/>
    <w:rsid w:val="00EC22BE"/>
    <w:rsid w:val="00EC5F89"/>
    <w:rsid w:val="00EC6802"/>
    <w:rsid w:val="00EC6AE6"/>
    <w:rsid w:val="00EC70E1"/>
    <w:rsid w:val="00ED1EA4"/>
    <w:rsid w:val="00ED39C1"/>
    <w:rsid w:val="00ED7B39"/>
    <w:rsid w:val="00EE002B"/>
    <w:rsid w:val="00EE0C06"/>
    <w:rsid w:val="00EE24C8"/>
    <w:rsid w:val="00EE2607"/>
    <w:rsid w:val="00EF2904"/>
    <w:rsid w:val="00EF41D7"/>
    <w:rsid w:val="00EF5F27"/>
    <w:rsid w:val="00EF7C05"/>
    <w:rsid w:val="00F007BA"/>
    <w:rsid w:val="00F020A0"/>
    <w:rsid w:val="00F031C8"/>
    <w:rsid w:val="00F06421"/>
    <w:rsid w:val="00F07E4A"/>
    <w:rsid w:val="00F12177"/>
    <w:rsid w:val="00F12DBA"/>
    <w:rsid w:val="00F13843"/>
    <w:rsid w:val="00F15B78"/>
    <w:rsid w:val="00F16CB4"/>
    <w:rsid w:val="00F174BF"/>
    <w:rsid w:val="00F17707"/>
    <w:rsid w:val="00F201C5"/>
    <w:rsid w:val="00F22E43"/>
    <w:rsid w:val="00F22E62"/>
    <w:rsid w:val="00F2652B"/>
    <w:rsid w:val="00F27A18"/>
    <w:rsid w:val="00F27C29"/>
    <w:rsid w:val="00F27DD3"/>
    <w:rsid w:val="00F31D2C"/>
    <w:rsid w:val="00F32033"/>
    <w:rsid w:val="00F34077"/>
    <w:rsid w:val="00F37F35"/>
    <w:rsid w:val="00F4111D"/>
    <w:rsid w:val="00F450D2"/>
    <w:rsid w:val="00F454FF"/>
    <w:rsid w:val="00F5060C"/>
    <w:rsid w:val="00F51031"/>
    <w:rsid w:val="00F5130B"/>
    <w:rsid w:val="00F51B86"/>
    <w:rsid w:val="00F53350"/>
    <w:rsid w:val="00F54D5B"/>
    <w:rsid w:val="00F54DD2"/>
    <w:rsid w:val="00F54F59"/>
    <w:rsid w:val="00F55D06"/>
    <w:rsid w:val="00F57630"/>
    <w:rsid w:val="00F5772A"/>
    <w:rsid w:val="00F61593"/>
    <w:rsid w:val="00F62268"/>
    <w:rsid w:val="00F635A6"/>
    <w:rsid w:val="00F6464A"/>
    <w:rsid w:val="00F64B6E"/>
    <w:rsid w:val="00F70630"/>
    <w:rsid w:val="00F71EC0"/>
    <w:rsid w:val="00F7233F"/>
    <w:rsid w:val="00F73ECA"/>
    <w:rsid w:val="00F74A97"/>
    <w:rsid w:val="00F7633A"/>
    <w:rsid w:val="00F768C6"/>
    <w:rsid w:val="00F76AC8"/>
    <w:rsid w:val="00F77CDD"/>
    <w:rsid w:val="00F80F72"/>
    <w:rsid w:val="00F82AB9"/>
    <w:rsid w:val="00F84935"/>
    <w:rsid w:val="00F85200"/>
    <w:rsid w:val="00F86BE1"/>
    <w:rsid w:val="00F870FD"/>
    <w:rsid w:val="00F91FA3"/>
    <w:rsid w:val="00F92024"/>
    <w:rsid w:val="00F920B3"/>
    <w:rsid w:val="00F94A3A"/>
    <w:rsid w:val="00F94DE5"/>
    <w:rsid w:val="00F9631D"/>
    <w:rsid w:val="00F973F3"/>
    <w:rsid w:val="00F97619"/>
    <w:rsid w:val="00FA05A7"/>
    <w:rsid w:val="00FA0CDA"/>
    <w:rsid w:val="00FA234B"/>
    <w:rsid w:val="00FA29D5"/>
    <w:rsid w:val="00FA4A1B"/>
    <w:rsid w:val="00FA6E5E"/>
    <w:rsid w:val="00FB09AF"/>
    <w:rsid w:val="00FB0BCF"/>
    <w:rsid w:val="00FB0F17"/>
    <w:rsid w:val="00FB4717"/>
    <w:rsid w:val="00FB54FD"/>
    <w:rsid w:val="00FB675B"/>
    <w:rsid w:val="00FC050C"/>
    <w:rsid w:val="00FC28AD"/>
    <w:rsid w:val="00FC3333"/>
    <w:rsid w:val="00FC4018"/>
    <w:rsid w:val="00FC44BA"/>
    <w:rsid w:val="00FC555C"/>
    <w:rsid w:val="00FC6F84"/>
    <w:rsid w:val="00FC7ADC"/>
    <w:rsid w:val="00FD08F8"/>
    <w:rsid w:val="00FD1B56"/>
    <w:rsid w:val="00FD5788"/>
    <w:rsid w:val="00FE0F74"/>
    <w:rsid w:val="00FE3A4D"/>
    <w:rsid w:val="00FE3BCC"/>
    <w:rsid w:val="00FE4789"/>
    <w:rsid w:val="00FE69FC"/>
    <w:rsid w:val="00FF2BFF"/>
    <w:rsid w:val="00FF350D"/>
    <w:rsid w:val="00FF4230"/>
    <w:rsid w:val="00FF4DAC"/>
    <w:rsid w:val="00FF52BB"/>
    <w:rsid w:val="00FF57BB"/>
    <w:rsid w:val="00FF6882"/>
    <w:rsid w:val="00FF6ED7"/>
    <w:rsid w:val="02C92481"/>
    <w:rsid w:val="05986FCB"/>
    <w:rsid w:val="0EE3805B"/>
    <w:rsid w:val="144498A7"/>
    <w:rsid w:val="14651617"/>
    <w:rsid w:val="1E129B84"/>
    <w:rsid w:val="21575CEB"/>
    <w:rsid w:val="21889094"/>
    <w:rsid w:val="22CE2EA9"/>
    <w:rsid w:val="25703226"/>
    <w:rsid w:val="2605CF6B"/>
    <w:rsid w:val="2A29459A"/>
    <w:rsid w:val="2AF39E3D"/>
    <w:rsid w:val="2B3FE3DD"/>
    <w:rsid w:val="323C4505"/>
    <w:rsid w:val="374DBF20"/>
    <w:rsid w:val="3BE3274B"/>
    <w:rsid w:val="3E92091F"/>
    <w:rsid w:val="402DD980"/>
    <w:rsid w:val="409D7011"/>
    <w:rsid w:val="42394072"/>
    <w:rsid w:val="472C9CEB"/>
    <w:rsid w:val="47B1E96A"/>
    <w:rsid w:val="490627EF"/>
    <w:rsid w:val="4A9B0F6B"/>
    <w:rsid w:val="4D302BFB"/>
    <w:rsid w:val="4F1FB100"/>
    <w:rsid w:val="4F2E7B7F"/>
    <w:rsid w:val="50D02684"/>
    <w:rsid w:val="5343272F"/>
    <w:rsid w:val="5428C954"/>
    <w:rsid w:val="58C7F40C"/>
    <w:rsid w:val="5FDF69A5"/>
    <w:rsid w:val="6787AF54"/>
    <w:rsid w:val="71C2638B"/>
    <w:rsid w:val="72AE38F8"/>
    <w:rsid w:val="7695D4AE"/>
    <w:rsid w:val="785FAEA3"/>
    <w:rsid w:val="7CDD1345"/>
    <w:rsid w:val="7DF82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73AE1"/>
  <w15:docId w15:val="{2518B77E-D7D8-490C-A635-68CD40D8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921A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21A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D52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AD5245"/>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AD5245"/>
  </w:style>
  <w:style w:type="paragraph" w:customStyle="1" w:styleId="nagowek1">
    <w:name w:val="nagłowek 1"/>
    <w:basedOn w:val="Normalny"/>
    <w:link w:val="nagowek1Znak"/>
    <w:qFormat/>
    <w:rsid w:val="00AD5245"/>
    <w:pPr>
      <w:keepNext/>
      <w:numPr>
        <w:numId w:val="40"/>
      </w:numPr>
      <w:spacing w:after="0" w:line="240" w:lineRule="auto"/>
      <w:outlineLvl w:val="2"/>
    </w:pPr>
    <w:rPr>
      <w:rFonts w:eastAsia="Times New Roman"/>
      <w:b/>
      <w:sz w:val="24"/>
      <w:szCs w:val="24"/>
      <w:lang w:eastAsia="pl-PL"/>
    </w:rPr>
  </w:style>
  <w:style w:type="character" w:customStyle="1" w:styleId="nagowek1Znak">
    <w:name w:val="nagłowek 1 Znak"/>
    <w:link w:val="nagowek1"/>
    <w:locked/>
    <w:rsid w:val="00AD5245"/>
    <w:rPr>
      <w:rFonts w:eastAsia="Times New Roman"/>
      <w:b/>
      <w:sz w:val="24"/>
      <w:szCs w:val="24"/>
      <w:lang w:eastAsia="pl-PL"/>
    </w:rPr>
  </w:style>
  <w:style w:type="character" w:customStyle="1" w:styleId="scxw191472191">
    <w:name w:val="scxw191472191"/>
    <w:basedOn w:val="Domylnaczcionkaakapitu"/>
    <w:rsid w:val="00BA2973"/>
  </w:style>
  <w:style w:type="character" w:customStyle="1" w:styleId="spellingerror">
    <w:name w:val="spellingerror"/>
    <w:basedOn w:val="Domylnaczcionkaakapitu"/>
    <w:rsid w:val="00BA2973"/>
  </w:style>
  <w:style w:type="character" w:customStyle="1" w:styleId="ui-provider">
    <w:name w:val="ui-provider"/>
    <w:basedOn w:val="Domylnaczcionkaakapitu"/>
    <w:rsid w:val="00B207C6"/>
  </w:style>
  <w:style w:type="paragraph" w:styleId="Tytu">
    <w:name w:val="Title"/>
    <w:basedOn w:val="Normalny"/>
    <w:next w:val="Normalny"/>
    <w:link w:val="TytuZnak"/>
    <w:uiPriority w:val="10"/>
    <w:qFormat/>
    <w:rsid w:val="00921A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21A8D"/>
    <w:rPr>
      <w:rFonts w:asciiTheme="majorHAnsi" w:eastAsiaTheme="majorEastAsia" w:hAnsiTheme="majorHAnsi" w:cstheme="majorBidi"/>
      <w:spacing w:val="-10"/>
      <w:kern w:val="28"/>
      <w:sz w:val="56"/>
      <w:szCs w:val="56"/>
      <w:lang w:eastAsia="en-US"/>
    </w:rPr>
  </w:style>
  <w:style w:type="character" w:customStyle="1" w:styleId="Nagwek1Znak">
    <w:name w:val="Nagłówek 1 Znak"/>
    <w:basedOn w:val="Domylnaczcionkaakapitu"/>
    <w:link w:val="Nagwek1"/>
    <w:uiPriority w:val="9"/>
    <w:rsid w:val="00921A8D"/>
    <w:rPr>
      <w:rFonts w:asciiTheme="majorHAnsi" w:eastAsiaTheme="majorEastAsia" w:hAnsiTheme="majorHAnsi" w:cstheme="majorBidi"/>
      <w:color w:val="2F5496" w:themeColor="accent1" w:themeShade="BF"/>
      <w:sz w:val="32"/>
      <w:szCs w:val="32"/>
      <w:lang w:eastAsia="en-US"/>
    </w:rPr>
  </w:style>
  <w:style w:type="character" w:customStyle="1" w:styleId="Nagwek2Znak">
    <w:name w:val="Nagłówek 2 Znak"/>
    <w:basedOn w:val="Domylnaczcionkaakapitu"/>
    <w:link w:val="Nagwek2"/>
    <w:uiPriority w:val="9"/>
    <w:rsid w:val="00921A8D"/>
    <w:rPr>
      <w:rFonts w:asciiTheme="majorHAnsi" w:eastAsiaTheme="majorEastAsia" w:hAnsiTheme="majorHAnsi" w:cstheme="majorBidi"/>
      <w:color w:val="2F5496" w:themeColor="accent1" w:themeShade="BF"/>
      <w:sz w:val="26"/>
      <w:szCs w:val="26"/>
      <w:lang w:eastAsia="en-US"/>
    </w:rPr>
  </w:style>
  <w:style w:type="character" w:styleId="Hipercze">
    <w:name w:val="Hyperlink"/>
    <w:basedOn w:val="Domylnaczcionkaakapitu"/>
    <w:uiPriority w:val="99"/>
    <w:unhideWhenUsed/>
    <w:rsid w:val="00714D72"/>
    <w:rPr>
      <w:color w:val="0563C1" w:themeColor="hyperlink"/>
      <w:u w:val="single"/>
    </w:rPr>
  </w:style>
  <w:style w:type="paragraph" w:customStyle="1" w:styleId="TableParagraph">
    <w:name w:val="Table Paragraph"/>
    <w:basedOn w:val="Normalny"/>
    <w:uiPriority w:val="1"/>
    <w:qFormat/>
    <w:rsid w:val="008C1816"/>
    <w:pPr>
      <w:widowControl w:val="0"/>
      <w:autoSpaceDE w:val="0"/>
      <w:autoSpaceDN w:val="0"/>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po.slaskie.pl/czytaj/tpst_wsl_20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CB3B4D3D-F26B-4CE7-AB53-1F31B88E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7952</Words>
  <Characters>47717</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Kryteria FE SL 10.24 typ 1</vt:lpstr>
    </vt:vector>
  </TitlesOfParts>
  <Company>UMWSL</Company>
  <LinksUpToDate>false</LinksUpToDate>
  <CharactersWithSpaces>55558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FESL.10.20 Wsparcie na założenie działalności gospodarczej (FST)</dc:title>
  <dc:subject/>
  <dc:creator>Woźniak Anna</dc:creator>
  <cp:keywords>kryteria ; 10.20 Wsparcie na założenie działalności gospodarczej (FST)</cp:keywords>
  <cp:lastModifiedBy>Wnuk Iwona</cp:lastModifiedBy>
  <cp:revision>7</cp:revision>
  <cp:lastPrinted>2023-07-13T12:23:00Z</cp:lastPrinted>
  <dcterms:created xsi:type="dcterms:W3CDTF">2023-09-06T12:03:00Z</dcterms:created>
  <dcterms:modified xsi:type="dcterms:W3CDTF">2023-09-21T11:48:00Z</dcterms:modified>
  <cp:category>Kryteria wyboru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