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9DFB" w14:textId="2D506BAA" w:rsidR="00A6025E" w:rsidRPr="007A7F62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_Toc416693506"/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Uchwała nr </w:t>
      </w:r>
      <w:r w:rsidR="007128E1">
        <w:rPr>
          <w:rFonts w:asciiTheme="minorHAnsi" w:eastAsiaTheme="minorEastAsia" w:hAnsiTheme="minorHAnsi" w:cstheme="minorBidi"/>
          <w:b/>
          <w:bCs/>
          <w:sz w:val="24"/>
          <w:szCs w:val="24"/>
        </w:rPr>
        <w:t>1</w:t>
      </w:r>
    </w:p>
    <w:p w14:paraId="3EB96B9F" w14:textId="77777777" w:rsidR="00F5772A" w:rsidRPr="00CB4EC3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Komitetu Monitorującego</w:t>
      </w:r>
    </w:p>
    <w:p w14:paraId="32B6E78E" w14:textId="7589FF7C" w:rsidR="00F5772A" w:rsidRPr="00CB4EC3" w:rsidRDefault="0F3745B9" w:rsidP="10CF0349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CF0349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program </w:t>
      </w:r>
      <w:r w:rsidR="00CA3A97" w:rsidRPr="10CF0349">
        <w:rPr>
          <w:rFonts w:asciiTheme="minorHAnsi" w:eastAsiaTheme="minorEastAsia" w:hAnsiTheme="minorHAnsi" w:cstheme="minorBidi"/>
          <w:b/>
          <w:bCs/>
          <w:sz w:val="24"/>
          <w:szCs w:val="24"/>
        </w:rPr>
        <w:t>Fundusze Europejskie dla Śląskiego 2021- 2027</w:t>
      </w:r>
    </w:p>
    <w:p w14:paraId="79B40163" w14:textId="6C57995C" w:rsidR="00A6025E" w:rsidRPr="00CB4EC3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z dnia </w:t>
      </w:r>
      <w:r w:rsidR="007128E1">
        <w:rPr>
          <w:rFonts w:asciiTheme="minorHAnsi" w:eastAsiaTheme="minorEastAsia" w:hAnsiTheme="minorHAnsi" w:cstheme="minorBidi"/>
          <w:b/>
          <w:bCs/>
          <w:sz w:val="24"/>
          <w:szCs w:val="24"/>
        </w:rPr>
        <w:t>28 marca 2023</w:t>
      </w:r>
      <w:r w:rsidR="008838CC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EA0F60"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roku</w:t>
      </w:r>
    </w:p>
    <w:p w14:paraId="73BA404F" w14:textId="77777777" w:rsidR="00841334" w:rsidRPr="00EC5F89" w:rsidRDefault="00F5772A" w:rsidP="2689F725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w sprawie</w:t>
      </w:r>
    </w:p>
    <w:p w14:paraId="61323491" w14:textId="3DCCA732" w:rsidR="00841334" w:rsidRPr="00841334" w:rsidRDefault="007128E1" w:rsidP="00E2610C">
      <w:pPr>
        <w:pStyle w:val="Default"/>
        <w:spacing w:after="720"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>
        <w:rPr>
          <w:rFonts w:asciiTheme="minorHAnsi" w:eastAsiaTheme="minorEastAsia" w:hAnsiTheme="minorHAnsi" w:cstheme="minorBidi"/>
          <w:b/>
          <w:bCs/>
          <w:i/>
          <w:iCs/>
        </w:rPr>
        <w:t>przyjęcia Regulaminu Komitetu Monitorującego program Fundusze Europejskie dla Śląskiego 2021-2027</w:t>
      </w:r>
    </w:p>
    <w:p w14:paraId="071362BA" w14:textId="5AFB18EF" w:rsidR="00951860" w:rsidRPr="00066355" w:rsidRDefault="00951860" w:rsidP="00E2610C">
      <w:pPr>
        <w:spacing w:after="720" w:line="360" w:lineRule="auto"/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Na podstawie art. </w:t>
      </w:r>
      <w:r w:rsidR="007128E1">
        <w:rPr>
          <w:rFonts w:asciiTheme="minorHAnsi" w:eastAsiaTheme="minorEastAsia" w:hAnsiTheme="minorHAnsi" w:cstheme="minorBidi"/>
          <w:i/>
          <w:iCs/>
          <w:sz w:val="18"/>
          <w:szCs w:val="18"/>
        </w:rPr>
        <w:t>38 ust.2 Rozporządzenia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1C3276">
        <w:rPr>
          <w:rFonts w:asciiTheme="minorHAnsi" w:eastAsiaTheme="minorEastAsia" w:hAnsiTheme="minorHAnsi" w:cstheme="minorBidi"/>
          <w:i/>
          <w:iCs/>
          <w:sz w:val="18"/>
          <w:szCs w:val="18"/>
        </w:rPr>
        <w:t>i </w:t>
      </w:r>
      <w:r w:rsidR="001F5F7A"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Integracji, Funduszu Bezpieczeństwa Wewnętrznego i Instrumentu Wsparcia Finansowego na rzecz Zarządzania Granicami i Polityki Wizowej</w:t>
      </w:r>
      <w:r w:rsidR="007128E1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oraz Wytycznych dotyczących komitetów monitorujących na lata 2021-2027 Ministra Funduszy i Polityki Regionalnej.</w:t>
      </w:r>
    </w:p>
    <w:p w14:paraId="276C8A27" w14:textId="77777777" w:rsidR="00F5772A" w:rsidRPr="0037477A" w:rsidRDefault="00F5772A" w:rsidP="2689F725">
      <w:pPr>
        <w:spacing w:before="120" w:after="120"/>
        <w:jc w:val="center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  <w:b/>
          <w:bCs/>
        </w:rPr>
        <w:t>§ 1</w:t>
      </w:r>
    </w:p>
    <w:p w14:paraId="122B783B" w14:textId="342AE3F4" w:rsidR="000B6B8A" w:rsidRPr="00E33044" w:rsidRDefault="007128E1" w:rsidP="007128E1">
      <w:pPr>
        <w:pStyle w:val="Akapitzlist"/>
        <w:spacing w:after="720" w:line="360" w:lineRule="auto"/>
        <w:ind w:left="0"/>
        <w:contextualSpacing w:val="0"/>
        <w:jc w:val="both"/>
        <w:rPr>
          <w:rFonts w:asciiTheme="minorHAnsi" w:eastAsiaTheme="minorEastAsia" w:hAnsiTheme="minorHAnsi" w:cstheme="minorBidi"/>
          <w:i/>
          <w:iCs/>
        </w:rPr>
      </w:pPr>
      <w:r>
        <w:rPr>
          <w:rStyle w:val="Pogrubienie"/>
          <w:rFonts w:asciiTheme="minorHAnsi" w:eastAsiaTheme="minorEastAsia" w:hAnsiTheme="minorHAnsi" w:cstheme="minorBidi"/>
          <w:b w:val="0"/>
          <w:bCs w:val="0"/>
        </w:rPr>
        <w:t xml:space="preserve">Przyjmuje się </w:t>
      </w:r>
      <w:r w:rsidRPr="007128E1">
        <w:rPr>
          <w:rStyle w:val="Pogrubienie"/>
          <w:rFonts w:asciiTheme="minorHAnsi" w:eastAsiaTheme="minorEastAsia" w:hAnsiTheme="minorHAnsi" w:cstheme="minorBidi"/>
          <w:b w:val="0"/>
          <w:bCs w:val="0"/>
          <w:i/>
        </w:rPr>
        <w:t>Regulamin Komitetu Monitorującego program Fundusze Europejskie dla Śląskiego 2021-2027</w:t>
      </w:r>
      <w:r>
        <w:rPr>
          <w:rStyle w:val="Pogrubienie"/>
          <w:rFonts w:asciiTheme="minorHAnsi" w:eastAsiaTheme="minorEastAsia" w:hAnsiTheme="minorHAnsi" w:cstheme="minorBidi"/>
          <w:b w:val="0"/>
          <w:bCs w:val="0"/>
        </w:rPr>
        <w:t>, zgodnie z załącznikiem do niniejszej uchwały.</w:t>
      </w:r>
    </w:p>
    <w:p w14:paraId="77FF198D" w14:textId="77777777" w:rsidR="002F453A" w:rsidRPr="002F453A" w:rsidRDefault="00F5772A" w:rsidP="007128E1">
      <w:pPr>
        <w:pStyle w:val="Akapitzlist"/>
        <w:tabs>
          <w:tab w:val="left" w:pos="4253"/>
        </w:tabs>
        <w:ind w:left="0"/>
        <w:jc w:val="center"/>
        <w:rPr>
          <w:rFonts w:asciiTheme="minorHAnsi" w:eastAsiaTheme="minorEastAsia" w:hAnsiTheme="minorHAnsi" w:cstheme="minorBidi"/>
          <w:b/>
          <w:bCs/>
        </w:rPr>
      </w:pPr>
      <w:r w:rsidRPr="2689F725">
        <w:rPr>
          <w:rFonts w:asciiTheme="minorHAnsi" w:eastAsiaTheme="minorEastAsia" w:hAnsiTheme="minorHAnsi" w:cstheme="minorBidi"/>
          <w:b/>
          <w:bCs/>
        </w:rPr>
        <w:t>§</w:t>
      </w:r>
      <w:bookmarkStart w:id="1" w:name="_GoBack"/>
      <w:bookmarkEnd w:id="1"/>
      <w:r w:rsidRPr="2689F725">
        <w:rPr>
          <w:rFonts w:asciiTheme="minorHAnsi" w:eastAsiaTheme="minorEastAsia" w:hAnsiTheme="minorHAnsi" w:cstheme="minorBidi"/>
          <w:b/>
          <w:bCs/>
        </w:rPr>
        <w:t xml:space="preserve"> 2</w:t>
      </w:r>
    </w:p>
    <w:p w14:paraId="3801FE28" w14:textId="77777777" w:rsidR="00CB4EC3" w:rsidRPr="007707E2" w:rsidRDefault="00F5772A" w:rsidP="2689F725">
      <w:pPr>
        <w:spacing w:before="120" w:after="120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</w:rPr>
        <w:t>Uchwała wchodzi w życie z dniem podjęcia.</w:t>
      </w:r>
    </w:p>
    <w:p w14:paraId="24A404A8" w14:textId="77777777" w:rsidR="00F5772A" w:rsidRPr="007707E2" w:rsidRDefault="00EA4B2A" w:rsidP="00E2610C">
      <w:pPr>
        <w:pStyle w:val="NormalnyWeb"/>
        <w:spacing w:line="276" w:lineRule="auto"/>
        <w:ind w:left="5664"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Przewodniczący</w:t>
      </w:r>
    </w:p>
    <w:p w14:paraId="4C9935BF" w14:textId="77777777" w:rsidR="00E2610C" w:rsidRDefault="00323331" w:rsidP="00E2610C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KM</w:t>
      </w:r>
      <w:r w:rsidR="00F5772A"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CA3A97"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FE SL 2021-2027</w:t>
      </w:r>
    </w:p>
    <w:p w14:paraId="6C77C501" w14:textId="77777777" w:rsidR="007128E1" w:rsidRDefault="007128E1" w:rsidP="001C3276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3241DB" w14:textId="5D5B1793" w:rsidR="00D65C47" w:rsidRPr="00E2610C" w:rsidRDefault="007128E1" w:rsidP="001C3276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CA3A97"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Jakub Chełstowsk</w:t>
      </w:r>
      <w:r w:rsidR="00A243AE"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i</w:t>
      </w:r>
      <w:bookmarkEnd w:id="0"/>
    </w:p>
    <w:sectPr w:rsidR="00D65C47" w:rsidRPr="00E2610C" w:rsidSect="00E261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718E" w14:textId="77777777" w:rsidR="00B72136" w:rsidRDefault="00B72136" w:rsidP="009029B5">
      <w:pPr>
        <w:spacing w:after="0" w:line="240" w:lineRule="auto"/>
      </w:pPr>
      <w:r>
        <w:separator/>
      </w:r>
    </w:p>
  </w:endnote>
  <w:endnote w:type="continuationSeparator" w:id="0">
    <w:p w14:paraId="445441CC" w14:textId="77777777" w:rsidR="00B72136" w:rsidRDefault="00B72136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28E1">
      <w:rPr>
        <w:noProof/>
      </w:rPr>
      <w:t>1</w:t>
    </w:r>
    <w:r>
      <w:fldChar w:fldCharType="end"/>
    </w:r>
  </w:p>
  <w:p w14:paraId="672A6659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0EFB4" w14:textId="77777777" w:rsidR="00B72136" w:rsidRDefault="00B72136" w:rsidP="009029B5">
      <w:pPr>
        <w:spacing w:after="0" w:line="240" w:lineRule="auto"/>
      </w:pPr>
      <w:r>
        <w:separator/>
      </w:r>
    </w:p>
  </w:footnote>
  <w:footnote w:type="continuationSeparator" w:id="0">
    <w:p w14:paraId="0E4FCDAB" w14:textId="77777777" w:rsidR="00B72136" w:rsidRDefault="00B72136" w:rsidP="0090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3"/>
  </w:num>
  <w:num w:numId="5">
    <w:abstractNumId w:val="7"/>
  </w:num>
  <w:num w:numId="6">
    <w:abstractNumId w:val="9"/>
  </w:num>
  <w:num w:numId="7">
    <w:abstractNumId w:val="19"/>
  </w:num>
  <w:num w:numId="8">
    <w:abstractNumId w:val="24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2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8"/>
  </w:num>
  <w:num w:numId="22">
    <w:abstractNumId w:val="8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1EC7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1E80"/>
    <w:rsid w:val="001636F5"/>
    <w:rsid w:val="00171DAA"/>
    <w:rsid w:val="001733F6"/>
    <w:rsid w:val="00174B15"/>
    <w:rsid w:val="00197F09"/>
    <w:rsid w:val="001A3C70"/>
    <w:rsid w:val="001C3276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1528E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1D3B"/>
    <w:rsid w:val="004B3080"/>
    <w:rsid w:val="004C3D74"/>
    <w:rsid w:val="004E78D3"/>
    <w:rsid w:val="00522101"/>
    <w:rsid w:val="00530452"/>
    <w:rsid w:val="00532BE3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F71"/>
    <w:rsid w:val="00706CB6"/>
    <w:rsid w:val="007128E1"/>
    <w:rsid w:val="0075478F"/>
    <w:rsid w:val="00755761"/>
    <w:rsid w:val="0076572D"/>
    <w:rsid w:val="007707E2"/>
    <w:rsid w:val="0077668D"/>
    <w:rsid w:val="0077767B"/>
    <w:rsid w:val="0078339D"/>
    <w:rsid w:val="00793EBA"/>
    <w:rsid w:val="007A3E60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1A30"/>
    <w:rsid w:val="009F60B0"/>
    <w:rsid w:val="00A106C0"/>
    <w:rsid w:val="00A22E9B"/>
    <w:rsid w:val="00A243AE"/>
    <w:rsid w:val="00A27313"/>
    <w:rsid w:val="00A54113"/>
    <w:rsid w:val="00A6025E"/>
    <w:rsid w:val="00A7368F"/>
    <w:rsid w:val="00A82C7E"/>
    <w:rsid w:val="00A84060"/>
    <w:rsid w:val="00A85155"/>
    <w:rsid w:val="00A9307C"/>
    <w:rsid w:val="00A9395D"/>
    <w:rsid w:val="00AB6C33"/>
    <w:rsid w:val="00AD3B71"/>
    <w:rsid w:val="00B01329"/>
    <w:rsid w:val="00B028B9"/>
    <w:rsid w:val="00B12BE4"/>
    <w:rsid w:val="00B229CD"/>
    <w:rsid w:val="00B51B92"/>
    <w:rsid w:val="00B65021"/>
    <w:rsid w:val="00B72136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104F6"/>
    <w:rsid w:val="00D22D09"/>
    <w:rsid w:val="00D314B5"/>
    <w:rsid w:val="00D40D80"/>
    <w:rsid w:val="00D56AB9"/>
    <w:rsid w:val="00D65C47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F25A2"/>
    <w:rsid w:val="00DF35BC"/>
    <w:rsid w:val="00DF5934"/>
    <w:rsid w:val="00DF5FCE"/>
    <w:rsid w:val="00DF7C40"/>
    <w:rsid w:val="00E000FC"/>
    <w:rsid w:val="00E023C1"/>
    <w:rsid w:val="00E17A93"/>
    <w:rsid w:val="00E2610C"/>
    <w:rsid w:val="00E26DE1"/>
    <w:rsid w:val="00E316F0"/>
    <w:rsid w:val="00E33044"/>
    <w:rsid w:val="00E57EF6"/>
    <w:rsid w:val="00E61FB4"/>
    <w:rsid w:val="00E6526E"/>
    <w:rsid w:val="00E726FD"/>
    <w:rsid w:val="00E731F6"/>
    <w:rsid w:val="00E77F7C"/>
    <w:rsid w:val="00EA0F60"/>
    <w:rsid w:val="00EA1E39"/>
    <w:rsid w:val="00EA4339"/>
    <w:rsid w:val="00EA4B2A"/>
    <w:rsid w:val="00EC5F89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2C92481"/>
    <w:rsid w:val="05986FCB"/>
    <w:rsid w:val="0EE3805B"/>
    <w:rsid w:val="0F3745B9"/>
    <w:rsid w:val="10CF0349"/>
    <w:rsid w:val="144498A7"/>
    <w:rsid w:val="14651617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BCD1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5.xml><?xml version="1.0" encoding="utf-8"?>
<ds:datastoreItem xmlns:ds="http://schemas.openxmlformats.org/officeDocument/2006/customXml" ds:itemID="{A7F3F046-58CC-457E-BDEF-B3908848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KM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KM</dc:title>
  <dc:subject/>
  <dc:creator>Woźniak Anna</dc:creator>
  <cp:keywords>KM FE SL</cp:keywords>
  <cp:lastModifiedBy>Brodzka Magdalena</cp:lastModifiedBy>
  <cp:revision>3</cp:revision>
  <cp:lastPrinted>2022-04-15T07:22:00Z</cp:lastPrinted>
  <dcterms:created xsi:type="dcterms:W3CDTF">2023-03-29T06:41:00Z</dcterms:created>
  <dcterms:modified xsi:type="dcterms:W3CDTF">2023-03-29T06:48:00Z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