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14C81" w14:textId="762F4FDD" w:rsidR="00BB0AA2" w:rsidRPr="00D86188" w:rsidRDefault="008223B6" w:rsidP="00016283">
      <w:r w:rsidRPr="00D86188">
        <w:t>Broszura informacyjna</w:t>
      </w:r>
      <w:r w:rsidR="00016283" w:rsidRPr="00D86188">
        <w:t xml:space="preserve"> </w:t>
      </w:r>
      <w:r w:rsidR="00623F8E">
        <w:t>liczy</w:t>
      </w:r>
      <w:r w:rsidRPr="00D86188">
        <w:t xml:space="preserve"> sześć stron.</w:t>
      </w:r>
      <w:r w:rsidR="00016283" w:rsidRPr="00D86188">
        <w:t xml:space="preserve"> </w:t>
      </w:r>
      <w:r w:rsidRPr="00D86188">
        <w:t xml:space="preserve">Pierwsza strona stanowi stronę tytułową broszury, po </w:t>
      </w:r>
      <w:r w:rsidR="00F172D9" w:rsidRPr="00D86188">
        <w:t>czym</w:t>
      </w:r>
      <w:r w:rsidRPr="00D86188">
        <w:t xml:space="preserve"> następują cztery strony z treścią merytoryczną, </w:t>
      </w:r>
      <w:r w:rsidR="00623F8E">
        <w:t>natomiast</w:t>
      </w:r>
      <w:r w:rsidRPr="00D86188">
        <w:t xml:space="preserve"> ostatni</w:t>
      </w:r>
      <w:r w:rsidR="00623F8E">
        <w:t>ą</w:t>
      </w:r>
      <w:r w:rsidRPr="00D86188">
        <w:t xml:space="preserve"> część stanowi opis metodologii oraz dane wykonawcy badania i zamawiającego.</w:t>
      </w:r>
    </w:p>
    <w:p w14:paraId="3D52FB64" w14:textId="6890A7D9" w:rsidR="00BB0AA2" w:rsidRPr="00D86188" w:rsidRDefault="008223B6" w:rsidP="00016283">
      <w:r w:rsidRPr="00D86188">
        <w:t>Strona pierwsza,</w:t>
      </w:r>
      <w:r w:rsidR="00016283" w:rsidRPr="00D86188">
        <w:t xml:space="preserve"> tytułowa</w:t>
      </w:r>
      <w:r w:rsidR="00623F8E">
        <w:t>. T</w:t>
      </w:r>
      <w:r w:rsidR="00016283" w:rsidRPr="00D86188">
        <w:t>ytuł: Fundusze Europejskie</w:t>
      </w:r>
      <w:r w:rsidR="00623F8E">
        <w:t>.</w:t>
      </w:r>
      <w:r w:rsidR="00016283" w:rsidRPr="00D86188">
        <w:t xml:space="preserve"> Ewaluacja założeń podmiotowego systemu finansowania usług rozwojowych dla nowych grup docelowych w ramach Fundusze Europejskie dla Śląskiego 2021-2027</w:t>
      </w:r>
      <w:r w:rsidR="00623F8E">
        <w:t xml:space="preserve"> – B</w:t>
      </w:r>
      <w:r w:rsidRPr="00D86188">
        <w:t>roszura informacyjna</w:t>
      </w:r>
      <w:r w:rsidR="00016283" w:rsidRPr="00D86188">
        <w:t xml:space="preserve">. W tle tekstu znajduje się fragment loga </w:t>
      </w:r>
      <w:r w:rsidR="00BB0AA2" w:rsidRPr="00D86188">
        <w:t>F</w:t>
      </w:r>
      <w:r w:rsidR="00016283" w:rsidRPr="00D86188">
        <w:t xml:space="preserve">unduszy </w:t>
      </w:r>
      <w:r w:rsidR="00BB0AA2" w:rsidRPr="00D86188">
        <w:t>E</w:t>
      </w:r>
      <w:r w:rsidR="00016283" w:rsidRPr="00D86188">
        <w:t xml:space="preserve">uropejskich, a nad tytułem znajduje się zdjęcie </w:t>
      </w:r>
      <w:r w:rsidR="00BB0AA2" w:rsidRPr="00D86188">
        <w:t>s</w:t>
      </w:r>
      <w:r w:rsidR="00016283" w:rsidRPr="00D86188">
        <w:t>ali wykładowej z uczestnikami wykładu oraz mówcą z tablicą interaktywną.</w:t>
      </w:r>
      <w:r w:rsidR="00A4011D" w:rsidRPr="00D86188">
        <w:t xml:space="preserve"> </w:t>
      </w:r>
      <w:r w:rsidR="001505ED" w:rsidRPr="00D86188">
        <w:t>Pod tytułem znajdują się logotypy: Fundusze Europejskie dla Śląskiego (z adnotacją: Fundusze Europejskie dla Śląskiego), Flaga Rzeczypospolitej Polskiej (z adnotacją: Rzeczpospolita Polska), Flaga Unii Europejskiej (z adnotacją: Dofinansowane przez Unię Europejską), Godło Województwa Śląskiego (z adnotacją: Województwo Śląskie).</w:t>
      </w:r>
    </w:p>
    <w:p w14:paraId="635AFAF4" w14:textId="716BA8BB" w:rsidR="00BB0AA2" w:rsidRPr="00D86188" w:rsidRDefault="008223B6" w:rsidP="001505ED">
      <w:r w:rsidRPr="00D86188">
        <w:t>Strona druga, merytoryczna</w:t>
      </w:r>
      <w:r w:rsidR="001505ED" w:rsidRPr="00D86188">
        <w:t>. Pierwszy tytuł strony:</w:t>
      </w:r>
      <w:r w:rsidR="00623F8E">
        <w:t xml:space="preserve"> C</w:t>
      </w:r>
      <w:r w:rsidR="001505ED" w:rsidRPr="00D86188">
        <w:t>harakterystyka wsparcia.</w:t>
      </w:r>
      <w:r w:rsidR="00016283" w:rsidRPr="00D86188">
        <w:t xml:space="preserve"> </w:t>
      </w:r>
      <w:r w:rsidR="008D2B73" w:rsidRPr="00D86188">
        <w:t xml:space="preserve">Tekst: </w:t>
      </w:r>
      <w:r w:rsidR="001505ED" w:rsidRPr="00D86188">
        <w:t xml:space="preserve">Podmiotowy System Finansowania (PSF) w ramach Programu Fundusze Europejskie dla Śląskiego 2021-2027 wdrażany jest poprzez trzy działania w ramach których wybierani są operatorzy odpowiedzialni za dystrybucję wsparcia do jego odbiorców ostatecznych. Pod tekstem znajdują się trzy punkty opatrzone symbolami. Punkt pierwszy: </w:t>
      </w:r>
      <w:r w:rsidR="008D2B73" w:rsidRPr="00D86188">
        <w:t>Działanie 5</w:t>
      </w:r>
      <w:r w:rsidR="00BB0AA2" w:rsidRPr="00D86188">
        <w:t>.</w:t>
      </w:r>
      <w:r w:rsidR="008D2B73" w:rsidRPr="00D86188">
        <w:t>15</w:t>
      </w:r>
      <w:r w:rsidR="00623F8E">
        <w:t>. S</w:t>
      </w:r>
      <w:r w:rsidR="001505ED" w:rsidRPr="00D86188">
        <w:t>ymbol:</w:t>
      </w:r>
      <w:r w:rsidR="008D2B73" w:rsidRPr="00D86188">
        <w:t xml:space="preserve"> człowie</w:t>
      </w:r>
      <w:r w:rsidR="001505ED" w:rsidRPr="00D86188">
        <w:t>k</w:t>
      </w:r>
      <w:r w:rsidR="008D2B73" w:rsidRPr="00D86188">
        <w:t xml:space="preserve"> od którego odchodzą trzy punkty</w:t>
      </w:r>
      <w:r w:rsidR="001505ED" w:rsidRPr="00D86188">
        <w:t>. Tekst:</w:t>
      </w:r>
      <w:r w:rsidR="008D2B73" w:rsidRPr="00D86188">
        <w:t xml:space="preserve"> wsparcie dla przedsiębiorców w zakresie usług rozwojowych poprzez rozwój umiejętności </w:t>
      </w:r>
      <w:r w:rsidR="00BB0AA2" w:rsidRPr="00D86188">
        <w:t xml:space="preserve">/ </w:t>
      </w:r>
      <w:r w:rsidR="008D2B73" w:rsidRPr="00D86188">
        <w:t>kwalifikacji ich pracowników</w:t>
      </w:r>
      <w:r w:rsidR="00DC5947" w:rsidRPr="00D86188">
        <w:t xml:space="preserve">. Punkt drugi: </w:t>
      </w:r>
      <w:r w:rsidR="008D2B73" w:rsidRPr="00D86188">
        <w:t>Działanie 6</w:t>
      </w:r>
      <w:r w:rsidR="00BB0AA2" w:rsidRPr="00D86188">
        <w:t>.</w:t>
      </w:r>
      <w:r w:rsidR="008D2B73" w:rsidRPr="00D86188">
        <w:t>6</w:t>
      </w:r>
      <w:r w:rsidR="00623F8E">
        <w:t>. S</w:t>
      </w:r>
      <w:r w:rsidR="00DC5947" w:rsidRPr="00D86188">
        <w:t>ymbol:</w:t>
      </w:r>
      <w:r w:rsidR="008D2B73" w:rsidRPr="00D86188">
        <w:t xml:space="preserve"> trójk</w:t>
      </w:r>
      <w:r w:rsidR="00DC5947" w:rsidRPr="00D86188">
        <w:t>a</w:t>
      </w:r>
      <w:r w:rsidR="008D2B73" w:rsidRPr="00D86188">
        <w:t xml:space="preserve"> postaci</w:t>
      </w:r>
      <w:r w:rsidR="00DC5947" w:rsidRPr="00D86188">
        <w:t>. Tekst:</w:t>
      </w:r>
      <w:r w:rsidR="008D2B73" w:rsidRPr="00D86188">
        <w:t xml:space="preserve"> wsparcie osób dorosłych, które z własnej inicjatywy planują podnieść swoje umiejętności </w:t>
      </w:r>
      <w:r w:rsidR="00BB0AA2" w:rsidRPr="00D86188">
        <w:t xml:space="preserve">/ </w:t>
      </w:r>
      <w:r w:rsidR="008D2B73" w:rsidRPr="00D86188">
        <w:t>nabyć nowe kwalifikacje oraz pracowników ochrony zdrowia</w:t>
      </w:r>
      <w:r w:rsidR="00A4011D" w:rsidRPr="00D86188">
        <w:t xml:space="preserve">. </w:t>
      </w:r>
      <w:r w:rsidR="00DC5947" w:rsidRPr="00D86188">
        <w:t xml:space="preserve">Punkt trzeci: </w:t>
      </w:r>
      <w:r w:rsidR="00BB0AA2" w:rsidRPr="00D86188">
        <w:t>Działanie 10.17</w:t>
      </w:r>
      <w:r w:rsidR="00623F8E">
        <w:t>. S</w:t>
      </w:r>
      <w:r w:rsidR="00DC5947" w:rsidRPr="00D86188">
        <w:t>ymbol:</w:t>
      </w:r>
      <w:r w:rsidR="00BB0AA2" w:rsidRPr="00D86188">
        <w:t xml:space="preserve"> wykres liniow</w:t>
      </w:r>
      <w:r w:rsidR="00DC5947" w:rsidRPr="00D86188">
        <w:t>y</w:t>
      </w:r>
      <w:r w:rsidR="00BB0AA2" w:rsidRPr="00D86188">
        <w:t xml:space="preserve"> i motyw liścia</w:t>
      </w:r>
      <w:r w:rsidR="00DC5947" w:rsidRPr="00D86188">
        <w:t>. Tekst:</w:t>
      </w:r>
      <w:r w:rsidR="00BB0AA2" w:rsidRPr="00D86188">
        <w:t xml:space="preserve"> wsparcie z Funduszu na rzecz Sprawiedliwej Transformacji dla osób z terenu 7 podregionów województwa śląskiego, które z własnej inicjatywy planują podnieść swoje umiejętności / nabyć nowe kwalifikacje. </w:t>
      </w:r>
      <w:r w:rsidR="00DC5947" w:rsidRPr="00D86188">
        <w:t xml:space="preserve">Drugi tytuł strony: </w:t>
      </w:r>
      <w:r w:rsidR="00623F8E">
        <w:t>S</w:t>
      </w:r>
      <w:r w:rsidR="00DC5947" w:rsidRPr="00D86188">
        <w:t>pójność wsparcia. Pod tytułem znajduje się symbol odchodzących dwóch strzałek prowadzących do opisu Działania opatrzonego symbolem</w:t>
      </w:r>
      <w:r w:rsidR="00623F8E">
        <w:t xml:space="preserve">. </w:t>
      </w:r>
      <w:r w:rsidR="00DC5947" w:rsidRPr="00D86188">
        <w:t>Działanie 5.15</w:t>
      </w:r>
      <w:r w:rsidR="00623F8E">
        <w:t xml:space="preserve">: </w:t>
      </w:r>
      <w:r w:rsidR="00B87CC2">
        <w:t>S</w:t>
      </w:r>
      <w:r w:rsidR="00DC5947" w:rsidRPr="00D86188">
        <w:t>ymbol człowieka od którego odchodzą trzy punkty</w:t>
      </w:r>
      <w:r w:rsidR="00B87CC2">
        <w:t xml:space="preserve">. Tekst: </w:t>
      </w:r>
      <w:r w:rsidR="00DC5947" w:rsidRPr="00D86188">
        <w:t>dla przedsiębiorców i ich pracowników; Działania 6.6 i 10.17</w:t>
      </w:r>
      <w:r w:rsidR="00B87CC2">
        <w:t>: S</w:t>
      </w:r>
      <w:r w:rsidR="00DC5947" w:rsidRPr="00D86188">
        <w:t>ymbol trzech postaci</w:t>
      </w:r>
      <w:r w:rsidR="00B87CC2">
        <w:t>. Tekst:</w:t>
      </w:r>
      <w:r w:rsidR="00DC5947" w:rsidRPr="00D86188">
        <w:t xml:space="preserve"> dla wszystkich chętnych osób dorosłych. Pod spodem znajduje się tekst</w:t>
      </w:r>
      <w:r w:rsidR="00B87CC2">
        <w:t xml:space="preserve">: </w:t>
      </w:r>
      <w:r w:rsidR="00DC5947" w:rsidRPr="00D86188">
        <w:t xml:space="preserve">Kluczową różnicą pomiędzy Działaniem 5.15 a Działaniem 6.6 i 10.17 jest adresowanie wsparcia w ramach tego pierwszego Działania do przedsiębiorstw i ich pracowników, a w ramach dwóch kolejnych działań – do osób, które chcą podnieść swoje kwalifikacje z własnej inicjatywy. Pod spodem znajduje się </w:t>
      </w:r>
      <w:r w:rsidR="00B87CC2">
        <w:t xml:space="preserve">następujący </w:t>
      </w:r>
      <w:r w:rsidR="00DC5947" w:rsidRPr="00D86188">
        <w:t>tekst opatrzony symbolem potwierdzenia: Taki podział sprawia, że mamy do czynienia z interwencją o kompleksowym zakresie i istotną zmianą w stosunku do wsparcia z PSF realizowanego w latach 2014-2020, kiedy z tego rodzaju pomocy mogli korzystać tylko przedsiębiorcy i ich pracownicy.</w:t>
      </w:r>
    </w:p>
    <w:p w14:paraId="6600407D" w14:textId="44EF108B" w:rsidR="00BB0AA2" w:rsidRPr="00D86188" w:rsidRDefault="008223B6" w:rsidP="00016283">
      <w:r w:rsidRPr="00D86188">
        <w:t>Strona trzecia, merytoryczna</w:t>
      </w:r>
      <w:r w:rsidR="001505ED" w:rsidRPr="00D86188">
        <w:t xml:space="preserve">. Tytuł strony: </w:t>
      </w:r>
      <w:r w:rsidR="00B87CC2">
        <w:t>D</w:t>
      </w:r>
      <w:r w:rsidR="001505ED" w:rsidRPr="00D86188">
        <w:t>ostępność usług rozwojowych.</w:t>
      </w:r>
      <w:r w:rsidR="0062464D">
        <w:t xml:space="preserve"> </w:t>
      </w:r>
      <w:r w:rsidR="00D852EB" w:rsidRPr="00D86188">
        <w:t>Z</w:t>
      </w:r>
      <w:r w:rsidR="008D2B73" w:rsidRPr="00D86188">
        <w:t xml:space="preserve"> prawej strony </w:t>
      </w:r>
      <w:r w:rsidR="00B87CC2">
        <w:t xml:space="preserve">znajduje się </w:t>
      </w:r>
      <w:r w:rsidR="008D2B73" w:rsidRPr="00D86188">
        <w:t>napis w tabelce zrobionej z żarówek: 6690 usług rozwojowych</w:t>
      </w:r>
      <w:r w:rsidR="00BB0AA2" w:rsidRPr="00D86188">
        <w:t xml:space="preserve"> – </w:t>
      </w:r>
      <w:r w:rsidR="008D2B73" w:rsidRPr="00D86188">
        <w:t>dalsza część tekstu poza tabelką</w:t>
      </w:r>
      <w:r w:rsidR="00BB0AA2" w:rsidRPr="00D86188">
        <w:t xml:space="preserve"> –</w:t>
      </w:r>
      <w:r w:rsidR="008D2B73" w:rsidRPr="00D86188">
        <w:t xml:space="preserve"> było dostępnych dla odbiorców z województwa śląskiego według stanu na dzień 13.06.2024, z czego większość </w:t>
      </w:r>
      <w:r w:rsidR="00BB0AA2" w:rsidRPr="00D86188">
        <w:t>–</w:t>
      </w:r>
      <w:r w:rsidR="008D2B73" w:rsidRPr="00D86188">
        <w:t xml:space="preserve"> 5470 stanowiły usługi oferowane w formule zdalnej.</w:t>
      </w:r>
      <w:r w:rsidR="0062464D">
        <w:t xml:space="preserve"> </w:t>
      </w:r>
      <w:r w:rsidR="00D852EB" w:rsidRPr="00D86188">
        <w:t>Poniżej znajduje się tabelka z dwoma kolumnami. Pierwszy nagłówek kolumny</w:t>
      </w:r>
      <w:r w:rsidR="00B87CC2">
        <w:t>. T</w:t>
      </w:r>
      <w:r w:rsidR="00D852EB" w:rsidRPr="00D86188">
        <w:t>ekst: rodzaj usług rozwojowych</w:t>
      </w:r>
      <w:r w:rsidR="00B87CC2">
        <w:t>. D</w:t>
      </w:r>
      <w:r w:rsidR="00D852EB" w:rsidRPr="00D86188">
        <w:t>rugi nagłówek kolumny</w:t>
      </w:r>
      <w:r w:rsidR="00B87CC2">
        <w:t>. Tekst:</w:t>
      </w:r>
      <w:r w:rsidR="00D852EB" w:rsidRPr="00D86188">
        <w:t xml:space="preserve"> ocena dostępności. Poniżej zaprezentowane są dane przypisane do nagłówków, wiersz po wierszu:</w:t>
      </w:r>
      <w:r w:rsidR="003D101E" w:rsidRPr="00D86188">
        <w:t xml:space="preserve"> </w:t>
      </w:r>
      <w:r w:rsidR="00D852EB" w:rsidRPr="00D86188">
        <w:t xml:space="preserve">Rodzaj: </w:t>
      </w:r>
      <w:r w:rsidR="00B87CC2">
        <w:t>U</w:t>
      </w:r>
      <w:r w:rsidR="00D852EB" w:rsidRPr="00D86188">
        <w:t>sługi służące nabyciu umiejętności zawodowych</w:t>
      </w:r>
      <w:r w:rsidR="00B87CC2">
        <w:t>.</w:t>
      </w:r>
      <w:r w:rsidR="0062464D">
        <w:t xml:space="preserve"> </w:t>
      </w:r>
      <w:r w:rsidR="00D852EB" w:rsidRPr="00D86188">
        <w:t>Ocena: wysoka</w:t>
      </w:r>
      <w:r w:rsidR="00B87CC2">
        <w:t xml:space="preserve">. </w:t>
      </w:r>
      <w:r w:rsidR="00D852EB" w:rsidRPr="00D86188">
        <w:t xml:space="preserve">Rodzaj: </w:t>
      </w:r>
      <w:r w:rsidR="00B87CC2">
        <w:t>U</w:t>
      </w:r>
      <w:r w:rsidR="00D852EB" w:rsidRPr="00D86188">
        <w:t>sługi służące nabyciu umiejętności cy</w:t>
      </w:r>
      <w:r w:rsidR="003D101E" w:rsidRPr="00D86188">
        <w:t>frowych</w:t>
      </w:r>
      <w:r w:rsidR="00B87CC2">
        <w:t xml:space="preserve">. </w:t>
      </w:r>
      <w:r w:rsidR="00D852EB" w:rsidRPr="00D86188">
        <w:t>Ocena: wysoka</w:t>
      </w:r>
      <w:r w:rsidR="00B87CC2">
        <w:t xml:space="preserve">. </w:t>
      </w:r>
      <w:r w:rsidR="00D852EB" w:rsidRPr="00D86188">
        <w:t xml:space="preserve">Rodzaj: </w:t>
      </w:r>
      <w:r w:rsidR="00B87CC2">
        <w:t>U</w:t>
      </w:r>
      <w:r w:rsidR="003D101E" w:rsidRPr="00D86188">
        <w:t>sługi służące nabyciu umiejętności podstawowych</w:t>
      </w:r>
      <w:r w:rsidR="00B87CC2">
        <w:t xml:space="preserve">. </w:t>
      </w:r>
      <w:r w:rsidR="00D852EB" w:rsidRPr="00D86188">
        <w:t>Ocena: wysoka</w:t>
      </w:r>
      <w:r w:rsidR="00B87CC2">
        <w:t>.</w:t>
      </w:r>
      <w:r w:rsidR="003D101E" w:rsidRPr="00D86188">
        <w:t xml:space="preserve"> </w:t>
      </w:r>
      <w:r w:rsidR="00D852EB" w:rsidRPr="00D86188">
        <w:t xml:space="preserve">Rodzaj: </w:t>
      </w:r>
      <w:r w:rsidR="00B87CC2">
        <w:t>U</w:t>
      </w:r>
      <w:r w:rsidR="003D101E" w:rsidRPr="00D86188">
        <w:t>sługi służące nabyciu umiejętności przekrojowych</w:t>
      </w:r>
      <w:r w:rsidR="00B87CC2">
        <w:t>.</w:t>
      </w:r>
      <w:r w:rsidR="003D101E" w:rsidRPr="00D86188">
        <w:t xml:space="preserve"> Ocena: wysoka</w:t>
      </w:r>
      <w:r w:rsidR="00B87CC2">
        <w:t xml:space="preserve">. </w:t>
      </w:r>
      <w:r w:rsidR="003D101E" w:rsidRPr="00D86188">
        <w:t xml:space="preserve">Rodzaj: </w:t>
      </w:r>
      <w:r w:rsidR="00B87CC2">
        <w:t>U</w:t>
      </w:r>
      <w:r w:rsidR="003D101E" w:rsidRPr="00D86188">
        <w:t xml:space="preserve">sługi służące nabyciu kwalifikacji zawartych w </w:t>
      </w:r>
      <w:r w:rsidR="00B87CC2">
        <w:t>Z</w:t>
      </w:r>
      <w:r w:rsidR="003D101E" w:rsidRPr="00D86188">
        <w:t xml:space="preserve">integrowanym </w:t>
      </w:r>
      <w:r w:rsidR="00B87CC2">
        <w:t>R</w:t>
      </w:r>
      <w:r w:rsidR="003D101E" w:rsidRPr="00D86188">
        <w:t xml:space="preserve">ejestrze </w:t>
      </w:r>
      <w:r w:rsidR="00B87CC2">
        <w:t>K</w:t>
      </w:r>
      <w:r w:rsidR="003D101E" w:rsidRPr="00D86188">
        <w:t>walifikacji;</w:t>
      </w:r>
      <w:r w:rsidR="0062464D">
        <w:t xml:space="preserve"> </w:t>
      </w:r>
      <w:r w:rsidR="00D852EB" w:rsidRPr="00D86188">
        <w:t>Ocena: niska</w:t>
      </w:r>
      <w:r w:rsidR="00B87CC2">
        <w:t xml:space="preserve">. </w:t>
      </w:r>
      <w:r w:rsidR="00D852EB" w:rsidRPr="00D86188">
        <w:t xml:space="preserve">Rodzaj: </w:t>
      </w:r>
      <w:r w:rsidR="00B87CC2">
        <w:t>U</w:t>
      </w:r>
      <w:r w:rsidR="003D101E" w:rsidRPr="00D86188">
        <w:t>sługi służące nabyciu umiejętności niezbędnych do podjęcia pracy w sektorze zielonej gospodarki</w:t>
      </w:r>
      <w:r w:rsidR="00B87CC2">
        <w:t>.</w:t>
      </w:r>
      <w:r w:rsidR="003D101E" w:rsidRPr="00D86188">
        <w:t xml:space="preserve"> </w:t>
      </w:r>
      <w:r w:rsidR="00D852EB" w:rsidRPr="00D86188">
        <w:t>Ocena: niska</w:t>
      </w:r>
      <w:r w:rsidR="00B87CC2">
        <w:t>.</w:t>
      </w:r>
      <w:r w:rsidR="003D101E" w:rsidRPr="00D86188">
        <w:t xml:space="preserve"> </w:t>
      </w:r>
      <w:r w:rsidR="00D852EB" w:rsidRPr="00D86188">
        <w:t xml:space="preserve">Rodzaj: </w:t>
      </w:r>
      <w:r w:rsidR="00B87CC2">
        <w:t>U</w:t>
      </w:r>
      <w:r w:rsidR="003D101E" w:rsidRPr="00D86188">
        <w:t xml:space="preserve">sługi w kierunkach niezbędnych z punktu widzenia inteligentnych specjalizacji ujętych w </w:t>
      </w:r>
      <w:r w:rsidR="00B87CC2">
        <w:t>R</w:t>
      </w:r>
      <w:r w:rsidR="003D101E" w:rsidRPr="00D86188">
        <w:t xml:space="preserve">egionalnej </w:t>
      </w:r>
      <w:r w:rsidR="00B87CC2">
        <w:t>S</w:t>
      </w:r>
      <w:r w:rsidR="003D101E" w:rsidRPr="00D86188">
        <w:t xml:space="preserve">trategii </w:t>
      </w:r>
      <w:r w:rsidR="00B87CC2">
        <w:t>I</w:t>
      </w:r>
      <w:r w:rsidR="003D101E" w:rsidRPr="00D86188">
        <w:t>nnowacji</w:t>
      </w:r>
      <w:r w:rsidR="00B87CC2">
        <w:t>.</w:t>
      </w:r>
      <w:r w:rsidR="003D101E" w:rsidRPr="00D86188">
        <w:t xml:space="preserve"> </w:t>
      </w:r>
      <w:r w:rsidR="00D852EB" w:rsidRPr="00D86188">
        <w:t>Ocena: zróżnicowana w zależności od specjalizacji</w:t>
      </w:r>
      <w:r w:rsidR="00B87CC2">
        <w:t>.</w:t>
      </w:r>
      <w:r w:rsidR="0062464D">
        <w:t xml:space="preserve"> </w:t>
      </w:r>
      <w:r w:rsidR="00D852EB" w:rsidRPr="00D86188">
        <w:t xml:space="preserve">Rodzaj: </w:t>
      </w:r>
      <w:r w:rsidR="00B87CC2">
        <w:t>U</w:t>
      </w:r>
      <w:r w:rsidR="003D101E" w:rsidRPr="00D86188">
        <w:t xml:space="preserve">sługi rozwojowe w kierunkach niezbędnych z punktu widzenia </w:t>
      </w:r>
      <w:r w:rsidR="003D101E" w:rsidRPr="00D86188">
        <w:lastRenderedPageBreak/>
        <w:t xml:space="preserve">inteligentnych specjalizacji ujętych w </w:t>
      </w:r>
      <w:r w:rsidR="00B87CC2">
        <w:t>P</w:t>
      </w:r>
      <w:r w:rsidR="003D101E" w:rsidRPr="00D86188">
        <w:t xml:space="preserve">rogramie </w:t>
      </w:r>
      <w:r w:rsidR="00B87CC2">
        <w:t>R</w:t>
      </w:r>
      <w:r w:rsidR="003D101E" w:rsidRPr="00D86188">
        <w:t xml:space="preserve">ozwoju </w:t>
      </w:r>
      <w:r w:rsidR="00B87CC2">
        <w:t>T</w:t>
      </w:r>
      <w:r w:rsidR="003D101E" w:rsidRPr="00D86188">
        <w:t>echnologii</w:t>
      </w:r>
      <w:r w:rsidR="00B87CC2">
        <w:t xml:space="preserve">. </w:t>
      </w:r>
      <w:r w:rsidR="00D852EB" w:rsidRPr="00D86188">
        <w:t>Ocena: zróżnicowana w zależności od specjalizacji</w:t>
      </w:r>
      <w:r w:rsidR="00B87CC2">
        <w:t xml:space="preserve">. </w:t>
      </w:r>
      <w:r w:rsidR="00D852EB" w:rsidRPr="00D86188">
        <w:t xml:space="preserve">Rodzaj: </w:t>
      </w:r>
      <w:r w:rsidR="00B87CC2">
        <w:t>U</w:t>
      </w:r>
      <w:r w:rsidR="003D101E" w:rsidRPr="00D86188">
        <w:t xml:space="preserve">sługi rozwojowe z obszaru ochrony zdrowia; </w:t>
      </w:r>
      <w:r w:rsidR="00D852EB" w:rsidRPr="00D86188">
        <w:t>Ocena: niska</w:t>
      </w:r>
      <w:r w:rsidR="00B87CC2">
        <w:t xml:space="preserve">. </w:t>
      </w:r>
      <w:r w:rsidR="008D2B73" w:rsidRPr="00D86188">
        <w:t xml:space="preserve">Poniżej znajdują się dwa punkty opatrzone symbolami. Punkt pierwszy: </w:t>
      </w:r>
      <w:r w:rsidR="006E5E98">
        <w:t>S</w:t>
      </w:r>
      <w:r w:rsidR="008D2B73" w:rsidRPr="00D86188">
        <w:t>ymbol zaznaczenia</w:t>
      </w:r>
      <w:r w:rsidR="00B87CC2">
        <w:t xml:space="preserve">. Tekst: </w:t>
      </w:r>
      <w:r w:rsidR="008D2B73" w:rsidRPr="00D86188">
        <w:t xml:space="preserve">W poprzedniej perspektywie finansowej nie występowały istotne problemy z dostępnością usług rozwojowych w BUR, obecnie sytuacja powinna się kształtować w analogiczny sposób. Punkt drugi: </w:t>
      </w:r>
      <w:r w:rsidR="006E5E98">
        <w:t>S</w:t>
      </w:r>
      <w:r w:rsidR="008D2B73" w:rsidRPr="00D86188">
        <w:t>ymbol kalendarza</w:t>
      </w:r>
      <w:r w:rsidR="006E5E98">
        <w:t xml:space="preserve">. Tekst: </w:t>
      </w:r>
      <w:r w:rsidR="008D2B73" w:rsidRPr="00D86188">
        <w:t>Dostępność usług może zostać w sposób rzetelny oceniona dopiero po początkowym okresie wdrażania.</w:t>
      </w:r>
      <w:r w:rsidR="00A4011D" w:rsidRPr="00D86188">
        <w:t xml:space="preserve"> </w:t>
      </w:r>
    </w:p>
    <w:p w14:paraId="427790A1" w14:textId="55F2C31D" w:rsidR="003D101E" w:rsidRPr="00D86188" w:rsidRDefault="008223B6" w:rsidP="003D101E">
      <w:r w:rsidRPr="00D86188">
        <w:t>Strona czwarta merytoryczna</w:t>
      </w:r>
      <w:r w:rsidR="001505ED" w:rsidRPr="00D86188">
        <w:t xml:space="preserve">. Tytuł strony: </w:t>
      </w:r>
      <w:r w:rsidR="00E10FEE">
        <w:t>T</w:t>
      </w:r>
      <w:r w:rsidR="001505ED" w:rsidRPr="00D86188">
        <w:t>rafność wsparcia.</w:t>
      </w:r>
      <w:r w:rsidR="0062464D">
        <w:t xml:space="preserve"> </w:t>
      </w:r>
      <w:r w:rsidR="003D101E" w:rsidRPr="00D86188">
        <w:t xml:space="preserve">Poniżej znajduje się tekst opatrzony symbolem potwierdzenia. Tekst: </w:t>
      </w:r>
      <w:r w:rsidR="006E5E98">
        <w:t>P</w:t>
      </w:r>
      <w:r w:rsidR="003D101E" w:rsidRPr="00D86188">
        <w:t>rzyjęty model wdrażania wsparcia należy ocenić pozytywnie. Poniżej znajduje się sześć punktów</w:t>
      </w:r>
      <w:r w:rsidR="006E5E98">
        <w:t xml:space="preserve"> (</w:t>
      </w:r>
      <w:r w:rsidR="003D101E" w:rsidRPr="00D86188">
        <w:t>każdy opatrzony symbolem</w:t>
      </w:r>
      <w:r w:rsidR="006E5E98">
        <w:t xml:space="preserve">), w których wymieniono kolejno określone  </w:t>
      </w:r>
      <w:r w:rsidR="003D101E" w:rsidRPr="00D86188">
        <w:t>. rozwiązania szczególnie użyteczne</w:t>
      </w:r>
      <w:r w:rsidR="006E5E98">
        <w:t xml:space="preserve">. </w:t>
      </w:r>
      <w:r w:rsidR="0004265B">
        <w:t xml:space="preserve">Punkt pierwszy. </w:t>
      </w:r>
      <w:r w:rsidR="003D101E" w:rsidRPr="00D86188">
        <w:t xml:space="preserve">Symbol: cztery strzałki odchodzące od okręgu. Tekst: szeroka dostępność wsparcia. Punkt drugi. Symbol: trzy stosy monet. Tekst: wysoki poziom dofinansowania. Punkt trzeci. Symbol: osoba z zestawem słuchawkowym na uszach. Tekst: zapewnienie ciągłej obsługi osób zainteresowanych. Punkt czwarty. Symbol: symbol dodania obiektu. Tekst: wsparcie dodatkowe dla osób chętnych. Punkt piąty. Symbol: dłoń trzymająca wykres kołowy. Tekst: wymaganie od uczestników wpłaty wyłącznie wkładu własnego. Punkt szósty. Symbol: połączone trzy lokalizacje na mapie. Tekst: wykorzystanie mobilnych biur obsługi klienta. </w:t>
      </w:r>
      <w:r w:rsidR="0004265B">
        <w:t xml:space="preserve"> </w:t>
      </w:r>
      <w:r w:rsidR="003D101E" w:rsidRPr="00D86188">
        <w:t>Pod punktami znajduje się tekst</w:t>
      </w:r>
      <w:r w:rsidR="00E10FEE">
        <w:t xml:space="preserve">: </w:t>
      </w:r>
      <w:r w:rsidR="003D101E" w:rsidRPr="00D86188">
        <w:t>Analiza założeń projektowych zawartych w treści wniosków o dofinansowanie potwierdziła pozytywne oddziaływanie regulacji zawartych w założeniach PSF. Jednocześnie jednak, zidentyfikowano działania o charakterze ponadstandardowym, które ocenić należy pozytywnie, szczególnie dotyczące sfery informacyjno-promocyjnej, takie jak np.: stosowanie teleinformatycznych narzędzi komunikacji z odbiorcami wsparcia umożliwiających komunikację dwukierunkową w czasie rzeczywistym; wykorzystanie nowoczesnych form reklamy internetowej czy branżowe kierunkowanie działań informacyjnopromocyjnych. Pod spodem znajduje się tekst, którego częścią jest sześć podpunktów. Tekst: Wśród najważniejszych zagrożeń i ryzyk w zakresie wdrażania PSF przede wszystkim należy wskazać na: opóźnienie rozpoczęcia realizacji dofinansowanych projektów względem ich pierwotnych założeń</w:t>
      </w:r>
      <w:r w:rsidR="00172A63">
        <w:t>,</w:t>
      </w:r>
      <w:r w:rsidR="003D101E" w:rsidRPr="00D86188">
        <w:t xml:space="preserve"> sygnalizowane przez operatorów duże obciążenie wymaganiami związanymi z koniecznością zapewnienia wsparcia dodatkowego o charakterze doradczym; niejednoznaczność definicyjna terminów: „zielone kompetencje” i branża „okołogórnicza”: ryzyko nakładania się interwencji pomiędzy wszystkimi działaniami w FESL 2021-2027, które realizowane są w formule PSF; nieadekwatność niektórych grup preferowanych w ramach PSF; utrudniona „sterowalność” systemem wsparcia przy dużej liczbie operatorów.</w:t>
      </w:r>
    </w:p>
    <w:p w14:paraId="6475F3B3" w14:textId="5D3418CF" w:rsidR="003D101E" w:rsidRPr="00D86188" w:rsidRDefault="008223B6" w:rsidP="003D101E">
      <w:r w:rsidRPr="00D86188">
        <w:t>Strona piąta, merytoryczna</w:t>
      </w:r>
      <w:r w:rsidR="001505ED" w:rsidRPr="00D86188">
        <w:t>. Tytuł strony: rekomendacje pobadawcze.</w:t>
      </w:r>
      <w:r w:rsidR="0062464D">
        <w:t xml:space="preserve"> </w:t>
      </w:r>
      <w:r w:rsidR="003D101E" w:rsidRPr="00D86188">
        <w:t>Pod spodem znajduje się tekst, którego częścią jest sześć podpunktów. Tekst: Na podstawie całości przeprowadzonych analiz sformułowano następujące rekomendacje dotyczące ewaluowanej interwencji. Podpunkt pierwszy: Utrzymanie wsparcia dodatkowego w zakresie analizy potrzeb rozwojowych uczestnika projektu przy jednoczesnym wprowadzeniu rozwiązań zmniejszających skalę obciążenia dla operatorów.</w:t>
      </w:r>
      <w:r w:rsidR="0062464D">
        <w:t xml:space="preserve"> </w:t>
      </w:r>
      <w:r w:rsidR="003D101E" w:rsidRPr="00D86188">
        <w:t>Podpunkt drugi: Optymalizacja elektronizacji procesu aplikowania o wsparcie przy jednoczesnym wdrożeniu rozwiązań zorientowanych na zmitygowanie ryzyka ograniczenia dostępności wsparcia wskutek wymogu elektronizacji.</w:t>
      </w:r>
      <w:r w:rsidR="0062464D">
        <w:t xml:space="preserve"> </w:t>
      </w:r>
      <w:r w:rsidR="003D101E" w:rsidRPr="00D86188">
        <w:t>Podpunkt trzeci: Wprowadzenie określonych zmian w treści „Zasad wdrażania projektów z zakresu Kształcenia Osób Dorosłych w FESL 2021-2027”. Podpunkt czwarty: Uproszczenie – w ramach ewentualnych przyszłych naborów dotyczących interwencji w formule PSF – procesu oceny poprzez rezygnację ze szczegółowej weryfikacji warunków, do spełnienia których Operator jest zobowiązany w oparciu o zapisy „Zasad wdrażania projektów z zakresu Kształcenia Osób Dorosłych w FESL 2021-2027”. Podpunkt piąty: Optymalizacja działań informacyjno-promocyjnych kierowanych do nowych grup docelowych.</w:t>
      </w:r>
      <w:r w:rsidR="00D86188" w:rsidRPr="00D86188">
        <w:t xml:space="preserve"> </w:t>
      </w:r>
      <w:r w:rsidR="003D101E" w:rsidRPr="00D86188">
        <w:t>Podpunkt szósty: Optymalizacja BUR pod kątem zwiększenia jej użyteczności dla usługodawców, usługobiorców i operatorów.</w:t>
      </w:r>
    </w:p>
    <w:p w14:paraId="5CAD84ED" w14:textId="21A0016A" w:rsidR="00016283" w:rsidRDefault="008223B6" w:rsidP="00016283">
      <w:r w:rsidRPr="00D86188">
        <w:t>Strona szósta, metodologiczna</w:t>
      </w:r>
      <w:r w:rsidR="00016283" w:rsidRPr="00D86188">
        <w:t xml:space="preserve">: </w:t>
      </w:r>
      <w:r w:rsidR="00D86188" w:rsidRPr="00D86188">
        <w:t>Pod spodem na niebieskim tle znajduje się</w:t>
      </w:r>
      <w:r w:rsidR="0062464D">
        <w:t xml:space="preserve"> </w:t>
      </w:r>
      <w:r w:rsidR="00D86188" w:rsidRPr="00D86188">
        <w:t>tekst, którego częścią jest pięć podpunktów. Tekst: Celem badania była analiza usług rozwojowych zamieszczonych w BUR, ocena spójności zakresu wsparcia, trafności przyjętego modelu finansowania usług rozwojowych oraz wypracowanie zaleceń w tym zakresie. Wykorzystany został następujący zespół technik badawczych. Podpunkt pierwszy: Desk research: pogłębiona analiza danych zastanych obejmująca między innymi: dokumenty programowe, strategiczne, opracowania i dane dotyczące realizowanych projektów.</w:t>
      </w:r>
      <w:r w:rsidR="0062464D">
        <w:t xml:space="preserve"> </w:t>
      </w:r>
      <w:r w:rsidR="00D86188" w:rsidRPr="00D86188">
        <w:t>Podpunkt drugi: Analiza porównawcza: obejmująca wszystkie regionalne oraz krajowe programy Funduszy Europejskich.</w:t>
      </w:r>
      <w:r w:rsidR="0062464D">
        <w:t xml:space="preserve"> </w:t>
      </w:r>
      <w:r w:rsidR="00D86188" w:rsidRPr="00D86188">
        <w:t xml:space="preserve">Podpunkt trzeci: Analiza usług rozwojowych w BUR: obejmująca 6 690 usług. Podpunkt czwarty: Wywiady pogłębione: z pracownikami Urzędu Marszałkowskiego Województwa Śląskiego (n=3), pracownikami Wojewódzkiego Urzędu Pracy w Katowicach (n=3), beneficjentami pełniącymi funkcję operatorów (n=15), przedstawicielami IZ innych programów regionalnych (n=4).. Podpunkt piąty: Zogniskowany wywiad grupowy: z przedstawicielami Wojewódzkiego Urzędu Pracy w Katowicach oraz Urzędu Marszałkowskiego Województwa Śląskiego. Pod listą podpunktów znajdują się dane wykonawcy badania oraz zamawiającego </w:t>
      </w:r>
      <w:r w:rsidR="0004265B">
        <w:t xml:space="preserve">wraz </w:t>
      </w:r>
      <w:r w:rsidR="00D86188" w:rsidRPr="00D86188">
        <w:t>z ich lo</w:t>
      </w:r>
      <w:r w:rsidR="0004265B">
        <w:t>gotypami</w:t>
      </w:r>
      <w:r w:rsidR="00D86188" w:rsidRPr="00D86188">
        <w:t xml:space="preserve">. Logo Pracowni Badań i Doradztwa Re-Source (z adnotacją: Re Source Pracownia Badań i Doradztwa). Tekst: Wykonawca badania: Pracownia Badań i Doradztwa “Re-Source”, ul. Zagórze 15; 61-112 Poznań; tel. 616229206-07; fax 616229208; adres e-mail: </w:t>
      </w:r>
      <w:hyperlink r:id="rId5" w:history="1">
        <w:r w:rsidR="0004265B">
          <w:rPr>
            <w:rStyle w:val="Hipercze"/>
          </w:rPr>
          <w:t>biuro@re-source.pl</w:t>
        </w:r>
      </w:hyperlink>
      <w:r w:rsidR="00D86188" w:rsidRPr="00D86188">
        <w:t xml:space="preserve">, adres </w:t>
      </w:r>
      <w:r w:rsidR="0004265B">
        <w:t>strony internetowej</w:t>
      </w:r>
      <w:r w:rsidR="00D86188" w:rsidRPr="00D86188">
        <w:t xml:space="preserve">: </w:t>
      </w:r>
      <w:hyperlink r:id="rId6" w:history="1">
        <w:r w:rsidR="0004265B" w:rsidRPr="008D1341">
          <w:rPr>
            <w:rStyle w:val="Hipercze"/>
          </w:rPr>
          <w:t>www.re-source.pl</w:t>
        </w:r>
      </w:hyperlink>
      <w:r w:rsidR="00D86188" w:rsidRPr="00D86188">
        <w:t>. Godło Województwa Śląskiego (z adnotacją: Województwo Śląskie). Tekst: Zamawiający</w:t>
      </w:r>
      <w:r w:rsidR="0004265B">
        <w:t>:</w:t>
      </w:r>
      <w:r w:rsidR="00D86188" w:rsidRPr="00D86188">
        <w:t xml:space="preserve"> Urząd Marszałkowski Województwa Śląskiego, ul. Ligonia 46; 40-037 Katowice, tel. 322078888; 327799282; </w:t>
      </w:r>
      <w:r w:rsidR="0004265B">
        <w:t>adres strony internetowej</w:t>
      </w:r>
      <w:r w:rsidR="00D86188" w:rsidRPr="00D86188">
        <w:t xml:space="preserve">: </w:t>
      </w:r>
      <w:hyperlink r:id="rId7" w:history="1">
        <w:r w:rsidR="0004265B" w:rsidRPr="008D1341">
          <w:rPr>
            <w:rStyle w:val="Hipercze"/>
          </w:rPr>
          <w:t>www.slaskie.pl</w:t>
        </w:r>
      </w:hyperlink>
      <w:r w:rsidR="00D86188" w:rsidRPr="00D86188">
        <w:t>, adres e-mail</w:t>
      </w:r>
      <w:r w:rsidR="00F96200">
        <w:t xml:space="preserve">: </w:t>
      </w:r>
      <w:hyperlink r:id="rId8" w:history="1">
        <w:r w:rsidR="00F96200" w:rsidRPr="008D1341">
          <w:rPr>
            <w:rStyle w:val="Hipercze"/>
          </w:rPr>
          <w:t>kancelaria@slaskie.pl</w:t>
        </w:r>
      </w:hyperlink>
      <w:r w:rsidR="00D86188" w:rsidRPr="00D86188">
        <w:t xml:space="preserve">. </w:t>
      </w:r>
      <w:r w:rsidR="00016283" w:rsidRPr="00D86188">
        <w:t>Pod tekstem znajdują się logotypy: Fundusze Europejskie dla Śląskiego</w:t>
      </w:r>
      <w:r w:rsidR="001925B7" w:rsidRPr="00D86188">
        <w:t xml:space="preserve"> (z adnotacją: Fundusze Europejskie dla Śląskiego)</w:t>
      </w:r>
      <w:r w:rsidR="00016283" w:rsidRPr="00D86188">
        <w:t>, Flaga Rzeczypospolitej Polskiej</w:t>
      </w:r>
      <w:r w:rsidR="001925B7" w:rsidRPr="00D86188">
        <w:t xml:space="preserve"> (z adnotacją: Rzeczpospolita Polska)</w:t>
      </w:r>
      <w:r w:rsidR="00016283" w:rsidRPr="00D86188">
        <w:t>, Flaga Unii Europejskie</w:t>
      </w:r>
      <w:r w:rsidR="001925B7" w:rsidRPr="00D86188">
        <w:t>j (z adnotacją:</w:t>
      </w:r>
      <w:r w:rsidR="00016283" w:rsidRPr="00D86188">
        <w:t xml:space="preserve"> Dofinansowane przez Unię Europejską</w:t>
      </w:r>
      <w:r w:rsidR="001925B7" w:rsidRPr="00D86188">
        <w:t>)</w:t>
      </w:r>
      <w:r w:rsidR="00016283" w:rsidRPr="00D86188">
        <w:t>, Godł</w:t>
      </w:r>
      <w:r w:rsidR="001925B7" w:rsidRPr="00D86188">
        <w:t xml:space="preserve">o </w:t>
      </w:r>
      <w:r w:rsidR="00016283" w:rsidRPr="00D86188">
        <w:t>Województwa Śląskiego</w:t>
      </w:r>
      <w:r w:rsidR="001925B7" w:rsidRPr="00D86188">
        <w:t xml:space="preserve"> (z adnotacją: Województwo Śląskie)</w:t>
      </w:r>
      <w:r w:rsidR="00016283" w:rsidRPr="00D86188">
        <w:t>.</w:t>
      </w:r>
    </w:p>
    <w:sectPr w:rsidR="00016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6E"/>
    <w:rsid w:val="00016283"/>
    <w:rsid w:val="0004265B"/>
    <w:rsid w:val="000E251D"/>
    <w:rsid w:val="001505ED"/>
    <w:rsid w:val="00172A63"/>
    <w:rsid w:val="001925B7"/>
    <w:rsid w:val="00223B86"/>
    <w:rsid w:val="002B716E"/>
    <w:rsid w:val="00316A72"/>
    <w:rsid w:val="003B2F6C"/>
    <w:rsid w:val="003D101E"/>
    <w:rsid w:val="005B0E80"/>
    <w:rsid w:val="00623F8E"/>
    <w:rsid w:val="0062464D"/>
    <w:rsid w:val="006E5E98"/>
    <w:rsid w:val="0072769C"/>
    <w:rsid w:val="008223B6"/>
    <w:rsid w:val="008D2B73"/>
    <w:rsid w:val="009C28D3"/>
    <w:rsid w:val="00A4011D"/>
    <w:rsid w:val="00B87CC2"/>
    <w:rsid w:val="00BB0AA2"/>
    <w:rsid w:val="00C8512F"/>
    <w:rsid w:val="00D03D10"/>
    <w:rsid w:val="00D061D3"/>
    <w:rsid w:val="00D27D7B"/>
    <w:rsid w:val="00D852EB"/>
    <w:rsid w:val="00D86188"/>
    <w:rsid w:val="00DC5947"/>
    <w:rsid w:val="00E10FEE"/>
    <w:rsid w:val="00F172D9"/>
    <w:rsid w:val="00F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EA85"/>
  <w15:chartTrackingRefBased/>
  <w15:docId w15:val="{DA329D4C-B788-4D08-B78D-F6733D42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69C"/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9C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769C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769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769C"/>
    <w:pPr>
      <w:keepNext/>
      <w:keepLines/>
      <w:spacing w:before="40" w:after="0"/>
      <w:outlineLvl w:val="3"/>
    </w:pPr>
    <w:rPr>
      <w:rFonts w:eastAsiaTheme="majorEastAsia" w:cstheme="majorBidi"/>
      <w:b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769C"/>
    <w:pPr>
      <w:outlineLvl w:val="4"/>
    </w:pPr>
    <w:rPr>
      <w:b/>
      <w:bCs/>
      <w:i/>
      <w:iCs/>
      <w:u w:val="singl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2769C"/>
    <w:pPr>
      <w:outlineLvl w:val="5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72769C"/>
    <w:rPr>
      <w:rFonts w:ascii="Segoe UI" w:hAnsi="Segoe UI"/>
      <w:sz w:val="16"/>
      <w:vertAlign w:val="superscript"/>
    </w:rPr>
  </w:style>
  <w:style w:type="paragraph" w:customStyle="1" w:styleId="Default">
    <w:name w:val="Default"/>
    <w:rsid w:val="007276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769C"/>
    <w:rPr>
      <w:rFonts w:ascii="Segoe UI" w:eastAsiaTheme="majorEastAsia" w:hAnsi="Segoe UI" w:cstheme="majorBidi"/>
      <w:b/>
      <w:sz w:val="40"/>
      <w:szCs w:val="3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769C"/>
    <w:rPr>
      <w:rFonts w:ascii="Segoe UI" w:eastAsiaTheme="majorEastAsia" w:hAnsi="Segoe UI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769C"/>
    <w:rPr>
      <w:rFonts w:ascii="Segoe UI" w:eastAsiaTheme="majorEastAsia" w:hAnsi="Segoe UI" w:cstheme="majorBidi"/>
      <w:b/>
      <w:sz w:val="24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72769C"/>
    <w:rPr>
      <w:rFonts w:ascii="Segoe UI" w:eastAsiaTheme="majorEastAsia" w:hAnsi="Segoe UI" w:cstheme="majorBidi"/>
      <w:b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72769C"/>
    <w:rPr>
      <w:rFonts w:ascii="Segoe UI" w:hAnsi="Segoe UI"/>
      <w:b/>
      <w:bCs/>
      <w:i/>
      <w:iCs/>
      <w:sz w:val="2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72769C"/>
    <w:rPr>
      <w:rFonts w:ascii="Segoe UI" w:hAnsi="Segoe UI"/>
      <w:i/>
      <w:iCs/>
      <w:sz w:val="2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69C"/>
    <w:pPr>
      <w:spacing w:after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69C"/>
    <w:rPr>
      <w:rFonts w:ascii="Segoe UI" w:hAnsi="Segoe UI"/>
      <w:sz w:val="16"/>
      <w:szCs w:val="20"/>
    </w:rPr>
  </w:style>
  <w:style w:type="paragraph" w:styleId="Akapitzlist">
    <w:name w:val="List Paragraph"/>
    <w:basedOn w:val="Normalny"/>
    <w:uiPriority w:val="34"/>
    <w:qFormat/>
    <w:rsid w:val="00727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5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askie.p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-source.p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biuro@re-sour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3DD7CDC32D34AAF41115F56D72253" ma:contentTypeVersion="18" ma:contentTypeDescription="Utwórz nowy dokument." ma:contentTypeScope="" ma:versionID="06630ba011e23a5e47c3e38a6fe8e578">
  <xsd:schema xmlns:xsd="http://www.w3.org/2001/XMLSchema" xmlns:xs="http://www.w3.org/2001/XMLSchema" xmlns:p="http://schemas.microsoft.com/office/2006/metadata/properties" xmlns:ns2="dd923e78-97f0-4770-8d88-52d928478cb8" xmlns:ns3="8a2d8800-91b9-4637-8fd6-918cc8b97657" targetNamespace="http://schemas.microsoft.com/office/2006/metadata/properties" ma:root="true" ma:fieldsID="efaf8862f6c5be3925bff8fad1c0ec4a" ns2:_="" ns3:_="">
    <xsd:import namespace="dd923e78-97f0-4770-8d88-52d928478cb8"/>
    <xsd:import namespace="8a2d8800-91b9-4637-8fd6-918cc8b97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23e78-97f0-4770-8d88-52d928478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8800-91b9-4637-8fd6-918cc8b97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b5ce88-e526-48ce-a46c-cf01a8e5cca3}" ma:internalName="TaxCatchAll" ma:showField="CatchAllData" ma:web="8a2d8800-91b9-4637-8fd6-918cc8b97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4F6CA-7DA7-414C-B181-F6BA9F155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9F103-315B-4B33-9AD9-1F3A813060D7}"/>
</file>

<file path=customXml/itemProps3.xml><?xml version="1.0" encoding="utf-8"?>
<ds:datastoreItem xmlns:ds="http://schemas.openxmlformats.org/officeDocument/2006/customXml" ds:itemID="{3D9C00B1-70FC-4901-B11A-16EFE8334EF6}"/>
</file>

<file path=docProps/app.xml><?xml version="1.0" encoding="utf-8"?>
<Properties xmlns="http://schemas.openxmlformats.org/officeDocument/2006/extended-properties" xmlns:vt="http://schemas.openxmlformats.org/officeDocument/2006/docPropsVTypes">
  <Template>~WRL2593.tmp</Template>
  <TotalTime>163</TotalTime>
  <Pages>1</Pages>
  <Words>1342</Words>
  <Characters>9710</Characters>
  <Application>Microsoft Office Word</Application>
  <DocSecurity>0</DocSecurity>
  <Lines>121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Dekiert</dc:creator>
  <cp:keywords/>
  <dc:description/>
  <cp:lastModifiedBy>Michał Korczyński</cp:lastModifiedBy>
  <cp:revision>13</cp:revision>
  <dcterms:created xsi:type="dcterms:W3CDTF">2024-08-21T08:48:00Z</dcterms:created>
  <dcterms:modified xsi:type="dcterms:W3CDTF">2024-08-22T23:17:00Z</dcterms:modified>
</cp:coreProperties>
</file>