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79889" w14:textId="6441DBB8" w:rsidR="00441A5D" w:rsidRPr="00921BC6" w:rsidRDefault="00441A5D" w:rsidP="349F963E">
      <w:pPr>
        <w:spacing w:after="120"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bookmarkStart w:id="0" w:name="_Toc416693506"/>
      <w:r w:rsidRPr="00921BC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Uchwała nr </w:t>
      </w:r>
      <w:r w:rsidR="002157C2" w:rsidRPr="00921BC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17</w:t>
      </w:r>
      <w:r w:rsidR="4FADFFFE" w:rsidRPr="00921BC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4</w:t>
      </w:r>
    </w:p>
    <w:p w14:paraId="2A938DEC" w14:textId="77777777" w:rsidR="00441A5D" w:rsidRPr="00921BC6" w:rsidRDefault="00441A5D" w:rsidP="349F963E">
      <w:pPr>
        <w:spacing w:after="12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21BC6">
        <w:rPr>
          <w:rFonts w:ascii="Arial" w:eastAsia="Arial" w:hAnsi="Arial" w:cs="Arial"/>
          <w:b/>
          <w:bCs/>
          <w:sz w:val="24"/>
          <w:szCs w:val="24"/>
        </w:rPr>
        <w:t>Komitetu Monitorującego</w:t>
      </w:r>
    </w:p>
    <w:p w14:paraId="79B85B84" w14:textId="2FC8B971" w:rsidR="00441A5D" w:rsidRPr="00921BC6" w:rsidRDefault="19901B33" w:rsidP="349F963E">
      <w:pPr>
        <w:spacing w:after="12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21BC6">
        <w:rPr>
          <w:rFonts w:ascii="Arial" w:eastAsia="Arial" w:hAnsi="Arial" w:cs="Arial"/>
          <w:b/>
          <w:bCs/>
          <w:sz w:val="24"/>
          <w:szCs w:val="24"/>
        </w:rPr>
        <w:t xml:space="preserve">program </w:t>
      </w:r>
      <w:r w:rsidR="00441A5D" w:rsidRPr="00921BC6">
        <w:rPr>
          <w:rFonts w:ascii="Arial" w:eastAsia="Arial" w:hAnsi="Arial" w:cs="Arial"/>
          <w:b/>
          <w:bCs/>
          <w:sz w:val="24"/>
          <w:szCs w:val="24"/>
        </w:rPr>
        <w:t>Fundusze Europejskie dla Śląskiego 2021- 2027</w:t>
      </w:r>
    </w:p>
    <w:p w14:paraId="309BCD6B" w14:textId="17B0B49D" w:rsidR="00441A5D" w:rsidRPr="00921BC6" w:rsidRDefault="00441A5D" w:rsidP="349F963E">
      <w:pPr>
        <w:spacing w:after="12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21BC6">
        <w:rPr>
          <w:rFonts w:ascii="Arial" w:eastAsia="Arial" w:hAnsi="Arial" w:cs="Arial"/>
          <w:b/>
          <w:bCs/>
          <w:sz w:val="24"/>
          <w:szCs w:val="24"/>
        </w:rPr>
        <w:t xml:space="preserve">z dnia </w:t>
      </w:r>
      <w:r w:rsidR="28E7FB04" w:rsidRPr="00921BC6">
        <w:rPr>
          <w:rFonts w:ascii="Arial" w:eastAsia="Arial" w:hAnsi="Arial" w:cs="Arial"/>
          <w:b/>
          <w:bCs/>
          <w:sz w:val="24"/>
          <w:szCs w:val="24"/>
        </w:rPr>
        <w:t>4 marca 2025 roku</w:t>
      </w:r>
    </w:p>
    <w:p w14:paraId="64243C17" w14:textId="77777777" w:rsidR="00441A5D" w:rsidRPr="00921BC6" w:rsidRDefault="00441A5D" w:rsidP="349F963E">
      <w:pPr>
        <w:spacing w:after="12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921BC6">
        <w:rPr>
          <w:rFonts w:ascii="Arial" w:eastAsia="Arial" w:hAnsi="Arial" w:cs="Arial"/>
          <w:sz w:val="24"/>
          <w:szCs w:val="24"/>
        </w:rPr>
        <w:t>w sprawie</w:t>
      </w:r>
    </w:p>
    <w:p w14:paraId="5D221D5D" w14:textId="53093EB8" w:rsidR="00441A5D" w:rsidRPr="00921BC6" w:rsidRDefault="00441A5D" w:rsidP="349F963E">
      <w:pPr>
        <w:pStyle w:val="Default"/>
        <w:spacing w:line="360" w:lineRule="auto"/>
        <w:jc w:val="center"/>
        <w:rPr>
          <w:rFonts w:eastAsia="Arial"/>
        </w:rPr>
      </w:pPr>
      <w:r w:rsidRPr="00921BC6">
        <w:rPr>
          <w:rFonts w:eastAsia="Arial"/>
        </w:rPr>
        <w:t>zatwierdzenia kryteriów wyboru projektów dla działania FESL</w:t>
      </w:r>
      <w:r w:rsidR="5FB14566" w:rsidRPr="00921BC6">
        <w:rPr>
          <w:rFonts w:eastAsia="Arial"/>
        </w:rPr>
        <w:t xml:space="preserve"> </w:t>
      </w:r>
      <w:r w:rsidRPr="00921BC6">
        <w:rPr>
          <w:rFonts w:eastAsia="Arial"/>
        </w:rPr>
        <w:t>07.12 Rozwój dialogu obywatelskiego, typ projektu 2. Granty na rozwój organizacji społeczeństwa obywatelskiego</w:t>
      </w:r>
      <w:r w:rsidR="2C7DDE47" w:rsidRPr="00921BC6">
        <w:rPr>
          <w:rFonts w:eastAsia="Arial"/>
        </w:rPr>
        <w:t xml:space="preserve">, </w:t>
      </w:r>
      <w:r w:rsidR="00205280" w:rsidRPr="00921BC6">
        <w:rPr>
          <w:rFonts w:eastAsia="Arial"/>
        </w:rPr>
        <w:t>tryb niekonkurencyjny</w:t>
      </w:r>
    </w:p>
    <w:p w14:paraId="61BF0096" w14:textId="77777777" w:rsidR="00441A5D" w:rsidRPr="00921BC6" w:rsidRDefault="00441A5D" w:rsidP="349F963E">
      <w:pPr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77866291" w14:textId="795D7B68" w:rsidR="00441A5D" w:rsidRPr="00921BC6" w:rsidRDefault="00441A5D" w:rsidP="00921BC6">
      <w:pPr>
        <w:rPr>
          <w:rFonts w:ascii="Arial" w:eastAsia="Arial" w:hAnsi="Arial" w:cs="Arial"/>
          <w:iCs/>
          <w:sz w:val="24"/>
          <w:szCs w:val="24"/>
        </w:rPr>
      </w:pPr>
      <w:r w:rsidRPr="00921BC6">
        <w:rPr>
          <w:rFonts w:ascii="Arial" w:eastAsia="Arial" w:hAnsi="Arial" w:cs="Arial"/>
          <w:iCs/>
          <w:sz w:val="24"/>
          <w:szCs w:val="24"/>
        </w:rPr>
        <w:t xml:space="preserve">Na podstawie art. 40 ust. 2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</w:t>
      </w:r>
      <w:proofErr w:type="spellStart"/>
      <w:r w:rsidRPr="00921BC6">
        <w:rPr>
          <w:rFonts w:ascii="Arial" w:eastAsia="Arial" w:hAnsi="Arial" w:cs="Arial"/>
          <w:iCs/>
          <w:sz w:val="24"/>
          <w:szCs w:val="24"/>
        </w:rPr>
        <w:t>Migracjii</w:t>
      </w:r>
      <w:proofErr w:type="spellEnd"/>
      <w:r w:rsidRPr="00921BC6">
        <w:rPr>
          <w:rFonts w:ascii="Arial" w:eastAsia="Arial" w:hAnsi="Arial" w:cs="Arial"/>
          <w:iCs/>
          <w:sz w:val="24"/>
          <w:szCs w:val="24"/>
        </w:rPr>
        <w:t xml:space="preserve"> Integracji, Funduszu Bezpieczeństwa Wewnętrznego i Instrumentu Wsparcia Finansowego na rzecz Zarządzania Granicami i Polityki Wizowej; art. 19 ustawy z dnia 28 kwietnia 2022 r o zasadach realizacji zadań finansowanych ze środków europejskich w perspektywie finansowej 2021–2027</w:t>
      </w:r>
    </w:p>
    <w:p w14:paraId="48F4E820" w14:textId="77777777" w:rsidR="00441A5D" w:rsidRPr="00921BC6" w:rsidRDefault="00441A5D" w:rsidP="349F963E">
      <w:pPr>
        <w:spacing w:before="120" w:after="120"/>
        <w:jc w:val="center"/>
        <w:rPr>
          <w:rFonts w:ascii="Arial" w:eastAsia="Arial" w:hAnsi="Arial" w:cs="Arial"/>
          <w:sz w:val="24"/>
          <w:szCs w:val="24"/>
        </w:rPr>
      </w:pPr>
      <w:r w:rsidRPr="00921BC6">
        <w:rPr>
          <w:rFonts w:ascii="Arial" w:eastAsia="Arial" w:hAnsi="Arial" w:cs="Arial"/>
          <w:sz w:val="24"/>
          <w:szCs w:val="24"/>
        </w:rPr>
        <w:t>§ 1</w:t>
      </w:r>
    </w:p>
    <w:p w14:paraId="7679F900" w14:textId="0506E8F9" w:rsidR="00441A5D" w:rsidRPr="00921BC6" w:rsidRDefault="00441A5D" w:rsidP="00921BC6">
      <w:pPr>
        <w:pStyle w:val="Akapitzlist"/>
        <w:numPr>
          <w:ilvl w:val="0"/>
          <w:numId w:val="28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00921BC6">
        <w:rPr>
          <w:rStyle w:val="Pogrubienie"/>
          <w:rFonts w:ascii="Arial" w:eastAsia="Arial" w:hAnsi="Arial" w:cs="Arial"/>
          <w:b w:val="0"/>
          <w:bCs w:val="0"/>
          <w:sz w:val="24"/>
          <w:szCs w:val="24"/>
        </w:rPr>
        <w:t>Zatwierdza się kryteria wyboru projektów</w:t>
      </w:r>
      <w:r w:rsidRPr="00921BC6">
        <w:rPr>
          <w:rFonts w:ascii="Arial" w:eastAsia="Arial" w:hAnsi="Arial" w:cs="Arial"/>
          <w:sz w:val="24"/>
          <w:szCs w:val="24"/>
        </w:rPr>
        <w:t xml:space="preserve"> </w:t>
      </w:r>
      <w:r w:rsidRPr="00921BC6">
        <w:rPr>
          <w:rFonts w:ascii="Arial" w:eastAsia="Arial" w:hAnsi="Arial" w:cs="Arial"/>
          <w:b/>
          <w:bCs/>
          <w:sz w:val="24"/>
          <w:szCs w:val="24"/>
        </w:rPr>
        <w:t>dla działania FESL</w:t>
      </w:r>
      <w:r w:rsidR="52096F94" w:rsidRPr="00921BC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921BC6">
        <w:rPr>
          <w:rFonts w:ascii="Arial" w:eastAsia="Arial" w:hAnsi="Arial" w:cs="Arial"/>
          <w:b/>
          <w:bCs/>
          <w:sz w:val="24"/>
          <w:szCs w:val="24"/>
        </w:rPr>
        <w:t>07.12</w:t>
      </w:r>
      <w:r w:rsidRPr="00921BC6">
        <w:rPr>
          <w:rFonts w:ascii="Arial" w:eastAsia="Arial" w:hAnsi="Arial" w:cs="Arial"/>
          <w:sz w:val="24"/>
          <w:szCs w:val="24"/>
        </w:rPr>
        <w:t xml:space="preserve"> </w:t>
      </w:r>
      <w:r w:rsidRPr="00921BC6">
        <w:rPr>
          <w:rFonts w:ascii="Arial" w:eastAsia="Arial" w:hAnsi="Arial" w:cs="Arial"/>
          <w:i/>
          <w:iCs/>
          <w:sz w:val="24"/>
          <w:szCs w:val="24"/>
        </w:rPr>
        <w:t>Rozwój dialogu obywatelskiego</w:t>
      </w:r>
      <w:r w:rsidRPr="00921BC6">
        <w:rPr>
          <w:rFonts w:ascii="Arial" w:eastAsia="Arial" w:hAnsi="Arial" w:cs="Arial"/>
          <w:sz w:val="24"/>
          <w:szCs w:val="24"/>
        </w:rPr>
        <w:t xml:space="preserve">, typ projektu 2. </w:t>
      </w:r>
      <w:r w:rsidRPr="00921BC6">
        <w:rPr>
          <w:rFonts w:ascii="Arial" w:eastAsia="Arial" w:hAnsi="Arial" w:cs="Arial"/>
          <w:i/>
          <w:iCs/>
          <w:sz w:val="24"/>
          <w:szCs w:val="24"/>
        </w:rPr>
        <w:t>Granty na rozwój organizacji społeczeństwa obywatelskiego</w:t>
      </w:r>
      <w:r w:rsidR="00205E41" w:rsidRPr="00921BC6">
        <w:rPr>
          <w:rFonts w:ascii="Arial" w:eastAsia="Arial" w:hAnsi="Arial" w:cs="Arial"/>
          <w:i/>
          <w:iCs/>
          <w:sz w:val="24"/>
          <w:szCs w:val="24"/>
        </w:rPr>
        <w:t xml:space="preserve">, </w:t>
      </w:r>
      <w:r w:rsidR="00205E41" w:rsidRPr="00921BC6">
        <w:rPr>
          <w:rFonts w:ascii="Arial" w:eastAsia="Arial" w:hAnsi="Arial" w:cs="Arial"/>
          <w:sz w:val="24"/>
          <w:szCs w:val="24"/>
        </w:rPr>
        <w:t>tryb niekonkurencyjny</w:t>
      </w:r>
      <w:r w:rsidRPr="00921BC6">
        <w:rPr>
          <w:rFonts w:ascii="Arial" w:eastAsia="Arial" w:hAnsi="Arial" w:cs="Arial"/>
          <w:sz w:val="24"/>
          <w:szCs w:val="24"/>
        </w:rPr>
        <w:t>.</w:t>
      </w:r>
    </w:p>
    <w:p w14:paraId="40526BFD" w14:textId="77777777" w:rsidR="00441A5D" w:rsidRPr="00921BC6" w:rsidRDefault="00441A5D" w:rsidP="00921BC6">
      <w:pPr>
        <w:pStyle w:val="Akapitzlist"/>
        <w:numPr>
          <w:ilvl w:val="0"/>
          <w:numId w:val="28"/>
        </w:numPr>
        <w:spacing w:line="480" w:lineRule="auto"/>
        <w:rPr>
          <w:rFonts w:ascii="Arial" w:eastAsia="Arial" w:hAnsi="Arial" w:cs="Arial"/>
          <w:sz w:val="24"/>
          <w:szCs w:val="24"/>
        </w:rPr>
      </w:pPr>
      <w:r w:rsidRPr="00921BC6">
        <w:rPr>
          <w:rFonts w:ascii="Arial" w:eastAsia="Arial" w:hAnsi="Arial" w:cs="Arial"/>
          <w:sz w:val="24"/>
          <w:szCs w:val="24"/>
        </w:rPr>
        <w:t>Kryteria wyboru projektów stanowią załącznik do niniejszej uchwały.</w:t>
      </w:r>
    </w:p>
    <w:p w14:paraId="35058D78" w14:textId="77777777" w:rsidR="00441A5D" w:rsidRPr="00921BC6" w:rsidRDefault="00441A5D" w:rsidP="00DD7695">
      <w:pPr>
        <w:pStyle w:val="Akapitzlist"/>
        <w:tabs>
          <w:tab w:val="left" w:pos="4253"/>
        </w:tabs>
        <w:spacing w:after="0"/>
        <w:ind w:left="3540" w:firstLine="708"/>
        <w:rPr>
          <w:rFonts w:ascii="Arial" w:eastAsia="Arial" w:hAnsi="Arial" w:cs="Arial"/>
          <w:sz w:val="24"/>
          <w:szCs w:val="24"/>
        </w:rPr>
      </w:pPr>
      <w:r w:rsidRPr="00921BC6">
        <w:rPr>
          <w:rFonts w:ascii="Arial" w:eastAsia="Arial" w:hAnsi="Arial" w:cs="Arial"/>
          <w:sz w:val="24"/>
          <w:szCs w:val="24"/>
        </w:rPr>
        <w:t xml:space="preserve"> § 2</w:t>
      </w:r>
    </w:p>
    <w:p w14:paraId="31111627" w14:textId="77777777" w:rsidR="00441A5D" w:rsidRPr="00921BC6" w:rsidRDefault="00441A5D" w:rsidP="786C10A4">
      <w:pPr>
        <w:spacing w:before="120" w:after="120"/>
        <w:ind w:firstLine="708"/>
        <w:rPr>
          <w:rFonts w:ascii="Arial" w:eastAsia="Arial" w:hAnsi="Arial" w:cs="Arial"/>
          <w:sz w:val="24"/>
          <w:szCs w:val="24"/>
        </w:rPr>
      </w:pPr>
      <w:r w:rsidRPr="00921BC6">
        <w:rPr>
          <w:rFonts w:ascii="Arial" w:eastAsia="Arial" w:hAnsi="Arial" w:cs="Arial"/>
          <w:sz w:val="24"/>
          <w:szCs w:val="24"/>
        </w:rPr>
        <w:t>Uchwała wchodzi w życie z dniem podjęcia.</w:t>
      </w:r>
      <w:bookmarkEnd w:id="0"/>
    </w:p>
    <w:p w14:paraId="4DAD0ACA" w14:textId="1E7772C9" w:rsidR="46A68A4A" w:rsidRPr="00921BC6" w:rsidRDefault="46A68A4A" w:rsidP="00921BC6">
      <w:pPr>
        <w:pStyle w:val="NormalnyWeb"/>
        <w:spacing w:line="276" w:lineRule="auto"/>
        <w:ind w:left="4956" w:right="1275"/>
        <w:jc w:val="center"/>
      </w:pPr>
      <w:r w:rsidRPr="00921BC6">
        <w:rPr>
          <w:rFonts w:ascii="Arial" w:eastAsia="Arial" w:hAnsi="Arial" w:cs="Arial"/>
          <w:b/>
          <w:bCs/>
        </w:rPr>
        <w:t>Zastępca Przewodniczącego</w:t>
      </w:r>
    </w:p>
    <w:p w14:paraId="42066FC4" w14:textId="77777777" w:rsidR="00441A5D" w:rsidRPr="00921BC6" w:rsidRDefault="00441A5D" w:rsidP="00921BC6">
      <w:pPr>
        <w:pStyle w:val="NormalnyWeb"/>
        <w:spacing w:line="276" w:lineRule="auto"/>
        <w:ind w:left="3540"/>
        <w:jc w:val="center"/>
        <w:rPr>
          <w:rFonts w:ascii="Arial" w:eastAsia="Arial" w:hAnsi="Arial" w:cs="Arial"/>
          <w:b/>
          <w:bCs/>
        </w:rPr>
      </w:pPr>
      <w:r w:rsidRPr="00921BC6">
        <w:rPr>
          <w:rFonts w:ascii="Arial" w:eastAsia="Arial" w:hAnsi="Arial" w:cs="Arial"/>
          <w:b/>
          <w:bCs/>
        </w:rPr>
        <w:t>KM FE SL 2021-2027</w:t>
      </w:r>
    </w:p>
    <w:p w14:paraId="0162BD7C" w14:textId="580F10DC" w:rsidR="0F3B5B07" w:rsidRPr="00921BC6" w:rsidRDefault="0F3B5B07" w:rsidP="00921BC6">
      <w:pPr>
        <w:pStyle w:val="NormalnyWeb"/>
        <w:spacing w:line="276" w:lineRule="auto"/>
        <w:ind w:left="3540"/>
        <w:jc w:val="center"/>
        <w:sectPr w:rsidR="0F3B5B07" w:rsidRPr="00921BC6" w:rsidSect="00144C9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5" w:right="1417" w:bottom="993" w:left="1417" w:header="708" w:footer="708" w:gutter="0"/>
          <w:cols w:space="708"/>
          <w:titlePg/>
          <w:docGrid w:linePitch="360"/>
        </w:sectPr>
      </w:pPr>
      <w:bookmarkStart w:id="1" w:name="_GoBack"/>
      <w:bookmarkEnd w:id="1"/>
      <w:r w:rsidRPr="00921BC6">
        <w:rPr>
          <w:rFonts w:ascii="Arial" w:eastAsia="Arial" w:hAnsi="Arial" w:cs="Arial"/>
          <w:b/>
          <w:bCs/>
        </w:rPr>
        <w:t>Małgorzata Staś</w:t>
      </w:r>
    </w:p>
    <w:p w14:paraId="0A5B80BB" w14:textId="77777777" w:rsidR="00717E07" w:rsidRPr="00BF30DE" w:rsidRDefault="00717E07" w:rsidP="00BF30DE">
      <w:pPr>
        <w:pStyle w:val="Tytu"/>
        <w:spacing w:before="240" w:after="240"/>
        <w:rPr>
          <w:rFonts w:ascii="Calibri" w:hAnsi="Calibri" w:cs="Calibri"/>
          <w:b/>
          <w:sz w:val="36"/>
          <w:szCs w:val="24"/>
        </w:rPr>
      </w:pPr>
      <w:r w:rsidRPr="00BF30DE">
        <w:rPr>
          <w:rFonts w:ascii="Calibri" w:hAnsi="Calibri" w:cs="Calibri"/>
          <w:b/>
          <w:sz w:val="36"/>
          <w:szCs w:val="24"/>
        </w:rPr>
        <w:lastRenderedPageBreak/>
        <w:t>Kryteria wyboru projektów FE SL 2021-2027</w:t>
      </w:r>
    </w:p>
    <w:p w14:paraId="348D479A" w14:textId="2D5DEF2A" w:rsidR="00312E5A" w:rsidRPr="00BF30DE" w:rsidRDefault="00717E07" w:rsidP="0038621C">
      <w:pPr>
        <w:pStyle w:val="Nagwek1"/>
        <w:rPr>
          <w:rFonts w:ascii="Calibri" w:hAnsi="Calibri" w:cs="Calibri"/>
          <w:b/>
          <w:color w:val="auto"/>
          <w:szCs w:val="24"/>
        </w:rPr>
      </w:pPr>
      <w:r w:rsidRPr="00BF30DE">
        <w:rPr>
          <w:rFonts w:ascii="Calibri" w:hAnsi="Calibri" w:cs="Calibri"/>
          <w:b/>
          <w:color w:val="auto"/>
          <w:szCs w:val="24"/>
        </w:rPr>
        <w:t>Działanie 7.</w:t>
      </w:r>
      <w:r w:rsidR="00895A23" w:rsidRPr="00BF30DE">
        <w:rPr>
          <w:rFonts w:ascii="Calibri" w:hAnsi="Calibri" w:cs="Calibri"/>
          <w:b/>
          <w:color w:val="auto"/>
          <w:szCs w:val="24"/>
        </w:rPr>
        <w:t>12</w:t>
      </w:r>
      <w:r w:rsidR="00895A23" w:rsidRPr="00BF30DE">
        <w:rPr>
          <w:szCs w:val="24"/>
        </w:rPr>
        <w:t xml:space="preserve"> </w:t>
      </w:r>
      <w:r w:rsidR="00895A23" w:rsidRPr="00BF30DE">
        <w:rPr>
          <w:rFonts w:ascii="Calibri" w:hAnsi="Calibri" w:cs="Calibri"/>
          <w:b/>
          <w:color w:val="auto"/>
          <w:szCs w:val="24"/>
        </w:rPr>
        <w:t>Rozwój dialogu obywatelskiego</w:t>
      </w:r>
      <w:r w:rsidR="008F5D09" w:rsidRPr="00BF30DE">
        <w:rPr>
          <w:rFonts w:ascii="Calibri" w:hAnsi="Calibri" w:cs="Calibri"/>
          <w:b/>
          <w:color w:val="auto"/>
          <w:szCs w:val="24"/>
        </w:rPr>
        <w:t xml:space="preserve"> </w:t>
      </w:r>
    </w:p>
    <w:p w14:paraId="4D70740A" w14:textId="46EF03DA" w:rsidR="00D82DC2" w:rsidRPr="00BF30DE" w:rsidRDefault="00893634" w:rsidP="00BF30DE">
      <w:pPr>
        <w:spacing w:before="240"/>
        <w:rPr>
          <w:b/>
          <w:sz w:val="28"/>
          <w:szCs w:val="24"/>
        </w:rPr>
      </w:pPr>
      <w:r w:rsidRPr="00BF30DE">
        <w:rPr>
          <w:b/>
          <w:sz w:val="28"/>
          <w:szCs w:val="24"/>
        </w:rPr>
        <w:t xml:space="preserve">Typ 2. Granty na rozwój organizacji społeczeństwa obywatelskiego </w:t>
      </w:r>
    </w:p>
    <w:p w14:paraId="26FD6B8C" w14:textId="076F21CD" w:rsidR="00C62C9B" w:rsidRPr="00BF30DE" w:rsidRDefault="00C62C9B" w:rsidP="00BF30DE">
      <w:pPr>
        <w:pStyle w:val="Nagwek2"/>
        <w:spacing w:after="240"/>
        <w:rPr>
          <w:b/>
          <w:color w:val="auto"/>
          <w:sz w:val="24"/>
        </w:rPr>
      </w:pPr>
      <w:r w:rsidRPr="00BF30DE">
        <w:rPr>
          <w:b/>
          <w:color w:val="auto"/>
          <w:sz w:val="24"/>
        </w:rPr>
        <w:t>Kryteria szczegółowe dostępu</w:t>
      </w:r>
    </w:p>
    <w:p w14:paraId="12C6B553" w14:textId="190838AD" w:rsidR="00BF30DE" w:rsidRPr="00BF30DE" w:rsidRDefault="00BF30DE" w:rsidP="00BF30DE">
      <w:pPr>
        <w:pStyle w:val="Legenda"/>
        <w:keepNext/>
        <w:rPr>
          <w:i w:val="0"/>
          <w:sz w:val="24"/>
        </w:rPr>
      </w:pPr>
      <w:r w:rsidRPr="00BF30DE">
        <w:rPr>
          <w:i w:val="0"/>
          <w:sz w:val="24"/>
        </w:rPr>
        <w:t xml:space="preserve">Tabela </w:t>
      </w:r>
      <w:r w:rsidRPr="00BF30DE">
        <w:rPr>
          <w:i w:val="0"/>
          <w:sz w:val="24"/>
        </w:rPr>
        <w:fldChar w:fldCharType="begin"/>
      </w:r>
      <w:r w:rsidRPr="00BF30DE">
        <w:rPr>
          <w:i w:val="0"/>
          <w:sz w:val="24"/>
        </w:rPr>
        <w:instrText xml:space="preserve"> SEQ Tabela \* ARABIC </w:instrText>
      </w:r>
      <w:r w:rsidRPr="00BF30DE">
        <w:rPr>
          <w:i w:val="0"/>
          <w:sz w:val="24"/>
        </w:rPr>
        <w:fldChar w:fldCharType="separate"/>
      </w:r>
      <w:r w:rsidRPr="00BF30DE">
        <w:rPr>
          <w:i w:val="0"/>
          <w:noProof/>
          <w:sz w:val="24"/>
        </w:rPr>
        <w:t>1</w:t>
      </w:r>
      <w:r w:rsidRPr="00BF30DE">
        <w:rPr>
          <w:i w:val="0"/>
          <w:sz w:val="24"/>
        </w:rPr>
        <w:fldChar w:fldCharType="end"/>
      </w:r>
      <w:r w:rsidRPr="00BF30DE">
        <w:rPr>
          <w:i w:val="0"/>
          <w:sz w:val="24"/>
        </w:rPr>
        <w:t>. Kryteria szczegółowe dostępu</w:t>
      </w:r>
    </w:p>
    <w:tbl>
      <w:tblPr>
        <w:tblStyle w:val="Tabela-Siatka"/>
        <w:tblW w:w="15021" w:type="dxa"/>
        <w:tblLook w:val="04A0" w:firstRow="1" w:lastRow="0" w:firstColumn="1" w:lastColumn="0" w:noHBand="0" w:noVBand="1"/>
        <w:tblCaption w:val="Tabela 1. Kryteria szczegółowe dostępu"/>
        <w:tblDescription w:val="W tabeli przedstawiono kryteria dostępu do działania 7.12 typ 2"/>
      </w:tblPr>
      <w:tblGrid>
        <w:gridCol w:w="696"/>
        <w:gridCol w:w="2773"/>
        <w:gridCol w:w="5663"/>
        <w:gridCol w:w="2516"/>
        <w:gridCol w:w="1909"/>
        <w:gridCol w:w="1464"/>
      </w:tblGrid>
      <w:tr w:rsidR="00C62C9B" w:rsidRPr="00205280" w14:paraId="6CDAB8B3" w14:textId="77777777" w:rsidTr="00C62C9B">
        <w:trPr>
          <w:cantSplit/>
        </w:trPr>
        <w:tc>
          <w:tcPr>
            <w:tcW w:w="696" w:type="dxa"/>
            <w:shd w:val="clear" w:color="auto" w:fill="F2F2F2" w:themeFill="background1" w:themeFillShade="F2"/>
          </w:tcPr>
          <w:p w14:paraId="6313AA55" w14:textId="77777777" w:rsidR="00C62C9B" w:rsidRPr="00205280" w:rsidRDefault="00C62C9B" w:rsidP="007E666F">
            <w:pPr>
              <w:pStyle w:val="Akapitzlist"/>
              <w:spacing w:line="360" w:lineRule="auto"/>
              <w:ind w:left="22"/>
              <w:rPr>
                <w:rFonts w:ascii="Calibri" w:hAnsi="Calibri" w:cs="Calibri"/>
                <w:b/>
                <w:sz w:val="24"/>
                <w:szCs w:val="24"/>
              </w:rPr>
            </w:pPr>
            <w:r w:rsidRPr="00205280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2773" w:type="dxa"/>
            <w:shd w:val="clear" w:color="auto" w:fill="F2F2F2" w:themeFill="background1" w:themeFillShade="F2"/>
          </w:tcPr>
          <w:p w14:paraId="047A5BDE" w14:textId="77777777" w:rsidR="00C62C9B" w:rsidRPr="00205280" w:rsidRDefault="00C62C9B" w:rsidP="007E666F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205280">
              <w:rPr>
                <w:rFonts w:ascii="Calibri" w:hAnsi="Calibri" w:cs="Calibri"/>
                <w:b/>
                <w:sz w:val="24"/>
                <w:szCs w:val="24"/>
              </w:rPr>
              <w:t>Nazwa kryterium</w:t>
            </w:r>
          </w:p>
        </w:tc>
        <w:tc>
          <w:tcPr>
            <w:tcW w:w="5663" w:type="dxa"/>
            <w:shd w:val="clear" w:color="auto" w:fill="F2F2F2" w:themeFill="background1" w:themeFillShade="F2"/>
          </w:tcPr>
          <w:p w14:paraId="65231715" w14:textId="77777777" w:rsidR="00C62C9B" w:rsidRPr="00205280" w:rsidRDefault="00C62C9B" w:rsidP="007E666F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205280">
              <w:rPr>
                <w:rFonts w:ascii="Calibri" w:hAnsi="Calibri" w:cs="Calibri"/>
                <w:b/>
                <w:sz w:val="24"/>
                <w:szCs w:val="24"/>
              </w:rPr>
              <w:t>Definicja kryterium</w:t>
            </w:r>
          </w:p>
          <w:p w14:paraId="0E396CC1" w14:textId="77777777" w:rsidR="00C62C9B" w:rsidRPr="00205280" w:rsidRDefault="00C62C9B" w:rsidP="007E666F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F2F2F2" w:themeFill="background1" w:themeFillShade="F2"/>
          </w:tcPr>
          <w:p w14:paraId="4C0DDFB6" w14:textId="77777777" w:rsidR="00C62C9B" w:rsidRPr="00205280" w:rsidRDefault="00C62C9B" w:rsidP="007E666F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205280">
              <w:rPr>
                <w:rFonts w:ascii="Calibri" w:hAnsi="Calibri" w:cs="Calibri"/>
                <w:b/>
                <w:sz w:val="24"/>
                <w:szCs w:val="24"/>
              </w:rPr>
              <w:t>Czy spełnienie kryterium jest konieczne do przyznania dofinansowania?</w:t>
            </w:r>
          </w:p>
        </w:tc>
        <w:tc>
          <w:tcPr>
            <w:tcW w:w="1909" w:type="dxa"/>
            <w:shd w:val="clear" w:color="auto" w:fill="F2F2F2" w:themeFill="background1" w:themeFillShade="F2"/>
          </w:tcPr>
          <w:p w14:paraId="4B4C1A6A" w14:textId="77777777" w:rsidR="00C62C9B" w:rsidRPr="00205280" w:rsidRDefault="00C62C9B" w:rsidP="007E666F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205280">
              <w:rPr>
                <w:rFonts w:ascii="Calibri" w:hAnsi="Calibri" w:cs="Calibri"/>
                <w:b/>
                <w:sz w:val="24"/>
                <w:szCs w:val="24"/>
              </w:rPr>
              <w:t>Sposób oceny kryterium</w:t>
            </w:r>
          </w:p>
        </w:tc>
        <w:tc>
          <w:tcPr>
            <w:tcW w:w="1464" w:type="dxa"/>
            <w:shd w:val="clear" w:color="auto" w:fill="F2F2F2" w:themeFill="background1" w:themeFillShade="F2"/>
          </w:tcPr>
          <w:p w14:paraId="419E316B" w14:textId="77777777" w:rsidR="00C62C9B" w:rsidRPr="00205280" w:rsidRDefault="00C62C9B" w:rsidP="007E666F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205280">
              <w:rPr>
                <w:rFonts w:ascii="Calibri" w:hAnsi="Calibri" w:cs="Calibri"/>
                <w:b/>
                <w:sz w:val="24"/>
                <w:szCs w:val="24"/>
              </w:rPr>
              <w:t>Szczególne znaczenie kryterium</w:t>
            </w:r>
          </w:p>
        </w:tc>
      </w:tr>
      <w:tr w:rsidR="002F3B19" w:rsidRPr="00205280" w14:paraId="4CE1E5E8" w14:textId="77777777" w:rsidTr="00C62C9B">
        <w:tc>
          <w:tcPr>
            <w:tcW w:w="696" w:type="dxa"/>
          </w:tcPr>
          <w:p w14:paraId="7185F645" w14:textId="77777777" w:rsidR="002F3B19" w:rsidRPr="00205280" w:rsidRDefault="002F3B19" w:rsidP="008656C9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5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3" w:type="dxa"/>
          </w:tcPr>
          <w:p w14:paraId="3B4598DF" w14:textId="06FE1437" w:rsidR="002F3B19" w:rsidRPr="00205280" w:rsidRDefault="003E40DC" w:rsidP="00F20C49">
            <w:pPr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 xml:space="preserve">Projekt realizowany na rzecz organizacji społeczeństwa obywatelskiego </w:t>
            </w:r>
            <w:r w:rsidR="00F20C49" w:rsidRPr="00205280">
              <w:rPr>
                <w:rFonts w:ascii="Calibri" w:hAnsi="Calibri" w:cs="Calibri"/>
                <w:sz w:val="24"/>
                <w:szCs w:val="24"/>
              </w:rPr>
              <w:t>posiadających</w:t>
            </w:r>
            <w:r w:rsidR="00F20C49" w:rsidRPr="00205280" w:rsidDel="00F20C4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05280">
              <w:rPr>
                <w:rFonts w:ascii="Calibri" w:hAnsi="Calibri" w:cs="Calibri"/>
                <w:sz w:val="24"/>
                <w:szCs w:val="24"/>
              </w:rPr>
              <w:t>na terenie województwa śląskiego</w:t>
            </w:r>
            <w:r w:rsidR="00F20C49" w:rsidRPr="0020528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05280">
              <w:rPr>
                <w:rFonts w:ascii="Calibri" w:hAnsi="Calibri" w:cs="Calibri"/>
                <w:sz w:val="24"/>
                <w:szCs w:val="24"/>
              </w:rPr>
              <w:t xml:space="preserve">jednostkę organizacyjną, </w:t>
            </w:r>
            <w:r w:rsidR="00F20C49" w:rsidRPr="00205280">
              <w:rPr>
                <w:rFonts w:ascii="Calibri" w:hAnsi="Calibri" w:cs="Calibri"/>
                <w:sz w:val="24"/>
                <w:szCs w:val="24"/>
              </w:rPr>
              <w:t xml:space="preserve">działających w obszarach </w:t>
            </w:r>
            <w:r w:rsidR="00F20C49" w:rsidRPr="00205280">
              <w:rPr>
                <w:rFonts w:ascii="Calibri" w:hAnsi="Calibri" w:cs="Calibri"/>
                <w:sz w:val="24"/>
                <w:szCs w:val="24"/>
              </w:rPr>
              <w:lastRenderedPageBreak/>
              <w:t>wszystkich celów szczegółowych EFS+</w:t>
            </w:r>
            <w:r w:rsidR="005171CB" w:rsidRPr="00205280">
              <w:rPr>
                <w:rFonts w:ascii="Calibri" w:hAnsi="Calibri" w:cs="Calibri"/>
                <w:sz w:val="24"/>
                <w:szCs w:val="24"/>
              </w:rPr>
              <w:t>.</w:t>
            </w:r>
            <w:r w:rsidR="00F20C49" w:rsidRPr="0020528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663" w:type="dxa"/>
          </w:tcPr>
          <w:p w14:paraId="19076B25" w14:textId="77777777" w:rsidR="00E9541B" w:rsidRPr="00205280" w:rsidRDefault="00E9541B" w:rsidP="00E9541B">
            <w:p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0528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 xml:space="preserve">Organizacja społeczeństwa obywatelskiego otrzymująca wsparcie posiada jednostkę organizacyjną, tj.: siedzibę, filię, delegaturę, oddział czy inną prawnie dozwoloną formę organizacyjną działalności podmiotu oraz prowadzi działalność na terenie województwa śląskiego. </w:t>
            </w:r>
          </w:p>
          <w:p w14:paraId="4CA627BC" w14:textId="77777777" w:rsidR="00E9541B" w:rsidRPr="00205280" w:rsidRDefault="00E9541B" w:rsidP="00E9541B">
            <w:p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0528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Poprzez organizację społeczeństwa obywatelskiego należy rozumieć: podmioty wymienione w art. 3 ust. 2 i </w:t>
            </w:r>
            <w:r w:rsidRPr="0020528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3 punkty 1, 3 i 4 ustawy z dnia 24 kwietnia 2003 r. o działalności pożytku publicznego i o wolontariacie, z wyłączeniem partii politycznych, europejskich partii politycznych, związków zawodowych i organizacji pracodawców, samorządów zawodowych, fundacji utworzonych przez partie polityczne i europejskich fundacji politycznych.</w:t>
            </w:r>
          </w:p>
          <w:p w14:paraId="1D4F381B" w14:textId="77777777" w:rsidR="00E9541B" w:rsidRPr="00205280" w:rsidRDefault="00E9541B" w:rsidP="00E9541B">
            <w:p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0528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Jednocześnie każda wspierana organizacja społeczeństwa obywatelskiego musi spełniać następujące kryteria: </w:t>
            </w:r>
          </w:p>
          <w:p w14:paraId="0328315D" w14:textId="77777777" w:rsidR="00E9541B" w:rsidRPr="00205280" w:rsidRDefault="00E9541B" w:rsidP="00E9541B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0528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istnienie struktury organizacyjnej oraz formalna rejestracja,</w:t>
            </w:r>
          </w:p>
          <w:p w14:paraId="37FA7030" w14:textId="77777777" w:rsidR="00E9541B" w:rsidRPr="00205280" w:rsidRDefault="00E9541B" w:rsidP="00E9541B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0528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strukturalna niezależność od władz publicznych (zwłaszcza w wymiarze organów założycielskich, kontroli udziałów czy nadzoru właścicielskiego),</w:t>
            </w:r>
          </w:p>
          <w:p w14:paraId="1DAEAC25" w14:textId="77777777" w:rsidR="00E9541B" w:rsidRPr="00205280" w:rsidRDefault="00E9541B" w:rsidP="00E9541B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0528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niezarobkowy charakter organizacji,</w:t>
            </w:r>
          </w:p>
          <w:p w14:paraId="510ED597" w14:textId="77777777" w:rsidR="00E9541B" w:rsidRPr="00205280" w:rsidRDefault="00E9541B" w:rsidP="00E9541B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0528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suwerenność i samorządność,</w:t>
            </w:r>
          </w:p>
          <w:p w14:paraId="4124ED01" w14:textId="77777777" w:rsidR="00E9541B" w:rsidRPr="00205280" w:rsidRDefault="00E9541B" w:rsidP="00E9541B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0528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dobrowolność przynależności.</w:t>
            </w:r>
          </w:p>
          <w:p w14:paraId="0332F5ED" w14:textId="40A50F76" w:rsidR="002F3B19" w:rsidRPr="00205280" w:rsidRDefault="00E9541B" w:rsidP="00E9541B">
            <w:p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0528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Cel szczegółowe o których mowa w kryterium, zostały wskazane w art. 4 ust. 1  Rozporządzenia Parlamentu Europejskiego i Rady (UE) 2021/1057 z dnia 24 czerwca 2021 r. ustanawiające Europejski Fundusz Społeczny Plus (EFS+) oraz uchylające rozporządzenie (UE) nr 1296/2013 Kryterium zostanie zweryfikowane na podstawie zapisów wniosku, w tym deklaracji w punkcie B.7.2. Uzasadnienie spełnienia kryteriów wniosku oraz informacji zawartych w punkcie D.1.3.A. Doświadczenie Wnioskodawcy na rzecz grupy docelowej.</w:t>
            </w:r>
          </w:p>
        </w:tc>
        <w:tc>
          <w:tcPr>
            <w:tcW w:w="2516" w:type="dxa"/>
          </w:tcPr>
          <w:p w14:paraId="0BF7BB40" w14:textId="77777777" w:rsidR="002F3B19" w:rsidRPr="00205280" w:rsidRDefault="002F3B19" w:rsidP="002F3B19">
            <w:pPr>
              <w:pStyle w:val="NormalnyWeb"/>
              <w:shd w:val="clear" w:color="auto" w:fill="FFFFFF"/>
              <w:spacing w:after="0" w:line="360" w:lineRule="auto"/>
              <w:rPr>
                <w:rFonts w:ascii="Calibri" w:hAnsi="Calibri" w:cs="Calibri"/>
              </w:rPr>
            </w:pPr>
            <w:r w:rsidRPr="00205280">
              <w:rPr>
                <w:rFonts w:ascii="Calibri" w:hAnsi="Calibri" w:cs="Calibri"/>
              </w:rPr>
              <w:lastRenderedPageBreak/>
              <w:t>Konieczne spełnienie - TAK</w:t>
            </w:r>
          </w:p>
          <w:p w14:paraId="10A2F1DB" w14:textId="39D74364" w:rsidR="002F3B19" w:rsidRPr="00205280" w:rsidRDefault="002F3B19" w:rsidP="002F3B19">
            <w:pPr>
              <w:pStyle w:val="NormalnyWeb"/>
              <w:shd w:val="clear" w:color="auto" w:fill="FFFFFF"/>
              <w:spacing w:after="0" w:line="360" w:lineRule="auto"/>
              <w:rPr>
                <w:rFonts w:ascii="Calibri" w:hAnsi="Calibri" w:cs="Calibri"/>
              </w:rPr>
            </w:pPr>
            <w:r w:rsidRPr="00205280">
              <w:rPr>
                <w:rFonts w:ascii="Calibri" w:hAnsi="Calibri" w:cs="Calibri"/>
              </w:rPr>
              <w:t>Podlega uzupełnieniom - TAK</w:t>
            </w:r>
          </w:p>
        </w:tc>
        <w:tc>
          <w:tcPr>
            <w:tcW w:w="1909" w:type="dxa"/>
          </w:tcPr>
          <w:p w14:paraId="6AB08DCE" w14:textId="77777777" w:rsidR="002F3B19" w:rsidRPr="00205280" w:rsidRDefault="002F3B19" w:rsidP="002F3B1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>Kryterium dostępu</w:t>
            </w:r>
          </w:p>
          <w:p w14:paraId="6887C58D" w14:textId="123D1665" w:rsidR="002F3B19" w:rsidRPr="00205280" w:rsidRDefault="002F3B19" w:rsidP="002F3B1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>0/1</w:t>
            </w:r>
          </w:p>
        </w:tc>
        <w:tc>
          <w:tcPr>
            <w:tcW w:w="1464" w:type="dxa"/>
          </w:tcPr>
          <w:p w14:paraId="3BB293EE" w14:textId="69F4B521" w:rsidR="002F3B19" w:rsidRPr="00205280" w:rsidRDefault="002F3B19" w:rsidP="002F3B1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2F3B19" w:rsidRPr="00205280" w14:paraId="75A6A850" w14:textId="77777777" w:rsidTr="00C62C9B">
        <w:tc>
          <w:tcPr>
            <w:tcW w:w="696" w:type="dxa"/>
          </w:tcPr>
          <w:p w14:paraId="113DC3F6" w14:textId="77777777" w:rsidR="002F3B19" w:rsidRPr="00205280" w:rsidRDefault="002F3B19" w:rsidP="008656C9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5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3" w:type="dxa"/>
          </w:tcPr>
          <w:p w14:paraId="09935D35" w14:textId="0F0684D3" w:rsidR="002F3B19" w:rsidRPr="00205280" w:rsidRDefault="002F3B19" w:rsidP="003E40DC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 xml:space="preserve">Grupę docelową projektu stanowią wyłącznie organizacje społeczeństwa obywatelskiego,  działające co najmniej  </w:t>
            </w:r>
            <w:r w:rsidR="001351A9" w:rsidRPr="00205280">
              <w:rPr>
                <w:rFonts w:ascii="Calibri" w:hAnsi="Calibri" w:cs="Calibri"/>
                <w:sz w:val="24"/>
                <w:szCs w:val="24"/>
              </w:rPr>
              <w:t>2 lata</w:t>
            </w:r>
            <w:r w:rsidRPr="00205280">
              <w:rPr>
                <w:rFonts w:ascii="Calibri" w:hAnsi="Calibri" w:cs="Calibri"/>
                <w:sz w:val="24"/>
                <w:szCs w:val="24"/>
              </w:rPr>
              <w:t xml:space="preserve">, które osiągają przychody niższe niż </w:t>
            </w:r>
            <w:r w:rsidR="0053020B" w:rsidRPr="00205280">
              <w:rPr>
                <w:rFonts w:ascii="Calibri" w:hAnsi="Calibri" w:cs="Calibri"/>
                <w:sz w:val="24"/>
                <w:szCs w:val="24"/>
              </w:rPr>
              <w:t>1</w:t>
            </w:r>
            <w:r w:rsidRPr="00205280">
              <w:rPr>
                <w:rFonts w:ascii="Calibri" w:hAnsi="Calibri" w:cs="Calibri"/>
                <w:sz w:val="24"/>
                <w:szCs w:val="24"/>
              </w:rPr>
              <w:t>50</w:t>
            </w:r>
            <w:r w:rsidR="001351A9" w:rsidRPr="00205280">
              <w:rPr>
                <w:rFonts w:ascii="Calibri" w:hAnsi="Calibri" w:cs="Calibri"/>
                <w:sz w:val="24"/>
                <w:szCs w:val="24"/>
              </w:rPr>
              <w:t> </w:t>
            </w:r>
            <w:r w:rsidRPr="00205280">
              <w:rPr>
                <w:rFonts w:ascii="Calibri" w:hAnsi="Calibri" w:cs="Calibri"/>
                <w:sz w:val="24"/>
                <w:szCs w:val="24"/>
              </w:rPr>
              <w:t>000</w:t>
            </w:r>
            <w:r w:rsidR="001351A9" w:rsidRPr="0020528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05280">
              <w:rPr>
                <w:rFonts w:ascii="Calibri" w:hAnsi="Calibri" w:cs="Calibri"/>
                <w:sz w:val="24"/>
                <w:szCs w:val="24"/>
              </w:rPr>
              <w:t>PLN.</w:t>
            </w:r>
          </w:p>
        </w:tc>
        <w:tc>
          <w:tcPr>
            <w:tcW w:w="5663" w:type="dxa"/>
          </w:tcPr>
          <w:p w14:paraId="5DD04D41" w14:textId="64D21CF2" w:rsidR="002F3B19" w:rsidRPr="00205280" w:rsidRDefault="002F3B19" w:rsidP="008656C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 xml:space="preserve">Za moment rozpoczęcia działalności uznaje się datę rejestracji organizacji w Krajowym Rejestrze Sądowym, o ile przepisy  ustawy na podstawie której działa dany podmiot nie stanowią inaczej. </w:t>
            </w:r>
          </w:p>
          <w:p w14:paraId="1B3096AD" w14:textId="7C86B02E" w:rsidR="002F3B19" w:rsidRPr="00205280" w:rsidRDefault="002F3B19" w:rsidP="008656C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>Za przychód organizacji rozumie się wartość przychodu jaką organizacja ta osiągnęła w poprzednim zamkniętym roku obrotowy.</w:t>
            </w:r>
          </w:p>
          <w:p w14:paraId="12DE6F5D" w14:textId="798483B0" w:rsidR="001E38D3" w:rsidRPr="00205280" w:rsidRDefault="001E38D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lastRenderedPageBreak/>
              <w:t>Definicja organizacji społeczeństwa obywatelskiego została wskazana w kryterium szczegółowym dostęp</w:t>
            </w:r>
            <w:r w:rsidR="003F11FF" w:rsidRPr="00205280">
              <w:rPr>
                <w:rFonts w:ascii="Calibri" w:hAnsi="Calibri" w:cs="Calibri"/>
                <w:sz w:val="24"/>
                <w:szCs w:val="24"/>
              </w:rPr>
              <w:t>u</w:t>
            </w:r>
            <w:r w:rsidRPr="00205280">
              <w:rPr>
                <w:rFonts w:ascii="Calibri" w:hAnsi="Calibri" w:cs="Calibri"/>
                <w:sz w:val="24"/>
                <w:szCs w:val="24"/>
              </w:rPr>
              <w:t xml:space="preserve"> nr 1.</w:t>
            </w:r>
          </w:p>
          <w:p w14:paraId="2D730527" w14:textId="65B604AE" w:rsidR="002F3B19" w:rsidRPr="00205280" w:rsidRDefault="002F3B19">
            <w:p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0528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Kryterium </w:t>
            </w:r>
            <w:r w:rsidR="00367FFC" w:rsidRPr="0020528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zostanie z</w:t>
            </w:r>
            <w:r w:rsidRPr="0020528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weryfikowane na podstawie zapisów wniosku, w tym deklaracji w punkcie B.7.2. Uzasadnienie spełnienia kryteriów wniosku oraz informacji zawartych w punkcie C.1.1. Grupy docelowe – Osoby, ich charakterystyka oraz opis sytuacji problemowej.</w:t>
            </w:r>
          </w:p>
        </w:tc>
        <w:tc>
          <w:tcPr>
            <w:tcW w:w="2516" w:type="dxa"/>
          </w:tcPr>
          <w:p w14:paraId="6054AEB2" w14:textId="77777777" w:rsidR="002F3B19" w:rsidRPr="00205280" w:rsidRDefault="002F3B19" w:rsidP="002F3B19">
            <w:pPr>
              <w:pStyle w:val="NormalnyWeb"/>
              <w:shd w:val="clear" w:color="auto" w:fill="FFFFFF"/>
              <w:spacing w:after="0" w:line="360" w:lineRule="auto"/>
              <w:rPr>
                <w:rFonts w:ascii="Calibri" w:hAnsi="Calibri" w:cs="Calibri"/>
              </w:rPr>
            </w:pPr>
            <w:r w:rsidRPr="00205280">
              <w:rPr>
                <w:rFonts w:ascii="Calibri" w:hAnsi="Calibri" w:cs="Calibri"/>
              </w:rPr>
              <w:lastRenderedPageBreak/>
              <w:t>Konieczne spełnienie - TAK</w:t>
            </w:r>
          </w:p>
          <w:p w14:paraId="0802466B" w14:textId="2BBEBD07" w:rsidR="002F3B19" w:rsidRPr="00205280" w:rsidRDefault="002F3B19" w:rsidP="002F3B19">
            <w:pPr>
              <w:pStyle w:val="NormalnyWeb"/>
              <w:shd w:val="clear" w:color="auto" w:fill="FFFFFF"/>
              <w:spacing w:after="0" w:line="360" w:lineRule="auto"/>
              <w:rPr>
                <w:rFonts w:ascii="Calibri" w:hAnsi="Calibri" w:cs="Calibri"/>
              </w:rPr>
            </w:pPr>
            <w:r w:rsidRPr="00205280">
              <w:rPr>
                <w:rFonts w:ascii="Calibri" w:hAnsi="Calibri" w:cs="Calibri"/>
              </w:rPr>
              <w:t>Podlega uzupełnieniom - TAK</w:t>
            </w:r>
          </w:p>
        </w:tc>
        <w:tc>
          <w:tcPr>
            <w:tcW w:w="1909" w:type="dxa"/>
          </w:tcPr>
          <w:p w14:paraId="2CEDB065" w14:textId="77777777" w:rsidR="002F3B19" w:rsidRPr="00205280" w:rsidRDefault="002F3B19" w:rsidP="002F3B1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>Kryterium dostępu</w:t>
            </w:r>
          </w:p>
          <w:p w14:paraId="68319DCA" w14:textId="3594E38A" w:rsidR="002F3B19" w:rsidRPr="00205280" w:rsidRDefault="002F3B19" w:rsidP="002F3B1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>0/1</w:t>
            </w:r>
          </w:p>
        </w:tc>
        <w:tc>
          <w:tcPr>
            <w:tcW w:w="1464" w:type="dxa"/>
          </w:tcPr>
          <w:p w14:paraId="527F387B" w14:textId="4AD908C6" w:rsidR="002F3B19" w:rsidRPr="00205280" w:rsidRDefault="002F3B19" w:rsidP="002F3B1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9A5508" w:rsidRPr="00205280" w14:paraId="68FA3DC3" w14:textId="77777777" w:rsidTr="00C62C9B">
        <w:tc>
          <w:tcPr>
            <w:tcW w:w="696" w:type="dxa"/>
          </w:tcPr>
          <w:p w14:paraId="2EC98194" w14:textId="77777777" w:rsidR="009A5508" w:rsidRPr="00205280" w:rsidRDefault="009A5508" w:rsidP="009A5508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52"/>
              <w:rPr>
                <w:rFonts w:ascii="Calibri" w:hAnsi="Calibri" w:cs="Calibri"/>
                <w:sz w:val="24"/>
                <w:szCs w:val="24"/>
              </w:rPr>
            </w:pPr>
            <w:bookmarkStart w:id="2" w:name="_Hlk173328363"/>
          </w:p>
        </w:tc>
        <w:tc>
          <w:tcPr>
            <w:tcW w:w="2773" w:type="dxa"/>
          </w:tcPr>
          <w:p w14:paraId="037CEA01" w14:textId="3497F15D" w:rsidR="009A5508" w:rsidRPr="00205280" w:rsidRDefault="00367FFC" w:rsidP="009A550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>Projekt będzie realizowany na obszarze całego województwa śląskiego z uwzględnieniem każdego z subregionów</w:t>
            </w:r>
            <w:r w:rsidR="008A3B46" w:rsidRPr="00205280">
              <w:rPr>
                <w:rFonts w:ascii="Calibri" w:hAnsi="Calibri" w:cs="Calibri"/>
                <w:sz w:val="24"/>
                <w:szCs w:val="24"/>
              </w:rPr>
              <w:t>.</w:t>
            </w:r>
            <w:r w:rsidRPr="00205280" w:rsidDel="00367FF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663" w:type="dxa"/>
          </w:tcPr>
          <w:p w14:paraId="71A9443D" w14:textId="5B4FB007" w:rsidR="00367FFC" w:rsidRPr="00205280" w:rsidRDefault="00367FFC" w:rsidP="00E36D8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 xml:space="preserve">Weryfikowane będzie czy projekt jest realizowany na terenie całego województwa, a </w:t>
            </w:r>
            <w:r w:rsidR="003F11FF" w:rsidRPr="00205280">
              <w:rPr>
                <w:rFonts w:ascii="Calibri" w:hAnsi="Calibri" w:cs="Calibri"/>
                <w:sz w:val="24"/>
                <w:szCs w:val="24"/>
              </w:rPr>
              <w:t>Projektodawca</w:t>
            </w:r>
            <w:r w:rsidRPr="00205280">
              <w:rPr>
                <w:rFonts w:ascii="Calibri" w:hAnsi="Calibri" w:cs="Calibri"/>
                <w:sz w:val="24"/>
                <w:szCs w:val="24"/>
              </w:rPr>
              <w:t xml:space="preserve"> zapewni udział organizacji ze wszystkich subregionów województwa.</w:t>
            </w:r>
          </w:p>
          <w:p w14:paraId="5D30CB56" w14:textId="37342028" w:rsidR="009A5508" w:rsidRPr="00205280" w:rsidRDefault="009A5508" w:rsidP="00E36D8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 xml:space="preserve">O przynależności organizacji do danego subregionu województwa decyduje umiejscowienie jej </w:t>
            </w:r>
            <w:r w:rsidR="003E40DC" w:rsidRPr="00205280">
              <w:rPr>
                <w:rFonts w:ascii="Calibri" w:hAnsi="Calibri" w:cs="Calibri"/>
                <w:sz w:val="24"/>
                <w:szCs w:val="24"/>
              </w:rPr>
              <w:t xml:space="preserve">jednostki organizacyjnej. </w:t>
            </w:r>
            <w:r w:rsidRPr="0020528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5C28089" w14:textId="70FD6E4F" w:rsidR="00E9541B" w:rsidRPr="00205280" w:rsidRDefault="00E9541B" w:rsidP="00E36D8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 xml:space="preserve">Posiadanie jednostki organizacyjnej na obszarze danego subregionu województwa należy rozumieć jako </w:t>
            </w:r>
            <w:r w:rsidRPr="00205280">
              <w:rPr>
                <w:rFonts w:ascii="Calibri" w:hAnsi="Calibri" w:cs="Calibri"/>
                <w:sz w:val="24"/>
                <w:szCs w:val="24"/>
              </w:rPr>
              <w:lastRenderedPageBreak/>
              <w:t>posiadanie: siedziby, filii, delegatury, oddziału czy innej prawnie dozwolonej formy organizacyjnej działalności podmiotu.</w:t>
            </w:r>
          </w:p>
          <w:p w14:paraId="59D1C54B" w14:textId="1DB559A8" w:rsidR="001E38D3" w:rsidRPr="00205280" w:rsidRDefault="001E38D3" w:rsidP="001E38D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>Definicja organizacji społeczeństwa obywatelskiego została wskazana w kryterium szczegółowym dostęp</w:t>
            </w:r>
            <w:r w:rsidR="003F11FF" w:rsidRPr="00205280">
              <w:rPr>
                <w:rFonts w:ascii="Calibri" w:hAnsi="Calibri" w:cs="Calibri"/>
                <w:sz w:val="24"/>
                <w:szCs w:val="24"/>
              </w:rPr>
              <w:t>u</w:t>
            </w:r>
            <w:r w:rsidRPr="00205280">
              <w:rPr>
                <w:rFonts w:ascii="Calibri" w:hAnsi="Calibri" w:cs="Calibri"/>
                <w:sz w:val="24"/>
                <w:szCs w:val="24"/>
              </w:rPr>
              <w:t xml:space="preserve"> nr 1.</w:t>
            </w:r>
          </w:p>
          <w:p w14:paraId="6A29D6AB" w14:textId="283A7AC5" w:rsidR="009A5508" w:rsidRPr="00205280" w:rsidRDefault="009A5508" w:rsidP="00E36D8B">
            <w:p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0528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Kryterium</w:t>
            </w:r>
            <w:r w:rsidR="00367FFC" w:rsidRPr="0020528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zostanie</w:t>
            </w:r>
            <w:r w:rsidRPr="0020528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367FFC" w:rsidRPr="0020528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</w:t>
            </w:r>
            <w:r w:rsidRPr="0020528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weryfikowane na podstawie zapisów wniosku, w tym deklaracji w punkcie B.7.2. Uzasadnienie spełnienia kryteriów wniosku oraz informacji zawartych w części </w:t>
            </w:r>
            <w:r w:rsidRPr="00205280">
              <w:rPr>
                <w:rFonts w:ascii="Calibri" w:hAnsi="Calibri" w:cs="Calibri"/>
                <w:sz w:val="24"/>
                <w:szCs w:val="24"/>
              </w:rPr>
              <w:t>B.3. Miejsce realizacji projektu.</w:t>
            </w:r>
          </w:p>
        </w:tc>
        <w:tc>
          <w:tcPr>
            <w:tcW w:w="2516" w:type="dxa"/>
          </w:tcPr>
          <w:p w14:paraId="0FCB9152" w14:textId="77777777" w:rsidR="009A5508" w:rsidRPr="00205280" w:rsidRDefault="009A5508" w:rsidP="009A5508">
            <w:pPr>
              <w:pStyle w:val="NormalnyWeb"/>
              <w:shd w:val="clear" w:color="auto" w:fill="FFFFFF"/>
              <w:spacing w:after="0" w:line="360" w:lineRule="auto"/>
              <w:rPr>
                <w:rFonts w:ascii="Calibri" w:hAnsi="Calibri" w:cs="Calibri"/>
              </w:rPr>
            </w:pPr>
            <w:r w:rsidRPr="00205280">
              <w:rPr>
                <w:rFonts w:ascii="Calibri" w:hAnsi="Calibri" w:cs="Calibri"/>
              </w:rPr>
              <w:lastRenderedPageBreak/>
              <w:t>Konieczne spełnienie - TAK</w:t>
            </w:r>
          </w:p>
          <w:p w14:paraId="621D41B3" w14:textId="0F92B941" w:rsidR="009A5508" w:rsidRPr="00205280" w:rsidRDefault="009A5508" w:rsidP="009A5508">
            <w:pPr>
              <w:pStyle w:val="NormalnyWeb"/>
              <w:shd w:val="clear" w:color="auto" w:fill="FFFFFF"/>
              <w:spacing w:after="0" w:line="360" w:lineRule="auto"/>
              <w:rPr>
                <w:rFonts w:ascii="Calibri" w:hAnsi="Calibri" w:cs="Calibri"/>
              </w:rPr>
            </w:pPr>
            <w:r w:rsidRPr="00205280">
              <w:rPr>
                <w:rFonts w:ascii="Calibri" w:hAnsi="Calibri" w:cs="Calibri"/>
              </w:rPr>
              <w:t>Podlega uzupełnieniom - TAK</w:t>
            </w:r>
          </w:p>
        </w:tc>
        <w:tc>
          <w:tcPr>
            <w:tcW w:w="1909" w:type="dxa"/>
          </w:tcPr>
          <w:p w14:paraId="5B6F2A65" w14:textId="77777777" w:rsidR="009A5508" w:rsidRPr="00205280" w:rsidRDefault="009A5508" w:rsidP="009A550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>Kryterium dostępu</w:t>
            </w:r>
          </w:p>
          <w:p w14:paraId="176E593B" w14:textId="52BA577B" w:rsidR="009A5508" w:rsidRPr="00205280" w:rsidRDefault="009A5508" w:rsidP="009A550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>0/1</w:t>
            </w:r>
          </w:p>
        </w:tc>
        <w:tc>
          <w:tcPr>
            <w:tcW w:w="1464" w:type="dxa"/>
          </w:tcPr>
          <w:p w14:paraId="7F61E0CE" w14:textId="0B49CB40" w:rsidR="009A5508" w:rsidRPr="00205280" w:rsidRDefault="009A5508" w:rsidP="009A550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bookmarkEnd w:id="2"/>
      <w:tr w:rsidR="00913A80" w:rsidRPr="00205280" w14:paraId="1AD28AE6" w14:textId="77777777" w:rsidTr="00741B8F">
        <w:tc>
          <w:tcPr>
            <w:tcW w:w="696" w:type="dxa"/>
          </w:tcPr>
          <w:p w14:paraId="0A4FA8A5" w14:textId="77777777" w:rsidR="00913A80" w:rsidRPr="00205280" w:rsidRDefault="00913A80" w:rsidP="00913A80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5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</w:tcPr>
          <w:p w14:paraId="2D058993" w14:textId="517AAEF3" w:rsidR="00913A80" w:rsidRPr="00205280" w:rsidRDefault="00913A80" w:rsidP="008A3B46">
            <w:pPr>
              <w:pStyle w:val="Default"/>
              <w:spacing w:after="200" w:line="360" w:lineRule="auto"/>
              <w:jc w:val="both"/>
              <w:rPr>
                <w:rFonts w:ascii="Calibri" w:hAnsi="Calibri" w:cs="Calibri"/>
              </w:rPr>
            </w:pPr>
            <w:r w:rsidRPr="00205280">
              <w:rPr>
                <w:rFonts w:ascii="Calibri" w:hAnsi="Calibri" w:cs="Calibri"/>
              </w:rPr>
              <w:t xml:space="preserve">Projekt zakłada współpracę z podmiotami udzielającymi wsparcia  organizacjom społeczeństwa obywatelskiego ze </w:t>
            </w:r>
            <w:r w:rsidRPr="00205280">
              <w:rPr>
                <w:rFonts w:ascii="Calibri" w:hAnsi="Calibri" w:cs="Calibri"/>
              </w:rPr>
              <w:lastRenderedPageBreak/>
              <w:t>śr</w:t>
            </w:r>
            <w:r w:rsidR="008A3B46" w:rsidRPr="00205280">
              <w:rPr>
                <w:rFonts w:ascii="Calibri" w:hAnsi="Calibri" w:cs="Calibri"/>
              </w:rPr>
              <w:t>odków Programu FE SL 2021-2027.</w:t>
            </w:r>
          </w:p>
        </w:tc>
        <w:tc>
          <w:tcPr>
            <w:tcW w:w="5663" w:type="dxa"/>
            <w:shd w:val="clear" w:color="auto" w:fill="auto"/>
          </w:tcPr>
          <w:p w14:paraId="70BA2BEC" w14:textId="34A33DC5" w:rsidR="00913A80" w:rsidRPr="00205280" w:rsidRDefault="00913A80" w:rsidP="00913A8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Projektodawca zadeklaruje we wniosku o dofinansowanie nawiązanie współpracy z Ośrodkami Wsparcia Ekonomii Społecznej oraz </w:t>
            </w:r>
            <w:r w:rsidR="00441E52" w:rsidRPr="00205280">
              <w:rPr>
                <w:rFonts w:ascii="Calibri" w:hAnsi="Calibri" w:cs="Calibri"/>
                <w:sz w:val="24"/>
                <w:szCs w:val="24"/>
              </w:rPr>
              <w:t>Wnioskodawcami projektów wybranych do dofinansowania</w:t>
            </w:r>
            <w:r w:rsidR="00BF30D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05280">
              <w:rPr>
                <w:rFonts w:ascii="Calibri" w:hAnsi="Calibri" w:cs="Calibri"/>
                <w:sz w:val="24"/>
                <w:szCs w:val="24"/>
              </w:rPr>
              <w:t xml:space="preserve">w </w:t>
            </w:r>
            <w:r w:rsidR="00441E52" w:rsidRPr="00205280">
              <w:rPr>
                <w:rFonts w:ascii="Calibri" w:hAnsi="Calibri" w:cs="Calibri"/>
                <w:sz w:val="24"/>
                <w:szCs w:val="24"/>
              </w:rPr>
              <w:t xml:space="preserve">ramach </w:t>
            </w:r>
            <w:r w:rsidRPr="00205280">
              <w:rPr>
                <w:rFonts w:ascii="Calibri" w:hAnsi="Calibri" w:cs="Calibri"/>
                <w:sz w:val="24"/>
                <w:szCs w:val="24"/>
              </w:rPr>
              <w:t>działani</w:t>
            </w:r>
            <w:r w:rsidR="00441E52" w:rsidRPr="00205280">
              <w:rPr>
                <w:rFonts w:ascii="Calibri" w:hAnsi="Calibri" w:cs="Calibri"/>
                <w:sz w:val="24"/>
                <w:szCs w:val="24"/>
              </w:rPr>
              <w:t>a</w:t>
            </w:r>
            <w:r w:rsidRPr="00205280">
              <w:rPr>
                <w:rFonts w:ascii="Calibri" w:hAnsi="Calibri" w:cs="Calibri"/>
                <w:sz w:val="24"/>
                <w:szCs w:val="24"/>
              </w:rPr>
              <w:t xml:space="preserve"> FESL.07.12 Rozwój dialogu obywatelskiego,</w:t>
            </w:r>
            <w:r w:rsidR="00441E52" w:rsidRPr="0020528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05280">
              <w:rPr>
                <w:rFonts w:ascii="Calibri" w:hAnsi="Calibri" w:cs="Calibri"/>
                <w:sz w:val="24"/>
                <w:szCs w:val="24"/>
              </w:rPr>
              <w:t xml:space="preserve">w typie operacji nr 1 </w:t>
            </w:r>
            <w:r w:rsidRPr="00205280">
              <w:rPr>
                <w:rFonts w:ascii="Calibri" w:hAnsi="Calibri" w:cs="Calibri"/>
                <w:i/>
                <w:sz w:val="24"/>
                <w:szCs w:val="24"/>
              </w:rPr>
              <w:t xml:space="preserve">Wsparcie dialogu społecznego oraz </w:t>
            </w:r>
            <w:r w:rsidRPr="00205280">
              <w:rPr>
                <w:rFonts w:ascii="Calibri" w:hAnsi="Calibri" w:cs="Calibri"/>
                <w:i/>
                <w:sz w:val="24"/>
                <w:szCs w:val="24"/>
              </w:rPr>
              <w:lastRenderedPageBreak/>
              <w:t>budowanie potencjału organizacji społeczeństwa obywatelskiego</w:t>
            </w:r>
            <w:r w:rsidRPr="00205280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14:paraId="320E19DA" w14:textId="3B36D4A6" w:rsidR="00913A80" w:rsidRPr="00205280" w:rsidRDefault="00913A80" w:rsidP="00913A8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 xml:space="preserve">Współpraca rozumiana jest jako co najmniej wymiana informacji pomiędzy Projektodawcą a wyżej wymienionymi podmiotami na temat realizowanych przez nie działań w zakresie wsparcia udzielanego na rzecz organizacji społeczeństwa obywatelskiego w województwie śląskim. </w:t>
            </w:r>
          </w:p>
          <w:p w14:paraId="4188AB56" w14:textId="7D0532BF" w:rsidR="001E38D3" w:rsidRPr="00205280" w:rsidRDefault="001E38D3" w:rsidP="00913A8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>Definicja organizacji społeczeństwa obywatelskiego została wskazana w kryterium szczegółowym dostęp</w:t>
            </w:r>
            <w:r w:rsidR="003F11FF" w:rsidRPr="00205280">
              <w:rPr>
                <w:rFonts w:ascii="Calibri" w:hAnsi="Calibri" w:cs="Calibri"/>
                <w:sz w:val="24"/>
                <w:szCs w:val="24"/>
              </w:rPr>
              <w:t>u</w:t>
            </w:r>
            <w:r w:rsidRPr="00205280">
              <w:rPr>
                <w:rFonts w:ascii="Calibri" w:hAnsi="Calibri" w:cs="Calibri"/>
                <w:sz w:val="24"/>
                <w:szCs w:val="24"/>
              </w:rPr>
              <w:t xml:space="preserve"> nr 1.</w:t>
            </w:r>
          </w:p>
          <w:p w14:paraId="487B98C1" w14:textId="06DAFBB5" w:rsidR="00913A80" w:rsidRPr="00205280" w:rsidRDefault="00913A80" w:rsidP="00913A8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 xml:space="preserve">Kryterium zostanie zweryfikowane na podstawie zapisów wniosku, w tym deklaracji w punkcie B.7.2. Uzasadnienie spełnienia kryteriów wniosku. </w:t>
            </w:r>
          </w:p>
        </w:tc>
        <w:tc>
          <w:tcPr>
            <w:tcW w:w="2516" w:type="dxa"/>
          </w:tcPr>
          <w:p w14:paraId="5B544E3E" w14:textId="77777777" w:rsidR="00913A80" w:rsidRPr="00205280" w:rsidRDefault="00913A80" w:rsidP="00913A80">
            <w:pPr>
              <w:pStyle w:val="NormalnyWeb"/>
              <w:shd w:val="clear" w:color="auto" w:fill="FFFFFF"/>
              <w:spacing w:after="0" w:line="360" w:lineRule="auto"/>
              <w:rPr>
                <w:rFonts w:ascii="Calibri" w:hAnsi="Calibri" w:cs="Calibri"/>
              </w:rPr>
            </w:pPr>
            <w:r w:rsidRPr="00205280">
              <w:rPr>
                <w:rFonts w:ascii="Calibri" w:hAnsi="Calibri" w:cs="Calibri"/>
              </w:rPr>
              <w:lastRenderedPageBreak/>
              <w:t>Konieczne spełnienie - TAK</w:t>
            </w:r>
          </w:p>
          <w:p w14:paraId="48A00179" w14:textId="4C4A8467" w:rsidR="00913A80" w:rsidRPr="00205280" w:rsidRDefault="00913A80" w:rsidP="00913A80">
            <w:pPr>
              <w:pStyle w:val="NormalnyWeb"/>
              <w:shd w:val="clear" w:color="auto" w:fill="FFFFFF"/>
              <w:spacing w:after="0" w:line="360" w:lineRule="auto"/>
              <w:rPr>
                <w:rFonts w:ascii="Calibri" w:hAnsi="Calibri" w:cs="Calibri"/>
              </w:rPr>
            </w:pPr>
            <w:r w:rsidRPr="00205280">
              <w:rPr>
                <w:rFonts w:ascii="Calibri" w:hAnsi="Calibri" w:cs="Calibri"/>
              </w:rPr>
              <w:t>Podlega uzupełnieniom - TAK</w:t>
            </w:r>
          </w:p>
        </w:tc>
        <w:tc>
          <w:tcPr>
            <w:tcW w:w="1909" w:type="dxa"/>
          </w:tcPr>
          <w:p w14:paraId="61C64220" w14:textId="77777777" w:rsidR="00913A80" w:rsidRPr="00205280" w:rsidRDefault="00913A80" w:rsidP="00913A8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>Kryterium dostępu</w:t>
            </w:r>
          </w:p>
          <w:p w14:paraId="3D65653C" w14:textId="0DE3B63F" w:rsidR="00913A80" w:rsidRPr="00205280" w:rsidRDefault="00913A80" w:rsidP="00913A8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>0/1</w:t>
            </w:r>
          </w:p>
        </w:tc>
        <w:tc>
          <w:tcPr>
            <w:tcW w:w="1464" w:type="dxa"/>
          </w:tcPr>
          <w:p w14:paraId="75E9864F" w14:textId="73D34296" w:rsidR="00913A80" w:rsidRPr="00205280" w:rsidRDefault="00913A80" w:rsidP="00913A8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913A80" w:rsidRPr="00205280" w14:paraId="40AE8DEE" w14:textId="77777777" w:rsidTr="00741B8F">
        <w:tc>
          <w:tcPr>
            <w:tcW w:w="696" w:type="dxa"/>
          </w:tcPr>
          <w:p w14:paraId="403BC18B" w14:textId="77777777" w:rsidR="00913A80" w:rsidRPr="00205280" w:rsidRDefault="00913A80" w:rsidP="00913A80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5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</w:tcPr>
          <w:p w14:paraId="4F7CD021" w14:textId="6A921612" w:rsidR="00913A80" w:rsidRPr="00205280" w:rsidRDefault="004B4618" w:rsidP="00913A80">
            <w:pPr>
              <w:pStyle w:val="Default"/>
              <w:spacing w:after="200" w:line="360" w:lineRule="auto"/>
              <w:jc w:val="both"/>
              <w:rPr>
                <w:rFonts w:ascii="Calibri" w:hAnsi="Calibri" w:cs="Calibri"/>
              </w:rPr>
            </w:pPr>
            <w:r w:rsidRPr="00205280">
              <w:rPr>
                <w:rFonts w:ascii="Calibri" w:hAnsi="Calibri" w:cs="Calibri"/>
              </w:rPr>
              <w:t xml:space="preserve">Przygotowanie i realizacja projektu zgodnie z </w:t>
            </w:r>
            <w:r w:rsidR="009C35DF" w:rsidRPr="00205280">
              <w:rPr>
                <w:rFonts w:ascii="Calibri" w:hAnsi="Calibri" w:cs="Calibri"/>
              </w:rPr>
              <w:t xml:space="preserve">zatwierdzoną przez ION </w:t>
            </w:r>
            <w:r w:rsidRPr="00205280">
              <w:rPr>
                <w:rFonts w:ascii="Calibri" w:hAnsi="Calibri" w:cs="Calibri"/>
              </w:rPr>
              <w:lastRenderedPageBreak/>
              <w:t>procedurą udzielenia grantów</w:t>
            </w:r>
            <w:r w:rsidR="008A3B46" w:rsidRPr="00205280">
              <w:rPr>
                <w:rFonts w:ascii="Calibri" w:hAnsi="Calibri" w:cs="Calibri"/>
              </w:rPr>
              <w:t>.</w:t>
            </w:r>
          </w:p>
        </w:tc>
        <w:tc>
          <w:tcPr>
            <w:tcW w:w="5663" w:type="dxa"/>
            <w:shd w:val="clear" w:color="auto" w:fill="auto"/>
          </w:tcPr>
          <w:p w14:paraId="1F09720B" w14:textId="1FC06499" w:rsidR="004B4618" w:rsidRPr="00205280" w:rsidRDefault="004B4618" w:rsidP="004B4618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Projektodawca przedłoży do zatwierdzenia przez ION  procedurę udzielania grantów, przed ogłoszeniem pierwszego naboru na udzielenie grantów w projekcie.  </w:t>
            </w:r>
          </w:p>
          <w:p w14:paraId="5BC12D7A" w14:textId="77777777" w:rsidR="004B4618" w:rsidRPr="00205280" w:rsidRDefault="004B4618" w:rsidP="004B4618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Procedura udzielania grantów zawiera m.in. </w:t>
            </w:r>
          </w:p>
          <w:p w14:paraId="2FE5F486" w14:textId="77777777" w:rsidR="004B4618" w:rsidRPr="00205280" w:rsidRDefault="004B4618" w:rsidP="00CC39E2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 xml:space="preserve">regulamin udzielania grantów, </w:t>
            </w:r>
          </w:p>
          <w:p w14:paraId="1143A334" w14:textId="7A2627CE" w:rsidR="004B4618" w:rsidRPr="00205280" w:rsidRDefault="004B4618" w:rsidP="00CC39E2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 xml:space="preserve">kryteria wyboru </w:t>
            </w:r>
            <w:r w:rsidR="00CC39E2" w:rsidRPr="00205280">
              <w:rPr>
                <w:rFonts w:ascii="Calibri" w:hAnsi="Calibri" w:cs="Calibri"/>
                <w:sz w:val="24"/>
                <w:szCs w:val="24"/>
              </w:rPr>
              <w:t xml:space="preserve">projektów </w:t>
            </w:r>
            <w:proofErr w:type="spellStart"/>
            <w:r w:rsidRPr="00205280">
              <w:rPr>
                <w:rFonts w:ascii="Calibri" w:hAnsi="Calibri" w:cs="Calibri"/>
                <w:sz w:val="24"/>
                <w:szCs w:val="24"/>
              </w:rPr>
              <w:t>grantobiorców</w:t>
            </w:r>
            <w:proofErr w:type="spellEnd"/>
            <w:r w:rsidRPr="00205280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14:paraId="0BB43BB2" w14:textId="77777777" w:rsidR="00CC39E2" w:rsidRPr="00205280" w:rsidRDefault="004B4618" w:rsidP="00CC39E2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>minimalną i maksymalną wartość grantu,</w:t>
            </w:r>
          </w:p>
          <w:p w14:paraId="08E3163C" w14:textId="77777777" w:rsidR="00CC39E2" w:rsidRPr="00205280" w:rsidRDefault="004B4618" w:rsidP="00CC39E2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 xml:space="preserve">wzór umowy o powierzenie grantu, </w:t>
            </w:r>
          </w:p>
          <w:p w14:paraId="1A20B021" w14:textId="77777777" w:rsidR="00CC39E2" w:rsidRPr="00205280" w:rsidRDefault="004B4618" w:rsidP="00CC39E2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 xml:space="preserve">zasady monitorowania i kontroli </w:t>
            </w:r>
            <w:r w:rsidR="00CC39E2" w:rsidRPr="00205280">
              <w:rPr>
                <w:rFonts w:ascii="Calibri" w:hAnsi="Calibri" w:cs="Calibri"/>
                <w:sz w:val="24"/>
                <w:szCs w:val="24"/>
              </w:rPr>
              <w:t>grantów</w:t>
            </w:r>
            <w:r w:rsidRPr="00205280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14:paraId="716FFF2A" w14:textId="64A3C3EB" w:rsidR="004B4618" w:rsidRPr="00205280" w:rsidRDefault="004B4618" w:rsidP="004B4618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>z</w:t>
            </w:r>
            <w:r w:rsidR="00CC39E2" w:rsidRPr="00205280">
              <w:rPr>
                <w:rFonts w:ascii="Calibri" w:hAnsi="Calibri" w:cs="Calibri"/>
                <w:sz w:val="24"/>
                <w:szCs w:val="24"/>
              </w:rPr>
              <w:t xml:space="preserve">adania i obowiązki </w:t>
            </w:r>
            <w:proofErr w:type="spellStart"/>
            <w:r w:rsidR="00CC39E2" w:rsidRPr="00205280">
              <w:rPr>
                <w:rFonts w:ascii="Calibri" w:hAnsi="Calibri" w:cs="Calibri"/>
                <w:sz w:val="24"/>
                <w:szCs w:val="24"/>
              </w:rPr>
              <w:t>grantobiorców</w:t>
            </w:r>
            <w:proofErr w:type="spellEnd"/>
            <w:r w:rsidR="00CC39E2" w:rsidRPr="00205280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14:paraId="02496BA4" w14:textId="2440F83B" w:rsidR="00913A80" w:rsidRPr="00205280" w:rsidRDefault="004B4618" w:rsidP="00CC39E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 xml:space="preserve">Kryterium weryfikowane na podstawie deklaracji zawartej w pkt B.7.2 wniosku o dofinansowanie realizacji projektu </w:t>
            </w:r>
            <w:r w:rsidRPr="00205280">
              <w:rPr>
                <w:rFonts w:ascii="Calibri" w:hAnsi="Calibri" w:cs="Calibri"/>
                <w:i/>
                <w:sz w:val="24"/>
                <w:szCs w:val="24"/>
              </w:rPr>
              <w:t>Uzasadnienie spełnienia kryteriów</w:t>
            </w:r>
            <w:r w:rsidR="00CC39E2" w:rsidRPr="00205280">
              <w:rPr>
                <w:rFonts w:ascii="Calibri" w:hAnsi="Calibri" w:cs="Calibri"/>
                <w:sz w:val="24"/>
                <w:szCs w:val="24"/>
              </w:rPr>
              <w:t xml:space="preserve"> oraz na podstawie decyzji o zatwierdzeniu procedury w trakcie realizacji projektu. </w:t>
            </w:r>
          </w:p>
        </w:tc>
        <w:tc>
          <w:tcPr>
            <w:tcW w:w="2516" w:type="dxa"/>
          </w:tcPr>
          <w:p w14:paraId="28762C83" w14:textId="77777777" w:rsidR="00913A80" w:rsidRPr="00205280" w:rsidRDefault="00913A80" w:rsidP="00913A80">
            <w:pPr>
              <w:pStyle w:val="NormalnyWeb"/>
              <w:shd w:val="clear" w:color="auto" w:fill="FFFFFF"/>
              <w:spacing w:after="0" w:line="360" w:lineRule="auto"/>
              <w:rPr>
                <w:rFonts w:ascii="Calibri" w:hAnsi="Calibri" w:cs="Calibri"/>
              </w:rPr>
            </w:pPr>
            <w:r w:rsidRPr="00205280">
              <w:rPr>
                <w:rFonts w:ascii="Calibri" w:hAnsi="Calibri" w:cs="Calibri"/>
              </w:rPr>
              <w:lastRenderedPageBreak/>
              <w:t>Konieczne spełnienie - TAK</w:t>
            </w:r>
          </w:p>
          <w:p w14:paraId="55B32A66" w14:textId="58966346" w:rsidR="00913A80" w:rsidRPr="00205280" w:rsidRDefault="00913A80" w:rsidP="00913A80">
            <w:pPr>
              <w:pStyle w:val="NormalnyWeb"/>
              <w:shd w:val="clear" w:color="auto" w:fill="FFFFFF"/>
              <w:spacing w:after="0" w:line="360" w:lineRule="auto"/>
              <w:rPr>
                <w:rFonts w:ascii="Calibri" w:hAnsi="Calibri" w:cs="Calibri"/>
              </w:rPr>
            </w:pPr>
            <w:r w:rsidRPr="00205280">
              <w:rPr>
                <w:rFonts w:ascii="Calibri" w:hAnsi="Calibri" w:cs="Calibri"/>
              </w:rPr>
              <w:t>Podlega uzupełnieniom - TAK</w:t>
            </w:r>
          </w:p>
        </w:tc>
        <w:tc>
          <w:tcPr>
            <w:tcW w:w="1909" w:type="dxa"/>
          </w:tcPr>
          <w:p w14:paraId="1C6B4B6D" w14:textId="77777777" w:rsidR="00913A80" w:rsidRPr="00205280" w:rsidRDefault="00913A80" w:rsidP="00913A8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>Kryterium dostępu</w:t>
            </w:r>
          </w:p>
          <w:p w14:paraId="556E7142" w14:textId="5B3943A7" w:rsidR="00913A80" w:rsidRPr="00205280" w:rsidRDefault="00913A80" w:rsidP="00913A8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>0/1</w:t>
            </w:r>
          </w:p>
        </w:tc>
        <w:tc>
          <w:tcPr>
            <w:tcW w:w="1464" w:type="dxa"/>
          </w:tcPr>
          <w:p w14:paraId="08FBD888" w14:textId="3EE53A34" w:rsidR="00913A80" w:rsidRPr="00205280" w:rsidRDefault="00913A80" w:rsidP="00913A8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5280"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</w:tbl>
    <w:p w14:paraId="4EF2F3C9" w14:textId="77777777" w:rsidR="000748E0" w:rsidRPr="007A2D89" w:rsidRDefault="000748E0" w:rsidP="003733F0">
      <w:pPr>
        <w:pStyle w:val="Nagwek1"/>
        <w:rPr>
          <w:rFonts w:asciiTheme="minorHAnsi" w:hAnsiTheme="minorHAnsi"/>
          <w:bCs/>
          <w:sz w:val="24"/>
          <w:szCs w:val="24"/>
        </w:rPr>
      </w:pPr>
    </w:p>
    <w:sectPr w:rsidR="000748E0" w:rsidRPr="007A2D89" w:rsidSect="00D34174">
      <w:footerReference w:type="default" r:id="rId18"/>
      <w:headerReference w:type="first" r:id="rId19"/>
      <w:footerReference w:type="first" r:id="rId20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83AF5" w14:textId="77777777" w:rsidR="009818AF" w:rsidRDefault="009818AF" w:rsidP="009029B5">
      <w:pPr>
        <w:spacing w:after="0" w:line="240" w:lineRule="auto"/>
      </w:pPr>
      <w:r>
        <w:separator/>
      </w:r>
    </w:p>
  </w:endnote>
  <w:endnote w:type="continuationSeparator" w:id="0">
    <w:p w14:paraId="3DCDA071" w14:textId="77777777" w:rsidR="009818AF" w:rsidRDefault="009818AF" w:rsidP="0090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8CF54" w14:textId="77777777" w:rsidR="00BF30DE" w:rsidRDefault="00BF30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93FAC" w14:textId="29E54D98" w:rsidR="00441A5D" w:rsidRDefault="00441A5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21BC6">
      <w:rPr>
        <w:noProof/>
      </w:rPr>
      <w:t>2</w:t>
    </w:r>
    <w:r>
      <w:fldChar w:fldCharType="end"/>
    </w:r>
  </w:p>
  <w:p w14:paraId="59ACA39E" w14:textId="77777777" w:rsidR="00441A5D" w:rsidRDefault="00441A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522E7" w14:textId="13820E22" w:rsidR="00441A5D" w:rsidRDefault="00441A5D">
    <w:pPr>
      <w:pStyle w:val="Stopka"/>
      <w:jc w:val="right"/>
    </w:pPr>
  </w:p>
  <w:p w14:paraId="5958D042" w14:textId="77777777" w:rsidR="00441A5D" w:rsidRDefault="00441A5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EC2C1" w14:textId="26B7E9FE" w:rsidR="00741B8F" w:rsidRDefault="00741B8F" w:rsidP="008D785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898879E" wp14:editId="0E97AA25">
          <wp:extent cx="5755005" cy="420370"/>
          <wp:effectExtent l="0" t="0" r="0" b="0"/>
          <wp:docPr id="1" name="Obraz 1" descr="Na zdjęciu znajdują się cztery logotypy z opisem. Logo z opisem Fundusze Europejskie dla Śląskiego. Flaga Polski z opisem Rzeczpospolita Polska. Flaga Unii Europejskiej z opisem 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a zdjęciu znajdują się cztery logotypy z opisem. Logo z opisem Fundusze Europejskie dla Śląskiego. Flaga Polski z opisem Rzeczpospolita Polska. Flaga Unii Europejskiej z opisem ">
                    <a:extLst>
                      <a:ext uri="{C183D7F6-B498-43B3-948B-1728B52AA6E4}">
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3F7C1" w14:textId="079B3566" w:rsidR="00741B8F" w:rsidRDefault="00741B8F" w:rsidP="04743568">
    <w:pPr>
      <w:pStyle w:val="Stopka"/>
      <w:jc w:val="right"/>
      <w:rPr>
        <w:noProof/>
      </w:rPr>
    </w:pPr>
  </w:p>
  <w:p w14:paraId="3DA47FE7" w14:textId="77777777" w:rsidR="00741B8F" w:rsidRDefault="00741B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9228E" w14:textId="77777777" w:rsidR="009818AF" w:rsidRDefault="009818AF" w:rsidP="009029B5">
      <w:pPr>
        <w:spacing w:after="0" w:line="240" w:lineRule="auto"/>
      </w:pPr>
      <w:r>
        <w:separator/>
      </w:r>
    </w:p>
  </w:footnote>
  <w:footnote w:type="continuationSeparator" w:id="0">
    <w:p w14:paraId="498ABD53" w14:textId="77777777" w:rsidR="009818AF" w:rsidRDefault="009818AF" w:rsidP="00902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78C9B" w14:textId="77777777" w:rsidR="00BF30DE" w:rsidRDefault="00BF30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66312" w14:textId="2B4EC135" w:rsidR="00441A5D" w:rsidRPr="008058ED" w:rsidRDefault="54B3945D" w:rsidP="00BF30DE">
    <w:pPr>
      <w:spacing w:line="240" w:lineRule="auto"/>
      <w:ind w:left="705"/>
      <w:textAlignment w:val="baseline"/>
      <w:rPr>
        <w:sz w:val="20"/>
        <w:szCs w:val="20"/>
      </w:rPr>
    </w:pPr>
    <w:r w:rsidRPr="54B3945D">
      <w:rPr>
        <w:rFonts w:eastAsia="Times New Roman" w:cs="Calibri"/>
        <w:color w:val="000000" w:themeColor="text1"/>
        <w:sz w:val="20"/>
        <w:szCs w:val="20"/>
        <w:lang w:eastAsia="pl-PL"/>
      </w:rPr>
      <w:t xml:space="preserve">Załącznik do Uchwały nr 174 Komitetu Monitorującego Fundusze Europejskie dla Śląskiego 2021-2027 z dnia 4 marca 2025 roku w sprawie zatwierdzenia kryteriów wyboru projektów dla działania FESL </w:t>
    </w:r>
    <w:r w:rsidRPr="54B3945D">
      <w:rPr>
        <w:rFonts w:cs="Calibri"/>
        <w:sz w:val="20"/>
        <w:szCs w:val="20"/>
      </w:rPr>
      <w:t>7.12</w:t>
    </w:r>
    <w:r w:rsidRPr="54B3945D">
      <w:rPr>
        <w:sz w:val="20"/>
        <w:szCs w:val="20"/>
      </w:rPr>
      <w:t xml:space="preserve"> </w:t>
    </w:r>
    <w:r w:rsidRPr="54B3945D">
      <w:rPr>
        <w:rFonts w:cs="Calibri"/>
        <w:sz w:val="20"/>
        <w:szCs w:val="20"/>
      </w:rPr>
      <w:t>Rozwój dialogu obywatelskiego, typ projektu 2. Granty na rozwój organizacji społeczeństwa obywatelskiego, tryb niekonkurencyjny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AF6A8" w14:textId="77777777" w:rsidR="00441A5D" w:rsidRDefault="00441A5D" w:rsidP="00144C93">
    <w:pPr>
      <w:pStyle w:val="Nagwek"/>
      <w:tabs>
        <w:tab w:val="clear" w:pos="4536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25C12" w14:textId="77777777" w:rsidR="00741B8F" w:rsidRDefault="00741B8F" w:rsidP="00904F4D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1402D"/>
    <w:multiLevelType w:val="hybridMultilevel"/>
    <w:tmpl w:val="91226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41557"/>
    <w:multiLevelType w:val="hybridMultilevel"/>
    <w:tmpl w:val="A8542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814F5"/>
    <w:multiLevelType w:val="hybridMultilevel"/>
    <w:tmpl w:val="407E7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D79AB"/>
    <w:multiLevelType w:val="hybridMultilevel"/>
    <w:tmpl w:val="B84CD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7534C"/>
    <w:multiLevelType w:val="multilevel"/>
    <w:tmpl w:val="B8C61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0835684"/>
    <w:multiLevelType w:val="hybridMultilevel"/>
    <w:tmpl w:val="24FC365A"/>
    <w:lvl w:ilvl="0" w:tplc="94AAAA8E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35624C46">
      <w:start w:val="1"/>
      <w:numFmt w:val="lowerLetter"/>
      <w:lvlText w:val="%2."/>
      <w:lvlJc w:val="left"/>
      <w:pPr>
        <w:ind w:left="1080" w:hanging="360"/>
      </w:pPr>
    </w:lvl>
    <w:lvl w:ilvl="2" w:tplc="A1D8473E">
      <w:start w:val="1"/>
      <w:numFmt w:val="lowerRoman"/>
      <w:lvlText w:val="%3."/>
      <w:lvlJc w:val="right"/>
      <w:pPr>
        <w:ind w:left="1800" w:hanging="180"/>
      </w:pPr>
    </w:lvl>
    <w:lvl w:ilvl="3" w:tplc="A734F602">
      <w:start w:val="1"/>
      <w:numFmt w:val="decimal"/>
      <w:lvlText w:val="%4."/>
      <w:lvlJc w:val="left"/>
      <w:pPr>
        <w:ind w:left="2520" w:hanging="360"/>
      </w:pPr>
    </w:lvl>
    <w:lvl w:ilvl="4" w:tplc="5080AFC0">
      <w:start w:val="1"/>
      <w:numFmt w:val="lowerLetter"/>
      <w:lvlText w:val="%5."/>
      <w:lvlJc w:val="left"/>
      <w:pPr>
        <w:ind w:left="3240" w:hanging="360"/>
      </w:pPr>
    </w:lvl>
    <w:lvl w:ilvl="5" w:tplc="F10E4710">
      <w:start w:val="1"/>
      <w:numFmt w:val="lowerRoman"/>
      <w:lvlText w:val="%6."/>
      <w:lvlJc w:val="right"/>
      <w:pPr>
        <w:ind w:left="3960" w:hanging="180"/>
      </w:pPr>
    </w:lvl>
    <w:lvl w:ilvl="6" w:tplc="92D465B8">
      <w:start w:val="1"/>
      <w:numFmt w:val="decimal"/>
      <w:lvlText w:val="%7."/>
      <w:lvlJc w:val="left"/>
      <w:pPr>
        <w:ind w:left="4680" w:hanging="360"/>
      </w:pPr>
    </w:lvl>
    <w:lvl w:ilvl="7" w:tplc="E30AAE80">
      <w:start w:val="1"/>
      <w:numFmt w:val="lowerLetter"/>
      <w:lvlText w:val="%8."/>
      <w:lvlJc w:val="left"/>
      <w:pPr>
        <w:ind w:left="5400" w:hanging="360"/>
      </w:pPr>
    </w:lvl>
    <w:lvl w:ilvl="8" w:tplc="EF58899C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223CB1"/>
    <w:multiLevelType w:val="hybridMultilevel"/>
    <w:tmpl w:val="B9884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84830"/>
    <w:multiLevelType w:val="hybridMultilevel"/>
    <w:tmpl w:val="63DEA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1CE8"/>
    <w:multiLevelType w:val="hybridMultilevel"/>
    <w:tmpl w:val="B2E81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25B17"/>
    <w:multiLevelType w:val="hybridMultilevel"/>
    <w:tmpl w:val="7E5C3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622AD"/>
    <w:multiLevelType w:val="hybridMultilevel"/>
    <w:tmpl w:val="90D0D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F58BF"/>
    <w:multiLevelType w:val="hybridMultilevel"/>
    <w:tmpl w:val="B2E81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2DFB4"/>
    <w:multiLevelType w:val="hybridMultilevel"/>
    <w:tmpl w:val="FF882E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14D1C24"/>
    <w:multiLevelType w:val="hybridMultilevel"/>
    <w:tmpl w:val="7C94C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A782F"/>
    <w:multiLevelType w:val="hybridMultilevel"/>
    <w:tmpl w:val="90D0D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83786"/>
    <w:multiLevelType w:val="hybridMultilevel"/>
    <w:tmpl w:val="AA0CF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D3695"/>
    <w:multiLevelType w:val="hybridMultilevel"/>
    <w:tmpl w:val="786C4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E1614"/>
    <w:multiLevelType w:val="hybridMultilevel"/>
    <w:tmpl w:val="3F18E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83EA4"/>
    <w:multiLevelType w:val="hybridMultilevel"/>
    <w:tmpl w:val="A210AF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BB4F6AF"/>
    <w:multiLevelType w:val="hybridMultilevel"/>
    <w:tmpl w:val="3FD8AB16"/>
    <w:lvl w:ilvl="0" w:tplc="E73CAAA8">
      <w:start w:val="1"/>
      <w:numFmt w:val="decimal"/>
      <w:lvlText w:val="%1."/>
      <w:lvlJc w:val="left"/>
      <w:pPr>
        <w:ind w:left="720" w:hanging="360"/>
      </w:pPr>
    </w:lvl>
    <w:lvl w:ilvl="1" w:tplc="7A20A9B8">
      <w:start w:val="1"/>
      <w:numFmt w:val="lowerLetter"/>
      <w:lvlText w:val="%2."/>
      <w:lvlJc w:val="left"/>
      <w:pPr>
        <w:ind w:left="1440" w:hanging="360"/>
      </w:pPr>
    </w:lvl>
    <w:lvl w:ilvl="2" w:tplc="6D420256">
      <w:start w:val="1"/>
      <w:numFmt w:val="lowerRoman"/>
      <w:lvlText w:val="%3."/>
      <w:lvlJc w:val="right"/>
      <w:pPr>
        <w:ind w:left="2160" w:hanging="180"/>
      </w:pPr>
    </w:lvl>
    <w:lvl w:ilvl="3" w:tplc="EF400ACC">
      <w:start w:val="1"/>
      <w:numFmt w:val="decimal"/>
      <w:lvlText w:val="%4."/>
      <w:lvlJc w:val="left"/>
      <w:pPr>
        <w:ind w:left="2880" w:hanging="360"/>
      </w:pPr>
    </w:lvl>
    <w:lvl w:ilvl="4" w:tplc="A0E87004">
      <w:start w:val="1"/>
      <w:numFmt w:val="lowerLetter"/>
      <w:lvlText w:val="%5."/>
      <w:lvlJc w:val="left"/>
      <w:pPr>
        <w:ind w:left="3600" w:hanging="360"/>
      </w:pPr>
    </w:lvl>
    <w:lvl w:ilvl="5" w:tplc="DEECBCD8">
      <w:start w:val="1"/>
      <w:numFmt w:val="lowerRoman"/>
      <w:lvlText w:val="%6."/>
      <w:lvlJc w:val="right"/>
      <w:pPr>
        <w:ind w:left="4320" w:hanging="180"/>
      </w:pPr>
    </w:lvl>
    <w:lvl w:ilvl="6" w:tplc="4F1C446A">
      <w:start w:val="1"/>
      <w:numFmt w:val="decimal"/>
      <w:lvlText w:val="%7."/>
      <w:lvlJc w:val="left"/>
      <w:pPr>
        <w:ind w:left="5040" w:hanging="360"/>
      </w:pPr>
    </w:lvl>
    <w:lvl w:ilvl="7" w:tplc="1F6E312A">
      <w:start w:val="1"/>
      <w:numFmt w:val="lowerLetter"/>
      <w:lvlText w:val="%8."/>
      <w:lvlJc w:val="left"/>
      <w:pPr>
        <w:ind w:left="5760" w:hanging="360"/>
      </w:pPr>
    </w:lvl>
    <w:lvl w:ilvl="8" w:tplc="605892E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E279C"/>
    <w:multiLevelType w:val="hybridMultilevel"/>
    <w:tmpl w:val="ABAEC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94677"/>
    <w:multiLevelType w:val="hybridMultilevel"/>
    <w:tmpl w:val="160E8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9"/>
  </w:num>
  <w:num w:numId="5">
    <w:abstractNumId w:val="18"/>
  </w:num>
  <w:num w:numId="6">
    <w:abstractNumId w:val="1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7"/>
  </w:num>
  <w:num w:numId="17">
    <w:abstractNumId w:val="8"/>
  </w:num>
  <w:num w:numId="18">
    <w:abstractNumId w:val="1"/>
  </w:num>
  <w:num w:numId="19">
    <w:abstractNumId w:val="3"/>
  </w:num>
  <w:num w:numId="20">
    <w:abstractNumId w:val="13"/>
  </w:num>
  <w:num w:numId="21">
    <w:abstractNumId w:val="16"/>
  </w:num>
  <w:num w:numId="22">
    <w:abstractNumId w:val="9"/>
  </w:num>
  <w:num w:numId="23">
    <w:abstractNumId w:val="6"/>
  </w:num>
  <w:num w:numId="24">
    <w:abstractNumId w:val="15"/>
  </w:num>
  <w:num w:numId="25">
    <w:abstractNumId w:val="0"/>
  </w:num>
  <w:num w:numId="26">
    <w:abstractNumId w:val="20"/>
  </w:num>
  <w:num w:numId="27">
    <w:abstractNumId w:val="17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B5"/>
    <w:rsid w:val="0000063D"/>
    <w:rsid w:val="00002674"/>
    <w:rsid w:val="00003238"/>
    <w:rsid w:val="00006A3A"/>
    <w:rsid w:val="00006BA9"/>
    <w:rsid w:val="0001536D"/>
    <w:rsid w:val="00022CF7"/>
    <w:rsid w:val="000256B2"/>
    <w:rsid w:val="00025C6C"/>
    <w:rsid w:val="0003076E"/>
    <w:rsid w:val="00050648"/>
    <w:rsid w:val="00052FEB"/>
    <w:rsid w:val="00054455"/>
    <w:rsid w:val="00054F52"/>
    <w:rsid w:val="00060B55"/>
    <w:rsid w:val="000725F5"/>
    <w:rsid w:val="000748E0"/>
    <w:rsid w:val="000821C8"/>
    <w:rsid w:val="00082ADF"/>
    <w:rsid w:val="00087045"/>
    <w:rsid w:val="00095D6A"/>
    <w:rsid w:val="00097056"/>
    <w:rsid w:val="000975C4"/>
    <w:rsid w:val="00097CD1"/>
    <w:rsid w:val="000A05F5"/>
    <w:rsid w:val="000A4537"/>
    <w:rsid w:val="000A7B90"/>
    <w:rsid w:val="000B39B5"/>
    <w:rsid w:val="000B3CD6"/>
    <w:rsid w:val="000B6B8A"/>
    <w:rsid w:val="000C16E8"/>
    <w:rsid w:val="000C25E0"/>
    <w:rsid w:val="000D6DA2"/>
    <w:rsid w:val="000E242F"/>
    <w:rsid w:val="000E3104"/>
    <w:rsid w:val="000E7E32"/>
    <w:rsid w:val="000F48C8"/>
    <w:rsid w:val="0010131B"/>
    <w:rsid w:val="001051C4"/>
    <w:rsid w:val="00111591"/>
    <w:rsid w:val="00111F25"/>
    <w:rsid w:val="001128B3"/>
    <w:rsid w:val="001238E2"/>
    <w:rsid w:val="001248B2"/>
    <w:rsid w:val="0012791F"/>
    <w:rsid w:val="00127B61"/>
    <w:rsid w:val="00133F12"/>
    <w:rsid w:val="00134979"/>
    <w:rsid w:val="001351A9"/>
    <w:rsid w:val="00141C98"/>
    <w:rsid w:val="001434D9"/>
    <w:rsid w:val="00143AC8"/>
    <w:rsid w:val="00144BF5"/>
    <w:rsid w:val="00160C41"/>
    <w:rsid w:val="001636F5"/>
    <w:rsid w:val="00172502"/>
    <w:rsid w:val="001733F6"/>
    <w:rsid w:val="00174B15"/>
    <w:rsid w:val="001813E7"/>
    <w:rsid w:val="00186FF1"/>
    <w:rsid w:val="00197F09"/>
    <w:rsid w:val="001A3C70"/>
    <w:rsid w:val="001A4FFC"/>
    <w:rsid w:val="001B4909"/>
    <w:rsid w:val="001C6C71"/>
    <w:rsid w:val="001E0EE9"/>
    <w:rsid w:val="001E1328"/>
    <w:rsid w:val="001E16F4"/>
    <w:rsid w:val="001E38D3"/>
    <w:rsid w:val="001E7AA4"/>
    <w:rsid w:val="001F5F7A"/>
    <w:rsid w:val="00203C43"/>
    <w:rsid w:val="00205280"/>
    <w:rsid w:val="00205E41"/>
    <w:rsid w:val="002155B7"/>
    <w:rsid w:val="002157C2"/>
    <w:rsid w:val="0021760A"/>
    <w:rsid w:val="00217B2A"/>
    <w:rsid w:val="00224CB2"/>
    <w:rsid w:val="00227D91"/>
    <w:rsid w:val="002323C3"/>
    <w:rsid w:val="0023555D"/>
    <w:rsid w:val="002374E2"/>
    <w:rsid w:val="00237CA0"/>
    <w:rsid w:val="002426B9"/>
    <w:rsid w:val="002466A9"/>
    <w:rsid w:val="00250446"/>
    <w:rsid w:val="00251BCB"/>
    <w:rsid w:val="002533A7"/>
    <w:rsid w:val="00264C43"/>
    <w:rsid w:val="00267452"/>
    <w:rsid w:val="00267552"/>
    <w:rsid w:val="00270B79"/>
    <w:rsid w:val="00271729"/>
    <w:rsid w:val="00271B8C"/>
    <w:rsid w:val="0027622B"/>
    <w:rsid w:val="0029122B"/>
    <w:rsid w:val="002943FA"/>
    <w:rsid w:val="0029622F"/>
    <w:rsid w:val="002A0327"/>
    <w:rsid w:val="002A3FA9"/>
    <w:rsid w:val="002A7274"/>
    <w:rsid w:val="002A7AB1"/>
    <w:rsid w:val="002B0AE7"/>
    <w:rsid w:val="002B281A"/>
    <w:rsid w:val="002B4890"/>
    <w:rsid w:val="002B7351"/>
    <w:rsid w:val="002C1D18"/>
    <w:rsid w:val="002D1301"/>
    <w:rsid w:val="002D2F30"/>
    <w:rsid w:val="002D73F9"/>
    <w:rsid w:val="002E42DE"/>
    <w:rsid w:val="002E540D"/>
    <w:rsid w:val="002E638E"/>
    <w:rsid w:val="002F08C6"/>
    <w:rsid w:val="002F3B19"/>
    <w:rsid w:val="002F453A"/>
    <w:rsid w:val="002F62F5"/>
    <w:rsid w:val="00304028"/>
    <w:rsid w:val="00306871"/>
    <w:rsid w:val="0030695E"/>
    <w:rsid w:val="00306CD4"/>
    <w:rsid w:val="00307022"/>
    <w:rsid w:val="00311A7B"/>
    <w:rsid w:val="0031245C"/>
    <w:rsid w:val="00312669"/>
    <w:rsid w:val="00312E5A"/>
    <w:rsid w:val="00314C8C"/>
    <w:rsid w:val="00323331"/>
    <w:rsid w:val="00327042"/>
    <w:rsid w:val="00335AAF"/>
    <w:rsid w:val="00337C98"/>
    <w:rsid w:val="00340DA9"/>
    <w:rsid w:val="0034641A"/>
    <w:rsid w:val="00353112"/>
    <w:rsid w:val="00353452"/>
    <w:rsid w:val="00355AFF"/>
    <w:rsid w:val="00356918"/>
    <w:rsid w:val="00361406"/>
    <w:rsid w:val="003630EB"/>
    <w:rsid w:val="003663AF"/>
    <w:rsid w:val="00367A56"/>
    <w:rsid w:val="00367FFC"/>
    <w:rsid w:val="00370AD8"/>
    <w:rsid w:val="003733F0"/>
    <w:rsid w:val="0037477A"/>
    <w:rsid w:val="00376A35"/>
    <w:rsid w:val="00381A46"/>
    <w:rsid w:val="0038621C"/>
    <w:rsid w:val="00386B96"/>
    <w:rsid w:val="003902F3"/>
    <w:rsid w:val="00394220"/>
    <w:rsid w:val="003A2C62"/>
    <w:rsid w:val="003A484B"/>
    <w:rsid w:val="003B64E9"/>
    <w:rsid w:val="003B716D"/>
    <w:rsid w:val="003C0485"/>
    <w:rsid w:val="003C0F43"/>
    <w:rsid w:val="003E1903"/>
    <w:rsid w:val="003E2216"/>
    <w:rsid w:val="003E22DD"/>
    <w:rsid w:val="003E3226"/>
    <w:rsid w:val="003E40DC"/>
    <w:rsid w:val="003E49FD"/>
    <w:rsid w:val="003E7EA7"/>
    <w:rsid w:val="003F0AC7"/>
    <w:rsid w:val="003F11FF"/>
    <w:rsid w:val="0041035A"/>
    <w:rsid w:val="0041233F"/>
    <w:rsid w:val="00413384"/>
    <w:rsid w:val="004201FA"/>
    <w:rsid w:val="00422F9B"/>
    <w:rsid w:val="00427643"/>
    <w:rsid w:val="00437684"/>
    <w:rsid w:val="00441A5D"/>
    <w:rsid w:val="00441E52"/>
    <w:rsid w:val="004420BC"/>
    <w:rsid w:val="00445108"/>
    <w:rsid w:val="00454C80"/>
    <w:rsid w:val="00455866"/>
    <w:rsid w:val="004561D5"/>
    <w:rsid w:val="00460B24"/>
    <w:rsid w:val="00461DB1"/>
    <w:rsid w:val="00464B8E"/>
    <w:rsid w:val="004725DB"/>
    <w:rsid w:val="00474268"/>
    <w:rsid w:val="00480440"/>
    <w:rsid w:val="004835C9"/>
    <w:rsid w:val="00486913"/>
    <w:rsid w:val="004929F9"/>
    <w:rsid w:val="00493C5B"/>
    <w:rsid w:val="00494A64"/>
    <w:rsid w:val="00497E32"/>
    <w:rsid w:val="004A7DDE"/>
    <w:rsid w:val="004B3080"/>
    <w:rsid w:val="004B3D97"/>
    <w:rsid w:val="004B4618"/>
    <w:rsid w:val="004C3D74"/>
    <w:rsid w:val="004D1520"/>
    <w:rsid w:val="004D32A4"/>
    <w:rsid w:val="004D3FDD"/>
    <w:rsid w:val="004E6EA6"/>
    <w:rsid w:val="004E78D3"/>
    <w:rsid w:val="004F748E"/>
    <w:rsid w:val="005110B0"/>
    <w:rsid w:val="00512E0C"/>
    <w:rsid w:val="005171CB"/>
    <w:rsid w:val="00520B97"/>
    <w:rsid w:val="00522101"/>
    <w:rsid w:val="0053020B"/>
    <w:rsid w:val="00530452"/>
    <w:rsid w:val="005322F2"/>
    <w:rsid w:val="00533263"/>
    <w:rsid w:val="00534898"/>
    <w:rsid w:val="00534A24"/>
    <w:rsid w:val="00536324"/>
    <w:rsid w:val="00541040"/>
    <w:rsid w:val="005440B3"/>
    <w:rsid w:val="005465A2"/>
    <w:rsid w:val="00547E53"/>
    <w:rsid w:val="005530C0"/>
    <w:rsid w:val="005570A7"/>
    <w:rsid w:val="00557EDC"/>
    <w:rsid w:val="00560444"/>
    <w:rsid w:val="00587B36"/>
    <w:rsid w:val="005934C6"/>
    <w:rsid w:val="00597766"/>
    <w:rsid w:val="005A0704"/>
    <w:rsid w:val="005A0990"/>
    <w:rsid w:val="005A1ED6"/>
    <w:rsid w:val="005A4DBD"/>
    <w:rsid w:val="005B0872"/>
    <w:rsid w:val="005B0BEE"/>
    <w:rsid w:val="005B6314"/>
    <w:rsid w:val="005B64FA"/>
    <w:rsid w:val="005C0BFF"/>
    <w:rsid w:val="005C5EA9"/>
    <w:rsid w:val="005C77F0"/>
    <w:rsid w:val="005D1AA6"/>
    <w:rsid w:val="005D6CA9"/>
    <w:rsid w:val="005E49FF"/>
    <w:rsid w:val="005F0D65"/>
    <w:rsid w:val="00600EEE"/>
    <w:rsid w:val="00602453"/>
    <w:rsid w:val="00605F3E"/>
    <w:rsid w:val="00610EFC"/>
    <w:rsid w:val="00611910"/>
    <w:rsid w:val="00613F69"/>
    <w:rsid w:val="00621955"/>
    <w:rsid w:val="00624298"/>
    <w:rsid w:val="0062463D"/>
    <w:rsid w:val="00634CAF"/>
    <w:rsid w:val="00637335"/>
    <w:rsid w:val="00643193"/>
    <w:rsid w:val="00643592"/>
    <w:rsid w:val="0064392D"/>
    <w:rsid w:val="00653F80"/>
    <w:rsid w:val="0065632B"/>
    <w:rsid w:val="006629F3"/>
    <w:rsid w:val="00663DBE"/>
    <w:rsid w:val="006676D2"/>
    <w:rsid w:val="00672A2A"/>
    <w:rsid w:val="00674623"/>
    <w:rsid w:val="00674CE8"/>
    <w:rsid w:val="00681D22"/>
    <w:rsid w:val="00681ECE"/>
    <w:rsid w:val="0069111B"/>
    <w:rsid w:val="00695047"/>
    <w:rsid w:val="00696702"/>
    <w:rsid w:val="006A0D11"/>
    <w:rsid w:val="006B183A"/>
    <w:rsid w:val="006B65B6"/>
    <w:rsid w:val="006B7D73"/>
    <w:rsid w:val="006C2223"/>
    <w:rsid w:val="006C7224"/>
    <w:rsid w:val="006D5B92"/>
    <w:rsid w:val="006D7D81"/>
    <w:rsid w:val="006E4CFC"/>
    <w:rsid w:val="006E6A1B"/>
    <w:rsid w:val="006F5F71"/>
    <w:rsid w:val="00706CB6"/>
    <w:rsid w:val="007075D7"/>
    <w:rsid w:val="0071393C"/>
    <w:rsid w:val="00717069"/>
    <w:rsid w:val="00717E07"/>
    <w:rsid w:val="00722E80"/>
    <w:rsid w:val="00741B8F"/>
    <w:rsid w:val="00742AFC"/>
    <w:rsid w:val="00747CE7"/>
    <w:rsid w:val="0075478F"/>
    <w:rsid w:val="00755761"/>
    <w:rsid w:val="00755DB3"/>
    <w:rsid w:val="00762405"/>
    <w:rsid w:val="007653BF"/>
    <w:rsid w:val="0076572D"/>
    <w:rsid w:val="00765E79"/>
    <w:rsid w:val="007707E2"/>
    <w:rsid w:val="00771FBD"/>
    <w:rsid w:val="0077327B"/>
    <w:rsid w:val="007753C7"/>
    <w:rsid w:val="00775C3B"/>
    <w:rsid w:val="0077668D"/>
    <w:rsid w:val="0077767B"/>
    <w:rsid w:val="0078339D"/>
    <w:rsid w:val="00793EBA"/>
    <w:rsid w:val="007A0017"/>
    <w:rsid w:val="007A2D89"/>
    <w:rsid w:val="007A3DAF"/>
    <w:rsid w:val="007B1AAC"/>
    <w:rsid w:val="007B21B4"/>
    <w:rsid w:val="007B34B0"/>
    <w:rsid w:val="007B46ED"/>
    <w:rsid w:val="007C6EA1"/>
    <w:rsid w:val="007D6803"/>
    <w:rsid w:val="007E2F13"/>
    <w:rsid w:val="007E33ED"/>
    <w:rsid w:val="007E666F"/>
    <w:rsid w:val="007E6713"/>
    <w:rsid w:val="007F52F1"/>
    <w:rsid w:val="007F7101"/>
    <w:rsid w:val="008046A9"/>
    <w:rsid w:val="008058ED"/>
    <w:rsid w:val="00806BA4"/>
    <w:rsid w:val="00812CD3"/>
    <w:rsid w:val="008144F6"/>
    <w:rsid w:val="008179FC"/>
    <w:rsid w:val="00820582"/>
    <w:rsid w:val="0082088E"/>
    <w:rsid w:val="00821901"/>
    <w:rsid w:val="00825B28"/>
    <w:rsid w:val="00827330"/>
    <w:rsid w:val="00833BCB"/>
    <w:rsid w:val="00836A19"/>
    <w:rsid w:val="00836C68"/>
    <w:rsid w:val="0084074F"/>
    <w:rsid w:val="00840756"/>
    <w:rsid w:val="00840A8D"/>
    <w:rsid w:val="00840E5F"/>
    <w:rsid w:val="0084104C"/>
    <w:rsid w:val="00841334"/>
    <w:rsid w:val="0084259B"/>
    <w:rsid w:val="00842EF1"/>
    <w:rsid w:val="00851D1D"/>
    <w:rsid w:val="008549B9"/>
    <w:rsid w:val="00856A0B"/>
    <w:rsid w:val="00857138"/>
    <w:rsid w:val="00860966"/>
    <w:rsid w:val="00861BB0"/>
    <w:rsid w:val="008656C9"/>
    <w:rsid w:val="008667D5"/>
    <w:rsid w:val="00870B0E"/>
    <w:rsid w:val="00870F0E"/>
    <w:rsid w:val="00875ADE"/>
    <w:rsid w:val="00876BD2"/>
    <w:rsid w:val="00880842"/>
    <w:rsid w:val="0088104F"/>
    <w:rsid w:val="008838CC"/>
    <w:rsid w:val="00884232"/>
    <w:rsid w:val="00884DA9"/>
    <w:rsid w:val="008854F2"/>
    <w:rsid w:val="008904C2"/>
    <w:rsid w:val="008911F2"/>
    <w:rsid w:val="00893634"/>
    <w:rsid w:val="0089455E"/>
    <w:rsid w:val="00895A23"/>
    <w:rsid w:val="008A0202"/>
    <w:rsid w:val="008A3B46"/>
    <w:rsid w:val="008A65AB"/>
    <w:rsid w:val="008A7DF7"/>
    <w:rsid w:val="008C3234"/>
    <w:rsid w:val="008C5123"/>
    <w:rsid w:val="008D7853"/>
    <w:rsid w:val="008E3B92"/>
    <w:rsid w:val="008F0BA9"/>
    <w:rsid w:val="008F5D09"/>
    <w:rsid w:val="00902221"/>
    <w:rsid w:val="009029B5"/>
    <w:rsid w:val="009036EE"/>
    <w:rsid w:val="00904F4D"/>
    <w:rsid w:val="00905E05"/>
    <w:rsid w:val="00906CEC"/>
    <w:rsid w:val="00913A80"/>
    <w:rsid w:val="0091796A"/>
    <w:rsid w:val="00921BC6"/>
    <w:rsid w:val="00922011"/>
    <w:rsid w:val="00924F8F"/>
    <w:rsid w:val="009300B0"/>
    <w:rsid w:val="0093696E"/>
    <w:rsid w:val="009416BA"/>
    <w:rsid w:val="00945C9E"/>
    <w:rsid w:val="00951860"/>
    <w:rsid w:val="00953AD6"/>
    <w:rsid w:val="00953DAC"/>
    <w:rsid w:val="009576FC"/>
    <w:rsid w:val="00961385"/>
    <w:rsid w:val="00967DC1"/>
    <w:rsid w:val="0097373B"/>
    <w:rsid w:val="00975B77"/>
    <w:rsid w:val="00977315"/>
    <w:rsid w:val="009818AF"/>
    <w:rsid w:val="0098425C"/>
    <w:rsid w:val="0099054F"/>
    <w:rsid w:val="009921ED"/>
    <w:rsid w:val="009924C7"/>
    <w:rsid w:val="009A298D"/>
    <w:rsid w:val="009A369D"/>
    <w:rsid w:val="009A510E"/>
    <w:rsid w:val="009A5508"/>
    <w:rsid w:val="009B1648"/>
    <w:rsid w:val="009B2854"/>
    <w:rsid w:val="009B340C"/>
    <w:rsid w:val="009B3AA9"/>
    <w:rsid w:val="009B3AB9"/>
    <w:rsid w:val="009B3E05"/>
    <w:rsid w:val="009B406B"/>
    <w:rsid w:val="009C35DF"/>
    <w:rsid w:val="009D0F22"/>
    <w:rsid w:val="009D1695"/>
    <w:rsid w:val="009E1472"/>
    <w:rsid w:val="009E43C9"/>
    <w:rsid w:val="009F1A30"/>
    <w:rsid w:val="009F1E4C"/>
    <w:rsid w:val="009F5DB4"/>
    <w:rsid w:val="009F5FA5"/>
    <w:rsid w:val="009F60B0"/>
    <w:rsid w:val="00A0586C"/>
    <w:rsid w:val="00A106C0"/>
    <w:rsid w:val="00A22E9B"/>
    <w:rsid w:val="00A23C7C"/>
    <w:rsid w:val="00A243AE"/>
    <w:rsid w:val="00A261DE"/>
    <w:rsid w:val="00A27313"/>
    <w:rsid w:val="00A325A6"/>
    <w:rsid w:val="00A42712"/>
    <w:rsid w:val="00A45429"/>
    <w:rsid w:val="00A54113"/>
    <w:rsid w:val="00A567AD"/>
    <w:rsid w:val="00A56C7B"/>
    <w:rsid w:val="00A6025E"/>
    <w:rsid w:val="00A62787"/>
    <w:rsid w:val="00A67F48"/>
    <w:rsid w:val="00A7368F"/>
    <w:rsid w:val="00A7536C"/>
    <w:rsid w:val="00A82C7E"/>
    <w:rsid w:val="00A84060"/>
    <w:rsid w:val="00A84B9D"/>
    <w:rsid w:val="00A85155"/>
    <w:rsid w:val="00A90ECA"/>
    <w:rsid w:val="00A9307C"/>
    <w:rsid w:val="00A9395D"/>
    <w:rsid w:val="00A95C67"/>
    <w:rsid w:val="00A97B35"/>
    <w:rsid w:val="00AA18AF"/>
    <w:rsid w:val="00AB2525"/>
    <w:rsid w:val="00AB2910"/>
    <w:rsid w:val="00AB3EEF"/>
    <w:rsid w:val="00AB6C33"/>
    <w:rsid w:val="00AC7C7F"/>
    <w:rsid w:val="00AC7CA2"/>
    <w:rsid w:val="00AD18D2"/>
    <w:rsid w:val="00AD22D0"/>
    <w:rsid w:val="00AD3B71"/>
    <w:rsid w:val="00AD41AF"/>
    <w:rsid w:val="00AD7C4D"/>
    <w:rsid w:val="00AE2A50"/>
    <w:rsid w:val="00AF22C6"/>
    <w:rsid w:val="00AF6549"/>
    <w:rsid w:val="00B005BF"/>
    <w:rsid w:val="00B01329"/>
    <w:rsid w:val="00B01B33"/>
    <w:rsid w:val="00B028B9"/>
    <w:rsid w:val="00B07D44"/>
    <w:rsid w:val="00B12BE4"/>
    <w:rsid w:val="00B132F7"/>
    <w:rsid w:val="00B229CD"/>
    <w:rsid w:val="00B24ED6"/>
    <w:rsid w:val="00B34EB4"/>
    <w:rsid w:val="00B51B92"/>
    <w:rsid w:val="00B528CC"/>
    <w:rsid w:val="00B65021"/>
    <w:rsid w:val="00B65566"/>
    <w:rsid w:val="00B676F6"/>
    <w:rsid w:val="00B803BE"/>
    <w:rsid w:val="00B91CA4"/>
    <w:rsid w:val="00B92C2F"/>
    <w:rsid w:val="00B94144"/>
    <w:rsid w:val="00BA1227"/>
    <w:rsid w:val="00BA18E1"/>
    <w:rsid w:val="00BA66A6"/>
    <w:rsid w:val="00BA70E0"/>
    <w:rsid w:val="00BC0F23"/>
    <w:rsid w:val="00BC6259"/>
    <w:rsid w:val="00BD0907"/>
    <w:rsid w:val="00BD2532"/>
    <w:rsid w:val="00BD6A3E"/>
    <w:rsid w:val="00BE3447"/>
    <w:rsid w:val="00BF30DE"/>
    <w:rsid w:val="00BF4FA1"/>
    <w:rsid w:val="00C02447"/>
    <w:rsid w:val="00C03480"/>
    <w:rsid w:val="00C0515A"/>
    <w:rsid w:val="00C060F1"/>
    <w:rsid w:val="00C22111"/>
    <w:rsid w:val="00C24674"/>
    <w:rsid w:val="00C261A5"/>
    <w:rsid w:val="00C30792"/>
    <w:rsid w:val="00C32BED"/>
    <w:rsid w:val="00C32C8D"/>
    <w:rsid w:val="00C3311C"/>
    <w:rsid w:val="00C37420"/>
    <w:rsid w:val="00C4759B"/>
    <w:rsid w:val="00C50DEE"/>
    <w:rsid w:val="00C52D31"/>
    <w:rsid w:val="00C53A71"/>
    <w:rsid w:val="00C546AF"/>
    <w:rsid w:val="00C617B9"/>
    <w:rsid w:val="00C62C9B"/>
    <w:rsid w:val="00C64086"/>
    <w:rsid w:val="00C70745"/>
    <w:rsid w:val="00C73823"/>
    <w:rsid w:val="00C92ED5"/>
    <w:rsid w:val="00CA295B"/>
    <w:rsid w:val="00CA2B41"/>
    <w:rsid w:val="00CA3A97"/>
    <w:rsid w:val="00CA5145"/>
    <w:rsid w:val="00CB06B8"/>
    <w:rsid w:val="00CB3D40"/>
    <w:rsid w:val="00CB4EC3"/>
    <w:rsid w:val="00CB574C"/>
    <w:rsid w:val="00CC2F4B"/>
    <w:rsid w:val="00CC39E2"/>
    <w:rsid w:val="00CC75FA"/>
    <w:rsid w:val="00CD62A1"/>
    <w:rsid w:val="00CD6454"/>
    <w:rsid w:val="00CD6468"/>
    <w:rsid w:val="00CD7A81"/>
    <w:rsid w:val="00CE0868"/>
    <w:rsid w:val="00CE5A63"/>
    <w:rsid w:val="00CE7D61"/>
    <w:rsid w:val="00CF3396"/>
    <w:rsid w:val="00CF4003"/>
    <w:rsid w:val="00CF47E6"/>
    <w:rsid w:val="00D00F13"/>
    <w:rsid w:val="00D02569"/>
    <w:rsid w:val="00D028E9"/>
    <w:rsid w:val="00D0340B"/>
    <w:rsid w:val="00D104F6"/>
    <w:rsid w:val="00D11396"/>
    <w:rsid w:val="00D11ACC"/>
    <w:rsid w:val="00D155F5"/>
    <w:rsid w:val="00D161B0"/>
    <w:rsid w:val="00D22D09"/>
    <w:rsid w:val="00D271E2"/>
    <w:rsid w:val="00D314B5"/>
    <w:rsid w:val="00D33844"/>
    <w:rsid w:val="00D34174"/>
    <w:rsid w:val="00D40D80"/>
    <w:rsid w:val="00D46052"/>
    <w:rsid w:val="00D46FA7"/>
    <w:rsid w:val="00D56AB9"/>
    <w:rsid w:val="00D610E2"/>
    <w:rsid w:val="00D62E79"/>
    <w:rsid w:val="00D63E9F"/>
    <w:rsid w:val="00D65C47"/>
    <w:rsid w:val="00D6605E"/>
    <w:rsid w:val="00D6724E"/>
    <w:rsid w:val="00D7100C"/>
    <w:rsid w:val="00D727B8"/>
    <w:rsid w:val="00D776DB"/>
    <w:rsid w:val="00D81305"/>
    <w:rsid w:val="00D82DC2"/>
    <w:rsid w:val="00D8305F"/>
    <w:rsid w:val="00D842D1"/>
    <w:rsid w:val="00D84F8F"/>
    <w:rsid w:val="00D87BE2"/>
    <w:rsid w:val="00D87EA1"/>
    <w:rsid w:val="00D9362C"/>
    <w:rsid w:val="00D9378E"/>
    <w:rsid w:val="00D9382A"/>
    <w:rsid w:val="00D94964"/>
    <w:rsid w:val="00D9696F"/>
    <w:rsid w:val="00D96C48"/>
    <w:rsid w:val="00D9718D"/>
    <w:rsid w:val="00DA338F"/>
    <w:rsid w:val="00DA4D61"/>
    <w:rsid w:val="00DA5EC8"/>
    <w:rsid w:val="00DB61B9"/>
    <w:rsid w:val="00DC33D0"/>
    <w:rsid w:val="00DC5903"/>
    <w:rsid w:val="00DD3072"/>
    <w:rsid w:val="00DD7695"/>
    <w:rsid w:val="00DE4DEC"/>
    <w:rsid w:val="00DF23D4"/>
    <w:rsid w:val="00DF25A2"/>
    <w:rsid w:val="00DF35BC"/>
    <w:rsid w:val="00DF5934"/>
    <w:rsid w:val="00DF5FCE"/>
    <w:rsid w:val="00DF7C40"/>
    <w:rsid w:val="00E000FC"/>
    <w:rsid w:val="00E023C1"/>
    <w:rsid w:val="00E17A93"/>
    <w:rsid w:val="00E205F3"/>
    <w:rsid w:val="00E21388"/>
    <w:rsid w:val="00E21EAF"/>
    <w:rsid w:val="00E26DE1"/>
    <w:rsid w:val="00E30C88"/>
    <w:rsid w:val="00E316F0"/>
    <w:rsid w:val="00E33044"/>
    <w:rsid w:val="00E3688B"/>
    <w:rsid w:val="00E36BA5"/>
    <w:rsid w:val="00E36D8B"/>
    <w:rsid w:val="00E37B68"/>
    <w:rsid w:val="00E47F7F"/>
    <w:rsid w:val="00E57EF6"/>
    <w:rsid w:val="00E60188"/>
    <w:rsid w:val="00E60C5A"/>
    <w:rsid w:val="00E613D9"/>
    <w:rsid w:val="00E61614"/>
    <w:rsid w:val="00E61FB4"/>
    <w:rsid w:val="00E6526E"/>
    <w:rsid w:val="00E71F4D"/>
    <w:rsid w:val="00E726FD"/>
    <w:rsid w:val="00E77F7C"/>
    <w:rsid w:val="00E939F0"/>
    <w:rsid w:val="00E9541B"/>
    <w:rsid w:val="00EA0F60"/>
    <w:rsid w:val="00EA1E39"/>
    <w:rsid w:val="00EA4339"/>
    <w:rsid w:val="00EA4B2A"/>
    <w:rsid w:val="00EA50E9"/>
    <w:rsid w:val="00EB43C9"/>
    <w:rsid w:val="00EB4534"/>
    <w:rsid w:val="00EC138D"/>
    <w:rsid w:val="00EC2D8F"/>
    <w:rsid w:val="00EC5F89"/>
    <w:rsid w:val="00EE1722"/>
    <w:rsid w:val="00EE2607"/>
    <w:rsid w:val="00EF0E4A"/>
    <w:rsid w:val="00EF22E8"/>
    <w:rsid w:val="00EF36F5"/>
    <w:rsid w:val="00EF56F7"/>
    <w:rsid w:val="00F05B5A"/>
    <w:rsid w:val="00F12069"/>
    <w:rsid w:val="00F135A4"/>
    <w:rsid w:val="00F15B78"/>
    <w:rsid w:val="00F16CB4"/>
    <w:rsid w:val="00F20544"/>
    <w:rsid w:val="00F20C49"/>
    <w:rsid w:val="00F22E62"/>
    <w:rsid w:val="00F25603"/>
    <w:rsid w:val="00F27A18"/>
    <w:rsid w:val="00F32776"/>
    <w:rsid w:val="00F40AE2"/>
    <w:rsid w:val="00F42304"/>
    <w:rsid w:val="00F454FF"/>
    <w:rsid w:val="00F54F72"/>
    <w:rsid w:val="00F5772A"/>
    <w:rsid w:val="00F64B6E"/>
    <w:rsid w:val="00F6567A"/>
    <w:rsid w:val="00F70630"/>
    <w:rsid w:val="00F7391F"/>
    <w:rsid w:val="00F74A97"/>
    <w:rsid w:val="00F7633A"/>
    <w:rsid w:val="00F768C6"/>
    <w:rsid w:val="00F772B7"/>
    <w:rsid w:val="00F77CDD"/>
    <w:rsid w:val="00F80303"/>
    <w:rsid w:val="00F85200"/>
    <w:rsid w:val="00F867C1"/>
    <w:rsid w:val="00F92985"/>
    <w:rsid w:val="00F930E6"/>
    <w:rsid w:val="00F9631D"/>
    <w:rsid w:val="00FA6E5E"/>
    <w:rsid w:val="00FA7B82"/>
    <w:rsid w:val="00FB09AF"/>
    <w:rsid w:val="00FB54FD"/>
    <w:rsid w:val="00FC5887"/>
    <w:rsid w:val="00FD05DD"/>
    <w:rsid w:val="00FD3F83"/>
    <w:rsid w:val="00FE205E"/>
    <w:rsid w:val="00FE2E3A"/>
    <w:rsid w:val="00FF20ED"/>
    <w:rsid w:val="00FF350D"/>
    <w:rsid w:val="00FF3C0F"/>
    <w:rsid w:val="00FF4DAC"/>
    <w:rsid w:val="02C92481"/>
    <w:rsid w:val="04743568"/>
    <w:rsid w:val="05986FCB"/>
    <w:rsid w:val="0EE3805B"/>
    <w:rsid w:val="0F3B5B07"/>
    <w:rsid w:val="144498A7"/>
    <w:rsid w:val="14651617"/>
    <w:rsid w:val="19901B33"/>
    <w:rsid w:val="21575CEB"/>
    <w:rsid w:val="21889094"/>
    <w:rsid w:val="22CE2EA9"/>
    <w:rsid w:val="25703226"/>
    <w:rsid w:val="2605CF6B"/>
    <w:rsid w:val="28E7FB04"/>
    <w:rsid w:val="2A29459A"/>
    <w:rsid w:val="2AF39E3D"/>
    <w:rsid w:val="2B3FE3DD"/>
    <w:rsid w:val="2C7DDE47"/>
    <w:rsid w:val="323C4505"/>
    <w:rsid w:val="349F963E"/>
    <w:rsid w:val="3BE3274B"/>
    <w:rsid w:val="3CDD49C7"/>
    <w:rsid w:val="3E92091F"/>
    <w:rsid w:val="402DD980"/>
    <w:rsid w:val="409D7011"/>
    <w:rsid w:val="42394072"/>
    <w:rsid w:val="46A68A4A"/>
    <w:rsid w:val="47B1E96A"/>
    <w:rsid w:val="490627EF"/>
    <w:rsid w:val="494C67EC"/>
    <w:rsid w:val="4A9B0F6B"/>
    <w:rsid w:val="4D302BFB"/>
    <w:rsid w:val="4F1FB100"/>
    <w:rsid w:val="4F2E7B7F"/>
    <w:rsid w:val="4FADFFFE"/>
    <w:rsid w:val="4FF427CE"/>
    <w:rsid w:val="52096F94"/>
    <w:rsid w:val="5343272F"/>
    <w:rsid w:val="5428C954"/>
    <w:rsid w:val="54B3945D"/>
    <w:rsid w:val="566581FF"/>
    <w:rsid w:val="58C7F40C"/>
    <w:rsid w:val="5FB14566"/>
    <w:rsid w:val="5FDF69A5"/>
    <w:rsid w:val="6373598F"/>
    <w:rsid w:val="71C2638B"/>
    <w:rsid w:val="72AE38F8"/>
    <w:rsid w:val="7695D4AE"/>
    <w:rsid w:val="785FAEA3"/>
    <w:rsid w:val="786C10A4"/>
    <w:rsid w:val="7DF82F19"/>
    <w:rsid w:val="7FA4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DBD52"/>
  <w15:chartTrackingRefBased/>
  <w15:docId w15:val="{654B6BE1-1816-4EFC-A16E-237F4E58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53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78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78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link w:val="DefaultZnak"/>
    <w:uiPriority w:val="99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  <w:style w:type="table" w:styleId="Tabela-Siatka">
    <w:name w:val="Table Grid"/>
    <w:basedOn w:val="Standardowy"/>
    <w:uiPriority w:val="39"/>
    <w:rsid w:val="00717E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717E0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cxw191472191">
    <w:name w:val="scxw191472191"/>
    <w:basedOn w:val="Domylnaczcionkaakapitu"/>
    <w:rsid w:val="00D6724E"/>
  </w:style>
  <w:style w:type="character" w:customStyle="1" w:styleId="spellingerror">
    <w:name w:val="spellingerror"/>
    <w:basedOn w:val="Domylnaczcionkaakapitu"/>
    <w:rsid w:val="00D6724E"/>
  </w:style>
  <w:style w:type="paragraph" w:styleId="Tytu">
    <w:name w:val="Title"/>
    <w:basedOn w:val="Normalny"/>
    <w:next w:val="Normalny"/>
    <w:link w:val="TytuZnak"/>
    <w:uiPriority w:val="10"/>
    <w:qFormat/>
    <w:rsid w:val="008D78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785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D78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8D785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markedcontent">
    <w:name w:val="markedcontent"/>
    <w:basedOn w:val="Domylnaczcionkaakapitu"/>
    <w:rsid w:val="0065632B"/>
  </w:style>
  <w:style w:type="table" w:customStyle="1" w:styleId="Tabelasiatki1jasna1">
    <w:name w:val="Tabela siatki 1 — jasna1"/>
    <w:basedOn w:val="Standardowy"/>
    <w:next w:val="Tabelasiatki1jasna"/>
    <w:uiPriority w:val="46"/>
    <w:rsid w:val="0089455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DefaultZnak">
    <w:name w:val="Default Znak"/>
    <w:link w:val="Default"/>
    <w:locked/>
    <w:rsid w:val="00DA4D61"/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C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CF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CFC"/>
    <w:rPr>
      <w:vertAlign w:val="superscript"/>
    </w:rPr>
  </w:style>
  <w:style w:type="paragraph" w:customStyle="1" w:styleId="WoD4">
    <w:name w:val="WoD 4"/>
    <w:basedOn w:val="Normalny"/>
    <w:link w:val="WoD4Znak"/>
    <w:qFormat/>
    <w:rsid w:val="00602453"/>
    <w:pPr>
      <w:keepNext/>
      <w:keepLines/>
      <w:spacing w:before="240" w:after="240"/>
      <w:ind w:left="-6" w:hanging="11"/>
      <w:outlineLvl w:val="0"/>
    </w:pPr>
    <w:rPr>
      <w:rFonts w:cs="Calibri"/>
      <w:b/>
      <w:color w:val="000000"/>
      <w:sz w:val="24"/>
      <w:lang w:eastAsia="pl-PL"/>
    </w:rPr>
  </w:style>
  <w:style w:type="character" w:customStyle="1" w:styleId="WoD4Znak">
    <w:name w:val="WoD 4 Znak"/>
    <w:basedOn w:val="Domylnaczcionkaakapitu"/>
    <w:link w:val="WoD4"/>
    <w:rsid w:val="00602453"/>
    <w:rPr>
      <w:rFonts w:cs="Calibri"/>
      <w:b/>
      <w:color w:val="000000"/>
      <w:sz w:val="24"/>
      <w:szCs w:val="22"/>
      <w:lang w:eastAsia="pl-PL"/>
    </w:rPr>
  </w:style>
  <w:style w:type="paragraph" w:customStyle="1" w:styleId="artartustawynprozporzdzenia">
    <w:name w:val="artartustawynprozporzdzenia"/>
    <w:basedOn w:val="Normalny"/>
    <w:rsid w:val="009A3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pogrubienie">
    <w:name w:val="ppogrubienie"/>
    <w:basedOn w:val="Domylnaczcionkaakapitu"/>
    <w:rsid w:val="009A369D"/>
  </w:style>
  <w:style w:type="paragraph" w:customStyle="1" w:styleId="pktpunkt">
    <w:name w:val="pktpunkt"/>
    <w:basedOn w:val="Normalny"/>
    <w:rsid w:val="009A3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F30DE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5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3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0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3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2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2FF3FFA558A844A21D3CB62072F9BD" ma:contentTypeVersion="16" ma:contentTypeDescription="Utwórz nowy dokument." ma:contentTypeScope="" ma:versionID="782b0b8625a035e18e206a6a6d4298c0">
  <xsd:schema xmlns:xsd="http://www.w3.org/2001/XMLSchema" xmlns:xs="http://www.w3.org/2001/XMLSchema" xmlns:p="http://schemas.microsoft.com/office/2006/metadata/properties" xmlns:ns3="a95edb9c-907a-4dba-b33c-92e7088265a5" xmlns:ns4="b35ebab7-d342-4322-b074-35ed913aaf40" targetNamespace="http://schemas.microsoft.com/office/2006/metadata/properties" ma:root="true" ma:fieldsID="15507517915c22456281ed6816220b82" ns3:_="" ns4:_="">
    <xsd:import namespace="a95edb9c-907a-4dba-b33c-92e7088265a5"/>
    <xsd:import namespace="b35ebab7-d342-4322-b074-35ed913aaf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edb9c-907a-4dba-b33c-92e708826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ebab7-d342-4322-b074-35ed913aa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5ebab7-d342-4322-b074-35ed913aaf40">
      <UserInfo>
        <DisplayName>Łapa Małgorzata</DisplayName>
        <AccountId>18</AccountId>
        <AccountType/>
      </UserInfo>
    </SharedWithUsers>
    <_activity xmlns="a95edb9c-907a-4dba-b33c-92e7088265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E1017-EA3D-451A-96A7-6CD9F363A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edb9c-907a-4dba-b33c-92e7088265a5"/>
    <ds:schemaRef ds:uri="b35ebab7-d342-4322-b074-35ed913aa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3B4246-B0E0-4370-BE89-1F50A02382E1}">
  <ds:schemaRefs>
    <ds:schemaRef ds:uri="http://schemas.microsoft.com/office/2006/metadata/properties"/>
    <ds:schemaRef ds:uri="http://schemas.microsoft.com/office/infopath/2007/PartnerControls"/>
    <ds:schemaRef ds:uri="b35ebab7-d342-4322-b074-35ed913aaf40"/>
    <ds:schemaRef ds:uri="a95edb9c-907a-4dba-b33c-92e7088265a5"/>
  </ds:schemaRefs>
</ds:datastoreItem>
</file>

<file path=customXml/itemProps3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F538A39C-AF63-4070-A59C-8F92E47F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1095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174 KM FE SL</dc:title>
  <dc:subject>Uchwała 172 KM FESL</dc:subject>
  <dc:creator>Woźniak Anna</dc:creator>
  <cp:keywords/>
  <dc:description/>
  <cp:lastModifiedBy>Wnuk Iwona</cp:lastModifiedBy>
  <cp:revision>20</cp:revision>
  <cp:lastPrinted>2024-04-15T08:04:00Z</cp:lastPrinted>
  <dcterms:created xsi:type="dcterms:W3CDTF">2025-01-15T07:34:00Z</dcterms:created>
  <dcterms:modified xsi:type="dcterms:W3CDTF">2025-03-07T10:31:00Z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0x010100AC2FF3FFA558A844A21D3CB62072F9BD</vt:lpwstr>
  </property>
</Properties>
</file>