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8C5E2" w14:textId="6CE07F00" w:rsidR="00F87741" w:rsidRPr="00E95C6A" w:rsidRDefault="00F87741" w:rsidP="51E00FBE">
      <w:pPr>
        <w:spacing w:after="120" w:line="360" w:lineRule="auto"/>
        <w:jc w:val="center"/>
        <w:rPr>
          <w:rFonts w:ascii="Arial" w:eastAsia="Arial" w:hAnsi="Arial" w:cs="Arial"/>
          <w:b/>
          <w:bCs/>
          <w:sz w:val="24"/>
          <w:szCs w:val="24"/>
        </w:rPr>
      </w:pPr>
      <w:bookmarkStart w:id="0" w:name="_Toc416693506"/>
      <w:r w:rsidRPr="00E95C6A">
        <w:rPr>
          <w:rFonts w:ascii="Arial" w:eastAsia="Arial" w:hAnsi="Arial" w:cs="Arial"/>
          <w:b/>
          <w:bCs/>
          <w:sz w:val="24"/>
          <w:szCs w:val="24"/>
        </w:rPr>
        <w:t xml:space="preserve">Uchwała nr </w:t>
      </w:r>
      <w:r w:rsidR="446FD4D2" w:rsidRPr="00E95C6A">
        <w:rPr>
          <w:rFonts w:ascii="Arial" w:eastAsia="Arial" w:hAnsi="Arial" w:cs="Arial"/>
          <w:b/>
          <w:bCs/>
          <w:sz w:val="24"/>
          <w:szCs w:val="24"/>
        </w:rPr>
        <w:t>17</w:t>
      </w:r>
      <w:r w:rsidR="5F7B92CD" w:rsidRPr="00E95C6A">
        <w:rPr>
          <w:rFonts w:ascii="Arial" w:eastAsia="Arial" w:hAnsi="Arial" w:cs="Arial"/>
          <w:b/>
          <w:bCs/>
          <w:sz w:val="24"/>
          <w:szCs w:val="24"/>
        </w:rPr>
        <w:t>5</w:t>
      </w:r>
      <w:r w:rsidRPr="00E95C6A">
        <w:rPr>
          <w:sz w:val="24"/>
          <w:szCs w:val="24"/>
        </w:rPr>
        <w:br/>
      </w:r>
      <w:r w:rsidRPr="00E95C6A">
        <w:rPr>
          <w:rFonts w:ascii="Arial" w:eastAsia="Arial" w:hAnsi="Arial" w:cs="Arial"/>
          <w:b/>
          <w:bCs/>
          <w:sz w:val="24"/>
          <w:szCs w:val="24"/>
        </w:rPr>
        <w:t>Komitetu Monitorującego</w:t>
      </w:r>
      <w:r w:rsidRPr="00E95C6A">
        <w:rPr>
          <w:sz w:val="24"/>
          <w:szCs w:val="24"/>
        </w:rPr>
        <w:br/>
      </w:r>
      <w:r w:rsidRPr="00E95C6A">
        <w:rPr>
          <w:rFonts w:ascii="Arial" w:eastAsia="Arial" w:hAnsi="Arial" w:cs="Arial"/>
          <w:b/>
          <w:bCs/>
          <w:sz w:val="24"/>
          <w:szCs w:val="24"/>
        </w:rPr>
        <w:t>program Fundusze Europejskie dla Śląskiego 2021- 2027</w:t>
      </w:r>
      <w:r w:rsidRPr="00E95C6A">
        <w:rPr>
          <w:sz w:val="24"/>
          <w:szCs w:val="24"/>
        </w:rPr>
        <w:br/>
      </w:r>
      <w:r w:rsidRPr="00E95C6A">
        <w:rPr>
          <w:rFonts w:ascii="Arial" w:eastAsia="Arial" w:hAnsi="Arial" w:cs="Arial"/>
          <w:b/>
          <w:bCs/>
          <w:sz w:val="24"/>
          <w:szCs w:val="24"/>
        </w:rPr>
        <w:t>z dnia</w:t>
      </w:r>
      <w:r w:rsidR="0004017E" w:rsidRPr="00E95C6A">
        <w:rPr>
          <w:rFonts w:ascii="Arial" w:eastAsia="Arial" w:hAnsi="Arial" w:cs="Arial"/>
          <w:b/>
          <w:bCs/>
          <w:sz w:val="24"/>
          <w:szCs w:val="24"/>
        </w:rPr>
        <w:t xml:space="preserve"> 4</w:t>
      </w:r>
      <w:r w:rsidR="00D93682" w:rsidRPr="00E95C6A">
        <w:rPr>
          <w:rFonts w:ascii="Arial" w:eastAsia="Arial" w:hAnsi="Arial" w:cs="Arial"/>
          <w:b/>
          <w:bCs/>
          <w:sz w:val="24"/>
          <w:szCs w:val="24"/>
        </w:rPr>
        <w:t xml:space="preserve"> </w:t>
      </w:r>
      <w:r w:rsidR="0004017E" w:rsidRPr="00E95C6A">
        <w:rPr>
          <w:rFonts w:ascii="Arial" w:eastAsia="Arial" w:hAnsi="Arial" w:cs="Arial"/>
          <w:b/>
          <w:bCs/>
          <w:sz w:val="24"/>
          <w:szCs w:val="24"/>
        </w:rPr>
        <w:t>marca</w:t>
      </w:r>
      <w:r w:rsidRPr="00E95C6A">
        <w:rPr>
          <w:rFonts w:ascii="Arial" w:eastAsia="Arial" w:hAnsi="Arial" w:cs="Arial"/>
          <w:b/>
          <w:bCs/>
          <w:sz w:val="24"/>
          <w:szCs w:val="24"/>
        </w:rPr>
        <w:t xml:space="preserve"> roku</w:t>
      </w:r>
      <w:r w:rsidR="0004017E" w:rsidRPr="00E95C6A">
        <w:rPr>
          <w:rFonts w:ascii="Arial" w:eastAsia="Arial" w:hAnsi="Arial" w:cs="Arial"/>
          <w:b/>
          <w:bCs/>
          <w:sz w:val="24"/>
          <w:szCs w:val="24"/>
        </w:rPr>
        <w:t xml:space="preserve"> 2025</w:t>
      </w:r>
    </w:p>
    <w:p w14:paraId="545EEFBD" w14:textId="3884D07D" w:rsidR="00F87741" w:rsidRPr="00E95C6A" w:rsidRDefault="00F87741" w:rsidP="51E00FBE">
      <w:pPr>
        <w:spacing w:after="120" w:line="360" w:lineRule="auto"/>
        <w:jc w:val="center"/>
        <w:outlineLvl w:val="0"/>
        <w:rPr>
          <w:rFonts w:ascii="Arial" w:eastAsia="Arial" w:hAnsi="Arial" w:cs="Arial"/>
          <w:sz w:val="24"/>
          <w:szCs w:val="24"/>
        </w:rPr>
      </w:pPr>
      <w:r w:rsidRPr="00E95C6A">
        <w:rPr>
          <w:rFonts w:ascii="Arial" w:eastAsia="Arial" w:hAnsi="Arial" w:cs="Arial"/>
          <w:sz w:val="24"/>
          <w:szCs w:val="24"/>
        </w:rPr>
        <w:t>w sprawie</w:t>
      </w:r>
      <w:r w:rsidRPr="00E95C6A">
        <w:rPr>
          <w:sz w:val="24"/>
          <w:szCs w:val="24"/>
        </w:rPr>
        <w:br/>
      </w:r>
      <w:r w:rsidRPr="00E95C6A">
        <w:rPr>
          <w:rFonts w:ascii="Arial" w:eastAsia="Arial" w:hAnsi="Arial" w:cs="Arial"/>
          <w:sz w:val="24"/>
          <w:szCs w:val="24"/>
        </w:rPr>
        <w:t>zatwierdzenia kryteriów wyboru projektów dla działania FESL</w:t>
      </w:r>
      <w:r w:rsidR="002A12B2" w:rsidRPr="00E95C6A">
        <w:rPr>
          <w:rFonts w:ascii="Arial" w:eastAsia="Arial" w:hAnsi="Arial" w:cs="Arial"/>
          <w:sz w:val="24"/>
          <w:szCs w:val="24"/>
        </w:rPr>
        <w:t xml:space="preserve"> </w:t>
      </w:r>
      <w:r w:rsidRPr="00E95C6A">
        <w:rPr>
          <w:rFonts w:ascii="Arial" w:eastAsia="Arial" w:hAnsi="Arial" w:cs="Arial"/>
          <w:sz w:val="24"/>
          <w:szCs w:val="24"/>
        </w:rPr>
        <w:t>10.</w:t>
      </w:r>
      <w:r w:rsidR="00D15208" w:rsidRPr="00E95C6A">
        <w:rPr>
          <w:rFonts w:ascii="Arial" w:eastAsia="Arial" w:hAnsi="Arial" w:cs="Arial"/>
          <w:sz w:val="24"/>
          <w:szCs w:val="24"/>
        </w:rPr>
        <w:t>21</w:t>
      </w:r>
      <w:r w:rsidRPr="00E95C6A">
        <w:rPr>
          <w:rFonts w:ascii="Arial" w:eastAsia="Arial" w:hAnsi="Arial" w:cs="Arial"/>
          <w:sz w:val="24"/>
          <w:szCs w:val="24"/>
        </w:rPr>
        <w:t xml:space="preserve"> </w:t>
      </w:r>
      <w:r w:rsidR="00D15208" w:rsidRPr="00E95C6A">
        <w:rPr>
          <w:rFonts w:ascii="Arial" w:eastAsia="Arial" w:hAnsi="Arial" w:cs="Arial"/>
          <w:i/>
          <w:iCs/>
          <w:sz w:val="24"/>
          <w:szCs w:val="24"/>
        </w:rPr>
        <w:t>Wsparcie pracowników zaangażowanych w proces transformacji</w:t>
      </w:r>
      <w:r w:rsidR="00350521" w:rsidRPr="00E95C6A">
        <w:rPr>
          <w:rFonts w:ascii="Arial" w:eastAsia="Arial" w:hAnsi="Arial" w:cs="Arial"/>
          <w:i/>
          <w:iCs/>
          <w:sz w:val="24"/>
          <w:szCs w:val="24"/>
        </w:rPr>
        <w:t xml:space="preserve">, </w:t>
      </w:r>
      <w:r w:rsidR="00350521" w:rsidRPr="00E95C6A">
        <w:rPr>
          <w:rFonts w:ascii="Arial" w:eastAsia="Arial" w:hAnsi="Arial" w:cs="Arial"/>
          <w:sz w:val="24"/>
          <w:szCs w:val="24"/>
        </w:rPr>
        <w:t>tryb konkurencyjny</w:t>
      </w:r>
    </w:p>
    <w:p w14:paraId="04023B25" w14:textId="3AF6776D" w:rsidR="51E00FBE" w:rsidRPr="00E95C6A" w:rsidRDefault="51E00FBE" w:rsidP="51E00FBE">
      <w:pPr>
        <w:spacing w:after="120" w:line="360" w:lineRule="auto"/>
        <w:jc w:val="center"/>
        <w:outlineLvl w:val="0"/>
        <w:rPr>
          <w:rFonts w:ascii="Arial" w:eastAsia="Arial" w:hAnsi="Arial" w:cs="Arial"/>
          <w:sz w:val="24"/>
          <w:szCs w:val="24"/>
        </w:rPr>
      </w:pPr>
    </w:p>
    <w:p w14:paraId="591FFCE0" w14:textId="7B30503F" w:rsidR="00F87741" w:rsidRPr="00E95C6A" w:rsidRDefault="00F87741" w:rsidP="00E95C6A">
      <w:pPr>
        <w:spacing w:after="120" w:line="360" w:lineRule="auto"/>
        <w:outlineLvl w:val="0"/>
        <w:rPr>
          <w:rFonts w:ascii="Arial" w:eastAsia="Arial" w:hAnsi="Arial" w:cs="Arial"/>
          <w:iCs/>
          <w:sz w:val="24"/>
          <w:szCs w:val="24"/>
        </w:rPr>
      </w:pPr>
      <w:r w:rsidRPr="00E95C6A">
        <w:rPr>
          <w:rFonts w:ascii="Arial" w:eastAsia="Arial" w:hAnsi="Arial" w:cs="Arial"/>
          <w:iCs/>
          <w:sz w:val="24"/>
          <w:szCs w:val="24"/>
        </w:rPr>
        <w:t>Na podstawie art. 40 ust. 2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art. 19 ustawy z dnia 28 kwietnia 2022 r. o zasadach realizacji zadań finansowanych ze środków europejskich w perspektywie finansowej 2021–2027</w:t>
      </w:r>
    </w:p>
    <w:p w14:paraId="3B3507B3" w14:textId="77777777" w:rsidR="00F87741" w:rsidRPr="00E95C6A" w:rsidRDefault="00F87741" w:rsidP="000A2593">
      <w:pPr>
        <w:spacing w:before="240" w:after="120" w:line="360" w:lineRule="auto"/>
        <w:jc w:val="center"/>
        <w:outlineLvl w:val="1"/>
        <w:rPr>
          <w:rFonts w:ascii="Arial" w:eastAsia="Arial" w:hAnsi="Arial" w:cs="Arial"/>
          <w:sz w:val="24"/>
          <w:szCs w:val="24"/>
        </w:rPr>
      </w:pPr>
      <w:r w:rsidRPr="00E95C6A">
        <w:rPr>
          <w:rFonts w:ascii="Arial" w:eastAsia="Arial" w:hAnsi="Arial" w:cs="Arial"/>
          <w:sz w:val="24"/>
          <w:szCs w:val="24"/>
        </w:rPr>
        <w:t>§ 1</w:t>
      </w:r>
    </w:p>
    <w:p w14:paraId="7C752E32" w14:textId="7FBB834B" w:rsidR="00F87741" w:rsidRPr="00E95C6A" w:rsidRDefault="00F87741" w:rsidP="51E00FBE">
      <w:pPr>
        <w:pStyle w:val="Akapitzlist"/>
        <w:numPr>
          <w:ilvl w:val="0"/>
          <w:numId w:val="6"/>
        </w:numPr>
        <w:spacing w:after="720" w:line="360" w:lineRule="auto"/>
        <w:rPr>
          <w:rFonts w:ascii="Arial" w:eastAsia="Arial" w:hAnsi="Arial" w:cs="Arial"/>
          <w:sz w:val="24"/>
          <w:szCs w:val="24"/>
        </w:rPr>
      </w:pPr>
      <w:r w:rsidRPr="00E95C6A">
        <w:rPr>
          <w:rFonts w:ascii="Arial" w:eastAsia="Arial" w:hAnsi="Arial" w:cs="Arial"/>
          <w:sz w:val="24"/>
          <w:szCs w:val="24"/>
        </w:rPr>
        <w:t>Zatwierdza się kryteria wyboru projektów dla</w:t>
      </w:r>
      <w:r w:rsidRPr="00E95C6A">
        <w:rPr>
          <w:rFonts w:ascii="Arial" w:eastAsia="Arial" w:hAnsi="Arial" w:cs="Arial"/>
          <w:b/>
          <w:bCs/>
          <w:sz w:val="24"/>
          <w:szCs w:val="24"/>
        </w:rPr>
        <w:t xml:space="preserve"> </w:t>
      </w:r>
      <w:r w:rsidR="2CFFB8E8" w:rsidRPr="00E95C6A">
        <w:rPr>
          <w:rFonts w:ascii="Arial" w:eastAsia="Arial" w:hAnsi="Arial" w:cs="Arial"/>
          <w:b/>
          <w:bCs/>
          <w:sz w:val="24"/>
          <w:szCs w:val="24"/>
        </w:rPr>
        <w:t>d</w:t>
      </w:r>
      <w:r w:rsidRPr="00E95C6A">
        <w:rPr>
          <w:rFonts w:ascii="Arial" w:eastAsia="Arial" w:hAnsi="Arial" w:cs="Arial"/>
          <w:b/>
          <w:bCs/>
          <w:sz w:val="24"/>
          <w:szCs w:val="24"/>
        </w:rPr>
        <w:t>ziałania FESL</w:t>
      </w:r>
      <w:r w:rsidR="00E752CD" w:rsidRPr="00E95C6A">
        <w:rPr>
          <w:rFonts w:ascii="Arial" w:eastAsia="Arial" w:hAnsi="Arial" w:cs="Arial"/>
          <w:b/>
          <w:bCs/>
          <w:sz w:val="24"/>
          <w:szCs w:val="24"/>
        </w:rPr>
        <w:t xml:space="preserve"> </w:t>
      </w:r>
      <w:r w:rsidRPr="00E95C6A">
        <w:rPr>
          <w:rFonts w:ascii="Arial" w:eastAsia="Arial" w:hAnsi="Arial" w:cs="Arial"/>
          <w:b/>
          <w:bCs/>
          <w:sz w:val="24"/>
          <w:szCs w:val="24"/>
        </w:rPr>
        <w:t>10.</w:t>
      </w:r>
      <w:r w:rsidR="00D15208" w:rsidRPr="00E95C6A">
        <w:rPr>
          <w:rFonts w:ascii="Arial" w:eastAsia="Arial" w:hAnsi="Arial" w:cs="Arial"/>
          <w:b/>
          <w:bCs/>
          <w:sz w:val="24"/>
          <w:szCs w:val="24"/>
        </w:rPr>
        <w:t>21</w:t>
      </w:r>
      <w:r w:rsidRPr="00E95C6A">
        <w:rPr>
          <w:rFonts w:ascii="Arial" w:eastAsia="Arial" w:hAnsi="Arial" w:cs="Arial"/>
          <w:sz w:val="24"/>
          <w:szCs w:val="24"/>
        </w:rPr>
        <w:t xml:space="preserve"> </w:t>
      </w:r>
      <w:r w:rsidR="00D15208" w:rsidRPr="00E95C6A">
        <w:rPr>
          <w:rFonts w:ascii="Arial" w:eastAsia="Arial" w:hAnsi="Arial" w:cs="Arial"/>
          <w:sz w:val="24"/>
          <w:szCs w:val="24"/>
        </w:rPr>
        <w:t>Wsparcie pracowników zaangażowanych w proces transformacji</w:t>
      </w:r>
      <w:r w:rsidR="003C5083" w:rsidRPr="00E95C6A">
        <w:rPr>
          <w:rFonts w:ascii="Arial" w:eastAsia="Arial" w:hAnsi="Arial" w:cs="Arial"/>
          <w:sz w:val="24"/>
          <w:szCs w:val="24"/>
        </w:rPr>
        <w:t>, tryb konkurencyjny</w:t>
      </w:r>
      <w:r w:rsidR="003F5143" w:rsidRPr="00E95C6A">
        <w:rPr>
          <w:rFonts w:ascii="Arial" w:eastAsia="Arial" w:hAnsi="Arial" w:cs="Arial"/>
          <w:sz w:val="24"/>
          <w:szCs w:val="24"/>
        </w:rPr>
        <w:t>.</w:t>
      </w:r>
    </w:p>
    <w:p w14:paraId="367A4201" w14:textId="77777777" w:rsidR="00F87741" w:rsidRPr="00E95C6A" w:rsidRDefault="00F87741" w:rsidP="51E00FBE">
      <w:pPr>
        <w:pStyle w:val="Akapitzlist"/>
        <w:numPr>
          <w:ilvl w:val="0"/>
          <w:numId w:val="6"/>
        </w:numPr>
        <w:spacing w:after="720" w:line="360" w:lineRule="auto"/>
        <w:rPr>
          <w:rFonts w:ascii="Arial" w:eastAsia="Arial" w:hAnsi="Arial" w:cs="Arial"/>
          <w:sz w:val="24"/>
          <w:szCs w:val="24"/>
        </w:rPr>
      </w:pPr>
      <w:r w:rsidRPr="00E95C6A">
        <w:rPr>
          <w:rFonts w:ascii="Arial" w:eastAsia="Arial" w:hAnsi="Arial" w:cs="Arial"/>
          <w:sz w:val="24"/>
          <w:szCs w:val="24"/>
        </w:rPr>
        <w:t>Kryteria wyboru projektów stanowią załącznik do niniejszej uchwały.</w:t>
      </w:r>
    </w:p>
    <w:p w14:paraId="0B42F45D" w14:textId="77777777" w:rsidR="00F87741" w:rsidRPr="00E95C6A" w:rsidRDefault="00F87741" w:rsidP="51E00FBE">
      <w:pPr>
        <w:spacing w:after="120" w:line="360" w:lineRule="auto"/>
        <w:jc w:val="center"/>
        <w:outlineLvl w:val="1"/>
        <w:rPr>
          <w:rFonts w:ascii="Arial" w:eastAsia="Arial" w:hAnsi="Arial" w:cs="Arial"/>
          <w:sz w:val="24"/>
          <w:szCs w:val="24"/>
        </w:rPr>
      </w:pPr>
      <w:r w:rsidRPr="00E95C6A">
        <w:rPr>
          <w:rFonts w:ascii="Arial" w:eastAsia="Arial" w:hAnsi="Arial" w:cs="Arial"/>
          <w:sz w:val="24"/>
          <w:szCs w:val="24"/>
        </w:rPr>
        <w:t>§ 2</w:t>
      </w:r>
    </w:p>
    <w:p w14:paraId="22A538A7" w14:textId="77777777" w:rsidR="00F87741" w:rsidRPr="00E95C6A" w:rsidRDefault="00F87741" w:rsidP="51E00FBE">
      <w:pPr>
        <w:spacing w:before="120" w:after="120"/>
        <w:rPr>
          <w:rFonts w:ascii="Arial" w:eastAsia="Arial" w:hAnsi="Arial" w:cs="Arial"/>
          <w:sz w:val="24"/>
          <w:szCs w:val="24"/>
        </w:rPr>
      </w:pPr>
      <w:r w:rsidRPr="00E95C6A">
        <w:rPr>
          <w:rFonts w:ascii="Arial" w:eastAsia="Arial" w:hAnsi="Arial" w:cs="Arial"/>
          <w:sz w:val="24"/>
          <w:szCs w:val="24"/>
        </w:rPr>
        <w:t>Uchwała wchodzi w życie z dniem podjęcia.</w:t>
      </w:r>
    </w:p>
    <w:bookmarkEnd w:id="0"/>
    <w:p w14:paraId="73217997" w14:textId="28BA68A0" w:rsidR="002A12B2" w:rsidRPr="00E95C6A" w:rsidRDefault="7EC65ADB" w:rsidP="00E95C6A">
      <w:pPr>
        <w:pStyle w:val="paragraph"/>
        <w:spacing w:beforeAutospacing="0" w:afterAutospacing="0"/>
        <w:ind w:left="4956" w:right="1275"/>
        <w:jc w:val="center"/>
        <w:textAlignment w:val="baseline"/>
        <w:rPr>
          <w:rStyle w:val="eop"/>
          <w:rFonts w:ascii="Arial" w:eastAsia="Arial" w:hAnsi="Arial" w:cs="Arial"/>
        </w:rPr>
      </w:pPr>
      <w:r w:rsidRPr="00E95C6A">
        <w:rPr>
          <w:rStyle w:val="normaltextrun"/>
          <w:rFonts w:ascii="Arial" w:eastAsia="Arial" w:hAnsi="Arial" w:cs="Arial"/>
          <w:b/>
          <w:bCs/>
        </w:rPr>
        <w:t>Zastępca Przewodniczącego</w:t>
      </w:r>
      <w:r w:rsidR="002A12B2" w:rsidRPr="00E95C6A">
        <w:rPr>
          <w:rStyle w:val="eop"/>
          <w:rFonts w:ascii="Arial" w:eastAsia="Arial" w:hAnsi="Arial" w:cs="Arial"/>
        </w:rPr>
        <w:t> </w:t>
      </w:r>
    </w:p>
    <w:p w14:paraId="13A076C9" w14:textId="4224E787" w:rsidR="51E00FBE" w:rsidRPr="00E95C6A" w:rsidRDefault="002A12B2" w:rsidP="00E95C6A">
      <w:pPr>
        <w:pStyle w:val="paragraph"/>
        <w:ind w:left="3546"/>
        <w:jc w:val="center"/>
        <w:textAlignment w:val="baseline"/>
        <w:rPr>
          <w:rStyle w:val="normaltextrun"/>
          <w:rFonts w:ascii="Arial" w:eastAsia="Arial" w:hAnsi="Arial" w:cs="Arial"/>
          <w:b/>
          <w:bCs/>
        </w:rPr>
      </w:pPr>
      <w:r w:rsidRPr="00E95C6A">
        <w:rPr>
          <w:rStyle w:val="normaltextrun"/>
          <w:rFonts w:ascii="Arial" w:eastAsia="Arial" w:hAnsi="Arial" w:cs="Arial"/>
          <w:b/>
          <w:bCs/>
        </w:rPr>
        <w:t>KM FE SL 2021-2027</w:t>
      </w:r>
    </w:p>
    <w:p w14:paraId="3AEB6B05" w14:textId="22E1D665" w:rsidR="38C6B633" w:rsidRPr="00E95C6A" w:rsidRDefault="38C6B633" w:rsidP="00E95C6A">
      <w:pPr>
        <w:pStyle w:val="paragraph"/>
        <w:ind w:left="3546"/>
        <w:jc w:val="center"/>
      </w:pPr>
      <w:bookmarkStart w:id="1" w:name="_GoBack"/>
      <w:bookmarkEnd w:id="1"/>
      <w:r w:rsidRPr="00E95C6A">
        <w:rPr>
          <w:rStyle w:val="eop"/>
          <w:rFonts w:ascii="Arial" w:eastAsia="Arial" w:hAnsi="Arial" w:cs="Arial"/>
          <w:b/>
          <w:bCs/>
        </w:rPr>
        <w:t>Małgorzata Staś</w:t>
      </w:r>
    </w:p>
    <w:p w14:paraId="4B61985A" w14:textId="77777777" w:rsidR="006648EC" w:rsidRPr="002B483C" w:rsidRDefault="006648EC" w:rsidP="00EA1C36">
      <w:pPr>
        <w:pStyle w:val="Nagwek2"/>
        <w:spacing w:line="360" w:lineRule="auto"/>
        <w:rPr>
          <w:rFonts w:cs="Arial"/>
        </w:rPr>
        <w:sectPr w:rsidR="006648EC" w:rsidRPr="002B483C" w:rsidSect="00FA42A3">
          <w:headerReference w:type="default" r:id="rId12"/>
          <w:footerReference w:type="default" r:id="rId13"/>
          <w:headerReference w:type="first" r:id="rId14"/>
          <w:footerReference w:type="first" r:id="rId15"/>
          <w:pgSz w:w="11906" w:h="16838"/>
          <w:pgMar w:top="1418" w:right="1418" w:bottom="1418" w:left="1418" w:header="709" w:footer="709" w:gutter="0"/>
          <w:cols w:space="708"/>
          <w:titlePg/>
          <w:docGrid w:linePitch="360"/>
        </w:sectPr>
      </w:pPr>
    </w:p>
    <w:p w14:paraId="7C67985A" w14:textId="09AA16B6" w:rsidR="00802242" w:rsidRPr="00822C15" w:rsidRDefault="00EA1C36" w:rsidP="00822C15">
      <w:pPr>
        <w:pStyle w:val="Nagwek2"/>
        <w:spacing w:after="240" w:line="360" w:lineRule="auto"/>
        <w:rPr>
          <w:rFonts w:cs="Arial"/>
          <w:color w:val="auto"/>
        </w:rPr>
      </w:pPr>
      <w:r w:rsidRPr="00822C15">
        <w:rPr>
          <w:rFonts w:cs="Arial"/>
          <w:color w:val="auto"/>
        </w:rPr>
        <w:lastRenderedPageBreak/>
        <w:t>Kryteria ogólne formalne</w:t>
      </w:r>
    </w:p>
    <w:p w14:paraId="3D8140C6" w14:textId="5184E4B1" w:rsidR="00822C15" w:rsidRPr="00822C15" w:rsidRDefault="00822C15" w:rsidP="00822C15">
      <w:pPr>
        <w:pStyle w:val="Legenda"/>
        <w:keepNext/>
        <w:rPr>
          <w:i w:val="0"/>
          <w:sz w:val="24"/>
        </w:rPr>
      </w:pPr>
      <w:r w:rsidRPr="00822C15">
        <w:rPr>
          <w:i w:val="0"/>
          <w:sz w:val="24"/>
        </w:rPr>
        <w:t xml:space="preserve">Tabela </w:t>
      </w:r>
      <w:r w:rsidRPr="00822C15">
        <w:rPr>
          <w:i w:val="0"/>
          <w:sz w:val="24"/>
        </w:rPr>
        <w:fldChar w:fldCharType="begin"/>
      </w:r>
      <w:r w:rsidRPr="00822C15">
        <w:rPr>
          <w:i w:val="0"/>
          <w:sz w:val="24"/>
        </w:rPr>
        <w:instrText xml:space="preserve"> SEQ Tabela \* ARABIC </w:instrText>
      </w:r>
      <w:r w:rsidRPr="00822C15">
        <w:rPr>
          <w:i w:val="0"/>
          <w:sz w:val="24"/>
        </w:rPr>
        <w:fldChar w:fldCharType="separate"/>
      </w:r>
      <w:r w:rsidR="008F0DFC">
        <w:rPr>
          <w:i w:val="0"/>
          <w:noProof/>
          <w:sz w:val="24"/>
        </w:rPr>
        <w:t>1</w:t>
      </w:r>
      <w:r w:rsidRPr="00822C15">
        <w:rPr>
          <w:i w:val="0"/>
          <w:sz w:val="24"/>
        </w:rPr>
        <w:fldChar w:fldCharType="end"/>
      </w:r>
      <w:r w:rsidRPr="00822C15">
        <w:rPr>
          <w:i w:val="0"/>
          <w:sz w:val="24"/>
        </w:rPr>
        <w:t>. Kryteria ogólne formalne</w:t>
      </w:r>
    </w:p>
    <w:tbl>
      <w:tblPr>
        <w:tblStyle w:val="Tabelasiatki1jasna1"/>
        <w:tblW w:w="14269" w:type="dxa"/>
        <w:tblLook w:val="04A0" w:firstRow="1" w:lastRow="0" w:firstColumn="1" w:lastColumn="0" w:noHBand="0" w:noVBand="1"/>
        <w:tblCaption w:val="Tabela 1. Kryteria ogólne formalne"/>
        <w:tblDescription w:val="W tabeli znaduje sie 6 kryteriów formalnych ogólnych. "/>
      </w:tblPr>
      <w:tblGrid>
        <w:gridCol w:w="846"/>
        <w:gridCol w:w="1940"/>
        <w:gridCol w:w="6022"/>
        <w:gridCol w:w="2414"/>
        <w:gridCol w:w="1513"/>
        <w:gridCol w:w="1534"/>
      </w:tblGrid>
      <w:tr w:rsidR="00B6440A" w:rsidRPr="002B483C" w14:paraId="5DB98FBC" w14:textId="77777777" w:rsidTr="00822C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vAlign w:val="center"/>
          </w:tcPr>
          <w:p w14:paraId="2D4CA10B" w14:textId="77777777" w:rsidR="00802242" w:rsidRPr="002B483C" w:rsidRDefault="00802242" w:rsidP="00960627">
            <w:pPr>
              <w:spacing w:line="360" w:lineRule="auto"/>
              <w:jc w:val="center"/>
              <w:rPr>
                <w:rFonts w:ascii="Arial" w:hAnsi="Arial" w:cs="Arial"/>
              </w:rPr>
            </w:pPr>
            <w:r w:rsidRPr="002B483C">
              <w:rPr>
                <w:rFonts w:ascii="Arial" w:hAnsi="Arial" w:cs="Arial"/>
              </w:rPr>
              <w:t>Lp.</w:t>
            </w:r>
          </w:p>
        </w:tc>
        <w:tc>
          <w:tcPr>
            <w:tcW w:w="1940" w:type="dxa"/>
            <w:shd w:val="clear" w:color="auto" w:fill="F2F2F2" w:themeFill="background1" w:themeFillShade="F2"/>
            <w:vAlign w:val="center"/>
          </w:tcPr>
          <w:p w14:paraId="6FCAEFA5" w14:textId="77777777" w:rsidR="00802242" w:rsidRPr="002B483C" w:rsidRDefault="00802242" w:rsidP="0096062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Nazwa kryterium</w:t>
            </w:r>
          </w:p>
        </w:tc>
        <w:tc>
          <w:tcPr>
            <w:tcW w:w="6022" w:type="dxa"/>
            <w:shd w:val="clear" w:color="auto" w:fill="F2F2F2" w:themeFill="background1" w:themeFillShade="F2"/>
            <w:vAlign w:val="center"/>
          </w:tcPr>
          <w:p w14:paraId="5758862D" w14:textId="77777777" w:rsidR="00802242" w:rsidRPr="002B483C" w:rsidRDefault="00802242" w:rsidP="0096062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Definicja kryterium</w:t>
            </w:r>
          </w:p>
        </w:tc>
        <w:tc>
          <w:tcPr>
            <w:tcW w:w="2414" w:type="dxa"/>
            <w:shd w:val="clear" w:color="auto" w:fill="F2F2F2" w:themeFill="background1" w:themeFillShade="F2"/>
            <w:vAlign w:val="center"/>
          </w:tcPr>
          <w:p w14:paraId="7A20424A" w14:textId="77777777" w:rsidR="00802242" w:rsidRPr="002B483C" w:rsidRDefault="00802242" w:rsidP="0088279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Czy spełnienie kryterium jest konieczne do przyznania dofinansowania?</w:t>
            </w:r>
            <w:r w:rsidR="00882795" w:rsidRPr="002B483C" w:rsidDel="00882795">
              <w:rPr>
                <w:rFonts w:ascii="Arial" w:hAnsi="Arial" w:cs="Arial"/>
              </w:rPr>
              <w:t xml:space="preserve"> </w:t>
            </w:r>
          </w:p>
        </w:tc>
        <w:tc>
          <w:tcPr>
            <w:tcW w:w="1513" w:type="dxa"/>
            <w:shd w:val="clear" w:color="auto" w:fill="F2F2F2" w:themeFill="background1" w:themeFillShade="F2"/>
            <w:vAlign w:val="center"/>
          </w:tcPr>
          <w:p w14:paraId="429BF7D6" w14:textId="77777777" w:rsidR="00802242" w:rsidRPr="002B483C" w:rsidRDefault="00802242" w:rsidP="0088279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Sposób oceny kryterium</w:t>
            </w:r>
          </w:p>
        </w:tc>
        <w:tc>
          <w:tcPr>
            <w:tcW w:w="1534" w:type="dxa"/>
            <w:shd w:val="clear" w:color="auto" w:fill="F2F2F2" w:themeFill="background1" w:themeFillShade="F2"/>
            <w:vAlign w:val="center"/>
          </w:tcPr>
          <w:p w14:paraId="747F9665" w14:textId="77777777" w:rsidR="00802242" w:rsidRPr="002B483C" w:rsidRDefault="00802242" w:rsidP="0088279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Szczególne znaczenie kryterium</w:t>
            </w:r>
          </w:p>
        </w:tc>
      </w:tr>
      <w:tr w:rsidR="00FF5C72" w:rsidRPr="002B483C" w14:paraId="39E0667A" w14:textId="77777777" w:rsidTr="00822C15">
        <w:tc>
          <w:tcPr>
            <w:cnfStyle w:val="001000000000" w:firstRow="0" w:lastRow="0" w:firstColumn="1" w:lastColumn="0" w:oddVBand="0" w:evenVBand="0" w:oddHBand="0" w:evenHBand="0" w:firstRowFirstColumn="0" w:firstRowLastColumn="0" w:lastRowFirstColumn="0" w:lastRowLastColumn="0"/>
            <w:tcW w:w="846" w:type="dxa"/>
          </w:tcPr>
          <w:p w14:paraId="32CC00A1" w14:textId="77777777" w:rsidR="00802242" w:rsidRPr="002B483C" w:rsidRDefault="00802242" w:rsidP="00802242">
            <w:pPr>
              <w:pStyle w:val="Akapitzlist"/>
              <w:numPr>
                <w:ilvl w:val="0"/>
                <w:numId w:val="24"/>
              </w:numPr>
              <w:spacing w:after="0" w:line="360" w:lineRule="auto"/>
              <w:rPr>
                <w:rFonts w:ascii="Arial" w:hAnsi="Arial" w:cs="Arial"/>
              </w:rPr>
            </w:pPr>
          </w:p>
        </w:tc>
        <w:tc>
          <w:tcPr>
            <w:tcW w:w="1940" w:type="dxa"/>
          </w:tcPr>
          <w:p w14:paraId="5740F874" w14:textId="77777777" w:rsidR="00802242" w:rsidRPr="002B483C" w:rsidRDefault="00802242" w:rsidP="00277C6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Wnioskodawca oraz partner</w:t>
            </w:r>
            <w:r w:rsidR="00277C69" w:rsidRPr="002B483C">
              <w:rPr>
                <w:rFonts w:ascii="Arial" w:hAnsi="Arial" w:cs="Arial"/>
              </w:rPr>
              <w:t>*</w:t>
            </w:r>
            <w:r w:rsidRPr="002B483C">
              <w:rPr>
                <w:rFonts w:ascii="Arial" w:hAnsi="Arial" w:cs="Arial"/>
              </w:rPr>
              <w:t xml:space="preserve"> (jeśli dotyczy) są podmiotami uprawnionymi do aplikowania o środki </w:t>
            </w:r>
            <w:r w:rsidR="00B05ECF" w:rsidRPr="002B483C">
              <w:rPr>
                <w:rFonts w:ascii="Arial" w:hAnsi="Arial" w:cs="Arial"/>
              </w:rPr>
              <w:br/>
            </w:r>
            <w:r w:rsidRPr="002B483C">
              <w:rPr>
                <w:rFonts w:ascii="Arial" w:hAnsi="Arial" w:cs="Arial"/>
              </w:rPr>
              <w:t>w ramach naboru.</w:t>
            </w:r>
          </w:p>
          <w:p w14:paraId="72885D6B" w14:textId="77777777" w:rsidR="00277C69" w:rsidRPr="002B483C" w:rsidRDefault="00277C69" w:rsidP="00277C6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14:paraId="7474C58F" w14:textId="6745578A" w:rsidR="00277C69" w:rsidRPr="002B483C" w:rsidRDefault="00BB24EE" w:rsidP="00BB24E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 xml:space="preserve">* </w:t>
            </w:r>
            <w:r w:rsidR="009E3AC1" w:rsidRPr="002B483C">
              <w:rPr>
                <w:rFonts w:ascii="Arial" w:hAnsi="Arial" w:cs="Arial"/>
              </w:rPr>
              <w:t xml:space="preserve">Wskazany w części A.2 </w:t>
            </w:r>
            <w:r w:rsidR="00277C69" w:rsidRPr="002B483C">
              <w:rPr>
                <w:rFonts w:ascii="Arial" w:hAnsi="Arial" w:cs="Arial"/>
              </w:rPr>
              <w:t xml:space="preserve">wniosku </w:t>
            </w:r>
            <w:r w:rsidR="007A5F88" w:rsidRPr="002B483C">
              <w:rPr>
                <w:rFonts w:ascii="Arial" w:hAnsi="Arial" w:cs="Arial"/>
              </w:rPr>
              <w:br/>
            </w:r>
            <w:r w:rsidR="00277C69" w:rsidRPr="002B483C">
              <w:rPr>
                <w:rFonts w:ascii="Arial" w:hAnsi="Arial" w:cs="Arial"/>
              </w:rPr>
              <w:t>o dofinansowanie</w:t>
            </w:r>
            <w:r w:rsidR="006E2224" w:rsidRPr="002B483C">
              <w:rPr>
                <w:rStyle w:val="Odwoanieprzypisudolnego"/>
                <w:rFonts w:ascii="Arial" w:hAnsi="Arial" w:cs="Arial"/>
              </w:rPr>
              <w:footnoteReference w:id="1"/>
            </w:r>
            <w:r w:rsidR="00CF7A2A" w:rsidRPr="002B483C">
              <w:rPr>
                <w:rFonts w:ascii="Arial" w:hAnsi="Arial" w:cs="Arial"/>
              </w:rPr>
              <w:t xml:space="preserve"> </w:t>
            </w:r>
          </w:p>
        </w:tc>
        <w:tc>
          <w:tcPr>
            <w:tcW w:w="6022" w:type="dxa"/>
          </w:tcPr>
          <w:p w14:paraId="748D306F" w14:textId="77777777" w:rsidR="001A0FD4" w:rsidRPr="002B483C" w:rsidRDefault="00346AC5" w:rsidP="001A0FD4">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Wnioskodawca (i partner</w:t>
            </w:r>
            <w:r w:rsidR="00802242" w:rsidRPr="002B483C">
              <w:rPr>
                <w:rFonts w:ascii="Arial" w:hAnsi="Arial" w:cs="Arial"/>
              </w:rPr>
              <w:t xml:space="preserve"> – jeśli dotyczy) są podmiotami uprawnionymi do aplikowania o środki, zgodnie z </w:t>
            </w:r>
            <w:r w:rsidR="00B05ECF" w:rsidRPr="002B483C">
              <w:rPr>
                <w:rFonts w:ascii="Arial" w:hAnsi="Arial" w:cs="Arial"/>
              </w:rPr>
              <w:t>r</w:t>
            </w:r>
            <w:r w:rsidR="00802242" w:rsidRPr="002B483C">
              <w:rPr>
                <w:rFonts w:ascii="Arial" w:hAnsi="Arial" w:cs="Arial"/>
              </w:rPr>
              <w:t>egulaminem wyboru projektów</w:t>
            </w:r>
            <w:r w:rsidR="00B45985" w:rsidRPr="002B483C">
              <w:rPr>
                <w:rStyle w:val="Odwoanieprzypisudolnego"/>
                <w:rFonts w:ascii="Arial" w:hAnsi="Arial" w:cs="Arial"/>
              </w:rPr>
              <w:footnoteReference w:id="2"/>
            </w:r>
            <w:r w:rsidR="00802242" w:rsidRPr="002B483C">
              <w:rPr>
                <w:rFonts w:ascii="Arial" w:hAnsi="Arial" w:cs="Arial"/>
              </w:rPr>
              <w:t xml:space="preserve">. </w:t>
            </w:r>
            <w:r w:rsidR="001A0FD4" w:rsidRPr="002B483C">
              <w:rPr>
                <w:rFonts w:ascii="Arial" w:hAnsi="Arial" w:cs="Arial"/>
              </w:rPr>
              <w:t>Kryterium weryfikowane na podstawie:</w:t>
            </w:r>
          </w:p>
          <w:p w14:paraId="67881718" w14:textId="77777777" w:rsidR="001A0FD4" w:rsidRPr="002B483C" w:rsidRDefault="001A0FD4" w:rsidP="001A0FD4">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pacing w:val="-2"/>
              </w:rPr>
            </w:pPr>
            <w:r w:rsidRPr="002B483C">
              <w:rPr>
                <w:rFonts w:ascii="Arial" w:hAnsi="Arial" w:cs="Arial"/>
              </w:rPr>
              <w:t>- części I. Oświadczenia wnioskodawcy</w:t>
            </w:r>
            <w:r w:rsidRPr="002B483C">
              <w:rPr>
                <w:rFonts w:ascii="Arial" w:hAnsi="Arial" w:cs="Arial"/>
                <w:spacing w:val="-2"/>
              </w:rPr>
              <w:t>, czy wnioskodawca nie podlega wykluczeniu z możliwości otrzymania dofinansowania ze środków Unii Europejskiej na podstawie:</w:t>
            </w:r>
          </w:p>
          <w:p w14:paraId="4377BBFB" w14:textId="77777777" w:rsidR="00691C10" w:rsidRPr="002B483C" w:rsidRDefault="00691C10" w:rsidP="00691C10">
            <w:pPr>
              <w:pStyle w:val="TableParagraph"/>
              <w:numPr>
                <w:ilvl w:val="0"/>
                <w:numId w:val="9"/>
              </w:numPr>
              <w:spacing w:before="131" w:line="360" w:lineRule="auto"/>
              <w:ind w:right="113"/>
              <w:cnfStyle w:val="000000000000" w:firstRow="0" w:lastRow="0" w:firstColumn="0" w:lastColumn="0" w:oddVBand="0" w:evenVBand="0" w:oddHBand="0" w:evenHBand="0" w:firstRowFirstColumn="0" w:firstRowLastColumn="0" w:lastRowFirstColumn="0" w:lastRowLastColumn="0"/>
              <w:rPr>
                <w:rFonts w:ascii="Arial" w:hAnsi="Arial" w:cs="Arial"/>
                <w:spacing w:val="-2"/>
              </w:rPr>
            </w:pPr>
            <w:r w:rsidRPr="002B483C">
              <w:rPr>
                <w:rFonts w:ascii="Arial" w:hAnsi="Arial" w:cs="Arial"/>
                <w:spacing w:val="-2"/>
              </w:rPr>
              <w:t>art. 207 ust. 4 ustawy z dnia 27 sierpnia 2009 r. o finansach publicznych;</w:t>
            </w:r>
          </w:p>
          <w:p w14:paraId="6373607A" w14:textId="77777777" w:rsidR="00691C10" w:rsidRPr="002B483C" w:rsidRDefault="00691C10" w:rsidP="00691C10">
            <w:pPr>
              <w:pStyle w:val="TableParagraph"/>
              <w:numPr>
                <w:ilvl w:val="0"/>
                <w:numId w:val="9"/>
              </w:numPr>
              <w:spacing w:before="131" w:line="360" w:lineRule="auto"/>
              <w:ind w:right="113"/>
              <w:cnfStyle w:val="000000000000" w:firstRow="0" w:lastRow="0" w:firstColumn="0" w:lastColumn="0" w:oddVBand="0" w:evenVBand="0" w:oddHBand="0" w:evenHBand="0" w:firstRowFirstColumn="0" w:firstRowLastColumn="0" w:lastRowFirstColumn="0" w:lastRowLastColumn="0"/>
              <w:rPr>
                <w:rFonts w:ascii="Arial" w:hAnsi="Arial" w:cs="Arial"/>
                <w:spacing w:val="-2"/>
              </w:rPr>
            </w:pPr>
            <w:r w:rsidRPr="002B483C">
              <w:rPr>
                <w:rFonts w:ascii="Arial" w:hAnsi="Arial" w:cs="Arial"/>
                <w:spacing w:val="-2"/>
              </w:rPr>
              <w:t xml:space="preserve">art. 12 ust. 1 pkt 1 ustawy z dnia 15 czerwca 2012 r. </w:t>
            </w:r>
            <w:r w:rsidRPr="002B483C">
              <w:rPr>
                <w:rFonts w:ascii="Arial" w:hAnsi="Arial" w:cs="Arial"/>
                <w:spacing w:val="-2"/>
              </w:rPr>
              <w:lastRenderedPageBreak/>
              <w:t>o skutkach powierzania wykonywania pracy cudzoziemcom przebywającym wbrew przepisom na terytorium Rzeczypospolitej Polskiej;</w:t>
            </w:r>
          </w:p>
          <w:p w14:paraId="5C490F6C" w14:textId="77777777" w:rsidR="00691C10" w:rsidRPr="002B483C" w:rsidRDefault="00691C10" w:rsidP="00B20A73">
            <w:pPr>
              <w:pStyle w:val="TableParagraph"/>
              <w:numPr>
                <w:ilvl w:val="0"/>
                <w:numId w:val="9"/>
              </w:numPr>
              <w:spacing w:before="131" w:after="240" w:line="360" w:lineRule="auto"/>
              <w:ind w:right="113"/>
              <w:cnfStyle w:val="000000000000" w:firstRow="0" w:lastRow="0" w:firstColumn="0" w:lastColumn="0" w:oddVBand="0" w:evenVBand="0" w:oddHBand="0" w:evenHBand="0" w:firstRowFirstColumn="0" w:firstRowLastColumn="0" w:lastRowFirstColumn="0" w:lastRowLastColumn="0"/>
              <w:rPr>
                <w:rFonts w:ascii="Arial" w:hAnsi="Arial" w:cs="Arial"/>
                <w:spacing w:val="-2"/>
              </w:rPr>
            </w:pPr>
            <w:r w:rsidRPr="002B483C">
              <w:rPr>
                <w:rFonts w:ascii="Arial" w:hAnsi="Arial" w:cs="Arial"/>
                <w:spacing w:val="-2"/>
              </w:rPr>
              <w:t>art. 9 ust. 1 pkt 2a ustawy z dnia 28 października 2002 r. o odpowiedzialności podmiotów zbiorowych za czyny zabronione pod groźbą kary.</w:t>
            </w:r>
          </w:p>
          <w:p w14:paraId="112D9821" w14:textId="717F9C05" w:rsidR="006B09C9" w:rsidRPr="002B483C" w:rsidRDefault="006B09C9" w:rsidP="006B09C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zapisów części A.1 wniosku „Dane wnioskodawcy” – lidera projektu (oraz części A.2 „Partnerstwo w ramach projektu” – jeśli dotyczy) w zakresie zgodności typu beneficjenta z zapisami „Szczegółowego Opisu Priorytetów Programu Fundusze Europejskie dla Śląskiego 2021-2027”</w:t>
            </w:r>
            <w:r w:rsidR="005534F6" w:rsidRPr="002B483C">
              <w:rPr>
                <w:rFonts w:ascii="Arial" w:hAnsi="Arial" w:cs="Arial"/>
              </w:rPr>
              <w:t xml:space="preserve"> obowiązującego na moment ogłoszenia naboru</w:t>
            </w:r>
            <w:r w:rsidRPr="002B483C">
              <w:rPr>
                <w:rFonts w:ascii="Arial" w:hAnsi="Arial" w:cs="Arial"/>
              </w:rPr>
              <w:t>.</w:t>
            </w:r>
          </w:p>
          <w:p w14:paraId="79E179AC" w14:textId="38BCA767" w:rsidR="00BB24EE" w:rsidRPr="002B483C" w:rsidRDefault="00802242" w:rsidP="00433B8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W uzasadnionych przypadkach</w:t>
            </w:r>
            <w:r w:rsidR="00F75789" w:rsidRPr="002B483C">
              <w:rPr>
                <w:rFonts w:ascii="Arial" w:hAnsi="Arial" w:cs="Arial"/>
              </w:rPr>
              <w:t xml:space="preserve"> Wojewódzki Urząd Pracy w Katowicach</w:t>
            </w:r>
            <w:r w:rsidR="00117B38" w:rsidRPr="002B483C">
              <w:rPr>
                <w:rFonts w:ascii="Arial" w:hAnsi="Arial" w:cs="Arial"/>
              </w:rPr>
              <w:t>,</w:t>
            </w:r>
            <w:r w:rsidR="00F75789" w:rsidRPr="002B483C">
              <w:rPr>
                <w:rFonts w:ascii="Arial" w:hAnsi="Arial" w:cs="Arial"/>
              </w:rPr>
              <w:t xml:space="preserve"> jako</w:t>
            </w:r>
            <w:r w:rsidR="001166C7" w:rsidRPr="002B483C">
              <w:rPr>
                <w:rFonts w:ascii="Arial" w:hAnsi="Arial" w:cs="Arial"/>
              </w:rPr>
              <w:t xml:space="preserve"> insty</w:t>
            </w:r>
            <w:r w:rsidR="00B75D7F" w:rsidRPr="002B483C">
              <w:rPr>
                <w:rFonts w:ascii="Arial" w:hAnsi="Arial" w:cs="Arial"/>
              </w:rPr>
              <w:t>tucja organizująca nabór</w:t>
            </w:r>
            <w:r w:rsidR="00B75D7F" w:rsidRPr="002B483C">
              <w:rPr>
                <w:rStyle w:val="Odwoanieprzypisudolnego"/>
                <w:rFonts w:ascii="Arial" w:hAnsi="Arial" w:cs="Arial"/>
              </w:rPr>
              <w:footnoteReference w:id="3"/>
            </w:r>
            <w:r w:rsidR="00117B38" w:rsidRPr="002B483C">
              <w:rPr>
                <w:rFonts w:ascii="Arial" w:hAnsi="Arial" w:cs="Arial"/>
              </w:rPr>
              <w:t>,</w:t>
            </w:r>
            <w:r w:rsidRPr="002B483C">
              <w:rPr>
                <w:rFonts w:ascii="Arial" w:hAnsi="Arial" w:cs="Arial"/>
              </w:rPr>
              <w:t xml:space="preserve"> dopuszcza możliwość zmiany partnera</w:t>
            </w:r>
            <w:r w:rsidR="006A21FD" w:rsidRPr="002B483C">
              <w:rPr>
                <w:rFonts w:ascii="Arial" w:hAnsi="Arial" w:cs="Arial"/>
              </w:rPr>
              <w:t xml:space="preserve"> (jeśli dotyczy)</w:t>
            </w:r>
            <w:r w:rsidR="00D727D5" w:rsidRPr="002B483C">
              <w:rPr>
                <w:rFonts w:ascii="Arial" w:hAnsi="Arial" w:cs="Arial"/>
              </w:rPr>
              <w:t xml:space="preserve"> na etapie realizacji projektu</w:t>
            </w:r>
            <w:r w:rsidRPr="002B483C">
              <w:rPr>
                <w:rFonts w:ascii="Arial" w:hAnsi="Arial" w:cs="Arial"/>
              </w:rPr>
              <w:t>.</w:t>
            </w:r>
            <w:r w:rsidR="006B4847" w:rsidRPr="002B483C">
              <w:rPr>
                <w:rFonts w:ascii="Arial" w:hAnsi="Arial" w:cs="Arial"/>
              </w:rPr>
              <w:t xml:space="preserve"> </w:t>
            </w:r>
            <w:r w:rsidR="001E0C0E" w:rsidRPr="002B483C">
              <w:rPr>
                <w:rStyle w:val="markedcontent"/>
                <w:rFonts w:ascii="Arial" w:hAnsi="Arial" w:cs="Arial"/>
              </w:rPr>
              <w:t xml:space="preserve">Na etapie realizacji projektu, w przypadku projektów partnerskich, ION nie wyrazi zgody na zmiany </w:t>
            </w:r>
            <w:r w:rsidR="00526527" w:rsidRPr="002B483C">
              <w:rPr>
                <w:rStyle w:val="markedcontent"/>
                <w:rFonts w:ascii="Arial" w:hAnsi="Arial" w:cs="Arial"/>
              </w:rPr>
              <w:br/>
            </w:r>
            <w:r w:rsidR="001E0C0E" w:rsidRPr="002B483C">
              <w:rPr>
                <w:rStyle w:val="markedcontent"/>
                <w:rFonts w:ascii="Arial" w:hAnsi="Arial" w:cs="Arial"/>
              </w:rPr>
              <w:t xml:space="preserve">w strukturze partnerstwa, które skutkowałyby </w:t>
            </w:r>
            <w:r w:rsidR="00526527" w:rsidRPr="002B483C">
              <w:rPr>
                <w:rStyle w:val="markedcontent"/>
                <w:rFonts w:ascii="Arial" w:hAnsi="Arial" w:cs="Arial"/>
              </w:rPr>
              <w:t>naruszeniem t</w:t>
            </w:r>
            <w:r w:rsidR="001E0C0E" w:rsidRPr="002B483C">
              <w:rPr>
                <w:rStyle w:val="markedcontent"/>
                <w:rFonts w:ascii="Arial" w:hAnsi="Arial" w:cs="Arial"/>
              </w:rPr>
              <w:t>ego kryterium.</w:t>
            </w:r>
            <w:r w:rsidR="006B4847" w:rsidRPr="002B483C">
              <w:rPr>
                <w:rStyle w:val="markedcontent"/>
                <w:rFonts w:ascii="Arial" w:hAnsi="Arial" w:cs="Arial"/>
              </w:rPr>
              <w:t xml:space="preserve"> </w:t>
            </w:r>
            <w:r w:rsidRPr="002B483C">
              <w:rPr>
                <w:rFonts w:ascii="Arial" w:hAnsi="Arial" w:cs="Arial"/>
              </w:rPr>
              <w:t xml:space="preserve">W takim przypadku kryterium będzie nadal uznane za spełnione, </w:t>
            </w:r>
            <w:r w:rsidR="00BB24EE" w:rsidRPr="002B483C">
              <w:rPr>
                <w:rFonts w:ascii="Arial" w:hAnsi="Arial" w:cs="Arial"/>
              </w:rPr>
              <w:t>jeżeli</w:t>
            </w:r>
            <w:r w:rsidRPr="002B483C">
              <w:rPr>
                <w:rFonts w:ascii="Arial" w:hAnsi="Arial" w:cs="Arial"/>
              </w:rPr>
              <w:t xml:space="preserve"> nowy partner </w:t>
            </w:r>
            <w:r w:rsidR="00BB24EE" w:rsidRPr="002B483C">
              <w:rPr>
                <w:rFonts w:ascii="Arial" w:hAnsi="Arial" w:cs="Arial"/>
              </w:rPr>
              <w:t>będzie spełniać warunki, które umożliwiłyby mu aplikowanie</w:t>
            </w:r>
            <w:r w:rsidRPr="002B483C">
              <w:rPr>
                <w:rFonts w:ascii="Arial" w:hAnsi="Arial" w:cs="Arial"/>
              </w:rPr>
              <w:t xml:space="preserve"> o środki w ramach naboru. </w:t>
            </w:r>
          </w:p>
          <w:p w14:paraId="5A05BAB6" w14:textId="7C22F923" w:rsidR="00B05ECF" w:rsidRPr="002B483C" w:rsidRDefault="00802242" w:rsidP="00433B8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Kryterium musi być spełnione zarówno </w:t>
            </w:r>
            <w:r w:rsidR="005D37CC" w:rsidRPr="002B483C">
              <w:rPr>
                <w:rFonts w:ascii="Arial" w:hAnsi="Arial" w:cs="Arial"/>
              </w:rPr>
              <w:br/>
            </w:r>
            <w:r w:rsidRPr="002B483C">
              <w:rPr>
                <w:rFonts w:ascii="Arial" w:hAnsi="Arial" w:cs="Arial"/>
              </w:rPr>
              <w:t xml:space="preserve">w momencie oceny </w:t>
            </w:r>
            <w:r w:rsidR="00433B8E" w:rsidRPr="002B483C">
              <w:rPr>
                <w:rFonts w:ascii="Arial" w:hAnsi="Arial" w:cs="Arial"/>
              </w:rPr>
              <w:t>wniosku</w:t>
            </w:r>
            <w:r w:rsidRPr="002B483C">
              <w:rPr>
                <w:rFonts w:ascii="Arial" w:hAnsi="Arial" w:cs="Arial"/>
              </w:rPr>
              <w:t xml:space="preserve">, jak i </w:t>
            </w:r>
            <w:r w:rsidR="003749DF" w:rsidRPr="002B483C">
              <w:rPr>
                <w:rFonts w:ascii="Arial" w:hAnsi="Arial" w:cs="Arial"/>
              </w:rPr>
              <w:t>w dniu</w:t>
            </w:r>
            <w:r w:rsidR="005D37CC" w:rsidRPr="002B483C">
              <w:rPr>
                <w:rFonts w:ascii="Arial" w:hAnsi="Arial" w:cs="Arial"/>
              </w:rPr>
              <w:t xml:space="preserve"> </w:t>
            </w:r>
            <w:r w:rsidRPr="002B483C">
              <w:rPr>
                <w:rFonts w:ascii="Arial" w:hAnsi="Arial" w:cs="Arial"/>
              </w:rPr>
              <w:t>podpisani</w:t>
            </w:r>
            <w:r w:rsidR="003749DF" w:rsidRPr="002B483C">
              <w:rPr>
                <w:rFonts w:ascii="Arial" w:hAnsi="Arial" w:cs="Arial"/>
              </w:rPr>
              <w:t>a</w:t>
            </w:r>
            <w:r w:rsidRPr="002B483C">
              <w:rPr>
                <w:rFonts w:ascii="Arial" w:hAnsi="Arial" w:cs="Arial"/>
              </w:rPr>
              <w:t xml:space="preserve"> umowy o dofinansowanie</w:t>
            </w:r>
            <w:r w:rsidR="0006410F" w:rsidRPr="002B483C">
              <w:rPr>
                <w:rFonts w:ascii="Arial" w:hAnsi="Arial" w:cs="Arial"/>
              </w:rPr>
              <w:t xml:space="preserve"> projektu</w:t>
            </w:r>
            <w:r w:rsidR="00517D15">
              <w:rPr>
                <w:rFonts w:ascii="Arial" w:hAnsi="Arial" w:cs="Arial"/>
              </w:rPr>
              <w:t xml:space="preserve"> (zgodnie z treścią </w:t>
            </w:r>
            <w:r w:rsidR="00517D15">
              <w:rPr>
                <w:rFonts w:ascii="Arial" w:hAnsi="Arial" w:cs="Arial"/>
              </w:rPr>
              <w:lastRenderedPageBreak/>
              <w:t>oświadczenia będącego częścią umowy o dofinansowanie projektu).</w:t>
            </w:r>
          </w:p>
        </w:tc>
        <w:tc>
          <w:tcPr>
            <w:tcW w:w="2414" w:type="dxa"/>
          </w:tcPr>
          <w:p w14:paraId="28D8C271"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TAK</w:t>
            </w:r>
          </w:p>
          <w:p w14:paraId="1EA8393A"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Podlega uzupełnieniom - NIE</w:t>
            </w:r>
          </w:p>
        </w:tc>
        <w:tc>
          <w:tcPr>
            <w:tcW w:w="1513" w:type="dxa"/>
          </w:tcPr>
          <w:p w14:paraId="36A8272F"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Kryterium formalne </w:t>
            </w:r>
            <w:r w:rsidR="00190AA5" w:rsidRPr="002B483C">
              <w:rPr>
                <w:rFonts w:ascii="Arial" w:hAnsi="Arial" w:cs="Arial"/>
              </w:rPr>
              <w:t>zero-jedynkowe</w:t>
            </w:r>
          </w:p>
          <w:p w14:paraId="6BF409FE" w14:textId="77777777" w:rsidR="008C1782" w:rsidRPr="002B483C"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Ocena spełnienia kryterium będzie polegała na przyznaniu </w:t>
            </w:r>
            <w:r w:rsidRPr="002B483C">
              <w:rPr>
                <w:rFonts w:ascii="Arial" w:hAnsi="Arial" w:cs="Arial"/>
              </w:rPr>
              <w:lastRenderedPageBreak/>
              <w:t>wartości logicznych:</w:t>
            </w:r>
          </w:p>
          <w:p w14:paraId="0C303FE6" w14:textId="77777777" w:rsidR="008C1782" w:rsidRPr="002B483C"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w:t>
            </w:r>
          </w:p>
          <w:p w14:paraId="32102050" w14:textId="77777777" w:rsidR="008C1782" w:rsidRPr="002B483C" w:rsidRDefault="008C1782" w:rsidP="008C17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w:t>
            </w:r>
          </w:p>
        </w:tc>
        <w:tc>
          <w:tcPr>
            <w:tcW w:w="1534" w:type="dxa"/>
          </w:tcPr>
          <w:p w14:paraId="2FB47B06"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Nie dotyczy</w:t>
            </w:r>
          </w:p>
        </w:tc>
      </w:tr>
      <w:tr w:rsidR="00FF5C72" w:rsidRPr="002B483C" w14:paraId="7AD456D5" w14:textId="77777777" w:rsidTr="00822C15">
        <w:tc>
          <w:tcPr>
            <w:cnfStyle w:val="001000000000" w:firstRow="0" w:lastRow="0" w:firstColumn="1" w:lastColumn="0" w:oddVBand="0" w:evenVBand="0" w:oddHBand="0" w:evenHBand="0" w:firstRowFirstColumn="0" w:firstRowLastColumn="0" w:lastRowFirstColumn="0" w:lastRowLastColumn="0"/>
            <w:tcW w:w="846" w:type="dxa"/>
          </w:tcPr>
          <w:p w14:paraId="70C8333B" w14:textId="77777777" w:rsidR="00802242" w:rsidRPr="002B483C" w:rsidRDefault="00802242" w:rsidP="00802242">
            <w:pPr>
              <w:pStyle w:val="Akapitzlist"/>
              <w:numPr>
                <w:ilvl w:val="0"/>
                <w:numId w:val="24"/>
              </w:numPr>
              <w:spacing w:after="0" w:line="360" w:lineRule="auto"/>
              <w:rPr>
                <w:rFonts w:ascii="Arial" w:hAnsi="Arial" w:cs="Arial"/>
              </w:rPr>
            </w:pPr>
          </w:p>
        </w:tc>
        <w:tc>
          <w:tcPr>
            <w:tcW w:w="1940" w:type="dxa"/>
          </w:tcPr>
          <w:p w14:paraId="4B624143" w14:textId="77777777" w:rsidR="00802242" w:rsidRPr="002B483C" w:rsidRDefault="00B34AC5"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Do w</w:t>
            </w:r>
            <w:r w:rsidR="00802242" w:rsidRPr="002B483C">
              <w:rPr>
                <w:rFonts w:ascii="Arial" w:hAnsi="Arial" w:cs="Arial"/>
              </w:rPr>
              <w:t>nioskodawcy, partner</w:t>
            </w:r>
            <w:r w:rsidR="001B5030" w:rsidRPr="002B483C">
              <w:rPr>
                <w:rFonts w:ascii="Arial" w:hAnsi="Arial" w:cs="Arial"/>
              </w:rPr>
              <w:t>a</w:t>
            </w:r>
            <w:r w:rsidR="00802242" w:rsidRPr="002B483C">
              <w:rPr>
                <w:rFonts w:ascii="Arial" w:hAnsi="Arial" w:cs="Arial"/>
              </w:rPr>
              <w:t xml:space="preserve"> (jeśli dotyczy) oraz podmiotów z nimi powiązanych nie mają zastosowania środki sankcyjne, które mają zastosowanie wobec podmiotów, które </w:t>
            </w:r>
            <w:r w:rsidR="00B05ECF" w:rsidRPr="002B483C">
              <w:rPr>
                <w:rFonts w:ascii="Arial" w:hAnsi="Arial" w:cs="Arial"/>
              </w:rPr>
              <w:br/>
            </w:r>
            <w:r w:rsidR="00802242" w:rsidRPr="002B483C">
              <w:rPr>
                <w:rFonts w:ascii="Arial" w:hAnsi="Arial" w:cs="Arial"/>
              </w:rPr>
              <w:t xml:space="preserve">w bezpośredni </w:t>
            </w:r>
            <w:r w:rsidR="00802242" w:rsidRPr="002B483C">
              <w:rPr>
                <w:rFonts w:ascii="Arial" w:hAnsi="Arial" w:cs="Arial"/>
              </w:rPr>
              <w:lastRenderedPageBreak/>
              <w:t>lub pośredni sposób wspierają działania wojenne Federacji Rosyjskiej lub są za nie odpowiedzialne.</w:t>
            </w:r>
          </w:p>
        </w:tc>
        <w:tc>
          <w:tcPr>
            <w:tcW w:w="6022" w:type="dxa"/>
          </w:tcPr>
          <w:p w14:paraId="136E97A9" w14:textId="77777777" w:rsidR="00802242" w:rsidRPr="002B483C" w:rsidRDefault="00B05ECF"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Weryfikowane będzie, czy w</w:t>
            </w:r>
            <w:r w:rsidR="00802242" w:rsidRPr="002B483C">
              <w:rPr>
                <w:rFonts w:ascii="Arial" w:hAnsi="Arial" w:cs="Arial"/>
              </w:rPr>
              <w:t xml:space="preserve">nioskodawca, partnerzy </w:t>
            </w:r>
            <w:r w:rsidR="006A21FD" w:rsidRPr="002B483C">
              <w:rPr>
                <w:rFonts w:ascii="Arial" w:hAnsi="Arial" w:cs="Arial"/>
              </w:rPr>
              <w:t xml:space="preserve">(jeśli dotyczy) </w:t>
            </w:r>
            <w:r w:rsidR="00802242" w:rsidRPr="002B483C">
              <w:rPr>
                <w:rFonts w:ascii="Arial" w:hAnsi="Arial" w:cs="Arial"/>
              </w:rPr>
              <w:t xml:space="preserve">oraz podmioty z nimi powiązane nie podlegają sankcjom na podstawie prawodawstwa unijnego i krajowego wprowadzającego sankcje wobec podmiotów </w:t>
            </w:r>
            <w:r w:rsidR="005D37CC" w:rsidRPr="002B483C">
              <w:rPr>
                <w:rFonts w:ascii="Arial" w:hAnsi="Arial" w:cs="Arial"/>
              </w:rPr>
              <w:br/>
            </w:r>
            <w:r w:rsidR="00802242" w:rsidRPr="002B483C">
              <w:rPr>
                <w:rFonts w:ascii="Arial" w:hAnsi="Arial" w:cs="Arial"/>
              </w:rPr>
              <w:t xml:space="preserve">i osób, które w bezpośredni lub pośredni sposób wspierają działania wojenne Federacji Rosyjskiej lub są za nie odpowiedzialne (w szczególności ustawy z dnia 13 kwietnia 2022 r. o szczególnych rozwiązaniach w zakresie przeciwdziałania wspieraniu agresji na Ukrainę oraz służących ochronie bezpieczeństwa narodowego oraz Rozporządzenia (UE) nr 833/2014 z dnia </w:t>
            </w:r>
            <w:r w:rsidRPr="002B483C">
              <w:rPr>
                <w:rFonts w:ascii="Arial" w:hAnsi="Arial" w:cs="Arial"/>
              </w:rPr>
              <w:br/>
            </w:r>
            <w:r w:rsidR="00802242" w:rsidRPr="002B483C">
              <w:rPr>
                <w:rFonts w:ascii="Arial" w:hAnsi="Arial" w:cs="Arial"/>
              </w:rPr>
              <w:t xml:space="preserve">31 lipca 2014 r. dotyczące środków ograniczających w </w:t>
            </w:r>
            <w:r w:rsidR="00802242" w:rsidRPr="002B483C">
              <w:rPr>
                <w:rFonts w:ascii="Arial" w:hAnsi="Arial" w:cs="Arial"/>
              </w:rPr>
              <w:lastRenderedPageBreak/>
              <w:t xml:space="preserve">związku z działaniami Rosji destabilizującymi sytuację na Ukrainie). </w:t>
            </w:r>
          </w:p>
          <w:p w14:paraId="14BCEC97" w14:textId="77777777" w:rsidR="00802242" w:rsidRPr="002B483C" w:rsidRDefault="00802242" w:rsidP="00433B8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Kryterium weryfikowane na podstawie dostępnych list i rejestrów</w:t>
            </w:r>
            <w:r w:rsidR="009F47DF" w:rsidRPr="002B483C">
              <w:rPr>
                <w:rFonts w:ascii="Arial" w:hAnsi="Arial" w:cs="Arial"/>
              </w:rPr>
              <w:t xml:space="preserve">, </w:t>
            </w:r>
            <w:r w:rsidR="00946E3D" w:rsidRPr="002B483C">
              <w:rPr>
                <w:rFonts w:ascii="Arial" w:hAnsi="Arial" w:cs="Arial"/>
              </w:rPr>
              <w:t>np.</w:t>
            </w:r>
            <w:r w:rsidR="009F47DF" w:rsidRPr="002B483C">
              <w:rPr>
                <w:rFonts w:ascii="Arial" w:hAnsi="Arial" w:cs="Arial"/>
              </w:rPr>
              <w:t xml:space="preserve"> listy osób i podmiotów objętych sankcjami prowadzonej przez ministra właściwego do spraw wewnętrznych</w:t>
            </w:r>
            <w:r w:rsidRPr="002B483C">
              <w:rPr>
                <w:rFonts w:ascii="Arial" w:hAnsi="Arial" w:cs="Arial"/>
              </w:rPr>
              <w:t xml:space="preserve">. Kryterium musi być spełnione zarówno w momencie oceny </w:t>
            </w:r>
            <w:r w:rsidR="00433B8E" w:rsidRPr="002B483C">
              <w:rPr>
                <w:rFonts w:ascii="Arial" w:hAnsi="Arial" w:cs="Arial"/>
              </w:rPr>
              <w:t>wniosku</w:t>
            </w:r>
            <w:r w:rsidRPr="002B483C">
              <w:rPr>
                <w:rFonts w:ascii="Arial" w:hAnsi="Arial" w:cs="Arial"/>
              </w:rPr>
              <w:t xml:space="preserve">, jak i </w:t>
            </w:r>
            <w:r w:rsidR="00882795" w:rsidRPr="002B483C">
              <w:rPr>
                <w:rFonts w:ascii="Arial" w:hAnsi="Arial" w:cs="Arial"/>
              </w:rPr>
              <w:t>w dniu</w:t>
            </w:r>
            <w:r w:rsidRPr="002B483C">
              <w:rPr>
                <w:rFonts w:ascii="Arial" w:hAnsi="Arial" w:cs="Arial"/>
              </w:rPr>
              <w:t xml:space="preserve"> podpisani</w:t>
            </w:r>
            <w:r w:rsidR="00882795" w:rsidRPr="002B483C">
              <w:rPr>
                <w:rFonts w:ascii="Arial" w:hAnsi="Arial" w:cs="Arial"/>
              </w:rPr>
              <w:t>a</w:t>
            </w:r>
            <w:r w:rsidRPr="002B483C">
              <w:rPr>
                <w:rFonts w:ascii="Arial" w:hAnsi="Arial" w:cs="Arial"/>
              </w:rPr>
              <w:t xml:space="preserve"> umowy o dofinansowanie</w:t>
            </w:r>
            <w:r w:rsidR="0006410F" w:rsidRPr="002B483C">
              <w:rPr>
                <w:rFonts w:ascii="Arial" w:hAnsi="Arial" w:cs="Arial"/>
              </w:rPr>
              <w:t xml:space="preserve"> projektu</w:t>
            </w:r>
            <w:r w:rsidRPr="002B483C">
              <w:rPr>
                <w:rFonts w:ascii="Arial" w:hAnsi="Arial" w:cs="Arial"/>
              </w:rPr>
              <w:t>.</w:t>
            </w:r>
          </w:p>
        </w:tc>
        <w:tc>
          <w:tcPr>
            <w:tcW w:w="2414" w:type="dxa"/>
          </w:tcPr>
          <w:p w14:paraId="2ECD0731"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TAK</w:t>
            </w:r>
          </w:p>
          <w:p w14:paraId="0A99AE55"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Podlega uzupełnieniom - NIE</w:t>
            </w:r>
          </w:p>
        </w:tc>
        <w:tc>
          <w:tcPr>
            <w:tcW w:w="1513" w:type="dxa"/>
          </w:tcPr>
          <w:p w14:paraId="44C1A9F4"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Kryterium formalne </w:t>
            </w:r>
            <w:r w:rsidR="00190AA5" w:rsidRPr="002B483C">
              <w:rPr>
                <w:rFonts w:ascii="Arial" w:hAnsi="Arial" w:cs="Arial"/>
              </w:rPr>
              <w:t>zero-jedynkowe</w:t>
            </w:r>
          </w:p>
          <w:p w14:paraId="54A1BC86" w14:textId="77777777" w:rsidR="008C1782" w:rsidRPr="002B483C"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Ocena spełnienia kryterium będzie polegała na przyznaniu wartości logicznych:</w:t>
            </w:r>
          </w:p>
          <w:p w14:paraId="5BCA3413" w14:textId="77777777" w:rsidR="008C1782" w:rsidRPr="002B483C"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w:t>
            </w:r>
          </w:p>
          <w:p w14:paraId="773C9D1B" w14:textId="77777777" w:rsidR="008C1782" w:rsidRPr="002B483C" w:rsidRDefault="008C1782" w:rsidP="008C17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„NIE”.</w:t>
            </w:r>
          </w:p>
        </w:tc>
        <w:tc>
          <w:tcPr>
            <w:tcW w:w="1534" w:type="dxa"/>
          </w:tcPr>
          <w:p w14:paraId="6B641DB3"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Nie dotyczy</w:t>
            </w:r>
          </w:p>
        </w:tc>
      </w:tr>
      <w:tr w:rsidR="00FF5C72" w:rsidRPr="002B483C" w14:paraId="68C1C63D" w14:textId="77777777" w:rsidTr="00822C15">
        <w:tc>
          <w:tcPr>
            <w:cnfStyle w:val="001000000000" w:firstRow="0" w:lastRow="0" w:firstColumn="1" w:lastColumn="0" w:oddVBand="0" w:evenVBand="0" w:oddHBand="0" w:evenHBand="0" w:firstRowFirstColumn="0" w:firstRowLastColumn="0" w:lastRowFirstColumn="0" w:lastRowLastColumn="0"/>
            <w:tcW w:w="846" w:type="dxa"/>
          </w:tcPr>
          <w:p w14:paraId="3F141E7E" w14:textId="77777777" w:rsidR="00802242" w:rsidRPr="002B483C" w:rsidRDefault="00802242" w:rsidP="00802242">
            <w:pPr>
              <w:pStyle w:val="Akapitzlist"/>
              <w:numPr>
                <w:ilvl w:val="0"/>
                <w:numId w:val="24"/>
              </w:numPr>
              <w:spacing w:after="0" w:line="360" w:lineRule="auto"/>
              <w:rPr>
                <w:rFonts w:ascii="Arial" w:hAnsi="Arial" w:cs="Arial"/>
              </w:rPr>
            </w:pPr>
          </w:p>
        </w:tc>
        <w:tc>
          <w:tcPr>
            <w:tcW w:w="1940" w:type="dxa"/>
          </w:tcPr>
          <w:p w14:paraId="01E29E05" w14:textId="77777777" w:rsidR="00802242" w:rsidRPr="002B483C" w:rsidRDefault="00B05ECF"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Potencjał ekonomiczny w</w:t>
            </w:r>
            <w:r w:rsidR="00802242" w:rsidRPr="002B483C">
              <w:rPr>
                <w:rFonts w:ascii="Arial" w:hAnsi="Arial" w:cs="Arial"/>
              </w:rPr>
              <w:t xml:space="preserve">nioskodawcy </w:t>
            </w:r>
            <w:r w:rsidRPr="002B483C">
              <w:rPr>
                <w:rFonts w:ascii="Arial" w:hAnsi="Arial" w:cs="Arial"/>
              </w:rPr>
              <w:br/>
            </w:r>
            <w:r w:rsidR="00B34AC5" w:rsidRPr="002B483C">
              <w:rPr>
                <w:rFonts w:ascii="Arial" w:hAnsi="Arial" w:cs="Arial"/>
              </w:rPr>
              <w:t>i p</w:t>
            </w:r>
            <w:r w:rsidR="00802242" w:rsidRPr="002B483C">
              <w:rPr>
                <w:rFonts w:ascii="Arial" w:hAnsi="Arial" w:cs="Arial"/>
              </w:rPr>
              <w:t>artner</w:t>
            </w:r>
            <w:r w:rsidR="001B5030" w:rsidRPr="002B483C">
              <w:rPr>
                <w:rFonts w:ascii="Arial" w:hAnsi="Arial" w:cs="Arial"/>
              </w:rPr>
              <w:t>a</w:t>
            </w:r>
            <w:r w:rsidR="00802242" w:rsidRPr="002B483C">
              <w:rPr>
                <w:rFonts w:ascii="Arial" w:hAnsi="Arial" w:cs="Arial"/>
              </w:rPr>
              <w:t xml:space="preserve"> (jeśli dotyczy) zapewnia prawidłową </w:t>
            </w:r>
            <w:r w:rsidR="00802242" w:rsidRPr="002B483C">
              <w:rPr>
                <w:rFonts w:ascii="Arial" w:hAnsi="Arial" w:cs="Arial"/>
              </w:rPr>
              <w:lastRenderedPageBreak/>
              <w:t>realizację projektu.</w:t>
            </w:r>
          </w:p>
        </w:tc>
        <w:tc>
          <w:tcPr>
            <w:tcW w:w="6022" w:type="dxa"/>
          </w:tcPr>
          <w:p w14:paraId="6DD4DBEA"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 xml:space="preserve">Kryterium nie dotyczy projektów, w których </w:t>
            </w:r>
            <w:r w:rsidR="00946E3D" w:rsidRPr="002B483C">
              <w:rPr>
                <w:rFonts w:ascii="Arial" w:hAnsi="Arial" w:cs="Arial"/>
              </w:rPr>
              <w:t xml:space="preserve">wnioskodawcą jest </w:t>
            </w:r>
            <w:r w:rsidRPr="002B483C">
              <w:rPr>
                <w:rFonts w:ascii="Arial" w:hAnsi="Arial" w:cs="Arial"/>
              </w:rPr>
              <w:t>jednostka sektora finansów publicznych (</w:t>
            </w:r>
            <w:proofErr w:type="spellStart"/>
            <w:r w:rsidRPr="002B483C">
              <w:rPr>
                <w:rFonts w:ascii="Arial" w:hAnsi="Arial" w:cs="Arial"/>
              </w:rPr>
              <w:t>jsfp</w:t>
            </w:r>
            <w:proofErr w:type="spellEnd"/>
            <w:r w:rsidRPr="002B483C">
              <w:rPr>
                <w:rFonts w:ascii="Arial" w:hAnsi="Arial" w:cs="Arial"/>
              </w:rPr>
              <w:t>).</w:t>
            </w:r>
          </w:p>
          <w:p w14:paraId="1A057F66" w14:textId="37BEFF91"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Wnioskodawca wskazał w</w:t>
            </w:r>
            <w:r w:rsidR="00433B8E" w:rsidRPr="002B483C">
              <w:rPr>
                <w:rFonts w:ascii="Arial" w:hAnsi="Arial" w:cs="Arial"/>
              </w:rPr>
              <w:t>e wniosku</w:t>
            </w:r>
            <w:r w:rsidRPr="002B483C">
              <w:rPr>
                <w:rFonts w:ascii="Arial" w:hAnsi="Arial" w:cs="Arial"/>
              </w:rPr>
              <w:t xml:space="preserve"> sumę bilansową lub roczne obroty </w:t>
            </w:r>
            <w:r w:rsidR="00B34AC5" w:rsidRPr="002B483C">
              <w:rPr>
                <w:rFonts w:ascii="Arial" w:hAnsi="Arial" w:cs="Arial"/>
              </w:rPr>
              <w:t>swoje oraz p</w:t>
            </w:r>
            <w:r w:rsidRPr="002B483C">
              <w:rPr>
                <w:rFonts w:ascii="Arial" w:hAnsi="Arial" w:cs="Arial"/>
              </w:rPr>
              <w:t>artnerów</w:t>
            </w:r>
            <w:r w:rsidR="00733789" w:rsidRPr="002B483C">
              <w:rPr>
                <w:rFonts w:ascii="Arial" w:hAnsi="Arial" w:cs="Arial"/>
              </w:rPr>
              <w:t xml:space="preserve"> (jeśli dotyczy)</w:t>
            </w:r>
            <w:r w:rsidRPr="002B483C">
              <w:rPr>
                <w:rFonts w:ascii="Arial" w:hAnsi="Arial" w:cs="Arial"/>
              </w:rPr>
              <w:t xml:space="preserve"> rozumiane jako przychody</w:t>
            </w:r>
            <w:r w:rsidR="00B23624">
              <w:rPr>
                <w:rFonts w:ascii="Arial" w:hAnsi="Arial" w:cs="Arial"/>
              </w:rPr>
              <w:t xml:space="preserve">, </w:t>
            </w:r>
            <w:r w:rsidR="00B23624" w:rsidRPr="00B23624">
              <w:rPr>
                <w:rFonts w:ascii="Arial" w:hAnsi="Arial" w:cs="Arial"/>
              </w:rPr>
              <w:t xml:space="preserve">osiągnięte przez danego wnioskodawcę i partnera (jeśli dotyczy) w ostatnim </w:t>
            </w:r>
            <w:r w:rsidR="00B23624" w:rsidRPr="00B23624">
              <w:rPr>
                <w:rFonts w:ascii="Arial" w:hAnsi="Arial" w:cs="Arial"/>
              </w:rPr>
              <w:lastRenderedPageBreak/>
              <w:t>zatwierdzony</w:t>
            </w:r>
            <w:r w:rsidR="006C054E">
              <w:rPr>
                <w:rFonts w:ascii="Arial" w:hAnsi="Arial" w:cs="Arial"/>
              </w:rPr>
              <w:t>m</w:t>
            </w:r>
            <w:r w:rsidR="00B23624" w:rsidRPr="00B23624">
              <w:rPr>
                <w:rFonts w:ascii="Arial" w:hAnsi="Arial" w:cs="Arial"/>
              </w:rPr>
              <w:t xml:space="preserve"> roku na dzień składania wniosku o dofinansowanie</w:t>
            </w:r>
            <w:r w:rsidRPr="002B483C">
              <w:rPr>
                <w:rFonts w:ascii="Arial" w:hAnsi="Arial" w:cs="Arial"/>
              </w:rPr>
              <w:t xml:space="preserve">. </w:t>
            </w:r>
          </w:p>
          <w:p w14:paraId="5FF518EF"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Suma bilansowa lub roczny obrót wnioskodawcy </w:t>
            </w:r>
            <w:r w:rsidR="00B05ECF" w:rsidRPr="002B483C">
              <w:rPr>
                <w:rFonts w:ascii="Arial" w:hAnsi="Arial" w:cs="Arial"/>
              </w:rPr>
              <w:t>oraz p</w:t>
            </w:r>
            <w:r w:rsidRPr="002B483C">
              <w:rPr>
                <w:rFonts w:ascii="Arial" w:hAnsi="Arial" w:cs="Arial"/>
              </w:rPr>
              <w:t xml:space="preserve">artnerów muszą być równe lub wyższe od łącznych rocznych wydatków w projektach złożonych w ramach danego naboru oraz realizowanych w danej instytucji </w:t>
            </w:r>
            <w:r w:rsidR="00B05ECF" w:rsidRPr="002B483C">
              <w:rPr>
                <w:rFonts w:ascii="Arial" w:hAnsi="Arial" w:cs="Arial"/>
              </w:rPr>
              <w:t>w ramach FE SL 2021-2027 przez w</w:t>
            </w:r>
            <w:r w:rsidRPr="002B483C">
              <w:rPr>
                <w:rFonts w:ascii="Arial" w:hAnsi="Arial" w:cs="Arial"/>
              </w:rPr>
              <w:t>nioskodawcę. W przypadku projektów trwających powyżej 1 roku suma bilansowa lub obrót powinny być równe bądź wyższe od wydatków w roku, w którym koszty są najwyższe.</w:t>
            </w:r>
          </w:p>
          <w:p w14:paraId="0B9A21F3" w14:textId="77777777" w:rsidR="00191E70"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W sytuacji, gdy podmiot ubiegający się </w:t>
            </w:r>
            <w:r w:rsidR="00B05ECF" w:rsidRPr="002B483C">
              <w:rPr>
                <w:rFonts w:ascii="Arial" w:hAnsi="Arial" w:cs="Arial"/>
              </w:rPr>
              <w:br/>
            </w:r>
            <w:r w:rsidRPr="002B483C">
              <w:rPr>
                <w:rFonts w:ascii="Arial" w:hAnsi="Arial" w:cs="Arial"/>
              </w:rPr>
              <w:t xml:space="preserve">o dofinansowanie (lub jego partner) funkcjonuje krócej niż rok, jako sumę bilansową lub obrót powinien on wskazać wartość właściwą dla typu podmiotu odnoszącą się do okresu liczonego od rozpoczęcia przez niego działalności </w:t>
            </w:r>
            <w:r w:rsidRPr="002B483C">
              <w:rPr>
                <w:rFonts w:ascii="Arial" w:hAnsi="Arial" w:cs="Arial"/>
              </w:rPr>
              <w:lastRenderedPageBreak/>
              <w:t xml:space="preserve">do momentu zamknięcia roku obrotowego, w którym tę działalność rozpoczął. </w:t>
            </w:r>
          </w:p>
          <w:p w14:paraId="58CA8175" w14:textId="1C33D5B4"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Kryterium weryfikowane na podstawie treści </w:t>
            </w:r>
            <w:r w:rsidR="00433B8E" w:rsidRPr="002B483C">
              <w:rPr>
                <w:rFonts w:ascii="Arial" w:hAnsi="Arial" w:cs="Arial"/>
              </w:rPr>
              <w:t>wniosku</w:t>
            </w:r>
            <w:r w:rsidRPr="002B483C">
              <w:rPr>
                <w:rFonts w:ascii="Arial" w:hAnsi="Arial" w:cs="Arial"/>
              </w:rPr>
              <w:t xml:space="preserve">, na podstawie listy </w:t>
            </w:r>
            <w:r w:rsidR="00433B8E" w:rsidRPr="002B483C">
              <w:rPr>
                <w:rFonts w:ascii="Arial" w:hAnsi="Arial" w:cs="Arial"/>
              </w:rPr>
              <w:t>wniosków</w:t>
            </w:r>
            <w:r w:rsidRPr="002B483C">
              <w:rPr>
                <w:rFonts w:ascii="Arial" w:hAnsi="Arial" w:cs="Arial"/>
              </w:rPr>
              <w:t xml:space="preserve"> złożonych w odpowiedzi na dany nabór oraz na podstawie listy realizowanych umów </w:t>
            </w:r>
            <w:r w:rsidR="00521EE3" w:rsidRPr="002B483C">
              <w:rPr>
                <w:rFonts w:ascii="Arial" w:hAnsi="Arial" w:cs="Arial"/>
              </w:rPr>
              <w:br/>
            </w:r>
            <w:r w:rsidRPr="002B483C">
              <w:rPr>
                <w:rFonts w:ascii="Arial" w:hAnsi="Arial" w:cs="Arial"/>
              </w:rPr>
              <w:t xml:space="preserve">o dofinansowanie w ION w ramach </w:t>
            </w:r>
            <w:r w:rsidR="00B05ECF" w:rsidRPr="002B483C">
              <w:rPr>
                <w:rFonts w:ascii="Arial" w:hAnsi="Arial" w:cs="Arial"/>
              </w:rPr>
              <w:t>FE SL 2021-2027 przez w</w:t>
            </w:r>
            <w:r w:rsidRPr="002B483C">
              <w:rPr>
                <w:rFonts w:ascii="Arial" w:hAnsi="Arial" w:cs="Arial"/>
              </w:rPr>
              <w:t xml:space="preserve">nioskodawcę, widniejących </w:t>
            </w:r>
            <w:r w:rsidR="00521EE3" w:rsidRPr="002B483C">
              <w:rPr>
                <w:rFonts w:ascii="Arial" w:hAnsi="Arial" w:cs="Arial"/>
              </w:rPr>
              <w:br/>
            </w:r>
            <w:r w:rsidRPr="002B483C">
              <w:rPr>
                <w:rFonts w:ascii="Arial" w:hAnsi="Arial" w:cs="Arial"/>
              </w:rPr>
              <w:t>w systemie informatycznym LSI</w:t>
            </w:r>
            <w:r w:rsidR="00325725" w:rsidRPr="002B483C">
              <w:rPr>
                <w:rFonts w:ascii="Arial" w:hAnsi="Arial" w:cs="Arial"/>
              </w:rPr>
              <w:t xml:space="preserve"> 2021</w:t>
            </w:r>
            <w:r w:rsidRPr="002B483C">
              <w:rPr>
                <w:rFonts w:ascii="Arial" w:hAnsi="Arial" w:cs="Arial"/>
              </w:rPr>
              <w:t>.</w:t>
            </w:r>
            <w:r w:rsidR="00521EE3" w:rsidRPr="002B483C">
              <w:rPr>
                <w:rFonts w:ascii="Arial" w:hAnsi="Arial" w:cs="Arial"/>
              </w:rPr>
              <w:t xml:space="preserve"> Weryfikacja następuje na dzień zamknięcia naboru.</w:t>
            </w:r>
          </w:p>
          <w:p w14:paraId="6BD55046"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W przypadku partnerstwa kilku podmiotów badany jest łączny obrót wszystkich podmiotów wchodzących w skład partnerstwa, przy czym suma bilansowa lub roczne obroty wnioskodawcy (partnera wiodącego) muszą wówczas wynosić więcej niż 50% wymaganego do wykazania potencjału.</w:t>
            </w:r>
          </w:p>
          <w:p w14:paraId="71758769"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 xml:space="preserve">Kryterium zostanie ponownie zweryfikowane </w:t>
            </w:r>
            <w:r w:rsidR="00882795" w:rsidRPr="002B483C">
              <w:rPr>
                <w:rFonts w:ascii="Arial" w:hAnsi="Arial" w:cs="Arial"/>
              </w:rPr>
              <w:t xml:space="preserve">w dniu </w:t>
            </w:r>
            <w:r w:rsidRPr="002B483C">
              <w:rPr>
                <w:rFonts w:ascii="Arial" w:hAnsi="Arial" w:cs="Arial"/>
              </w:rPr>
              <w:t>podpisani</w:t>
            </w:r>
            <w:r w:rsidR="00882795" w:rsidRPr="002B483C">
              <w:rPr>
                <w:rFonts w:ascii="Arial" w:hAnsi="Arial" w:cs="Arial"/>
              </w:rPr>
              <w:t>a</w:t>
            </w:r>
            <w:r w:rsidRPr="002B483C">
              <w:rPr>
                <w:rFonts w:ascii="Arial" w:hAnsi="Arial" w:cs="Arial"/>
              </w:rPr>
              <w:t xml:space="preserve"> umowy o dofinansowanie </w:t>
            </w:r>
            <w:r w:rsidR="0006410F" w:rsidRPr="002B483C">
              <w:rPr>
                <w:rFonts w:ascii="Arial" w:hAnsi="Arial" w:cs="Arial"/>
              </w:rPr>
              <w:t>projektu</w:t>
            </w:r>
            <w:r w:rsidR="00B34AC5" w:rsidRPr="002B483C">
              <w:rPr>
                <w:rFonts w:ascii="Arial" w:hAnsi="Arial" w:cs="Arial"/>
              </w:rPr>
              <w:br/>
            </w:r>
            <w:r w:rsidRPr="002B483C">
              <w:rPr>
                <w:rFonts w:ascii="Arial" w:hAnsi="Arial" w:cs="Arial"/>
              </w:rPr>
              <w:t>(w przypadku, gdy na tym etapie nie będzie spełnione</w:t>
            </w:r>
            <w:r w:rsidR="00882795" w:rsidRPr="002B483C">
              <w:rPr>
                <w:rFonts w:ascii="Arial" w:hAnsi="Arial" w:cs="Arial"/>
              </w:rPr>
              <w:t>,</w:t>
            </w:r>
            <w:r w:rsidRPr="002B483C">
              <w:rPr>
                <w:rFonts w:ascii="Arial" w:hAnsi="Arial" w:cs="Arial"/>
              </w:rPr>
              <w:t xml:space="preserve"> odstępuje się od podpisania umowy</w:t>
            </w:r>
            <w:r w:rsidR="00521EE3" w:rsidRPr="002B483C">
              <w:rPr>
                <w:rFonts w:ascii="Arial" w:hAnsi="Arial" w:cs="Arial"/>
              </w:rPr>
              <w:t>)</w:t>
            </w:r>
            <w:r w:rsidRPr="002B483C">
              <w:rPr>
                <w:rFonts w:ascii="Arial" w:hAnsi="Arial" w:cs="Arial"/>
              </w:rPr>
              <w:t xml:space="preserve">. </w:t>
            </w:r>
          </w:p>
        </w:tc>
        <w:tc>
          <w:tcPr>
            <w:tcW w:w="2414" w:type="dxa"/>
          </w:tcPr>
          <w:p w14:paraId="44D8BC42"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TAK (jeśli dotyczy)</w:t>
            </w:r>
          </w:p>
          <w:p w14:paraId="49BB0638"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Podlega uzupełnieniom - NIE</w:t>
            </w:r>
          </w:p>
        </w:tc>
        <w:tc>
          <w:tcPr>
            <w:tcW w:w="1513" w:type="dxa"/>
          </w:tcPr>
          <w:p w14:paraId="26EA6ECF"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Kryterium formalne </w:t>
            </w:r>
            <w:r w:rsidR="00190AA5" w:rsidRPr="002B483C">
              <w:rPr>
                <w:rFonts w:ascii="Arial" w:hAnsi="Arial" w:cs="Arial"/>
              </w:rPr>
              <w:t>zero-jedynkowe</w:t>
            </w:r>
          </w:p>
          <w:p w14:paraId="0AA9B439" w14:textId="77777777" w:rsidR="008C1782" w:rsidRPr="002B483C"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Ocena spełnienia kryterium </w:t>
            </w:r>
            <w:r w:rsidRPr="002B483C">
              <w:rPr>
                <w:rFonts w:ascii="Arial" w:hAnsi="Arial" w:cs="Arial"/>
              </w:rPr>
              <w:lastRenderedPageBreak/>
              <w:t>będzie polegała na przyznaniu wartości logicznych:</w:t>
            </w:r>
          </w:p>
          <w:p w14:paraId="2B73AAF3" w14:textId="77777777" w:rsidR="008C1782" w:rsidRPr="002B483C"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w:t>
            </w:r>
          </w:p>
          <w:p w14:paraId="425785AE" w14:textId="77777777" w:rsidR="0087086D" w:rsidRPr="002B483C" w:rsidRDefault="008C1782" w:rsidP="008C17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w:t>
            </w:r>
            <w:r w:rsidR="0087086D" w:rsidRPr="002B483C">
              <w:rPr>
                <w:rFonts w:ascii="Arial" w:hAnsi="Arial" w:cs="Arial"/>
              </w:rPr>
              <w:t>;</w:t>
            </w:r>
          </w:p>
          <w:p w14:paraId="0F72079E" w14:textId="386EDE3B" w:rsidR="008C1782" w:rsidRPr="002B483C" w:rsidRDefault="0087086D" w:rsidP="008C17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 DOTYCZY”</w:t>
            </w:r>
          </w:p>
        </w:tc>
        <w:tc>
          <w:tcPr>
            <w:tcW w:w="1534" w:type="dxa"/>
          </w:tcPr>
          <w:p w14:paraId="249AFBFC"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Nie dotyczy</w:t>
            </w:r>
          </w:p>
        </w:tc>
      </w:tr>
      <w:tr w:rsidR="00FF5C72" w:rsidRPr="002B483C" w14:paraId="5BDB3CD2" w14:textId="77777777" w:rsidTr="00822C15">
        <w:tc>
          <w:tcPr>
            <w:cnfStyle w:val="001000000000" w:firstRow="0" w:lastRow="0" w:firstColumn="1" w:lastColumn="0" w:oddVBand="0" w:evenVBand="0" w:oddHBand="0" w:evenHBand="0" w:firstRowFirstColumn="0" w:firstRowLastColumn="0" w:lastRowFirstColumn="0" w:lastRowLastColumn="0"/>
            <w:tcW w:w="846" w:type="dxa"/>
          </w:tcPr>
          <w:p w14:paraId="6CDF0E3D" w14:textId="77777777" w:rsidR="00802242" w:rsidRPr="002B483C" w:rsidRDefault="00802242" w:rsidP="00802242">
            <w:pPr>
              <w:pStyle w:val="Akapitzlist"/>
              <w:numPr>
                <w:ilvl w:val="0"/>
                <w:numId w:val="24"/>
              </w:numPr>
              <w:spacing w:after="0" w:line="360" w:lineRule="auto"/>
              <w:rPr>
                <w:rFonts w:ascii="Arial" w:hAnsi="Arial" w:cs="Arial"/>
              </w:rPr>
            </w:pPr>
          </w:p>
        </w:tc>
        <w:tc>
          <w:tcPr>
            <w:tcW w:w="1940" w:type="dxa"/>
          </w:tcPr>
          <w:p w14:paraId="44323292"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Wartość projektu została prawidłowo określona.</w:t>
            </w:r>
          </w:p>
        </w:tc>
        <w:tc>
          <w:tcPr>
            <w:tcW w:w="6022" w:type="dxa"/>
          </w:tcPr>
          <w:p w14:paraId="54CAE0FB" w14:textId="10503FAC" w:rsidR="00DC7DAB" w:rsidRPr="002B483C" w:rsidRDefault="00DC7DAB" w:rsidP="00DC7DA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Weryfikowane będzie, czy wartość projektu jest zgodna z minimalną i maksymalną wartością projektów określoną w regulaminie. </w:t>
            </w:r>
          </w:p>
          <w:p w14:paraId="0625E424" w14:textId="77777777" w:rsidR="00802242" w:rsidRPr="002B483C" w:rsidRDefault="00DC7DAB" w:rsidP="00433B8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Style w:val="markedcontent"/>
                <w:rFonts w:ascii="Arial" w:hAnsi="Arial" w:cs="Arial"/>
              </w:rPr>
              <w:t xml:space="preserve">Kryterium </w:t>
            </w:r>
            <w:r w:rsidR="001967FA" w:rsidRPr="002B483C">
              <w:rPr>
                <w:rStyle w:val="markedcontent"/>
                <w:rFonts w:ascii="Arial" w:hAnsi="Arial" w:cs="Arial"/>
              </w:rPr>
              <w:t>musi być spełnione zarówno w momencie oceny wniosku, jak i</w:t>
            </w:r>
            <w:r w:rsidR="00414C77" w:rsidRPr="002B483C">
              <w:rPr>
                <w:rStyle w:val="markedcontent"/>
                <w:rFonts w:ascii="Arial" w:hAnsi="Arial" w:cs="Arial"/>
              </w:rPr>
              <w:t xml:space="preserve"> w dniu</w:t>
            </w:r>
            <w:r w:rsidR="001967FA" w:rsidRPr="002B483C">
              <w:rPr>
                <w:rStyle w:val="markedcontent"/>
                <w:rFonts w:ascii="Arial" w:hAnsi="Arial" w:cs="Arial"/>
              </w:rPr>
              <w:t xml:space="preserve"> podpisani</w:t>
            </w:r>
            <w:r w:rsidR="00331C96" w:rsidRPr="002B483C">
              <w:rPr>
                <w:rStyle w:val="markedcontent"/>
                <w:rFonts w:ascii="Arial" w:hAnsi="Arial" w:cs="Arial"/>
              </w:rPr>
              <w:t>a</w:t>
            </w:r>
            <w:r w:rsidR="001967FA" w:rsidRPr="002B483C">
              <w:rPr>
                <w:rStyle w:val="markedcontent"/>
                <w:rFonts w:ascii="Arial" w:hAnsi="Arial" w:cs="Arial"/>
              </w:rPr>
              <w:t xml:space="preserve"> umowy o dofinansowanie</w:t>
            </w:r>
            <w:r w:rsidR="00414C77" w:rsidRPr="002B483C">
              <w:rPr>
                <w:rStyle w:val="markedcontent"/>
                <w:rFonts w:ascii="Arial" w:hAnsi="Arial" w:cs="Arial"/>
              </w:rPr>
              <w:t xml:space="preserve"> projektu</w:t>
            </w:r>
            <w:r w:rsidR="001967FA" w:rsidRPr="002B483C">
              <w:rPr>
                <w:rStyle w:val="markedcontent"/>
                <w:rFonts w:ascii="Arial" w:hAnsi="Arial" w:cs="Arial"/>
              </w:rPr>
              <w:t xml:space="preserve">. </w:t>
            </w:r>
          </w:p>
        </w:tc>
        <w:tc>
          <w:tcPr>
            <w:tcW w:w="2414" w:type="dxa"/>
          </w:tcPr>
          <w:p w14:paraId="76ADDC37"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w:t>
            </w:r>
          </w:p>
          <w:p w14:paraId="06E63174"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Podlega uzupełnieniom - NIE</w:t>
            </w:r>
          </w:p>
        </w:tc>
        <w:tc>
          <w:tcPr>
            <w:tcW w:w="1513" w:type="dxa"/>
          </w:tcPr>
          <w:p w14:paraId="4803F234"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Kryterium formalne </w:t>
            </w:r>
            <w:r w:rsidR="00190AA5" w:rsidRPr="002B483C">
              <w:rPr>
                <w:rFonts w:ascii="Arial" w:hAnsi="Arial" w:cs="Arial"/>
              </w:rPr>
              <w:t>zero-jedynkowe</w:t>
            </w:r>
          </w:p>
          <w:p w14:paraId="5A6F7E2B" w14:textId="77777777" w:rsidR="008C1782" w:rsidRPr="002B483C"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Ocena spełnienia kryterium będzie polegała na przyznaniu </w:t>
            </w:r>
            <w:r w:rsidRPr="002B483C">
              <w:rPr>
                <w:rFonts w:ascii="Arial" w:hAnsi="Arial" w:cs="Arial"/>
              </w:rPr>
              <w:lastRenderedPageBreak/>
              <w:t>wartości logicznych:</w:t>
            </w:r>
          </w:p>
          <w:p w14:paraId="02482A31" w14:textId="77777777" w:rsidR="008C1782" w:rsidRPr="002B483C"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w:t>
            </w:r>
          </w:p>
          <w:p w14:paraId="258742DD" w14:textId="77777777" w:rsidR="008C1782" w:rsidRPr="002B483C" w:rsidRDefault="008C1782" w:rsidP="008C17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w:t>
            </w:r>
          </w:p>
        </w:tc>
        <w:tc>
          <w:tcPr>
            <w:tcW w:w="1534" w:type="dxa"/>
          </w:tcPr>
          <w:p w14:paraId="511CE071"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Nie dotyczy</w:t>
            </w:r>
          </w:p>
        </w:tc>
      </w:tr>
      <w:tr w:rsidR="00FF5C72" w:rsidRPr="002B483C" w14:paraId="2FB3F724" w14:textId="77777777" w:rsidTr="00822C15">
        <w:tc>
          <w:tcPr>
            <w:cnfStyle w:val="001000000000" w:firstRow="0" w:lastRow="0" w:firstColumn="1" w:lastColumn="0" w:oddVBand="0" w:evenVBand="0" w:oddHBand="0" w:evenHBand="0" w:firstRowFirstColumn="0" w:firstRowLastColumn="0" w:lastRowFirstColumn="0" w:lastRowLastColumn="0"/>
            <w:tcW w:w="846" w:type="dxa"/>
          </w:tcPr>
          <w:p w14:paraId="04B9221A" w14:textId="77777777" w:rsidR="00802242" w:rsidRPr="002B483C" w:rsidRDefault="00802242" w:rsidP="00802242">
            <w:pPr>
              <w:pStyle w:val="Akapitzlist"/>
              <w:numPr>
                <w:ilvl w:val="0"/>
                <w:numId w:val="24"/>
              </w:numPr>
              <w:spacing w:after="0" w:line="360" w:lineRule="auto"/>
              <w:rPr>
                <w:rFonts w:ascii="Arial" w:hAnsi="Arial" w:cs="Arial"/>
              </w:rPr>
            </w:pPr>
            <w:bookmarkStart w:id="2" w:name="_Hlk158622806"/>
          </w:p>
        </w:tc>
        <w:tc>
          <w:tcPr>
            <w:tcW w:w="1940" w:type="dxa"/>
          </w:tcPr>
          <w:p w14:paraId="4D5E02CE"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I</w:t>
            </w:r>
            <w:r w:rsidR="00FC7CFD" w:rsidRPr="002B483C">
              <w:rPr>
                <w:rFonts w:ascii="Arial" w:hAnsi="Arial" w:cs="Arial"/>
              </w:rPr>
              <w:t>ON</w:t>
            </w:r>
            <w:r w:rsidRPr="002B483C">
              <w:rPr>
                <w:rFonts w:ascii="Arial" w:hAnsi="Arial" w:cs="Arial"/>
              </w:rPr>
              <w:t xml:space="preserve"> nie rozwiązała </w:t>
            </w:r>
            <w:r w:rsidR="00B34AC5" w:rsidRPr="002B483C">
              <w:rPr>
                <w:rFonts w:ascii="Arial" w:hAnsi="Arial" w:cs="Arial"/>
              </w:rPr>
              <w:br/>
              <w:t>z wniosk</w:t>
            </w:r>
            <w:r w:rsidRPr="002B483C">
              <w:rPr>
                <w:rFonts w:ascii="Arial" w:hAnsi="Arial" w:cs="Arial"/>
              </w:rPr>
              <w:t xml:space="preserve">odawcą umowy </w:t>
            </w:r>
            <w:r w:rsidR="00862246" w:rsidRPr="002B483C">
              <w:rPr>
                <w:rFonts w:ascii="Arial" w:hAnsi="Arial" w:cs="Arial"/>
              </w:rPr>
              <w:br/>
            </w:r>
            <w:r w:rsidRPr="002B483C">
              <w:rPr>
                <w:rFonts w:ascii="Arial" w:hAnsi="Arial" w:cs="Arial"/>
              </w:rPr>
              <w:t xml:space="preserve">o dofinansowanie projektu z przyczyn leżących po stronie </w:t>
            </w:r>
            <w:r w:rsidR="00B34AC5" w:rsidRPr="002B483C">
              <w:rPr>
                <w:rFonts w:ascii="Arial" w:hAnsi="Arial" w:cs="Arial"/>
              </w:rPr>
              <w:t>wniosk</w:t>
            </w:r>
            <w:r w:rsidRPr="002B483C">
              <w:rPr>
                <w:rFonts w:ascii="Arial" w:hAnsi="Arial" w:cs="Arial"/>
              </w:rPr>
              <w:t>odawcy.</w:t>
            </w:r>
          </w:p>
        </w:tc>
        <w:tc>
          <w:tcPr>
            <w:tcW w:w="6022" w:type="dxa"/>
          </w:tcPr>
          <w:p w14:paraId="2A9E7DFE"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Weryfikowane będzie, czy w ciągu ostatnich 3 lat (wliczając rok, w którym składany jest </w:t>
            </w:r>
            <w:r w:rsidR="00433B8E" w:rsidRPr="002B483C">
              <w:rPr>
                <w:rFonts w:ascii="Arial" w:hAnsi="Arial" w:cs="Arial"/>
              </w:rPr>
              <w:t xml:space="preserve">wniosek </w:t>
            </w:r>
            <w:r w:rsidR="0007295C" w:rsidRPr="002B483C">
              <w:rPr>
                <w:rFonts w:ascii="Arial" w:hAnsi="Arial" w:cs="Arial"/>
              </w:rPr>
              <w:t>oraz</w:t>
            </w:r>
            <w:r w:rsidR="00433B8E" w:rsidRPr="002B483C">
              <w:rPr>
                <w:rFonts w:ascii="Arial" w:hAnsi="Arial" w:cs="Arial"/>
              </w:rPr>
              <w:t xml:space="preserve"> </w:t>
            </w:r>
            <w:r w:rsidRPr="002B483C">
              <w:rPr>
                <w:rFonts w:ascii="Arial" w:hAnsi="Arial" w:cs="Arial"/>
              </w:rPr>
              <w:t xml:space="preserve">podpisywana umowa </w:t>
            </w:r>
            <w:r w:rsidR="00CA720D" w:rsidRPr="002B483C">
              <w:rPr>
                <w:rFonts w:ascii="Arial" w:hAnsi="Arial" w:cs="Arial"/>
              </w:rPr>
              <w:t xml:space="preserve">o dofinansowanie projektu </w:t>
            </w:r>
            <w:r w:rsidR="00433B8E" w:rsidRPr="002B483C">
              <w:rPr>
                <w:rFonts w:ascii="Arial" w:hAnsi="Arial" w:cs="Arial"/>
              </w:rPr>
              <w:br/>
            </w:r>
            <w:r w:rsidRPr="002B483C">
              <w:rPr>
                <w:rFonts w:ascii="Arial" w:hAnsi="Arial" w:cs="Arial"/>
              </w:rPr>
              <w:t>i dwa poprzedzające go lata) ION nie rozwiązał</w:t>
            </w:r>
            <w:r w:rsidR="00B34AC5" w:rsidRPr="002B483C">
              <w:rPr>
                <w:rFonts w:ascii="Arial" w:hAnsi="Arial" w:cs="Arial"/>
              </w:rPr>
              <w:t>a</w:t>
            </w:r>
            <w:r w:rsidRPr="002B483C">
              <w:rPr>
                <w:rFonts w:ascii="Arial" w:hAnsi="Arial" w:cs="Arial"/>
              </w:rPr>
              <w:t xml:space="preserve"> </w:t>
            </w:r>
            <w:r w:rsidR="00433B8E" w:rsidRPr="002B483C">
              <w:rPr>
                <w:rFonts w:ascii="Arial" w:hAnsi="Arial" w:cs="Arial"/>
              </w:rPr>
              <w:br/>
            </w:r>
            <w:r w:rsidR="00B34AC5" w:rsidRPr="002B483C">
              <w:rPr>
                <w:rFonts w:ascii="Arial" w:hAnsi="Arial" w:cs="Arial"/>
              </w:rPr>
              <w:t>z wnioskodawcą</w:t>
            </w:r>
            <w:r w:rsidRPr="002B483C">
              <w:rPr>
                <w:rFonts w:ascii="Arial" w:hAnsi="Arial" w:cs="Arial"/>
              </w:rPr>
              <w:t xml:space="preserve">, w trybie natychmiastowym lub </w:t>
            </w:r>
            <w:r w:rsidR="00433B8E" w:rsidRPr="002B483C">
              <w:rPr>
                <w:rFonts w:ascii="Arial" w:hAnsi="Arial" w:cs="Arial"/>
              </w:rPr>
              <w:br/>
            </w:r>
            <w:r w:rsidRPr="002B483C">
              <w:rPr>
                <w:rFonts w:ascii="Arial" w:hAnsi="Arial" w:cs="Arial"/>
              </w:rPr>
              <w:t xml:space="preserve">z zachowaniem jednomiesięcznego okresu wypowiedzenia, umowy o dofinansowanie projektu realizowanego ze środków RPO WSL 2014-2020, PO WER 2014-2020 oraz FE SL 2021-2027 </w:t>
            </w:r>
            <w:r w:rsidR="00433B8E" w:rsidRPr="002B483C">
              <w:rPr>
                <w:rFonts w:ascii="Arial" w:hAnsi="Arial" w:cs="Arial"/>
              </w:rPr>
              <w:br/>
            </w:r>
            <w:r w:rsidRPr="002B483C">
              <w:rPr>
                <w:rFonts w:ascii="Arial" w:hAnsi="Arial" w:cs="Arial"/>
              </w:rPr>
              <w:t>z przyczyn leżących po stronie</w:t>
            </w:r>
            <w:r w:rsidR="00B34AC5" w:rsidRPr="002B483C">
              <w:rPr>
                <w:rFonts w:ascii="Arial" w:hAnsi="Arial" w:cs="Arial"/>
              </w:rPr>
              <w:t xml:space="preserve"> w</w:t>
            </w:r>
            <w:r w:rsidRPr="002B483C">
              <w:rPr>
                <w:rFonts w:ascii="Arial" w:hAnsi="Arial" w:cs="Arial"/>
              </w:rPr>
              <w:t xml:space="preserve">nioskodawcy, które </w:t>
            </w:r>
            <w:r w:rsidRPr="002B483C">
              <w:rPr>
                <w:rFonts w:ascii="Arial" w:hAnsi="Arial" w:cs="Arial"/>
              </w:rPr>
              <w:lastRenderedPageBreak/>
              <w:t>zostały wskazane w treści umowy o dofinansowanie</w:t>
            </w:r>
            <w:r w:rsidR="00CA720D" w:rsidRPr="002B483C">
              <w:rPr>
                <w:rFonts w:ascii="Arial" w:hAnsi="Arial" w:cs="Arial"/>
              </w:rPr>
              <w:t xml:space="preserve"> projektu</w:t>
            </w:r>
            <w:r w:rsidRPr="002B483C">
              <w:rPr>
                <w:rFonts w:ascii="Arial" w:hAnsi="Arial" w:cs="Arial"/>
              </w:rPr>
              <w:t>.</w:t>
            </w:r>
          </w:p>
          <w:p w14:paraId="1D5434FE" w14:textId="77777777" w:rsidR="00802242" w:rsidRPr="002B483C" w:rsidRDefault="00802242" w:rsidP="00433B8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Kryterium będzie weryfikowane</w:t>
            </w:r>
            <w:r w:rsidR="00831CCC" w:rsidRPr="002B483C">
              <w:rPr>
                <w:rFonts w:ascii="Arial" w:hAnsi="Arial" w:cs="Arial"/>
              </w:rPr>
              <w:t xml:space="preserve"> w momencie oceny </w:t>
            </w:r>
            <w:r w:rsidR="00433B8E" w:rsidRPr="002B483C">
              <w:rPr>
                <w:rFonts w:ascii="Arial" w:hAnsi="Arial" w:cs="Arial"/>
              </w:rPr>
              <w:t>wniosku</w:t>
            </w:r>
            <w:r w:rsidR="00142171" w:rsidRPr="002B483C">
              <w:rPr>
                <w:rFonts w:ascii="Arial" w:hAnsi="Arial" w:cs="Arial"/>
              </w:rPr>
              <w:t xml:space="preserve"> (na dzień zamknięcia naboru)</w:t>
            </w:r>
            <w:r w:rsidR="00831CCC" w:rsidRPr="002B483C">
              <w:rPr>
                <w:rFonts w:ascii="Arial" w:hAnsi="Arial" w:cs="Arial"/>
              </w:rPr>
              <w:t xml:space="preserve"> oraz</w:t>
            </w:r>
            <w:r w:rsidRPr="002B483C">
              <w:rPr>
                <w:rFonts w:ascii="Arial" w:hAnsi="Arial" w:cs="Arial"/>
              </w:rPr>
              <w:t xml:space="preserve"> </w:t>
            </w:r>
            <w:r w:rsidR="00EE4A38" w:rsidRPr="002B483C">
              <w:rPr>
                <w:rFonts w:ascii="Arial" w:hAnsi="Arial" w:cs="Arial"/>
              </w:rPr>
              <w:t>w dniu</w:t>
            </w:r>
            <w:r w:rsidRPr="002B483C">
              <w:rPr>
                <w:rFonts w:ascii="Arial" w:hAnsi="Arial" w:cs="Arial"/>
              </w:rPr>
              <w:t xml:space="preserve"> podpisani</w:t>
            </w:r>
            <w:r w:rsidR="00EE4A38" w:rsidRPr="002B483C">
              <w:rPr>
                <w:rFonts w:ascii="Arial" w:hAnsi="Arial" w:cs="Arial"/>
              </w:rPr>
              <w:t>a</w:t>
            </w:r>
            <w:r w:rsidRPr="002B483C">
              <w:rPr>
                <w:rFonts w:ascii="Arial" w:hAnsi="Arial" w:cs="Arial"/>
              </w:rPr>
              <w:t xml:space="preserve"> umowy o dofinansowanie </w:t>
            </w:r>
            <w:r w:rsidR="00CA720D" w:rsidRPr="002B483C">
              <w:rPr>
                <w:rFonts w:ascii="Arial" w:hAnsi="Arial" w:cs="Arial"/>
              </w:rPr>
              <w:t xml:space="preserve">projektu </w:t>
            </w:r>
            <w:r w:rsidRPr="002B483C">
              <w:rPr>
                <w:rFonts w:ascii="Arial" w:hAnsi="Arial" w:cs="Arial"/>
              </w:rPr>
              <w:t>na podstawie danych posiadanych przez ION, w tym wygenerowanych z systemów informatycznych.</w:t>
            </w:r>
          </w:p>
        </w:tc>
        <w:tc>
          <w:tcPr>
            <w:tcW w:w="2414" w:type="dxa"/>
          </w:tcPr>
          <w:p w14:paraId="4281C532"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TAK</w:t>
            </w:r>
          </w:p>
          <w:p w14:paraId="0776EF9A"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Podlega uzupełnieniom - NIE</w:t>
            </w:r>
          </w:p>
        </w:tc>
        <w:tc>
          <w:tcPr>
            <w:tcW w:w="1513" w:type="dxa"/>
          </w:tcPr>
          <w:p w14:paraId="78D291A7"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Kryterium formalne </w:t>
            </w:r>
            <w:r w:rsidR="00190AA5" w:rsidRPr="002B483C">
              <w:rPr>
                <w:rFonts w:ascii="Arial" w:hAnsi="Arial" w:cs="Arial"/>
              </w:rPr>
              <w:t>zero-jedynkowe</w:t>
            </w:r>
          </w:p>
          <w:p w14:paraId="412AA20A" w14:textId="77777777" w:rsidR="008C1782" w:rsidRPr="002B483C"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Ocena spełnienia kryterium będzie polegała na przyznaniu </w:t>
            </w:r>
            <w:r w:rsidRPr="002B483C">
              <w:rPr>
                <w:rFonts w:ascii="Arial" w:hAnsi="Arial" w:cs="Arial"/>
              </w:rPr>
              <w:lastRenderedPageBreak/>
              <w:t>wartości logicznych:</w:t>
            </w:r>
          </w:p>
          <w:p w14:paraId="1B97228A" w14:textId="77777777" w:rsidR="008C1782" w:rsidRPr="002B483C"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w:t>
            </w:r>
          </w:p>
          <w:p w14:paraId="1014D7DC" w14:textId="77777777" w:rsidR="008C1782" w:rsidRPr="002B483C" w:rsidRDefault="008C1782" w:rsidP="008C17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w:t>
            </w:r>
          </w:p>
        </w:tc>
        <w:tc>
          <w:tcPr>
            <w:tcW w:w="1534" w:type="dxa"/>
          </w:tcPr>
          <w:p w14:paraId="0AA9D097"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Nie dotyczy</w:t>
            </w:r>
          </w:p>
        </w:tc>
      </w:tr>
      <w:tr w:rsidR="00136FFD" w:rsidRPr="002B483C" w14:paraId="675B3F2C" w14:textId="77777777" w:rsidTr="00822C15">
        <w:tc>
          <w:tcPr>
            <w:cnfStyle w:val="001000000000" w:firstRow="0" w:lastRow="0" w:firstColumn="1" w:lastColumn="0" w:oddVBand="0" w:evenVBand="0" w:oddHBand="0" w:evenHBand="0" w:firstRowFirstColumn="0" w:firstRowLastColumn="0" w:lastRowFirstColumn="0" w:lastRowLastColumn="0"/>
            <w:tcW w:w="846" w:type="dxa"/>
          </w:tcPr>
          <w:p w14:paraId="7D20FD39" w14:textId="77777777" w:rsidR="00136FFD" w:rsidRPr="002B483C" w:rsidRDefault="00136FFD" w:rsidP="00136FFD">
            <w:pPr>
              <w:pStyle w:val="Akapitzlist"/>
              <w:numPr>
                <w:ilvl w:val="0"/>
                <w:numId w:val="24"/>
              </w:numPr>
              <w:spacing w:after="0" w:line="360" w:lineRule="auto"/>
              <w:rPr>
                <w:rFonts w:ascii="Arial" w:hAnsi="Arial" w:cs="Arial"/>
              </w:rPr>
            </w:pPr>
          </w:p>
        </w:tc>
        <w:tc>
          <w:tcPr>
            <w:tcW w:w="1940" w:type="dxa"/>
          </w:tcPr>
          <w:p w14:paraId="759F7F72" w14:textId="13B8F040" w:rsidR="00136FFD" w:rsidRPr="002B483C" w:rsidRDefault="00136FFD" w:rsidP="00136FF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Projekt jest zgodny z przepisami dotyczącymi pomocy de minimis</w:t>
            </w:r>
          </w:p>
        </w:tc>
        <w:tc>
          <w:tcPr>
            <w:tcW w:w="6022" w:type="dxa"/>
          </w:tcPr>
          <w:p w14:paraId="65F49EA9" w14:textId="77777777" w:rsidR="00136FFD" w:rsidRPr="002B483C" w:rsidRDefault="00136FFD" w:rsidP="00136FF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Weryfikowane będzie, czy: </w:t>
            </w:r>
          </w:p>
          <w:p w14:paraId="7477A630" w14:textId="77777777" w:rsidR="00136FFD" w:rsidRPr="002B483C" w:rsidRDefault="00136FFD" w:rsidP="00136FF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-zapisy wniosku potwierdzają zgodność z krajowymi przepisami prawa określonymi odpowiednim rozporządzeniem Ministra Funduszy i Polityki Regionalnej w zakresie pomocy de minimis dla Programów Regionalnych na lata 2021-2027,</w:t>
            </w:r>
          </w:p>
          <w:p w14:paraId="2D2F75C0" w14:textId="77777777" w:rsidR="00136FFD" w:rsidRPr="002B483C" w:rsidRDefault="00136FFD" w:rsidP="00136FF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 zastosowano się do wskazówek i interpretacji dotyczących pomocy de minimis i pomocy publicznej opisanych w regulaminie (jeśli dotyczy).</w:t>
            </w:r>
          </w:p>
          <w:p w14:paraId="02E92F7B" w14:textId="3239C912" w:rsidR="00136FFD" w:rsidRPr="002B483C" w:rsidRDefault="00136FFD" w:rsidP="00136FF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Kryterium będzie weryfikowane na podstawie części A.4 wniosku.</w:t>
            </w:r>
          </w:p>
        </w:tc>
        <w:tc>
          <w:tcPr>
            <w:tcW w:w="2414" w:type="dxa"/>
          </w:tcPr>
          <w:p w14:paraId="173678F2" w14:textId="77777777" w:rsidR="00136FFD" w:rsidRPr="002B483C" w:rsidRDefault="00136FFD" w:rsidP="00136FF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TAK</w:t>
            </w:r>
          </w:p>
          <w:p w14:paraId="46CF26EC" w14:textId="1FCAA5DF" w:rsidR="00136FFD" w:rsidRPr="002B483C" w:rsidRDefault="00136FFD" w:rsidP="00136FF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Podlega uzupełnieniom - TAK</w:t>
            </w:r>
          </w:p>
        </w:tc>
        <w:tc>
          <w:tcPr>
            <w:tcW w:w="1513" w:type="dxa"/>
          </w:tcPr>
          <w:p w14:paraId="3C4A1A34" w14:textId="77777777" w:rsidR="00136FFD" w:rsidRPr="002B483C" w:rsidRDefault="00136FFD" w:rsidP="00136FF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Kryterium formalne zero-jedynkowe</w:t>
            </w:r>
          </w:p>
          <w:p w14:paraId="01DC0D98" w14:textId="77777777" w:rsidR="00136FFD" w:rsidRPr="002B483C" w:rsidRDefault="00136FFD" w:rsidP="00136FF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Ocena spełnienia kryterium będzie </w:t>
            </w:r>
            <w:r w:rsidRPr="002B483C">
              <w:rPr>
                <w:rFonts w:ascii="Arial" w:hAnsi="Arial" w:cs="Arial"/>
              </w:rPr>
              <w:lastRenderedPageBreak/>
              <w:t>polegała na przyznaniu wartości logicznych:</w:t>
            </w:r>
          </w:p>
          <w:p w14:paraId="72022561" w14:textId="77777777" w:rsidR="00136FFD" w:rsidRPr="002B483C" w:rsidRDefault="00136FFD" w:rsidP="00136FF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w:t>
            </w:r>
          </w:p>
          <w:p w14:paraId="3FD85D4A" w14:textId="6BBE8619" w:rsidR="00E21CB9" w:rsidRDefault="00E21CB9" w:rsidP="00136FF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21CB9">
              <w:rPr>
                <w:rFonts w:ascii="Arial" w:hAnsi="Arial" w:cs="Arial"/>
              </w:rPr>
              <w:t>„TAK– do uzupełnienia/ poprawy na etapie negocjacji”;</w:t>
            </w:r>
          </w:p>
          <w:p w14:paraId="7308A792" w14:textId="4969F6A0" w:rsidR="00885D55" w:rsidRPr="002B483C" w:rsidRDefault="00885D55" w:rsidP="00136FF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85D55">
              <w:rPr>
                <w:rFonts w:ascii="Arial" w:hAnsi="Arial" w:cs="Arial"/>
              </w:rPr>
              <w:t>„NIE”</w:t>
            </w:r>
            <w:r>
              <w:rPr>
                <w:rFonts w:ascii="Arial" w:hAnsi="Arial" w:cs="Arial"/>
              </w:rPr>
              <w:t>,</w:t>
            </w:r>
          </w:p>
          <w:p w14:paraId="14151025" w14:textId="3EFEA385" w:rsidR="00136FFD" w:rsidRPr="002B483C" w:rsidRDefault="00136FFD" w:rsidP="00136FF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 DOTYCZY”</w:t>
            </w:r>
          </w:p>
        </w:tc>
        <w:tc>
          <w:tcPr>
            <w:tcW w:w="1534" w:type="dxa"/>
          </w:tcPr>
          <w:p w14:paraId="07190ED9" w14:textId="49D3EFA5" w:rsidR="00136FFD" w:rsidRPr="002B483C" w:rsidRDefault="00136FFD" w:rsidP="00136FF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Nie dotyczy</w:t>
            </w:r>
          </w:p>
        </w:tc>
      </w:tr>
      <w:bookmarkEnd w:id="2"/>
    </w:tbl>
    <w:p w14:paraId="261CE218" w14:textId="77777777" w:rsidR="00CD22AF" w:rsidRPr="00B20A73" w:rsidRDefault="00802242" w:rsidP="00B20A73">
      <w:pPr>
        <w:pStyle w:val="Nagwek2"/>
        <w:spacing w:after="240"/>
        <w:rPr>
          <w:color w:val="auto"/>
        </w:rPr>
      </w:pPr>
      <w:r w:rsidRPr="00B20A73">
        <w:rPr>
          <w:color w:val="auto"/>
        </w:rPr>
        <w:br w:type="page"/>
      </w:r>
      <w:r w:rsidR="00EA1C36" w:rsidRPr="00B20A73">
        <w:rPr>
          <w:color w:val="auto"/>
        </w:rPr>
        <w:lastRenderedPageBreak/>
        <w:t>Kryteria ogólne merytoryczne</w:t>
      </w:r>
    </w:p>
    <w:p w14:paraId="3D1A672B" w14:textId="77777777" w:rsidR="006B098A" w:rsidRPr="002B483C" w:rsidRDefault="006B098A" w:rsidP="00960627">
      <w:pPr>
        <w:spacing w:line="360" w:lineRule="auto"/>
        <w:rPr>
          <w:rFonts w:ascii="Arial" w:hAnsi="Arial" w:cs="Arial"/>
          <w:sz w:val="24"/>
          <w:szCs w:val="24"/>
        </w:rPr>
      </w:pPr>
      <w:r w:rsidRPr="002B483C">
        <w:rPr>
          <w:rFonts w:ascii="Arial" w:hAnsi="Arial" w:cs="Arial"/>
          <w:sz w:val="24"/>
          <w:szCs w:val="24"/>
        </w:rPr>
        <w:t>Kryteria ogólne merytoryczne dzielą się na kryteria zero-jedynkowe podlegające uzupełnieniom oraz na kryteria punktowe.</w:t>
      </w:r>
    </w:p>
    <w:p w14:paraId="38F4BC28" w14:textId="77777777" w:rsidR="00960627" w:rsidRPr="002B483C" w:rsidRDefault="00960627" w:rsidP="00960627">
      <w:pPr>
        <w:spacing w:line="360" w:lineRule="auto"/>
        <w:rPr>
          <w:rFonts w:ascii="Arial" w:hAnsi="Arial" w:cs="Arial"/>
          <w:sz w:val="24"/>
          <w:szCs w:val="24"/>
        </w:rPr>
      </w:pPr>
      <w:r w:rsidRPr="002B483C">
        <w:rPr>
          <w:rFonts w:ascii="Arial" w:hAnsi="Arial" w:cs="Arial"/>
          <w:sz w:val="24"/>
          <w:szCs w:val="24"/>
        </w:rPr>
        <w:t>W ramach kryteriów merytorycznych punktowych o kolejności projektów na liście</w:t>
      </w:r>
      <w:r w:rsidR="00CD7CB9" w:rsidRPr="002B483C">
        <w:rPr>
          <w:rFonts w:ascii="Arial" w:hAnsi="Arial" w:cs="Arial"/>
          <w:sz w:val="24"/>
          <w:szCs w:val="24"/>
        </w:rPr>
        <w:t>,</w:t>
      </w:r>
      <w:r w:rsidRPr="002B483C">
        <w:rPr>
          <w:rFonts w:ascii="Arial" w:hAnsi="Arial" w:cs="Arial"/>
          <w:sz w:val="24"/>
          <w:szCs w:val="24"/>
        </w:rPr>
        <w:t xml:space="preserve"> w przypadku, gdy dwa lub więcej projektów uzyska równą liczbę punktów ogółem oraz równą liczbę punktów w ramach kryteriów</w:t>
      </w:r>
      <w:r w:rsidR="001E1DE0" w:rsidRPr="002B483C">
        <w:rPr>
          <w:rFonts w:ascii="Arial" w:hAnsi="Arial" w:cs="Arial"/>
          <w:sz w:val="24"/>
          <w:szCs w:val="24"/>
        </w:rPr>
        <w:t>,</w:t>
      </w:r>
      <w:r w:rsidRPr="002B483C">
        <w:rPr>
          <w:rFonts w:ascii="Arial" w:hAnsi="Arial" w:cs="Arial"/>
          <w:sz w:val="24"/>
          <w:szCs w:val="24"/>
        </w:rPr>
        <w:t xml:space="preserve"> decyduje liczba punktów uzyskanych </w:t>
      </w:r>
      <w:r w:rsidRPr="002B483C">
        <w:rPr>
          <w:rFonts w:ascii="Arial" w:hAnsi="Arial" w:cs="Arial"/>
          <w:sz w:val="24"/>
          <w:szCs w:val="24"/>
        </w:rPr>
        <w:br/>
        <w:t>w kryteriach zgodnie z kolejnością wskazaną poniżej:</w:t>
      </w:r>
    </w:p>
    <w:p w14:paraId="7F36042D" w14:textId="77777777" w:rsidR="005F16EC" w:rsidRPr="002B483C" w:rsidRDefault="005F16EC" w:rsidP="005F16EC">
      <w:pPr>
        <w:pStyle w:val="Akapitzlist"/>
        <w:numPr>
          <w:ilvl w:val="0"/>
          <w:numId w:val="22"/>
        </w:numPr>
        <w:spacing w:after="160" w:line="360" w:lineRule="auto"/>
        <w:rPr>
          <w:rFonts w:ascii="Arial" w:hAnsi="Arial" w:cs="Arial"/>
          <w:sz w:val="24"/>
          <w:szCs w:val="24"/>
        </w:rPr>
      </w:pPr>
      <w:r w:rsidRPr="002B483C">
        <w:rPr>
          <w:rFonts w:ascii="Arial" w:hAnsi="Arial" w:cs="Arial"/>
        </w:rPr>
        <w:t>Wnioskodawca/ partner (jeśli dotyczy) posiada doświadczenie i potencjał pozwalające na efektywną realizację projektu.</w:t>
      </w:r>
    </w:p>
    <w:p w14:paraId="564B3373" w14:textId="77777777" w:rsidR="005F16EC" w:rsidRPr="002B483C" w:rsidRDefault="005F16EC" w:rsidP="005F16EC">
      <w:pPr>
        <w:pStyle w:val="Akapitzlist"/>
        <w:numPr>
          <w:ilvl w:val="0"/>
          <w:numId w:val="22"/>
        </w:numPr>
        <w:spacing w:after="160" w:line="360" w:lineRule="auto"/>
        <w:rPr>
          <w:rFonts w:ascii="Arial" w:hAnsi="Arial" w:cs="Arial"/>
          <w:sz w:val="24"/>
          <w:szCs w:val="24"/>
        </w:rPr>
      </w:pPr>
      <w:r w:rsidRPr="002B483C">
        <w:rPr>
          <w:rFonts w:ascii="Arial" w:hAnsi="Arial" w:cs="Arial"/>
        </w:rPr>
        <w:t>Scharakteryzowano grupę docelową i opisano jej sytuację problemową.</w:t>
      </w:r>
    </w:p>
    <w:p w14:paraId="1E019B6B" w14:textId="77777777" w:rsidR="005F16EC" w:rsidRPr="002B483C" w:rsidRDefault="005F16EC" w:rsidP="005F16EC">
      <w:pPr>
        <w:pStyle w:val="Akapitzlist"/>
        <w:numPr>
          <w:ilvl w:val="0"/>
          <w:numId w:val="22"/>
        </w:numPr>
        <w:spacing w:after="160" w:line="360" w:lineRule="auto"/>
        <w:rPr>
          <w:rFonts w:ascii="Arial" w:hAnsi="Arial" w:cs="Arial"/>
          <w:sz w:val="24"/>
          <w:szCs w:val="24"/>
        </w:rPr>
      </w:pPr>
      <w:r w:rsidRPr="002B483C">
        <w:rPr>
          <w:rFonts w:ascii="Arial" w:hAnsi="Arial" w:cs="Arial"/>
        </w:rPr>
        <w:t>Wskaźniki realizowane w ramach projektu oraz poszczególnych kwot ryczałtowych (jeśli dotyczy) zostały zaplanowane w sposób prawidłowy.</w:t>
      </w:r>
    </w:p>
    <w:p w14:paraId="3EB42D24" w14:textId="77777777" w:rsidR="005F16EC" w:rsidRPr="002B483C" w:rsidRDefault="005F16EC" w:rsidP="005F16EC">
      <w:pPr>
        <w:pStyle w:val="Akapitzlist"/>
        <w:numPr>
          <w:ilvl w:val="0"/>
          <w:numId w:val="22"/>
        </w:numPr>
        <w:spacing w:after="160" w:line="360" w:lineRule="auto"/>
        <w:rPr>
          <w:rFonts w:ascii="Arial" w:hAnsi="Arial" w:cs="Arial"/>
          <w:sz w:val="24"/>
          <w:szCs w:val="24"/>
        </w:rPr>
      </w:pPr>
      <w:r w:rsidRPr="002B483C">
        <w:rPr>
          <w:rFonts w:ascii="Arial" w:hAnsi="Arial" w:cs="Arial"/>
        </w:rPr>
        <w:t>Zadania w projekcie zostały zaplanowane i opisane w sposób zgodny z zaplanowanym wsparciem.</w:t>
      </w:r>
    </w:p>
    <w:p w14:paraId="21348CAE" w14:textId="77777777" w:rsidR="005F16EC" w:rsidRPr="002B483C" w:rsidRDefault="005F16EC" w:rsidP="005F16EC">
      <w:pPr>
        <w:pStyle w:val="Akapitzlist"/>
        <w:numPr>
          <w:ilvl w:val="0"/>
          <w:numId w:val="22"/>
        </w:numPr>
        <w:spacing w:after="160" w:line="360" w:lineRule="auto"/>
        <w:rPr>
          <w:rFonts w:ascii="Arial" w:hAnsi="Arial" w:cs="Arial"/>
          <w:sz w:val="24"/>
          <w:szCs w:val="24"/>
        </w:rPr>
      </w:pPr>
      <w:r w:rsidRPr="002B483C">
        <w:rPr>
          <w:rFonts w:ascii="Arial" w:hAnsi="Arial" w:cs="Arial"/>
        </w:rPr>
        <w:t>Cel projektu został sformułowany prawidłowo.</w:t>
      </w:r>
    </w:p>
    <w:p w14:paraId="7805B770" w14:textId="77777777" w:rsidR="005F16EC" w:rsidRPr="002B483C" w:rsidRDefault="005F16EC" w:rsidP="005F16EC">
      <w:pPr>
        <w:pStyle w:val="Akapitzlist"/>
        <w:numPr>
          <w:ilvl w:val="0"/>
          <w:numId w:val="22"/>
        </w:numPr>
        <w:spacing w:after="160" w:line="360" w:lineRule="auto"/>
        <w:rPr>
          <w:rFonts w:ascii="Arial" w:hAnsi="Arial" w:cs="Arial"/>
          <w:sz w:val="24"/>
          <w:szCs w:val="24"/>
        </w:rPr>
      </w:pPr>
      <w:r w:rsidRPr="002B483C">
        <w:rPr>
          <w:rFonts w:ascii="Arial" w:hAnsi="Arial" w:cs="Arial"/>
        </w:rPr>
        <w:t>Budżet projektu jest zgodny z zasadami kwalifikowalności wydatków.</w:t>
      </w:r>
    </w:p>
    <w:p w14:paraId="2E7F4D46" w14:textId="77777777" w:rsidR="00973CC2" w:rsidRPr="002B483C" w:rsidRDefault="00973CC2">
      <w:r w:rsidRPr="002B483C">
        <w:rPr>
          <w:b/>
          <w:bCs/>
        </w:rPr>
        <w:br w:type="page"/>
      </w:r>
    </w:p>
    <w:p w14:paraId="3058B3DA" w14:textId="65A2848A" w:rsidR="00B20A73" w:rsidRPr="00B20A73" w:rsidRDefault="00B20A73" w:rsidP="00B20A73">
      <w:pPr>
        <w:pStyle w:val="Legenda"/>
        <w:keepNext/>
        <w:rPr>
          <w:i w:val="0"/>
          <w:sz w:val="24"/>
        </w:rPr>
      </w:pPr>
      <w:r w:rsidRPr="00B20A73">
        <w:rPr>
          <w:i w:val="0"/>
          <w:sz w:val="24"/>
        </w:rPr>
        <w:lastRenderedPageBreak/>
        <w:t xml:space="preserve">Tabela </w:t>
      </w:r>
      <w:r w:rsidRPr="00B20A73">
        <w:rPr>
          <w:i w:val="0"/>
          <w:sz w:val="24"/>
        </w:rPr>
        <w:fldChar w:fldCharType="begin"/>
      </w:r>
      <w:r w:rsidRPr="00B20A73">
        <w:rPr>
          <w:i w:val="0"/>
          <w:sz w:val="24"/>
        </w:rPr>
        <w:instrText xml:space="preserve"> SEQ Tabela \* ARABIC </w:instrText>
      </w:r>
      <w:r w:rsidRPr="00B20A73">
        <w:rPr>
          <w:i w:val="0"/>
          <w:sz w:val="24"/>
        </w:rPr>
        <w:fldChar w:fldCharType="separate"/>
      </w:r>
      <w:r w:rsidR="008F0DFC">
        <w:rPr>
          <w:i w:val="0"/>
          <w:noProof/>
          <w:sz w:val="24"/>
        </w:rPr>
        <w:t>2</w:t>
      </w:r>
      <w:r w:rsidRPr="00B20A73">
        <w:rPr>
          <w:i w:val="0"/>
          <w:sz w:val="24"/>
        </w:rPr>
        <w:fldChar w:fldCharType="end"/>
      </w:r>
      <w:r w:rsidRPr="00B20A73">
        <w:rPr>
          <w:i w:val="0"/>
          <w:sz w:val="24"/>
        </w:rPr>
        <w:t>. Kryteria ogólne merytoryczne</w:t>
      </w:r>
    </w:p>
    <w:tbl>
      <w:tblPr>
        <w:tblStyle w:val="Tabelasiatki1jasna1"/>
        <w:tblW w:w="15126" w:type="dxa"/>
        <w:tblLayout w:type="fixed"/>
        <w:tblLook w:val="04A0" w:firstRow="1" w:lastRow="0" w:firstColumn="1" w:lastColumn="0" w:noHBand="0" w:noVBand="1"/>
        <w:tblCaption w:val="Tabela 2. Kryteria ogólne merytoryczne"/>
        <w:tblDescription w:val="Tabela 3. Zestawienie kryteriów merytorycznych ogólnych dla działania 10.21"/>
      </w:tblPr>
      <w:tblGrid>
        <w:gridCol w:w="846"/>
        <w:gridCol w:w="2549"/>
        <w:gridCol w:w="5956"/>
        <w:gridCol w:w="2410"/>
        <w:gridCol w:w="1701"/>
        <w:gridCol w:w="1664"/>
      </w:tblGrid>
      <w:tr w:rsidR="003042E1" w:rsidRPr="002B483C" w14:paraId="111B6297" w14:textId="77777777" w:rsidTr="00E752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vAlign w:val="center"/>
          </w:tcPr>
          <w:p w14:paraId="58860781" w14:textId="77777777" w:rsidR="003042E1" w:rsidRPr="002B483C" w:rsidRDefault="003042E1" w:rsidP="00E752CD">
            <w:pPr>
              <w:spacing w:line="360" w:lineRule="auto"/>
              <w:jc w:val="center"/>
              <w:rPr>
                <w:rFonts w:ascii="Arial" w:hAnsi="Arial" w:cs="Arial"/>
              </w:rPr>
            </w:pPr>
            <w:bookmarkStart w:id="3" w:name="_Hlk164938883"/>
            <w:r w:rsidRPr="002B483C">
              <w:rPr>
                <w:rFonts w:ascii="Arial" w:hAnsi="Arial" w:cs="Arial"/>
              </w:rPr>
              <w:t>Lp.</w:t>
            </w:r>
          </w:p>
        </w:tc>
        <w:tc>
          <w:tcPr>
            <w:tcW w:w="2549" w:type="dxa"/>
            <w:shd w:val="clear" w:color="auto" w:fill="F2F2F2" w:themeFill="background1" w:themeFillShade="F2"/>
            <w:vAlign w:val="center"/>
          </w:tcPr>
          <w:p w14:paraId="28DACCE3" w14:textId="77777777" w:rsidR="003042E1" w:rsidRPr="002B483C" w:rsidRDefault="003042E1" w:rsidP="00E752C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Nazwa kryterium</w:t>
            </w:r>
          </w:p>
        </w:tc>
        <w:tc>
          <w:tcPr>
            <w:tcW w:w="5956" w:type="dxa"/>
            <w:shd w:val="clear" w:color="auto" w:fill="F2F2F2" w:themeFill="background1" w:themeFillShade="F2"/>
            <w:vAlign w:val="center"/>
          </w:tcPr>
          <w:p w14:paraId="6CF2DEF4" w14:textId="77777777" w:rsidR="003042E1" w:rsidRPr="002B483C" w:rsidRDefault="003042E1" w:rsidP="00E752C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Definicja kryterium</w:t>
            </w:r>
          </w:p>
        </w:tc>
        <w:tc>
          <w:tcPr>
            <w:tcW w:w="2410" w:type="dxa"/>
            <w:shd w:val="clear" w:color="auto" w:fill="F2F2F2" w:themeFill="background1" w:themeFillShade="F2"/>
            <w:vAlign w:val="center"/>
          </w:tcPr>
          <w:p w14:paraId="3C602336" w14:textId="1881F805" w:rsidR="003042E1" w:rsidRPr="002B483C" w:rsidRDefault="003042E1" w:rsidP="00E752C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Czy spełnienie kryterium jest konieczne do przyznania dofinansowania?</w:t>
            </w:r>
          </w:p>
        </w:tc>
        <w:tc>
          <w:tcPr>
            <w:tcW w:w="1701" w:type="dxa"/>
            <w:shd w:val="clear" w:color="auto" w:fill="F2F2F2" w:themeFill="background1" w:themeFillShade="F2"/>
            <w:vAlign w:val="center"/>
          </w:tcPr>
          <w:p w14:paraId="4F33B019" w14:textId="4D14A092" w:rsidR="003042E1" w:rsidRPr="002B483C" w:rsidRDefault="003042E1" w:rsidP="00E752C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Sposób oceny kryterium</w:t>
            </w:r>
          </w:p>
        </w:tc>
        <w:tc>
          <w:tcPr>
            <w:tcW w:w="1664" w:type="dxa"/>
            <w:shd w:val="clear" w:color="auto" w:fill="F2F2F2" w:themeFill="background1" w:themeFillShade="F2"/>
            <w:vAlign w:val="center"/>
          </w:tcPr>
          <w:p w14:paraId="0CF794FD" w14:textId="2B60E931" w:rsidR="003042E1" w:rsidRPr="002B483C" w:rsidRDefault="003042E1" w:rsidP="00E752C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Szczególne znaczenie kryterium</w:t>
            </w:r>
          </w:p>
        </w:tc>
      </w:tr>
      <w:tr w:rsidR="003042E1" w:rsidRPr="002B483C" w14:paraId="6A18C041" w14:textId="77777777" w:rsidTr="00E752CD">
        <w:tc>
          <w:tcPr>
            <w:cnfStyle w:val="001000000000" w:firstRow="0" w:lastRow="0" w:firstColumn="1" w:lastColumn="0" w:oddVBand="0" w:evenVBand="0" w:oddHBand="0" w:evenHBand="0" w:firstRowFirstColumn="0" w:firstRowLastColumn="0" w:lastRowFirstColumn="0" w:lastRowLastColumn="0"/>
            <w:tcW w:w="846" w:type="dxa"/>
          </w:tcPr>
          <w:p w14:paraId="62A1E291" w14:textId="77777777" w:rsidR="003042E1" w:rsidRPr="002B483C" w:rsidRDefault="003042E1" w:rsidP="00E752CD">
            <w:pPr>
              <w:pStyle w:val="Akapitzlist"/>
              <w:numPr>
                <w:ilvl w:val="0"/>
                <w:numId w:val="25"/>
              </w:numPr>
              <w:spacing w:after="0" w:line="360" w:lineRule="auto"/>
              <w:jc w:val="right"/>
              <w:rPr>
                <w:rFonts w:ascii="Arial" w:hAnsi="Arial" w:cs="Arial"/>
              </w:rPr>
            </w:pPr>
          </w:p>
        </w:tc>
        <w:tc>
          <w:tcPr>
            <w:tcW w:w="2549" w:type="dxa"/>
          </w:tcPr>
          <w:p w14:paraId="777DB8DA" w14:textId="469F952D"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Projekt jest zgodny </w:t>
            </w:r>
            <w:r w:rsidRPr="002B483C">
              <w:rPr>
                <w:rFonts w:ascii="Arial" w:hAnsi="Arial" w:cs="Arial"/>
              </w:rPr>
              <w:br/>
              <w:t xml:space="preserve">z przepisami art. 63 ust. 6 i art. 73  ust. 2 lit. f), h), i), j) </w:t>
            </w:r>
            <w:hyperlink r:id="rId16" w:history="1">
              <w:r w:rsidRPr="002B483C">
                <w:rPr>
                  <w:rStyle w:val="Hipercze"/>
                  <w:rFonts w:ascii="Arial" w:hAnsi="Arial" w:cs="Arial"/>
                </w:rPr>
                <w:t xml:space="preserve">rozporządzenia Parlamentu Europejskiego i Rady (UE) nr 2021/1060 </w:t>
              </w:r>
              <w:r w:rsidRPr="002B483C">
                <w:rPr>
                  <w:rFonts w:ascii="Arial" w:hAnsi="Arial" w:cs="Arial"/>
                  <w:color w:val="0563C1" w:themeColor="hyperlink"/>
                  <w:u w:val="single"/>
                </w:rPr>
                <w:br/>
              </w:r>
              <w:r w:rsidRPr="002B483C">
                <w:rPr>
                  <w:rStyle w:val="Hipercze"/>
                  <w:rFonts w:ascii="Arial" w:hAnsi="Arial" w:cs="Arial"/>
                </w:rPr>
                <w:t>z dnia 24 czerwca 2021 r.</w:t>
              </w:r>
            </w:hyperlink>
          </w:p>
        </w:tc>
        <w:tc>
          <w:tcPr>
            <w:tcW w:w="5956" w:type="dxa"/>
          </w:tcPr>
          <w:p w14:paraId="2D297DC8"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Zapisy wniosku wskazują, że:</w:t>
            </w:r>
          </w:p>
          <w:p w14:paraId="2BCB1B6D"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 projekt nie został zakończony w rozumieniu art. 63 ust. 6, </w:t>
            </w:r>
          </w:p>
          <w:p w14:paraId="29E80029"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 projekt nie obejmuje działań, które stanowiły część operacji podlegającej przeniesieniu produkcji zgodnie </w:t>
            </w:r>
            <w:r w:rsidRPr="002B483C">
              <w:rPr>
                <w:rFonts w:ascii="Arial" w:hAnsi="Arial" w:cs="Arial"/>
              </w:rPr>
              <w:br/>
              <w:t>z art. 66 lub które stanowiłyby przeniesienie działalności produkcyjnej zgodnie z art. 65 ust. 1 lit. a)</w:t>
            </w:r>
          </w:p>
          <w:p w14:paraId="445AFD63" w14:textId="355F2143"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 w przypadku realizacji projektu przed dniem złożenia wniosku o dofinansowanie </w:t>
            </w:r>
            <w:r w:rsidR="00930ACC">
              <w:rPr>
                <w:rFonts w:ascii="Arial" w:hAnsi="Arial" w:cs="Arial"/>
              </w:rPr>
              <w:t>ION</w:t>
            </w:r>
            <w:r w:rsidRPr="002B483C">
              <w:rPr>
                <w:rFonts w:ascii="Arial" w:hAnsi="Arial" w:cs="Arial"/>
              </w:rPr>
              <w:t>, przestrzegano obowiązujących przepisów prawa</w:t>
            </w:r>
          </w:p>
          <w:p w14:paraId="71B7864B" w14:textId="732AB763"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 działań w ramach projektu nie dotyczyła bezpośrednio uzasadniona opinia Komisji w sprawie naruszenia, na mocy art. 258 </w:t>
            </w:r>
            <w:hyperlink r:id="rId17" w:history="1">
              <w:r w:rsidRPr="002B483C">
                <w:rPr>
                  <w:rStyle w:val="Hipercze"/>
                  <w:rFonts w:ascii="Arial" w:hAnsi="Arial" w:cs="Arial"/>
                </w:rPr>
                <w:t>TFUE</w:t>
              </w:r>
            </w:hyperlink>
            <w:r w:rsidRPr="002B483C">
              <w:rPr>
                <w:rFonts w:ascii="Arial" w:hAnsi="Arial" w:cs="Arial"/>
              </w:rPr>
              <w:t xml:space="preserve">, kwestionująca zgodność z prawem </w:t>
            </w:r>
            <w:r w:rsidRPr="002B483C">
              <w:rPr>
                <w:rFonts w:ascii="Arial" w:hAnsi="Arial" w:cs="Arial"/>
              </w:rPr>
              <w:br/>
              <w:t>i prawidłowość wydatków lub wykonania operacji;</w:t>
            </w:r>
          </w:p>
          <w:p w14:paraId="28A7E874"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 wnioskodawca zapewnia uodparnianie na zmiany klimatu w przypadku inwestycji w infrastrukturę o przewidywanej trwałości wynoszącej co najmniej pięć lat.</w:t>
            </w:r>
          </w:p>
          <w:p w14:paraId="4C8D71B2"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Kryterium weryfikowane na podstawie pkt. B.7.3 wniosku.</w:t>
            </w:r>
          </w:p>
          <w:p w14:paraId="2F898EA1" w14:textId="1D8BDB0A" w:rsidR="003042E1" w:rsidRPr="002B483C" w:rsidRDefault="003042E1" w:rsidP="00E752CD">
            <w:pPr>
              <w:keepNext/>
              <w:keepLines/>
              <w:spacing w:before="40" w:line="360" w:lineRule="auto"/>
              <w:outlineLvl w:val="1"/>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0" w:type="dxa"/>
          </w:tcPr>
          <w:p w14:paraId="4B317607"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 TAK</w:t>
            </w:r>
          </w:p>
          <w:p w14:paraId="4389C595"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Podlega uzupełnieniom - TAK</w:t>
            </w:r>
          </w:p>
        </w:tc>
        <w:tc>
          <w:tcPr>
            <w:tcW w:w="1701" w:type="dxa"/>
          </w:tcPr>
          <w:p w14:paraId="176DB335"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Kryterium merytoryczne zero-jedynkowe</w:t>
            </w:r>
          </w:p>
          <w:p w14:paraId="6680B611" w14:textId="77777777"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Ocena spełnienia kryterium będzie polegała na przyznaniu wartości logicznych:</w:t>
            </w:r>
          </w:p>
          <w:p w14:paraId="72D5A4C1" w14:textId="77777777"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w:t>
            </w:r>
          </w:p>
          <w:p w14:paraId="091E869D" w14:textId="474DB0C6"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„TAK– do uzupełnienia/ </w:t>
            </w:r>
            <w:r w:rsidRPr="002B483C">
              <w:rPr>
                <w:rFonts w:ascii="Arial" w:hAnsi="Arial" w:cs="Arial"/>
              </w:rPr>
              <w:lastRenderedPageBreak/>
              <w:t>poprawy na etapie negocjacji”;</w:t>
            </w:r>
          </w:p>
          <w:p w14:paraId="731EEA4E"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w:t>
            </w:r>
          </w:p>
        </w:tc>
        <w:tc>
          <w:tcPr>
            <w:tcW w:w="1664" w:type="dxa"/>
          </w:tcPr>
          <w:p w14:paraId="040FB829"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Nie dotyczy</w:t>
            </w:r>
          </w:p>
        </w:tc>
      </w:tr>
      <w:tr w:rsidR="003042E1" w:rsidRPr="002B483C" w:rsidDel="00877D8C" w14:paraId="7BA9CA54" w14:textId="77777777" w:rsidTr="00E752CD">
        <w:tc>
          <w:tcPr>
            <w:cnfStyle w:val="001000000000" w:firstRow="0" w:lastRow="0" w:firstColumn="1" w:lastColumn="0" w:oddVBand="0" w:evenVBand="0" w:oddHBand="0" w:evenHBand="0" w:firstRowFirstColumn="0" w:firstRowLastColumn="0" w:lastRowFirstColumn="0" w:lastRowLastColumn="0"/>
            <w:tcW w:w="846" w:type="dxa"/>
          </w:tcPr>
          <w:p w14:paraId="529462C4" w14:textId="77777777" w:rsidR="003042E1" w:rsidRPr="002B483C" w:rsidDel="00877D8C" w:rsidRDefault="003042E1" w:rsidP="00E752CD">
            <w:pPr>
              <w:pStyle w:val="Akapitzlist"/>
              <w:numPr>
                <w:ilvl w:val="0"/>
                <w:numId w:val="25"/>
              </w:numPr>
              <w:spacing w:after="0" w:line="360" w:lineRule="auto"/>
              <w:rPr>
                <w:rFonts w:ascii="Arial" w:hAnsi="Arial" w:cs="Arial"/>
              </w:rPr>
            </w:pPr>
          </w:p>
        </w:tc>
        <w:tc>
          <w:tcPr>
            <w:tcW w:w="2549" w:type="dxa"/>
          </w:tcPr>
          <w:p w14:paraId="219DDB49" w14:textId="77777777" w:rsidR="003042E1" w:rsidRPr="002B483C" w:rsidDel="00877D8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Zgodność projektu z właściwymi przepisami prawa / regulaminem </w:t>
            </w:r>
          </w:p>
        </w:tc>
        <w:tc>
          <w:tcPr>
            <w:tcW w:w="5956" w:type="dxa"/>
          </w:tcPr>
          <w:p w14:paraId="3FF25071"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Ocenie w ramach kryterium podlega w szczególności  zgodność projektu z:</w:t>
            </w:r>
          </w:p>
          <w:p w14:paraId="4E04DF7C"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Cambria Math" w:hAnsi="Cambria Math" w:cs="Cambria Math"/>
              </w:rPr>
              <w:t>⦁</w:t>
            </w:r>
            <w:r w:rsidRPr="002B483C">
              <w:rPr>
                <w:rFonts w:ascii="Arial" w:hAnsi="Arial" w:cs="Arial"/>
              </w:rPr>
              <w:tab/>
              <w:t>Regulaminem (w ramach kryterium nie będą oceniane wymogi wskazane w regulaminie, które weryfikowane są w ramach pozostałych kryteriów);</w:t>
            </w:r>
          </w:p>
          <w:p w14:paraId="2BFE691F"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Cambria Math" w:hAnsi="Cambria Math" w:cs="Cambria Math"/>
              </w:rPr>
              <w:t>⦁</w:t>
            </w:r>
            <w:r w:rsidRPr="002B483C">
              <w:rPr>
                <w:rFonts w:ascii="Arial" w:hAnsi="Arial" w:cs="Arial"/>
              </w:rPr>
              <w:tab/>
              <w:t>przepisami prawa.</w:t>
            </w:r>
          </w:p>
          <w:p w14:paraId="5A139244" w14:textId="745BAAFE" w:rsidR="003042E1" w:rsidRPr="002B483C" w:rsidDel="00877D8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spacing w:val="-2"/>
              </w:rPr>
              <w:t>Kryterium zostanie zweryfikowane przez oceniającego na podstawie zapisów wniosku</w:t>
            </w:r>
            <w:r w:rsidR="003019AD">
              <w:rPr>
                <w:rFonts w:ascii="Arial" w:hAnsi="Arial" w:cs="Arial"/>
                <w:spacing w:val="-2"/>
              </w:rPr>
              <w:t>.</w:t>
            </w:r>
            <w:r w:rsidRPr="002B483C">
              <w:rPr>
                <w:rFonts w:ascii="Arial" w:hAnsi="Arial" w:cs="Arial"/>
                <w:spacing w:val="-2"/>
              </w:rPr>
              <w:t xml:space="preserve"> </w:t>
            </w:r>
          </w:p>
        </w:tc>
        <w:tc>
          <w:tcPr>
            <w:tcW w:w="2410" w:type="dxa"/>
          </w:tcPr>
          <w:p w14:paraId="3BDF29E6"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w:t>
            </w:r>
          </w:p>
          <w:p w14:paraId="7B57254F" w14:textId="77777777" w:rsidR="003042E1" w:rsidRPr="002B483C" w:rsidDel="00877D8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Podlega uzupełnieniom - TAK</w:t>
            </w:r>
          </w:p>
        </w:tc>
        <w:tc>
          <w:tcPr>
            <w:tcW w:w="1701" w:type="dxa"/>
          </w:tcPr>
          <w:p w14:paraId="593F2FD9"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Kryterium merytoryczne zero-jedynkowe</w:t>
            </w:r>
          </w:p>
          <w:p w14:paraId="681B8440" w14:textId="77777777"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Ocena spełnienia kryterium będzie polegała na </w:t>
            </w:r>
            <w:r w:rsidRPr="002B483C">
              <w:rPr>
                <w:rFonts w:ascii="Arial" w:hAnsi="Arial" w:cs="Arial"/>
              </w:rPr>
              <w:lastRenderedPageBreak/>
              <w:t>przyznaniu wartości logicznych:</w:t>
            </w:r>
          </w:p>
          <w:p w14:paraId="02AD8516" w14:textId="77777777"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w:t>
            </w:r>
          </w:p>
          <w:p w14:paraId="55D75DCE" w14:textId="77777777"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 – do uzupełnienia/ poprawy na etapie negocjacji”;</w:t>
            </w:r>
          </w:p>
          <w:p w14:paraId="42368640" w14:textId="77777777" w:rsidR="003042E1" w:rsidRPr="002B483C" w:rsidDel="00877D8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w:t>
            </w:r>
          </w:p>
        </w:tc>
        <w:tc>
          <w:tcPr>
            <w:tcW w:w="1664" w:type="dxa"/>
          </w:tcPr>
          <w:p w14:paraId="40C90AA2" w14:textId="77777777" w:rsidR="003042E1" w:rsidRPr="002B483C" w:rsidDel="00877D8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Nie dotyczy</w:t>
            </w:r>
          </w:p>
        </w:tc>
      </w:tr>
      <w:tr w:rsidR="003042E1" w:rsidRPr="002B483C" w14:paraId="38213139" w14:textId="77777777" w:rsidTr="00E752CD">
        <w:tc>
          <w:tcPr>
            <w:cnfStyle w:val="001000000000" w:firstRow="0" w:lastRow="0" w:firstColumn="1" w:lastColumn="0" w:oddVBand="0" w:evenVBand="0" w:oddHBand="0" w:evenHBand="0" w:firstRowFirstColumn="0" w:firstRowLastColumn="0" w:lastRowFirstColumn="0" w:lastRowLastColumn="0"/>
            <w:tcW w:w="846" w:type="dxa"/>
          </w:tcPr>
          <w:p w14:paraId="73BFA72D" w14:textId="77777777" w:rsidR="003042E1" w:rsidRPr="002B483C" w:rsidRDefault="003042E1" w:rsidP="00E752CD">
            <w:pPr>
              <w:pStyle w:val="Akapitzlist"/>
              <w:numPr>
                <w:ilvl w:val="0"/>
                <w:numId w:val="25"/>
              </w:numPr>
              <w:spacing w:after="0" w:line="360" w:lineRule="auto"/>
              <w:rPr>
                <w:rFonts w:ascii="Arial" w:hAnsi="Arial" w:cs="Arial"/>
              </w:rPr>
            </w:pPr>
          </w:p>
        </w:tc>
        <w:tc>
          <w:tcPr>
            <w:tcW w:w="2549" w:type="dxa"/>
          </w:tcPr>
          <w:p w14:paraId="1A7D686E" w14:textId="13DD50C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Udział partnera </w:t>
            </w:r>
            <w:r w:rsidRPr="002B483C">
              <w:rPr>
                <w:rFonts w:ascii="Arial" w:hAnsi="Arial" w:cs="Arial"/>
              </w:rPr>
              <w:br/>
              <w:t xml:space="preserve">w projekcie jest merytorycznie uzasadniony założeniami projektu. partnerstwo zostało </w:t>
            </w:r>
            <w:r w:rsidRPr="002B483C">
              <w:rPr>
                <w:rFonts w:ascii="Arial" w:hAnsi="Arial" w:cs="Arial"/>
              </w:rPr>
              <w:lastRenderedPageBreak/>
              <w:t>zawiązane w sposób zgodny z przepisami.</w:t>
            </w:r>
          </w:p>
        </w:tc>
        <w:tc>
          <w:tcPr>
            <w:tcW w:w="5956" w:type="dxa"/>
          </w:tcPr>
          <w:p w14:paraId="581BF9D5"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Projekt partnerski musi spełnić następujące wymogi:</w:t>
            </w:r>
          </w:p>
          <w:p w14:paraId="444C5139" w14:textId="2C709240"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  wybór partnera został dokonany zgodnie z art. 39 ust. 2-4 </w:t>
            </w:r>
            <w:hyperlink r:id="rId18" w:history="1">
              <w:r w:rsidRPr="002B483C">
                <w:rPr>
                  <w:rStyle w:val="Hipercze"/>
                  <w:rFonts w:ascii="Arial" w:hAnsi="Arial" w:cs="Arial"/>
                </w:rPr>
                <w:t>ustawy z dnia 28 kwietnia 2022 r.  o zasadach realizacji zadań finansowanych ze środków europejskich w perspektywie finansowej 2021-2027</w:t>
              </w:r>
            </w:hyperlink>
          </w:p>
          <w:p w14:paraId="3ED4C050" w14:textId="30DA24B1"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  opisano udział partnera w realizacji minimum jednego zadania i jest on niezbędny do zrealizowania założeń projektu,</w:t>
            </w:r>
          </w:p>
          <w:p w14:paraId="02E29748"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 każdy partner wnosi do projektu zasoby ludzkie, organizacyjne, techniczne lub finansowe. </w:t>
            </w:r>
          </w:p>
          <w:p w14:paraId="49D24CF1"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Kryterium będzie weryfikowane na podstawie części D.2. wniosku oraz w odniesieniu do pozostałych zapisów wniosku.</w:t>
            </w:r>
          </w:p>
          <w:p w14:paraId="23DEA4B4" w14:textId="77777777"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Kryterium może podlegać negocjacjom wyłącznie </w:t>
            </w:r>
            <w:r w:rsidRPr="002B483C">
              <w:rPr>
                <w:rFonts w:ascii="Arial" w:hAnsi="Arial" w:cs="Arial"/>
              </w:rPr>
              <w:br/>
              <w:t xml:space="preserve">w zakresie usunięcia partnera z wniosku, jeżeli przydzielone mu zadania i/lub wydatki mogą być zrealizowane przez pozostałe podmioty wchodzące </w:t>
            </w:r>
            <w:r w:rsidRPr="002B483C">
              <w:rPr>
                <w:rFonts w:ascii="Arial" w:hAnsi="Arial" w:cs="Arial"/>
              </w:rPr>
              <w:br/>
              <w:t>w skład partnerstwa (zmiana nie może mieć wpływu na jakość i intensywność wsparcia  oraz wysokość wydatków przewidzianych na zadanie).</w:t>
            </w:r>
          </w:p>
        </w:tc>
        <w:tc>
          <w:tcPr>
            <w:tcW w:w="2410" w:type="dxa"/>
          </w:tcPr>
          <w:p w14:paraId="2F614E21"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TAK (jeśli dotyczy)</w:t>
            </w:r>
          </w:p>
          <w:p w14:paraId="42FF1F6E" w14:textId="77777777" w:rsidR="003042E1" w:rsidRPr="002B483C" w:rsidDel="00EE4A38"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Podlega uzupełnieniom - TAK</w:t>
            </w:r>
          </w:p>
        </w:tc>
        <w:tc>
          <w:tcPr>
            <w:tcW w:w="1701" w:type="dxa"/>
          </w:tcPr>
          <w:p w14:paraId="506597D3"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Kryterium merytoryczne zero-jedynkowe</w:t>
            </w:r>
          </w:p>
          <w:p w14:paraId="647E63D3" w14:textId="77777777"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Ocena spełnienia kryterium będzie polegała na przyznaniu wartości logicznych:</w:t>
            </w:r>
          </w:p>
          <w:p w14:paraId="5FC87E40" w14:textId="77777777"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w:t>
            </w:r>
          </w:p>
          <w:p w14:paraId="29A04CF8" w14:textId="3BBE5711"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 do uzupełnienia/ poprawy na etapie negocjacji”;</w:t>
            </w:r>
          </w:p>
          <w:p w14:paraId="05B59945"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w:t>
            </w:r>
          </w:p>
          <w:p w14:paraId="22C59102" w14:textId="101F0CEF"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„NIE DOTYCZY”.</w:t>
            </w:r>
          </w:p>
        </w:tc>
        <w:tc>
          <w:tcPr>
            <w:tcW w:w="1664" w:type="dxa"/>
          </w:tcPr>
          <w:p w14:paraId="1058C243"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Nie dotyczy</w:t>
            </w:r>
          </w:p>
        </w:tc>
      </w:tr>
      <w:tr w:rsidR="003042E1" w:rsidRPr="002B483C" w14:paraId="12134167" w14:textId="77777777" w:rsidTr="00E752CD">
        <w:tc>
          <w:tcPr>
            <w:cnfStyle w:val="001000000000" w:firstRow="0" w:lastRow="0" w:firstColumn="1" w:lastColumn="0" w:oddVBand="0" w:evenVBand="0" w:oddHBand="0" w:evenHBand="0" w:firstRowFirstColumn="0" w:firstRowLastColumn="0" w:lastRowFirstColumn="0" w:lastRowLastColumn="0"/>
            <w:tcW w:w="846" w:type="dxa"/>
          </w:tcPr>
          <w:p w14:paraId="6C6A29FA" w14:textId="77777777" w:rsidR="003042E1" w:rsidRPr="002B483C" w:rsidRDefault="003042E1" w:rsidP="00E752CD">
            <w:pPr>
              <w:pStyle w:val="Akapitzlist"/>
              <w:numPr>
                <w:ilvl w:val="0"/>
                <w:numId w:val="25"/>
              </w:numPr>
              <w:spacing w:after="0" w:line="360" w:lineRule="auto"/>
              <w:rPr>
                <w:rFonts w:ascii="Arial" w:hAnsi="Arial" w:cs="Arial"/>
                <w:b w:val="0"/>
                <w:bCs w:val="0"/>
              </w:rPr>
            </w:pPr>
          </w:p>
        </w:tc>
        <w:tc>
          <w:tcPr>
            <w:tcW w:w="2549" w:type="dxa"/>
          </w:tcPr>
          <w:p w14:paraId="3FD94698"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Cel projektu został sformułowany prawidłowo.</w:t>
            </w:r>
          </w:p>
        </w:tc>
        <w:tc>
          <w:tcPr>
            <w:tcW w:w="5956" w:type="dxa"/>
          </w:tcPr>
          <w:p w14:paraId="0D7608EB" w14:textId="77777777"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W ramach kryterium oceniane będzie, czy w polu B.2 wniosku pn. „Cel projektu i krótki opis jego założeń” wskazano:</w:t>
            </w:r>
          </w:p>
          <w:p w14:paraId="0440CEBB" w14:textId="77777777"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 prawidłowo sformułowany i zgodny z założeniami cel projektu (tj. cel określa, jaki problem jest do rozwiązania </w:t>
            </w:r>
            <w:r w:rsidRPr="002B483C">
              <w:rPr>
                <w:rFonts w:ascii="Arial" w:hAnsi="Arial" w:cs="Arial"/>
              </w:rPr>
              <w:br/>
              <w:t>i jaki rezultat zostanie osiągnięty dzięki realizacji projektu);</w:t>
            </w:r>
          </w:p>
          <w:p w14:paraId="4547879E" w14:textId="77777777"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okres realizacji projektu;</w:t>
            </w:r>
          </w:p>
          <w:p w14:paraId="642A8E44" w14:textId="77777777"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grupę docelową, do której projekt jest skierowany;</w:t>
            </w:r>
          </w:p>
          <w:p w14:paraId="4FA0A6B0" w14:textId="77777777"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obszar realizacji projektu;</w:t>
            </w:r>
          </w:p>
          <w:p w14:paraId="61277B90" w14:textId="77777777"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główne zadania i sposoby ich realizacji (metoda, forma);</w:t>
            </w:r>
          </w:p>
          <w:p w14:paraId="42BC240C"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zakładane efekty (rezultaty) projektu.</w:t>
            </w:r>
          </w:p>
          <w:p w14:paraId="46BFA6F1"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 – 3 pkt</w:t>
            </w:r>
          </w:p>
          <w:p w14:paraId="41744970"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Częściowo – 1-2 pkt (w zależności do skali uchybień)</w:t>
            </w:r>
          </w:p>
          <w:p w14:paraId="25321805"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 – 0 pkt</w:t>
            </w:r>
          </w:p>
        </w:tc>
        <w:tc>
          <w:tcPr>
            <w:tcW w:w="2410" w:type="dxa"/>
          </w:tcPr>
          <w:p w14:paraId="0DD0327D"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TAK (minimum punktowe)</w:t>
            </w:r>
          </w:p>
          <w:p w14:paraId="072DA182"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Podlega uzupełnieniom - TAK</w:t>
            </w:r>
          </w:p>
        </w:tc>
        <w:tc>
          <w:tcPr>
            <w:tcW w:w="1701" w:type="dxa"/>
          </w:tcPr>
          <w:p w14:paraId="7C999F43"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Kryterium merytoryczne punktowe</w:t>
            </w:r>
          </w:p>
          <w:p w14:paraId="2C7FBF88"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Liczba punktów możliwych do uzyskania: 0-3,</w:t>
            </w:r>
          </w:p>
          <w:p w14:paraId="3BE3975A"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Minimum punktowe: 2</w:t>
            </w:r>
          </w:p>
        </w:tc>
        <w:tc>
          <w:tcPr>
            <w:tcW w:w="1664" w:type="dxa"/>
          </w:tcPr>
          <w:p w14:paraId="25323475"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Kryterium rozstrzygające zgodnie </w:t>
            </w:r>
            <w:r w:rsidRPr="002B483C">
              <w:rPr>
                <w:rFonts w:ascii="Arial" w:hAnsi="Arial" w:cs="Arial"/>
              </w:rPr>
              <w:br/>
              <w:t xml:space="preserve">z opisem </w:t>
            </w:r>
            <w:r w:rsidRPr="002B483C">
              <w:rPr>
                <w:rFonts w:ascii="Arial" w:hAnsi="Arial" w:cs="Arial"/>
              </w:rPr>
              <w:br/>
              <w:t>w części pn. Kryteria ogólne merytoryczne</w:t>
            </w:r>
          </w:p>
        </w:tc>
      </w:tr>
      <w:tr w:rsidR="003042E1" w:rsidRPr="002B483C" w14:paraId="76C7C1B6" w14:textId="77777777" w:rsidTr="00E752CD">
        <w:tc>
          <w:tcPr>
            <w:cnfStyle w:val="001000000000" w:firstRow="0" w:lastRow="0" w:firstColumn="1" w:lastColumn="0" w:oddVBand="0" w:evenVBand="0" w:oddHBand="0" w:evenHBand="0" w:firstRowFirstColumn="0" w:firstRowLastColumn="0" w:lastRowFirstColumn="0" w:lastRowLastColumn="0"/>
            <w:tcW w:w="846" w:type="dxa"/>
          </w:tcPr>
          <w:p w14:paraId="07C0B82E" w14:textId="77777777" w:rsidR="003042E1" w:rsidRPr="002B483C" w:rsidRDefault="003042E1" w:rsidP="00E752CD">
            <w:pPr>
              <w:pStyle w:val="Akapitzlist"/>
              <w:numPr>
                <w:ilvl w:val="0"/>
                <w:numId w:val="25"/>
              </w:numPr>
              <w:spacing w:after="0" w:line="360" w:lineRule="auto"/>
              <w:rPr>
                <w:rFonts w:ascii="Arial" w:hAnsi="Arial" w:cs="Arial"/>
                <w:b w:val="0"/>
                <w:bCs w:val="0"/>
              </w:rPr>
            </w:pPr>
          </w:p>
        </w:tc>
        <w:tc>
          <w:tcPr>
            <w:tcW w:w="2549" w:type="dxa"/>
          </w:tcPr>
          <w:p w14:paraId="07667330"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Scharakteryzowano grupę docelową </w:t>
            </w:r>
            <w:r w:rsidRPr="002B483C">
              <w:rPr>
                <w:rFonts w:ascii="Arial" w:hAnsi="Arial" w:cs="Arial"/>
              </w:rPr>
              <w:br/>
              <w:t>i opisano jej sytuację problemową</w:t>
            </w:r>
          </w:p>
        </w:tc>
        <w:tc>
          <w:tcPr>
            <w:tcW w:w="5956" w:type="dxa"/>
          </w:tcPr>
          <w:p w14:paraId="005DADF1"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A.</w:t>
            </w:r>
            <w:r w:rsidRPr="002B483C">
              <w:rPr>
                <w:rFonts w:ascii="Arial" w:hAnsi="Arial" w:cs="Arial"/>
              </w:rPr>
              <w:tab/>
              <w:t xml:space="preserve">Każda ze wskazanych we wniosku kategorii uczestników projektu (i ich otoczenia - jeśli dotyczy) została scharakteryzowana pod kątem cech istotnych </w:t>
            </w:r>
            <w:r w:rsidRPr="002B483C">
              <w:rPr>
                <w:rFonts w:ascii="Arial" w:hAnsi="Arial" w:cs="Arial"/>
              </w:rPr>
              <w:br/>
              <w:t>z punktu widzenia zaplanowanych w projekcie działań.</w:t>
            </w:r>
          </w:p>
          <w:p w14:paraId="24E69E31"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Jeśli wspierane są instytucje – zostały one scharakteryzowane pod kątem dotychczas prowadzonej działalności i posiadanego zaplecza.</w:t>
            </w:r>
          </w:p>
          <w:p w14:paraId="3E4F74A6"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Należy przyznać punkty w zależności od spełnienia kryterium:</w:t>
            </w:r>
          </w:p>
          <w:p w14:paraId="093AEB09"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 – 4 pkt</w:t>
            </w:r>
          </w:p>
          <w:p w14:paraId="34576CDF" w14:textId="123FD391"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Częściowo - 1-3 pkt. (w zależności od skali uchybień)</w:t>
            </w:r>
          </w:p>
          <w:p w14:paraId="18F86E1F"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Nie – 0 pkt</w:t>
            </w:r>
          </w:p>
          <w:p w14:paraId="0DA55D34"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B.</w:t>
            </w:r>
            <w:r w:rsidRPr="002B483C">
              <w:rPr>
                <w:rFonts w:ascii="Arial" w:hAnsi="Arial" w:cs="Arial"/>
              </w:rPr>
              <w:tab/>
              <w:t>Opisano aktualną sytuację problemową, na którą odpowiada projekt, każdej z kategorii uczestników projektu (i ich otoczenia - jeśli dotyczy) oraz instytucji (jeśli są wspierane), wskazano przyczyny i skutki występowania sytuacji problemowych, a także potrzeby i oczekiwania uczestników, oraz potencjalne bariery uczestnictwa w projekcie.</w:t>
            </w:r>
          </w:p>
          <w:p w14:paraId="1BF54160"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Wskazano</w:t>
            </w:r>
            <w:r w:rsidRPr="002B483C">
              <w:rPr>
                <w:rStyle w:val="ui-provider"/>
                <w:rFonts w:ascii="Arial" w:hAnsi="Arial" w:cs="Arial"/>
              </w:rPr>
              <w:t xml:space="preserve">, kto przeprowadził diagnozę, kiedy była przeprowadzona diagnoza i na jakiej grupie uczestników. Termin przeprowadzenia diagnozy nie może być dłuższy niż rok od daty złożenia wniosku. </w:t>
            </w:r>
            <w:r w:rsidRPr="002B483C">
              <w:rPr>
                <w:rFonts w:ascii="Arial" w:hAnsi="Arial" w:cs="Arial"/>
              </w:rPr>
              <w:t xml:space="preserve">Opisana sytuacja grupy docelowej (w tym otoczenia – jeśli dotyczy) została poparta danymi statystycznymi lub badaniami własnymi (nie starszymi niż rok poprzedzający moment złożenia </w:t>
            </w:r>
            <w:r w:rsidRPr="002B483C">
              <w:rPr>
                <w:rFonts w:ascii="Arial" w:hAnsi="Arial" w:cs="Arial"/>
              </w:rPr>
              <w:lastRenderedPageBreak/>
              <w:t>wniosku lub ostatnimi dostępnymi danymi), adekwatnymi do obszaru objętego wsparciem i rozwiązywanych problemów.</w:t>
            </w:r>
          </w:p>
          <w:p w14:paraId="2AD9BD2B"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Należy przyznać punkty w zależności od spełnienia kryterium:</w:t>
            </w:r>
          </w:p>
          <w:p w14:paraId="7E3AE46C"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 – 4 pkt</w:t>
            </w:r>
          </w:p>
          <w:p w14:paraId="345A0037" w14:textId="724530EA"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Częściowo - 1-3 pkt. (w zależności od skali uchybień)</w:t>
            </w:r>
          </w:p>
          <w:p w14:paraId="7BC716EB"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 – 0 pkt</w:t>
            </w:r>
          </w:p>
          <w:p w14:paraId="1FC72684"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C. Rekrutacja grup docelowych do projektu została zaplanowana w sposób zgodny z ich potrzebami </w:t>
            </w:r>
            <w:r w:rsidRPr="002B483C">
              <w:rPr>
                <w:rFonts w:ascii="Arial" w:hAnsi="Arial" w:cs="Arial"/>
              </w:rPr>
              <w:br/>
              <w:t xml:space="preserve">i możliwościami. Zaplanowane działania promocyjno-informacyjne są adekwatne do wskazanych w projekcie grup docelowych. Zastosowane kryteria rekrutacji są adekwatne do opisanej we wniosku charakterystyki i </w:t>
            </w:r>
            <w:r w:rsidRPr="002B483C">
              <w:rPr>
                <w:rFonts w:ascii="Arial" w:hAnsi="Arial" w:cs="Arial"/>
              </w:rPr>
              <w:lastRenderedPageBreak/>
              <w:t>problematyki grup docelowych objętych wsparciem oraz przypisane zostały wagi punktowe dla poszczególnych kryteriów. Wskazano miejsce, terminy i sposób prowadzenia rekrutacji.</w:t>
            </w:r>
          </w:p>
          <w:p w14:paraId="361D5438"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Należy przyznać punkty w zależności od spełnienia kryterium:</w:t>
            </w:r>
          </w:p>
          <w:p w14:paraId="1E34C003"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 – 3 pkt</w:t>
            </w:r>
          </w:p>
          <w:p w14:paraId="48B077F0" w14:textId="5DDCEC06" w:rsidR="003042E1" w:rsidRPr="002B483C" w:rsidRDefault="003042E1" w:rsidP="00BB19A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Częściowo – 1-2 pkt (w zależności od skali uchybień) </w:t>
            </w:r>
            <w:r w:rsidRPr="002B483C">
              <w:rPr>
                <w:rFonts w:ascii="Arial" w:hAnsi="Arial" w:cs="Arial"/>
              </w:rPr>
              <w:br/>
              <w:t>Nie – 0 pkt</w:t>
            </w:r>
          </w:p>
        </w:tc>
        <w:tc>
          <w:tcPr>
            <w:tcW w:w="2410" w:type="dxa"/>
          </w:tcPr>
          <w:p w14:paraId="34F5FAF2"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 TAK (minimum punktowe)</w:t>
            </w:r>
          </w:p>
          <w:p w14:paraId="5BA8D7B3"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Podlega uzupełnieniom - TAK</w:t>
            </w:r>
          </w:p>
        </w:tc>
        <w:tc>
          <w:tcPr>
            <w:tcW w:w="1701" w:type="dxa"/>
          </w:tcPr>
          <w:p w14:paraId="7767DA4C"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Kryterium merytoryczne punktowe</w:t>
            </w:r>
          </w:p>
          <w:p w14:paraId="662E8181" w14:textId="1C874D81"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Liczba punktów możliwych do uzyskania: 0-11,</w:t>
            </w:r>
          </w:p>
          <w:p w14:paraId="212B2149"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Minimum punktowe: 7</w:t>
            </w:r>
          </w:p>
        </w:tc>
        <w:tc>
          <w:tcPr>
            <w:tcW w:w="1664" w:type="dxa"/>
          </w:tcPr>
          <w:p w14:paraId="0EA8A4D2"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Kryterium rozstrzygające zgodnie </w:t>
            </w:r>
            <w:r w:rsidRPr="002B483C">
              <w:rPr>
                <w:rFonts w:ascii="Arial" w:hAnsi="Arial" w:cs="Arial"/>
              </w:rPr>
              <w:br/>
              <w:t xml:space="preserve">z opisem </w:t>
            </w:r>
            <w:r w:rsidRPr="002B483C">
              <w:rPr>
                <w:rFonts w:ascii="Arial" w:hAnsi="Arial" w:cs="Arial"/>
              </w:rPr>
              <w:br/>
              <w:t>w części  – pn. Kryteria ogólne merytoryczne</w:t>
            </w:r>
          </w:p>
        </w:tc>
      </w:tr>
      <w:tr w:rsidR="003042E1" w:rsidRPr="002B483C" w14:paraId="58906BEB" w14:textId="77777777" w:rsidTr="00E752CD">
        <w:tc>
          <w:tcPr>
            <w:cnfStyle w:val="001000000000" w:firstRow="0" w:lastRow="0" w:firstColumn="1" w:lastColumn="0" w:oddVBand="0" w:evenVBand="0" w:oddHBand="0" w:evenHBand="0" w:firstRowFirstColumn="0" w:firstRowLastColumn="0" w:lastRowFirstColumn="0" w:lastRowLastColumn="0"/>
            <w:tcW w:w="846" w:type="dxa"/>
          </w:tcPr>
          <w:p w14:paraId="68CFE07E" w14:textId="77777777" w:rsidR="003042E1" w:rsidRPr="002B483C" w:rsidRDefault="003042E1" w:rsidP="00E752CD">
            <w:pPr>
              <w:pStyle w:val="Akapitzlist"/>
              <w:numPr>
                <w:ilvl w:val="0"/>
                <w:numId w:val="25"/>
              </w:numPr>
              <w:spacing w:after="0" w:line="360" w:lineRule="auto"/>
              <w:rPr>
                <w:rFonts w:ascii="Arial" w:hAnsi="Arial" w:cs="Arial"/>
                <w:b w:val="0"/>
                <w:bCs w:val="0"/>
              </w:rPr>
            </w:pPr>
          </w:p>
        </w:tc>
        <w:tc>
          <w:tcPr>
            <w:tcW w:w="2549" w:type="dxa"/>
          </w:tcPr>
          <w:p w14:paraId="09E4255B"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Wnioskodawca/ partner (jeśli dotyczy) posiada doświadczenie i potencjał pozwalające </w:t>
            </w:r>
            <w:r w:rsidRPr="002B483C">
              <w:rPr>
                <w:rFonts w:ascii="Arial" w:hAnsi="Arial" w:cs="Arial"/>
              </w:rPr>
              <w:lastRenderedPageBreak/>
              <w:t>na efektywną realizację projektu.</w:t>
            </w:r>
          </w:p>
        </w:tc>
        <w:tc>
          <w:tcPr>
            <w:tcW w:w="5956" w:type="dxa"/>
          </w:tcPr>
          <w:p w14:paraId="1079D6E6" w14:textId="77777777"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A.</w:t>
            </w:r>
            <w:r w:rsidRPr="002B483C">
              <w:rPr>
                <w:rFonts w:ascii="Arial" w:hAnsi="Arial" w:cs="Arial"/>
              </w:rPr>
              <w:tab/>
              <w:t>Wnioskodawca/partner posiada doświadczenie w obszarze merytorycznym projektu, na rzecz grupy docelowej, do której kierowane będzie wsparcie oraz w zakresie podejmowanych inicjatyw na określonym terytorium, którego dotyczyć będzie realizacja projektu.</w:t>
            </w:r>
          </w:p>
          <w:p w14:paraId="2D35E9EE"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Wykazane doświadczenie nie może być wcześniejsze niż poprzednia perspektywa finansowa, tj. poprzedzać 2014 r.</w:t>
            </w:r>
          </w:p>
          <w:p w14:paraId="085C2808"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Ocena jest dokonywana w  sposób kompleksowy - analizie jest poddane w pierwszej kolejności spełnienie łącznie trzech przesłanek,  warunkujących uznanie kryterium potencjału społecznego za spełnione - maksymalna liczba pkt do przyznania.</w:t>
            </w:r>
          </w:p>
          <w:p w14:paraId="527862D8"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Należy przyznać punkty w zależności od spełnienia kryterium:</w:t>
            </w:r>
          </w:p>
          <w:p w14:paraId="6F74CB30"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 – 10 pkt</w:t>
            </w:r>
          </w:p>
          <w:p w14:paraId="6EA3DEA8"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Częściowo – 1-9 pkt (w zależności od skali uchybień)</w:t>
            </w:r>
          </w:p>
          <w:p w14:paraId="1FA1B45E"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 – 0 pkt</w:t>
            </w:r>
          </w:p>
          <w:p w14:paraId="19912BD4"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B.</w:t>
            </w:r>
            <w:r w:rsidRPr="002B483C">
              <w:rPr>
                <w:rFonts w:ascii="Arial" w:hAnsi="Arial" w:cs="Arial"/>
              </w:rPr>
              <w:tab/>
              <w:t>Wnioskodawca/partner opisał odpowiedni potencjał kadrowy (merytoryczny).</w:t>
            </w:r>
          </w:p>
          <w:p w14:paraId="714B27E6"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Należy przyznać punkty w zależności od spełnienia kryterium:</w:t>
            </w:r>
          </w:p>
          <w:p w14:paraId="6B46921F"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 – 1 pkt</w:t>
            </w:r>
          </w:p>
          <w:p w14:paraId="0D609AF0"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 – 0 pkt</w:t>
            </w:r>
          </w:p>
          <w:p w14:paraId="4E249D69"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C.</w:t>
            </w:r>
            <w:r w:rsidRPr="002B483C">
              <w:rPr>
                <w:rFonts w:ascii="Arial" w:hAnsi="Arial" w:cs="Arial"/>
              </w:rPr>
              <w:tab/>
              <w:t>Wnioskodawca partner opisał odpowiednio potencjał techniczny, w tym lokalowy, konieczny do realizacji zadań merytorycznych i obsługi projektu.</w:t>
            </w:r>
          </w:p>
          <w:p w14:paraId="6DB7B622"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Należy przyznać punkty w zależności od spełnienia kryterium:</w:t>
            </w:r>
          </w:p>
          <w:p w14:paraId="3BD33342"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 – 1 pkt</w:t>
            </w:r>
          </w:p>
          <w:p w14:paraId="30623D06"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Nie – 0 pkt</w:t>
            </w:r>
          </w:p>
          <w:p w14:paraId="43CBE50C"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D.</w:t>
            </w:r>
            <w:r w:rsidRPr="002B483C">
              <w:rPr>
                <w:rFonts w:ascii="Arial" w:hAnsi="Arial" w:cs="Arial"/>
              </w:rPr>
              <w:tab/>
              <w:t>Opisany sposób zarządzania projektem gwarantuje jego prawidłową realizację. Wskazany został podział obowiązków i zakres zadań na poszczególnych stanowiskach, wymiar zaangażowania personelu, doświadczenie kadry zarządzającej. Opisano sposób podejmowania decyzji w ramach projektu oraz aspekt zarządzania projektem w świetle struktury zarządzania podmiotem realizującym projekt.</w:t>
            </w:r>
          </w:p>
          <w:p w14:paraId="001EDD59"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W przypadku projektów partnerskich  uwzględniono udział partnera/ów w podejmowaniu decyzji dotyczących projektu oraz w zarządzaniu projektem.</w:t>
            </w:r>
          </w:p>
          <w:p w14:paraId="3B1E4698"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Należy przyznać punkty w zależności od spełnienia kryterium:</w:t>
            </w:r>
          </w:p>
          <w:p w14:paraId="138715F5"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Tak – 4 pkt</w:t>
            </w:r>
          </w:p>
          <w:p w14:paraId="4062069C"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Częściowo – 1-3 pkt (w zależności od skali uchybień)</w:t>
            </w:r>
          </w:p>
          <w:p w14:paraId="0BA467C4"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 – 0 pkt</w:t>
            </w:r>
          </w:p>
        </w:tc>
        <w:tc>
          <w:tcPr>
            <w:tcW w:w="2410" w:type="dxa"/>
          </w:tcPr>
          <w:p w14:paraId="3D2D7C8E"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TAK (minimum punktowe)</w:t>
            </w:r>
          </w:p>
          <w:p w14:paraId="15102FD3"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Podlega uzupełnieniom - TAK</w:t>
            </w:r>
          </w:p>
        </w:tc>
        <w:tc>
          <w:tcPr>
            <w:tcW w:w="1701" w:type="dxa"/>
          </w:tcPr>
          <w:p w14:paraId="29077C22"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Kryterium merytoryczne punktowe</w:t>
            </w:r>
          </w:p>
          <w:p w14:paraId="1F31ECF6"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Liczba punktów </w:t>
            </w:r>
            <w:r w:rsidRPr="002B483C">
              <w:rPr>
                <w:rFonts w:ascii="Arial" w:hAnsi="Arial" w:cs="Arial"/>
              </w:rPr>
              <w:lastRenderedPageBreak/>
              <w:t>możliwych do uzyskania: 0-16,</w:t>
            </w:r>
          </w:p>
          <w:p w14:paraId="595C4D37"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Minimum punktowe: 10</w:t>
            </w:r>
          </w:p>
        </w:tc>
        <w:tc>
          <w:tcPr>
            <w:tcW w:w="1664" w:type="dxa"/>
          </w:tcPr>
          <w:p w14:paraId="450B2B7E"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 xml:space="preserve">Kryterium rozstrzygające zgodnie </w:t>
            </w:r>
            <w:r w:rsidRPr="002B483C">
              <w:rPr>
                <w:rFonts w:ascii="Arial" w:hAnsi="Arial" w:cs="Arial"/>
              </w:rPr>
              <w:br/>
              <w:t xml:space="preserve">z opisem </w:t>
            </w:r>
            <w:r w:rsidRPr="002B483C">
              <w:rPr>
                <w:rFonts w:ascii="Arial" w:hAnsi="Arial" w:cs="Arial"/>
              </w:rPr>
              <w:br/>
              <w:t xml:space="preserve">w części pn. </w:t>
            </w:r>
            <w:r w:rsidRPr="002B483C">
              <w:rPr>
                <w:rFonts w:ascii="Arial" w:hAnsi="Arial" w:cs="Arial"/>
              </w:rPr>
              <w:lastRenderedPageBreak/>
              <w:t>Kryteria ogólne merytoryczne</w:t>
            </w:r>
          </w:p>
        </w:tc>
      </w:tr>
      <w:tr w:rsidR="003042E1" w:rsidRPr="002B483C" w14:paraId="7F5B5925" w14:textId="77777777" w:rsidTr="00E752CD">
        <w:tc>
          <w:tcPr>
            <w:cnfStyle w:val="001000000000" w:firstRow="0" w:lastRow="0" w:firstColumn="1" w:lastColumn="0" w:oddVBand="0" w:evenVBand="0" w:oddHBand="0" w:evenHBand="0" w:firstRowFirstColumn="0" w:firstRowLastColumn="0" w:lastRowFirstColumn="0" w:lastRowLastColumn="0"/>
            <w:tcW w:w="846" w:type="dxa"/>
          </w:tcPr>
          <w:p w14:paraId="37890CD5" w14:textId="77777777" w:rsidR="003042E1" w:rsidRPr="002B483C" w:rsidRDefault="003042E1" w:rsidP="00E752CD">
            <w:pPr>
              <w:pStyle w:val="Akapitzlist"/>
              <w:numPr>
                <w:ilvl w:val="0"/>
                <w:numId w:val="25"/>
              </w:numPr>
              <w:spacing w:after="0" w:line="360" w:lineRule="auto"/>
              <w:rPr>
                <w:rFonts w:ascii="Arial" w:hAnsi="Arial" w:cs="Arial"/>
                <w:b w:val="0"/>
                <w:bCs w:val="0"/>
              </w:rPr>
            </w:pPr>
          </w:p>
        </w:tc>
        <w:tc>
          <w:tcPr>
            <w:tcW w:w="2549" w:type="dxa"/>
          </w:tcPr>
          <w:p w14:paraId="1FBE27E4"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Zadania w projekcie zostały zaplanowane </w:t>
            </w:r>
            <w:r w:rsidRPr="002B483C">
              <w:rPr>
                <w:rFonts w:ascii="Arial" w:hAnsi="Arial" w:cs="Arial"/>
              </w:rPr>
              <w:br/>
              <w:t xml:space="preserve">i opisane w sposób zgodny </w:t>
            </w:r>
            <w:r w:rsidRPr="002B483C">
              <w:rPr>
                <w:rFonts w:ascii="Arial" w:hAnsi="Arial" w:cs="Arial"/>
              </w:rPr>
              <w:br/>
              <w:t>z zaplanowanym wsparciem.</w:t>
            </w:r>
          </w:p>
        </w:tc>
        <w:tc>
          <w:tcPr>
            <w:tcW w:w="5956" w:type="dxa"/>
          </w:tcPr>
          <w:p w14:paraId="5D0D0781"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A.</w:t>
            </w:r>
            <w:r w:rsidRPr="002B483C">
              <w:rPr>
                <w:rFonts w:ascii="Arial" w:hAnsi="Arial" w:cs="Arial"/>
              </w:rPr>
              <w:tab/>
              <w:t xml:space="preserve">Powiązanie zadań z grupą docelową i celem projektu. </w:t>
            </w:r>
          </w:p>
          <w:p w14:paraId="57E5CA1C"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Zadania odpowiadają na potrzeby grupy docelowej i są odpowiednio sprofilowane. Zadania wpływają na realizację celu projektu i są zgodne z wybranym rodzajem/typem wsparcia.</w:t>
            </w:r>
          </w:p>
          <w:p w14:paraId="258783BE"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Należy przyznać punkty w zależności od spełnienia kryterium:</w:t>
            </w:r>
          </w:p>
          <w:p w14:paraId="5AD5D542" w14:textId="348A158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 – 5 pkt</w:t>
            </w:r>
          </w:p>
          <w:p w14:paraId="58631885" w14:textId="3068B715"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Częściowo – 1-4 pkt</w:t>
            </w:r>
          </w:p>
          <w:p w14:paraId="6CB09475"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 – 0 pkt</w:t>
            </w:r>
          </w:p>
          <w:p w14:paraId="4D3C4D28"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B.</w:t>
            </w:r>
            <w:r w:rsidRPr="002B483C">
              <w:rPr>
                <w:rFonts w:ascii="Arial" w:hAnsi="Arial" w:cs="Arial"/>
              </w:rPr>
              <w:tab/>
              <w:t xml:space="preserve">Zakres merytoryczny i organizacja zadań. </w:t>
            </w:r>
          </w:p>
          <w:p w14:paraId="1D68CCBA"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Opisano rodzaj i charakter wsparcia.</w:t>
            </w:r>
          </w:p>
          <w:p w14:paraId="5882C333"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Wskazano liczbę osób i instytucji (jeśli dotyczy), które otrzymają wsparcie. Wskazano wymiar godzinowy poszczególnych form wsparcia lub w inny (zgodny z ich specyfiką) sposób określono sposób ich organizacji. Terminy rozpoczęcia i zakończenia zadań oraz kolejność realizacji poszczególnych form wsparcia gwarantują efektywną realizację projektu. Wskazano podmioty realizujące działania w ramach zadań, zaangażowaną kadrę, w tym wymagane kwalifikacje czy doświadczenie.</w:t>
            </w:r>
          </w:p>
          <w:p w14:paraId="2B876E3E"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Należy przyznać punkty w zależności od spełnienia kryterium:</w:t>
            </w:r>
          </w:p>
          <w:p w14:paraId="059D1DE3" w14:textId="3C446EB4"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Tak – 3 pkt </w:t>
            </w:r>
          </w:p>
          <w:p w14:paraId="77904D60" w14:textId="4C5C5C42"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Częściowo – 1-2 pkt (w zależności od skali uchybień</w:t>
            </w:r>
          </w:p>
          <w:p w14:paraId="4CDDFF6A" w14:textId="7F579C62" w:rsidR="003042E1" w:rsidRPr="002B483C" w:rsidRDefault="003042E1" w:rsidP="00BB19A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 – 0 pkt</w:t>
            </w:r>
          </w:p>
        </w:tc>
        <w:tc>
          <w:tcPr>
            <w:tcW w:w="2410" w:type="dxa"/>
          </w:tcPr>
          <w:p w14:paraId="7B9C608B"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 TAK (minimum punktowe)</w:t>
            </w:r>
          </w:p>
          <w:p w14:paraId="3930A8EF"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Podlega uzupełnieniom - TAK</w:t>
            </w:r>
          </w:p>
        </w:tc>
        <w:tc>
          <w:tcPr>
            <w:tcW w:w="1701" w:type="dxa"/>
          </w:tcPr>
          <w:p w14:paraId="1ACDBD28"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Kryterium merytoryczne punktowe</w:t>
            </w:r>
          </w:p>
          <w:p w14:paraId="61DE6353" w14:textId="5DE84960"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Liczba punktów możliwych do uzyskania: 0-8,</w:t>
            </w:r>
          </w:p>
          <w:p w14:paraId="2B953F0B" w14:textId="3353CE14"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Minimum punktowe: 5</w:t>
            </w:r>
          </w:p>
        </w:tc>
        <w:tc>
          <w:tcPr>
            <w:tcW w:w="1664" w:type="dxa"/>
          </w:tcPr>
          <w:p w14:paraId="17A0654F"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Kryterium rozstrzygające zgodnie </w:t>
            </w:r>
            <w:r w:rsidRPr="002B483C">
              <w:rPr>
                <w:rFonts w:ascii="Arial" w:hAnsi="Arial" w:cs="Arial"/>
              </w:rPr>
              <w:br/>
              <w:t xml:space="preserve">z opisem </w:t>
            </w:r>
            <w:r w:rsidRPr="002B483C">
              <w:rPr>
                <w:rFonts w:ascii="Arial" w:hAnsi="Arial" w:cs="Arial"/>
              </w:rPr>
              <w:br/>
              <w:t>w części  pn. Kryteria ogólne merytoryczne</w:t>
            </w:r>
          </w:p>
        </w:tc>
      </w:tr>
      <w:tr w:rsidR="003042E1" w:rsidRPr="002B483C" w14:paraId="1A83D906" w14:textId="77777777" w:rsidTr="00E752CD">
        <w:tc>
          <w:tcPr>
            <w:cnfStyle w:val="001000000000" w:firstRow="0" w:lastRow="0" w:firstColumn="1" w:lastColumn="0" w:oddVBand="0" w:evenVBand="0" w:oddHBand="0" w:evenHBand="0" w:firstRowFirstColumn="0" w:firstRowLastColumn="0" w:lastRowFirstColumn="0" w:lastRowLastColumn="0"/>
            <w:tcW w:w="846" w:type="dxa"/>
          </w:tcPr>
          <w:p w14:paraId="6E77CB49" w14:textId="77777777" w:rsidR="003042E1" w:rsidRPr="002B483C" w:rsidRDefault="003042E1" w:rsidP="00E752CD">
            <w:pPr>
              <w:pStyle w:val="Akapitzlist"/>
              <w:numPr>
                <w:ilvl w:val="0"/>
                <w:numId w:val="25"/>
              </w:numPr>
              <w:spacing w:after="0" w:line="360" w:lineRule="auto"/>
              <w:rPr>
                <w:rFonts w:ascii="Arial" w:hAnsi="Arial" w:cs="Arial"/>
                <w:b w:val="0"/>
                <w:bCs w:val="0"/>
              </w:rPr>
            </w:pPr>
          </w:p>
        </w:tc>
        <w:tc>
          <w:tcPr>
            <w:tcW w:w="2549" w:type="dxa"/>
          </w:tcPr>
          <w:p w14:paraId="04BEB0A0"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Budżet projektu jest zgodny z zasadami kwalifikowalności wydatków.</w:t>
            </w:r>
          </w:p>
        </w:tc>
        <w:tc>
          <w:tcPr>
            <w:tcW w:w="5956" w:type="dxa"/>
          </w:tcPr>
          <w:p w14:paraId="228A9C67"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A. Budżet projektu został sporządzony w sposób prawidłowy i zgodny z zasadami kwalifikowalności wydatków.</w:t>
            </w:r>
          </w:p>
          <w:p w14:paraId="3A9EF0B0"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W ramach kryterium weryfikowane będzie czy we wniosku zidentyfikowano wydatki w całości lub w części niekwalifikowalne, w tym:</w:t>
            </w:r>
          </w:p>
          <w:p w14:paraId="7E845E89"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 xml:space="preserve">• wydatki zbędne, nieuzasadnione, nieracjonalne </w:t>
            </w:r>
            <w:r w:rsidRPr="002B483C">
              <w:rPr>
                <w:rFonts w:ascii="Arial" w:hAnsi="Arial" w:cs="Arial"/>
              </w:rPr>
              <w:br/>
              <w:t xml:space="preserve">i nieadekwatne do zakresu merytorycznego projektu, </w:t>
            </w:r>
            <w:r w:rsidRPr="002B483C">
              <w:rPr>
                <w:rFonts w:ascii="Arial" w:hAnsi="Arial" w:cs="Arial"/>
              </w:rPr>
              <w:br/>
              <w:t>w tym opisu grupy docelowej i planowanego wsparcia;</w:t>
            </w:r>
          </w:p>
          <w:p w14:paraId="372B9C5D"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wydatki wchodzące do katalogu kosztów pośrednich, które zostały wykazane w ramach kosztów bezpośrednich;</w:t>
            </w:r>
          </w:p>
          <w:p w14:paraId="1F1A7986"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 wydatki wskazane jako niemożliwe do ponoszenia </w:t>
            </w:r>
            <w:r w:rsidRPr="002B483C">
              <w:rPr>
                <w:rFonts w:ascii="Arial" w:hAnsi="Arial" w:cs="Arial"/>
              </w:rPr>
              <w:br/>
              <w:t>w "Wytycznych dotyczących kwalifikowalności wydatków na lata 2021-2027" oraz regulaminie</w:t>
            </w:r>
          </w:p>
          <w:p w14:paraId="55B4C612"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wydatki zawyżone w stosunku do cen rynkowych, które nie zostały właściwie uzasadnione;</w:t>
            </w:r>
          </w:p>
          <w:p w14:paraId="131F89D1"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W zależności od wysokości wydatków niekwalifikowalnych zidentyfikowanych w projekcie przyznaje się następującą liczbę punktów: </w:t>
            </w:r>
          </w:p>
          <w:p w14:paraId="3BF6D245"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wszystkie wydatki są kwalifikowalne - 4 pkt</w:t>
            </w:r>
          </w:p>
          <w:p w14:paraId="06ED7584"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do 4,99% wartości wydatków niekwalifikowanych – 3 pkt</w:t>
            </w:r>
          </w:p>
          <w:p w14:paraId="5EC1F143"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od 5,00% do 9,99% wartości wydatków niekwalifikowanych – 2 pkt</w:t>
            </w:r>
          </w:p>
          <w:p w14:paraId="51518CE7"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od 10,00% do 24,99% wartości wydatków niekwalifikowalnych – 1 pkt </w:t>
            </w:r>
          </w:p>
          <w:p w14:paraId="40975388"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od 25% wartości wydatków niekwalifikowalnych i więcej </w:t>
            </w:r>
            <w:r w:rsidRPr="002B483C">
              <w:rPr>
                <w:rFonts w:ascii="Arial" w:hAnsi="Arial" w:cs="Arial"/>
              </w:rPr>
              <w:br/>
              <w:t xml:space="preserve">– 0 pkt </w:t>
            </w:r>
          </w:p>
          <w:p w14:paraId="086C6B8A"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wartości wydatków kwalifikowalnych liczony jest od kosztów bezpośrednich.</w:t>
            </w:r>
          </w:p>
          <w:p w14:paraId="42664C86" w14:textId="3115B14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B. Budżet został sporządzony w sposób prawidłowy.</w:t>
            </w:r>
          </w:p>
          <w:p w14:paraId="69927DC7"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W ramach kryterium weryfikowane będzie m.in. czy:</w:t>
            </w:r>
          </w:p>
          <w:p w14:paraId="33F037FA"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1. We wniosku wskazano właściwy poziom i formę wkładu własnego oraz kosztów pośrednich.</w:t>
            </w:r>
          </w:p>
          <w:p w14:paraId="21A02EE4"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2. We wniosku wskazano uzasadnienia wydatków </w:t>
            </w:r>
            <w:r w:rsidRPr="002B483C">
              <w:rPr>
                <w:rFonts w:ascii="Arial" w:hAnsi="Arial" w:cs="Arial"/>
              </w:rPr>
              <w:br/>
              <w:t>w ramach kategorii limitowanych.</w:t>
            </w:r>
          </w:p>
          <w:p w14:paraId="193395BB"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3. Wydatki przedstawiono w sposób umożliwiający obiektywną ocenę wartości jednostkowych.</w:t>
            </w:r>
          </w:p>
          <w:p w14:paraId="6B03E38C"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4. We wniosku wskazano formę zaangażowania </w:t>
            </w:r>
            <w:r w:rsidRPr="002B483C">
              <w:rPr>
                <w:rFonts w:ascii="Arial" w:hAnsi="Arial" w:cs="Arial"/>
              </w:rPr>
              <w:br/>
              <w:t>i szacunkowy wymiar czasu pracy personelu i kadry niezbędnej do realizacji zadań merytorycznych (etat/liczba godzin).</w:t>
            </w:r>
          </w:p>
          <w:p w14:paraId="0F3D700B"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5. Budżet jest poprawny technicznie – nie zawiera żadnych uchybień, nieścisłości, błędów w konstrukcji.</w:t>
            </w:r>
          </w:p>
          <w:p w14:paraId="430004FA"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6. We wniosku wskazano w sposób prawidłowy zastosowanie uproszczonych metod rozliczania kosztów bezpośrednich (jeśli dotyczy).</w:t>
            </w:r>
          </w:p>
          <w:p w14:paraId="72CBC063"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 – 2 pkt</w:t>
            </w:r>
          </w:p>
          <w:p w14:paraId="0DA08071"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Częściowo – 1 pkt </w:t>
            </w:r>
          </w:p>
          <w:p w14:paraId="616C26DF"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 – 0 pkt</w:t>
            </w:r>
          </w:p>
        </w:tc>
        <w:tc>
          <w:tcPr>
            <w:tcW w:w="2410" w:type="dxa"/>
          </w:tcPr>
          <w:p w14:paraId="0D1C1F38"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TAK (minimum punktowe)</w:t>
            </w:r>
          </w:p>
          <w:p w14:paraId="0AE65188"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Podlega uzupełnieniom - TAK</w:t>
            </w:r>
          </w:p>
        </w:tc>
        <w:tc>
          <w:tcPr>
            <w:tcW w:w="1701" w:type="dxa"/>
          </w:tcPr>
          <w:p w14:paraId="40D28BFF"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Kryterium merytoryczne punktowe</w:t>
            </w:r>
          </w:p>
          <w:p w14:paraId="68519B50"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Liczba punktów możliwych do uzyskania: 0-6,</w:t>
            </w:r>
          </w:p>
          <w:p w14:paraId="1DC03890"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Minimum punktowe: 3</w:t>
            </w:r>
          </w:p>
        </w:tc>
        <w:tc>
          <w:tcPr>
            <w:tcW w:w="1664" w:type="dxa"/>
          </w:tcPr>
          <w:p w14:paraId="7246A063"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 xml:space="preserve">Kryterium rozstrzygające zgodnie </w:t>
            </w:r>
            <w:r w:rsidRPr="002B483C">
              <w:rPr>
                <w:rFonts w:ascii="Arial" w:hAnsi="Arial" w:cs="Arial"/>
              </w:rPr>
              <w:br/>
              <w:t xml:space="preserve">z opisem </w:t>
            </w:r>
            <w:r w:rsidRPr="002B483C">
              <w:rPr>
                <w:rFonts w:ascii="Arial" w:hAnsi="Arial" w:cs="Arial"/>
              </w:rPr>
              <w:br/>
              <w:t>w części pn. Kryteria ogólne merytoryczne</w:t>
            </w:r>
          </w:p>
        </w:tc>
      </w:tr>
      <w:tr w:rsidR="003042E1" w:rsidRPr="002B483C" w14:paraId="3FF51D07" w14:textId="77777777" w:rsidTr="00E752CD">
        <w:tc>
          <w:tcPr>
            <w:cnfStyle w:val="001000000000" w:firstRow="0" w:lastRow="0" w:firstColumn="1" w:lastColumn="0" w:oddVBand="0" w:evenVBand="0" w:oddHBand="0" w:evenHBand="0" w:firstRowFirstColumn="0" w:firstRowLastColumn="0" w:lastRowFirstColumn="0" w:lastRowLastColumn="0"/>
            <w:tcW w:w="846" w:type="dxa"/>
          </w:tcPr>
          <w:p w14:paraId="4F2973C0" w14:textId="77777777" w:rsidR="003042E1" w:rsidRPr="002B483C" w:rsidRDefault="003042E1" w:rsidP="00E752CD">
            <w:pPr>
              <w:pStyle w:val="Akapitzlist"/>
              <w:numPr>
                <w:ilvl w:val="0"/>
                <w:numId w:val="25"/>
              </w:numPr>
              <w:spacing w:after="0" w:line="360" w:lineRule="auto"/>
              <w:rPr>
                <w:rFonts w:ascii="Arial" w:hAnsi="Arial" w:cs="Arial"/>
                <w:b w:val="0"/>
                <w:bCs w:val="0"/>
              </w:rPr>
            </w:pPr>
          </w:p>
        </w:tc>
        <w:tc>
          <w:tcPr>
            <w:tcW w:w="2549" w:type="dxa"/>
          </w:tcPr>
          <w:p w14:paraId="044A6BEA"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Wskaźniki realizowane w ramach projektu oraz poszczególnych kwot ryczałtowych (jeśli dotyczy) zostały zaplanowane w sposób prawidłowy.</w:t>
            </w:r>
          </w:p>
        </w:tc>
        <w:tc>
          <w:tcPr>
            <w:tcW w:w="5956" w:type="dxa"/>
          </w:tcPr>
          <w:p w14:paraId="361A9759"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A.</w:t>
            </w:r>
            <w:r w:rsidRPr="002B483C">
              <w:rPr>
                <w:rFonts w:ascii="Arial" w:hAnsi="Arial" w:cs="Arial"/>
              </w:rPr>
              <w:tab/>
              <w:t>Projekt realizuje wskaźniki określone w regulaminie jako obowiązkowe dla danego typu projektu.</w:t>
            </w:r>
          </w:p>
          <w:p w14:paraId="352CF2AC"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W przypadku projektów rozliczanych za pomocą kwot ryczałtowych – weryfikowane będzie, czy do każdej kwoty ryczałtowej przyporządkowano minimum jeden wskaźnik </w:t>
            </w:r>
            <w:r w:rsidRPr="002B483C">
              <w:rPr>
                <w:rFonts w:ascii="Arial" w:hAnsi="Arial" w:cs="Arial"/>
              </w:rPr>
              <w:br/>
              <w:t>i czy został on właściwie dobrany/ określony.</w:t>
            </w:r>
          </w:p>
          <w:p w14:paraId="186672F3"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Należy przyznać punkty w zależności od spełnienia kryterium:</w:t>
            </w:r>
          </w:p>
          <w:p w14:paraId="2D548C2D"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 – 1 pkt</w:t>
            </w:r>
          </w:p>
          <w:p w14:paraId="1F926128"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 – 0 pkt</w:t>
            </w:r>
          </w:p>
          <w:p w14:paraId="4DA607F5"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B.</w:t>
            </w:r>
            <w:r w:rsidRPr="002B483C">
              <w:rPr>
                <w:rFonts w:ascii="Arial" w:hAnsi="Arial" w:cs="Arial"/>
              </w:rPr>
              <w:tab/>
              <w:t xml:space="preserve">Wartości docelowe wskaźników produktu i rezultatu są adekwatne do zaplanowanych działań i wydatków </w:t>
            </w:r>
            <w:r w:rsidRPr="002B483C">
              <w:rPr>
                <w:rFonts w:ascii="Arial" w:hAnsi="Arial" w:cs="Arial"/>
              </w:rPr>
              <w:br/>
              <w:t>w projekcie.</w:t>
            </w:r>
          </w:p>
          <w:p w14:paraId="758C2654"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W przypadku projektów rozliczanych za pomocą kwot ryczałtowych dodatkowo wartość wskaźników została prawidłowo określona dla poszczególnych kwot ryczałtowych.</w:t>
            </w:r>
          </w:p>
          <w:p w14:paraId="1CA76D0A"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Należy przyznać punkty w zależności od spełnienia kryterium:</w:t>
            </w:r>
          </w:p>
          <w:p w14:paraId="5E0ECA4F" w14:textId="283ECCBB"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Tak – 3 pkt</w:t>
            </w:r>
          </w:p>
          <w:p w14:paraId="787422F2" w14:textId="0C40F6E8"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Częściowo – 1-2 pkt, w zależności od skali uchybień</w:t>
            </w:r>
          </w:p>
          <w:p w14:paraId="1A6D8D7C"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 – 0 pkt</w:t>
            </w:r>
          </w:p>
          <w:p w14:paraId="77D9935A"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C.</w:t>
            </w:r>
            <w:r w:rsidRPr="002B483C">
              <w:rPr>
                <w:rFonts w:ascii="Arial" w:hAnsi="Arial" w:cs="Arial"/>
              </w:rPr>
              <w:tab/>
              <w:t xml:space="preserve">Sposób oraz częstotliwość monitorowania </w:t>
            </w:r>
            <w:r w:rsidRPr="002B483C">
              <w:rPr>
                <w:rFonts w:ascii="Arial" w:hAnsi="Arial" w:cs="Arial"/>
              </w:rPr>
              <w:br/>
              <w:t>i pomiaru wskaźników zostały opisane w sposób poprawny i zgodny z definicją wskaźników.</w:t>
            </w:r>
          </w:p>
          <w:p w14:paraId="70F6E492"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Należy przyznać punkty w zależności od spełnienia kryterium:</w:t>
            </w:r>
          </w:p>
          <w:p w14:paraId="4AAB9F10" w14:textId="334CD502"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Tak – 2 pkt </w:t>
            </w:r>
          </w:p>
          <w:p w14:paraId="3502038D" w14:textId="25948672"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Częściowo – 1pkt, w zależności od skali uchybień</w:t>
            </w:r>
          </w:p>
          <w:p w14:paraId="294F10CA"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 – 0 pkt</w:t>
            </w:r>
          </w:p>
        </w:tc>
        <w:tc>
          <w:tcPr>
            <w:tcW w:w="2410" w:type="dxa"/>
          </w:tcPr>
          <w:p w14:paraId="5943E3AF"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 TAK (minimum punktowe)</w:t>
            </w:r>
          </w:p>
          <w:p w14:paraId="1C82834C"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Podlega uzupełnieniom - TAK</w:t>
            </w:r>
          </w:p>
        </w:tc>
        <w:tc>
          <w:tcPr>
            <w:tcW w:w="1701" w:type="dxa"/>
          </w:tcPr>
          <w:p w14:paraId="55F3C277"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Kryterium merytoryczne punktowe</w:t>
            </w:r>
          </w:p>
          <w:p w14:paraId="0378307E" w14:textId="4DF67949"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Liczba punktów możliwych do uzyskania: 0-6,</w:t>
            </w:r>
          </w:p>
          <w:p w14:paraId="34E8FC69" w14:textId="0397D65E"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Minimum punktowe: 3</w:t>
            </w:r>
          </w:p>
        </w:tc>
        <w:tc>
          <w:tcPr>
            <w:tcW w:w="1664" w:type="dxa"/>
          </w:tcPr>
          <w:p w14:paraId="6928092E"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 xml:space="preserve">Kryterium rozstrzygające zgodnie </w:t>
            </w:r>
            <w:r w:rsidRPr="002B483C">
              <w:rPr>
                <w:rFonts w:ascii="Arial" w:hAnsi="Arial" w:cs="Arial"/>
              </w:rPr>
              <w:br/>
              <w:t xml:space="preserve">z opisem </w:t>
            </w:r>
            <w:r w:rsidRPr="002B483C">
              <w:rPr>
                <w:rFonts w:ascii="Arial" w:hAnsi="Arial" w:cs="Arial"/>
              </w:rPr>
              <w:br/>
              <w:t>w części  pn. Kryteria ogólne merytoryczne</w:t>
            </w:r>
          </w:p>
        </w:tc>
      </w:tr>
      <w:bookmarkEnd w:id="3"/>
    </w:tbl>
    <w:p w14:paraId="05818F55" w14:textId="77777777" w:rsidR="00960627" w:rsidRPr="002B483C" w:rsidRDefault="00960627">
      <w:pPr>
        <w:spacing w:after="0" w:line="240" w:lineRule="auto"/>
      </w:pPr>
      <w:r w:rsidRPr="002B483C">
        <w:lastRenderedPageBreak/>
        <w:br w:type="page"/>
      </w:r>
    </w:p>
    <w:p w14:paraId="5664611B" w14:textId="77777777" w:rsidR="005F463B" w:rsidRPr="008B3F02" w:rsidRDefault="005F463B" w:rsidP="00973CC2">
      <w:pPr>
        <w:pStyle w:val="Nagwek2"/>
        <w:spacing w:after="240"/>
        <w:rPr>
          <w:color w:val="auto"/>
        </w:rPr>
      </w:pPr>
      <w:r w:rsidRPr="008B3F02">
        <w:rPr>
          <w:color w:val="auto"/>
        </w:rPr>
        <w:lastRenderedPageBreak/>
        <w:t>Kryteria ogólne horyzontalne</w:t>
      </w:r>
    </w:p>
    <w:p w14:paraId="66DD8F89" w14:textId="119BAC55" w:rsidR="008B3F02" w:rsidRPr="008B3F02" w:rsidRDefault="008B3F02" w:rsidP="008B3F02">
      <w:pPr>
        <w:pStyle w:val="Legenda"/>
        <w:keepNext/>
        <w:rPr>
          <w:i w:val="0"/>
          <w:sz w:val="24"/>
        </w:rPr>
      </w:pPr>
      <w:r w:rsidRPr="008B3F02">
        <w:rPr>
          <w:i w:val="0"/>
          <w:sz w:val="24"/>
        </w:rPr>
        <w:t xml:space="preserve">Tabela </w:t>
      </w:r>
      <w:r w:rsidRPr="008B3F02">
        <w:rPr>
          <w:i w:val="0"/>
          <w:sz w:val="24"/>
        </w:rPr>
        <w:fldChar w:fldCharType="begin"/>
      </w:r>
      <w:r w:rsidRPr="008B3F02">
        <w:rPr>
          <w:i w:val="0"/>
          <w:sz w:val="24"/>
        </w:rPr>
        <w:instrText xml:space="preserve"> SEQ Tabela \* ARABIC </w:instrText>
      </w:r>
      <w:r w:rsidRPr="008B3F02">
        <w:rPr>
          <w:i w:val="0"/>
          <w:sz w:val="24"/>
        </w:rPr>
        <w:fldChar w:fldCharType="separate"/>
      </w:r>
      <w:r w:rsidR="008F0DFC">
        <w:rPr>
          <w:i w:val="0"/>
          <w:noProof/>
          <w:sz w:val="24"/>
        </w:rPr>
        <w:t>3</w:t>
      </w:r>
      <w:r w:rsidRPr="008B3F02">
        <w:rPr>
          <w:i w:val="0"/>
          <w:sz w:val="24"/>
        </w:rPr>
        <w:fldChar w:fldCharType="end"/>
      </w:r>
      <w:r w:rsidRPr="008B3F02">
        <w:rPr>
          <w:i w:val="0"/>
          <w:sz w:val="24"/>
        </w:rPr>
        <w:t>. Kryteria ogólne horyzontalne</w:t>
      </w: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3. Kryteria ogólne horyzontalne"/>
        <w:tblDescription w:val="Zestawienie kryteriów ogólnych horyznotalnych dla działania 10.21"/>
      </w:tblPr>
      <w:tblGrid>
        <w:gridCol w:w="675"/>
        <w:gridCol w:w="2297"/>
        <w:gridCol w:w="5387"/>
        <w:gridCol w:w="2409"/>
        <w:gridCol w:w="1843"/>
        <w:gridCol w:w="1607"/>
      </w:tblGrid>
      <w:tr w:rsidR="005F463B" w:rsidRPr="002B483C" w14:paraId="5F7F252D" w14:textId="77777777" w:rsidTr="00CF3604">
        <w:trPr>
          <w:tblHeader/>
        </w:trPr>
        <w:tc>
          <w:tcPr>
            <w:tcW w:w="675" w:type="dxa"/>
            <w:shd w:val="clear" w:color="auto" w:fill="BFBFBF"/>
          </w:tcPr>
          <w:p w14:paraId="63EE2F9C" w14:textId="77777777" w:rsidR="005F463B" w:rsidRPr="002B483C" w:rsidRDefault="005F463B" w:rsidP="00CF3604">
            <w:pPr>
              <w:pStyle w:val="Akapitzlist"/>
              <w:spacing w:line="360" w:lineRule="auto"/>
              <w:ind w:left="22"/>
              <w:rPr>
                <w:rFonts w:ascii="Arial" w:hAnsi="Arial" w:cs="Arial"/>
                <w:b/>
              </w:rPr>
            </w:pPr>
            <w:r w:rsidRPr="002B483C">
              <w:rPr>
                <w:rFonts w:ascii="Arial" w:hAnsi="Arial" w:cs="Arial"/>
                <w:b/>
              </w:rPr>
              <w:t>Lp.</w:t>
            </w:r>
          </w:p>
        </w:tc>
        <w:tc>
          <w:tcPr>
            <w:tcW w:w="2297" w:type="dxa"/>
            <w:shd w:val="clear" w:color="auto" w:fill="BFBFBF"/>
          </w:tcPr>
          <w:p w14:paraId="43A5559A" w14:textId="77777777" w:rsidR="005F463B" w:rsidRPr="002B483C" w:rsidRDefault="005F463B" w:rsidP="00CF3604">
            <w:pPr>
              <w:spacing w:line="360" w:lineRule="auto"/>
              <w:rPr>
                <w:rFonts w:ascii="Arial" w:hAnsi="Arial" w:cs="Arial"/>
              </w:rPr>
            </w:pPr>
            <w:r w:rsidRPr="002B483C">
              <w:rPr>
                <w:rFonts w:ascii="Arial" w:hAnsi="Arial" w:cs="Arial"/>
                <w:b/>
              </w:rPr>
              <w:t>Nazwa kryterium</w:t>
            </w:r>
          </w:p>
        </w:tc>
        <w:tc>
          <w:tcPr>
            <w:tcW w:w="5387" w:type="dxa"/>
            <w:shd w:val="clear" w:color="auto" w:fill="BFBFBF"/>
          </w:tcPr>
          <w:p w14:paraId="38D1DE4C" w14:textId="6612AED0" w:rsidR="009D5D29" w:rsidRPr="002B483C" w:rsidRDefault="005F463B" w:rsidP="009D5D29">
            <w:pPr>
              <w:spacing w:line="360" w:lineRule="auto"/>
              <w:rPr>
                <w:rFonts w:ascii="Arial" w:hAnsi="Arial" w:cs="Arial"/>
              </w:rPr>
            </w:pPr>
            <w:r w:rsidRPr="002B483C">
              <w:rPr>
                <w:rFonts w:ascii="Arial" w:hAnsi="Arial" w:cs="Arial"/>
                <w:b/>
              </w:rPr>
              <w:t>Definicja kryterium</w:t>
            </w:r>
          </w:p>
        </w:tc>
        <w:tc>
          <w:tcPr>
            <w:tcW w:w="2409" w:type="dxa"/>
            <w:shd w:val="clear" w:color="auto" w:fill="BFBFBF"/>
          </w:tcPr>
          <w:p w14:paraId="6649CBEB" w14:textId="77777777" w:rsidR="005F463B" w:rsidRPr="002B483C" w:rsidRDefault="005F463B" w:rsidP="00CF3604">
            <w:pPr>
              <w:spacing w:line="360" w:lineRule="auto"/>
              <w:rPr>
                <w:rFonts w:ascii="Arial" w:hAnsi="Arial" w:cs="Arial"/>
                <w:b/>
              </w:rPr>
            </w:pPr>
            <w:r w:rsidRPr="002B483C">
              <w:rPr>
                <w:rFonts w:ascii="Arial" w:hAnsi="Arial" w:cs="Arial"/>
                <w:b/>
              </w:rPr>
              <w:t>Czy spełnienie kryterium jest konieczne do przyznania dofinansowania?</w:t>
            </w:r>
          </w:p>
        </w:tc>
        <w:tc>
          <w:tcPr>
            <w:tcW w:w="1843" w:type="dxa"/>
            <w:shd w:val="clear" w:color="auto" w:fill="BFBFBF"/>
          </w:tcPr>
          <w:p w14:paraId="3820ED0F" w14:textId="77777777" w:rsidR="005F463B" w:rsidRPr="002B483C" w:rsidRDefault="005F463B" w:rsidP="00CF3604">
            <w:pPr>
              <w:spacing w:line="360" w:lineRule="auto"/>
              <w:rPr>
                <w:rFonts w:ascii="Arial" w:hAnsi="Arial" w:cs="Arial"/>
                <w:b/>
              </w:rPr>
            </w:pPr>
            <w:r w:rsidRPr="002B483C">
              <w:rPr>
                <w:rFonts w:ascii="Arial" w:hAnsi="Arial" w:cs="Arial"/>
                <w:b/>
              </w:rPr>
              <w:t>Sposób oceny kryterium</w:t>
            </w:r>
          </w:p>
        </w:tc>
        <w:tc>
          <w:tcPr>
            <w:tcW w:w="1607" w:type="dxa"/>
            <w:shd w:val="clear" w:color="auto" w:fill="BFBFBF"/>
          </w:tcPr>
          <w:p w14:paraId="6233277F" w14:textId="77777777" w:rsidR="005F463B" w:rsidRPr="002B483C" w:rsidRDefault="005F463B" w:rsidP="00CF3604">
            <w:pPr>
              <w:spacing w:line="360" w:lineRule="auto"/>
              <w:rPr>
                <w:rFonts w:ascii="Arial" w:hAnsi="Arial" w:cs="Arial"/>
                <w:b/>
              </w:rPr>
            </w:pPr>
            <w:r w:rsidRPr="002B483C">
              <w:rPr>
                <w:rFonts w:ascii="Arial" w:hAnsi="Arial" w:cs="Arial"/>
                <w:b/>
              </w:rPr>
              <w:t>Szczególne znaczenie kryterium</w:t>
            </w:r>
          </w:p>
        </w:tc>
      </w:tr>
      <w:tr w:rsidR="003A2EE2" w:rsidRPr="002B483C" w14:paraId="4AFEBA7B" w14:textId="77777777" w:rsidTr="00CF3604">
        <w:tc>
          <w:tcPr>
            <w:tcW w:w="675" w:type="dxa"/>
          </w:tcPr>
          <w:p w14:paraId="2BC21AB9" w14:textId="77777777" w:rsidR="003A2EE2" w:rsidRPr="002B483C" w:rsidRDefault="003A2EE2" w:rsidP="00180D76">
            <w:pPr>
              <w:pStyle w:val="Akapitzlist"/>
              <w:numPr>
                <w:ilvl w:val="0"/>
                <w:numId w:val="7"/>
              </w:numPr>
              <w:spacing w:line="360" w:lineRule="auto"/>
              <w:rPr>
                <w:rFonts w:ascii="Arial" w:hAnsi="Arial" w:cs="Arial"/>
              </w:rPr>
            </w:pPr>
          </w:p>
        </w:tc>
        <w:tc>
          <w:tcPr>
            <w:tcW w:w="2297" w:type="dxa"/>
          </w:tcPr>
          <w:p w14:paraId="5087E9D9" w14:textId="77777777" w:rsidR="003A2EE2" w:rsidRPr="002B483C" w:rsidRDefault="003A2EE2" w:rsidP="003A2EE2">
            <w:pPr>
              <w:spacing w:line="360" w:lineRule="auto"/>
              <w:rPr>
                <w:rFonts w:ascii="Arial" w:hAnsi="Arial" w:cs="Arial"/>
              </w:rPr>
            </w:pPr>
            <w:r w:rsidRPr="002B483C">
              <w:rPr>
                <w:rFonts w:ascii="Arial" w:hAnsi="Arial" w:cs="Arial"/>
              </w:rPr>
              <w:t xml:space="preserve">Projekt będzie miał pozytywny wpływ na realizację zasady równości szans </w:t>
            </w:r>
            <w:r w:rsidR="00050736" w:rsidRPr="002B483C">
              <w:rPr>
                <w:rFonts w:ascii="Arial" w:hAnsi="Arial" w:cs="Arial"/>
              </w:rPr>
              <w:br/>
            </w:r>
            <w:r w:rsidRPr="002B483C">
              <w:rPr>
                <w:rFonts w:ascii="Arial" w:hAnsi="Arial" w:cs="Arial"/>
              </w:rPr>
              <w:t xml:space="preserve">i niedyskryminacji, </w:t>
            </w:r>
            <w:r w:rsidR="00050736" w:rsidRPr="002B483C">
              <w:rPr>
                <w:rFonts w:ascii="Arial" w:hAnsi="Arial" w:cs="Arial"/>
              </w:rPr>
              <w:br/>
            </w:r>
            <w:r w:rsidRPr="002B483C">
              <w:rPr>
                <w:rFonts w:ascii="Arial" w:hAnsi="Arial" w:cs="Arial"/>
              </w:rPr>
              <w:t xml:space="preserve">w tym dostępności dla osób </w:t>
            </w:r>
            <w:r w:rsidR="00050736" w:rsidRPr="002B483C">
              <w:rPr>
                <w:rFonts w:ascii="Arial" w:hAnsi="Arial" w:cs="Arial"/>
              </w:rPr>
              <w:br/>
            </w:r>
            <w:r w:rsidRPr="002B483C">
              <w:rPr>
                <w:rFonts w:ascii="Arial" w:hAnsi="Arial" w:cs="Arial"/>
              </w:rPr>
              <w:t>z niepełnosprawnościami</w:t>
            </w:r>
            <w:r w:rsidR="00343BF3" w:rsidRPr="002B483C">
              <w:rPr>
                <w:rFonts w:ascii="Arial" w:hAnsi="Arial" w:cs="Arial"/>
              </w:rPr>
              <w:t>.</w:t>
            </w:r>
          </w:p>
        </w:tc>
        <w:tc>
          <w:tcPr>
            <w:tcW w:w="5387" w:type="dxa"/>
          </w:tcPr>
          <w:p w14:paraId="0922FDFB" w14:textId="77777777" w:rsidR="003A2EE2" w:rsidRPr="002B483C" w:rsidRDefault="003A2EE2" w:rsidP="003A2EE2">
            <w:pPr>
              <w:spacing w:line="360" w:lineRule="auto"/>
              <w:rPr>
                <w:rFonts w:ascii="Arial" w:hAnsi="Arial" w:cs="Arial"/>
              </w:rPr>
            </w:pPr>
            <w:r w:rsidRPr="002B483C">
              <w:rPr>
                <w:rFonts w:ascii="Arial" w:hAnsi="Arial" w:cs="Arial"/>
              </w:rPr>
              <w:t xml:space="preserve">Przez pozytywny wpływ na realizację zasady niedyskryminacji, w tym dostępności dla osób </w:t>
            </w:r>
            <w:r w:rsidR="00050736" w:rsidRPr="002B483C">
              <w:rPr>
                <w:rFonts w:ascii="Arial" w:hAnsi="Arial" w:cs="Arial"/>
              </w:rPr>
              <w:br/>
            </w:r>
            <w:r w:rsidRPr="002B483C">
              <w:rPr>
                <w:rFonts w:ascii="Arial" w:hAnsi="Arial" w:cs="Arial"/>
              </w:rPr>
              <w:t>z niepełnosprawnościami</w:t>
            </w:r>
            <w:r w:rsidR="00917867" w:rsidRPr="002B483C">
              <w:rPr>
                <w:rFonts w:ascii="Arial" w:hAnsi="Arial" w:cs="Arial"/>
              </w:rPr>
              <w:t>,</w:t>
            </w:r>
            <w:r w:rsidRPr="002B483C">
              <w:rPr>
                <w:rFonts w:ascii="Arial" w:hAnsi="Arial" w:cs="Arial"/>
              </w:rPr>
              <w:t xml:space="preserve"> należy rozumieć zapewnienie wsparcia bez jakiekolwiek dyskryminacji ze względu na przesłanki określone </w:t>
            </w:r>
            <w:r w:rsidR="00050736" w:rsidRPr="002B483C">
              <w:rPr>
                <w:rFonts w:ascii="Arial" w:hAnsi="Arial" w:cs="Arial"/>
              </w:rPr>
              <w:br/>
            </w:r>
            <w:r w:rsidR="00D202BD" w:rsidRPr="002B483C">
              <w:rPr>
                <w:rFonts w:ascii="Arial" w:hAnsi="Arial" w:cs="Arial"/>
              </w:rPr>
              <w:t>w art. 9 r</w:t>
            </w:r>
            <w:r w:rsidRPr="002B483C">
              <w:rPr>
                <w:rFonts w:ascii="Arial" w:hAnsi="Arial" w:cs="Arial"/>
              </w:rPr>
              <w:t>ozporządzenia</w:t>
            </w:r>
            <w:r w:rsidR="00D202BD" w:rsidRPr="002B483C">
              <w:rPr>
                <w:rFonts w:ascii="Arial" w:hAnsi="Arial" w:cs="Arial"/>
              </w:rPr>
              <w:t xml:space="preserve"> </w:t>
            </w:r>
            <w:r w:rsidRPr="002B483C">
              <w:rPr>
                <w:rFonts w:ascii="Arial" w:hAnsi="Arial" w:cs="Arial"/>
              </w:rPr>
              <w:t xml:space="preserve">ogólnego, w tym zapewnienie dostępności do oferowanego </w:t>
            </w:r>
            <w:r w:rsidR="00050736" w:rsidRPr="002B483C">
              <w:rPr>
                <w:rFonts w:ascii="Arial" w:hAnsi="Arial" w:cs="Arial"/>
              </w:rPr>
              <w:br/>
            </w:r>
            <w:r w:rsidRPr="002B483C">
              <w:rPr>
                <w:rFonts w:ascii="Arial" w:hAnsi="Arial" w:cs="Arial"/>
              </w:rPr>
              <w:t xml:space="preserve">w projekcie wsparcia dla wszystkich jego uczestników/ uczestniczek oraz zapewnienie dostępności wszystkich produktów projektu (w tym także usług), które nie zostały uznane za neutralne dla wszystkich ich użytkowników/ użytkowniczek, zgodnie ze standardami dostępności, </w:t>
            </w:r>
            <w:r w:rsidR="00A20DA7" w:rsidRPr="002B483C">
              <w:rPr>
                <w:rFonts w:ascii="Arial" w:hAnsi="Arial" w:cs="Arial"/>
              </w:rPr>
              <w:t>o których mowa w</w:t>
            </w:r>
            <w:r w:rsidRPr="002B483C">
              <w:rPr>
                <w:rFonts w:ascii="Arial" w:hAnsi="Arial" w:cs="Arial"/>
              </w:rPr>
              <w:t xml:space="preserve"> załącznik</w:t>
            </w:r>
            <w:r w:rsidR="00A20DA7" w:rsidRPr="002B483C">
              <w:rPr>
                <w:rFonts w:ascii="Arial" w:hAnsi="Arial" w:cs="Arial"/>
              </w:rPr>
              <w:t>u</w:t>
            </w:r>
            <w:r w:rsidRPr="002B483C">
              <w:rPr>
                <w:rFonts w:ascii="Arial" w:hAnsi="Arial" w:cs="Arial"/>
              </w:rPr>
              <w:t xml:space="preserve"> do Wytycznych dotyczących </w:t>
            </w:r>
            <w:r w:rsidRPr="002B483C">
              <w:rPr>
                <w:rFonts w:ascii="Arial" w:hAnsi="Arial" w:cs="Arial"/>
              </w:rPr>
              <w:lastRenderedPageBreak/>
              <w:t>realizacji zasad równościowych w ramach funduszy unijnych na lata 2021-2027</w:t>
            </w:r>
            <w:r w:rsidR="00FE7685" w:rsidRPr="002B483C">
              <w:rPr>
                <w:rFonts w:ascii="Arial" w:hAnsi="Arial" w:cs="Arial"/>
              </w:rPr>
              <w:t xml:space="preserve"> (dalej: wytycznych równościowych)</w:t>
            </w:r>
            <w:r w:rsidRPr="002B483C">
              <w:rPr>
                <w:rFonts w:ascii="Arial" w:hAnsi="Arial" w:cs="Arial"/>
              </w:rPr>
              <w:t>.</w:t>
            </w:r>
          </w:p>
          <w:p w14:paraId="1E7638FD" w14:textId="1841347F" w:rsidR="003A2EE2" w:rsidRPr="002B483C" w:rsidRDefault="003A2EE2" w:rsidP="003A2EE2">
            <w:pPr>
              <w:spacing w:line="360" w:lineRule="auto"/>
              <w:rPr>
                <w:rFonts w:ascii="Arial" w:hAnsi="Arial" w:cs="Arial"/>
              </w:rPr>
            </w:pPr>
            <w:r w:rsidRPr="002B483C">
              <w:rPr>
                <w:rFonts w:ascii="Arial" w:hAnsi="Arial" w:cs="Arial"/>
              </w:rPr>
              <w:t>Przy konstrukcji założeń projektu należy uwzględnić uniwersalne projektowanie (np. poprzez standardy dostępności) lub, jeśli to niemożliwe – racjonalne usprawn</w:t>
            </w:r>
            <w:r w:rsidR="00FE7685" w:rsidRPr="002B483C">
              <w:rPr>
                <w:rFonts w:ascii="Arial" w:hAnsi="Arial" w:cs="Arial"/>
              </w:rPr>
              <w:t>ienie (oba zdefiniowane w w</w:t>
            </w:r>
            <w:r w:rsidRPr="002B483C">
              <w:rPr>
                <w:rFonts w:ascii="Arial" w:hAnsi="Arial" w:cs="Arial"/>
              </w:rPr>
              <w:t>ytycznych</w:t>
            </w:r>
            <w:r w:rsidR="00FE7685" w:rsidRPr="002B483C">
              <w:rPr>
                <w:rFonts w:ascii="Arial" w:hAnsi="Arial" w:cs="Arial"/>
              </w:rPr>
              <w:t xml:space="preserve"> równościowych</w:t>
            </w:r>
            <w:r w:rsidRPr="002B483C">
              <w:rPr>
                <w:rFonts w:ascii="Arial" w:hAnsi="Arial" w:cs="Arial"/>
              </w:rPr>
              <w:t>).</w:t>
            </w:r>
          </w:p>
          <w:p w14:paraId="3874FB3B" w14:textId="77777777" w:rsidR="003A2EE2" w:rsidRPr="002B483C" w:rsidRDefault="003A2EE2" w:rsidP="003A2EE2">
            <w:pPr>
              <w:spacing w:line="360" w:lineRule="auto"/>
              <w:rPr>
                <w:rFonts w:ascii="Arial" w:hAnsi="Arial" w:cs="Arial"/>
              </w:rPr>
            </w:pPr>
            <w:r w:rsidRPr="002B483C">
              <w:rPr>
                <w:rFonts w:ascii="Arial" w:hAnsi="Arial" w:cs="Arial"/>
              </w:rPr>
              <w:t xml:space="preserve">W przypadku typów projektów, do których nie mają zastosowania standardy dostępności dla polityki spójności na lata 2021-2027 - weryfikacja zapewnienia dostępności produktów (usług) może odbywać się poprzez spełnienie dodatkowych wymagań w tym zakresie, które zostaną wskazane przez </w:t>
            </w:r>
            <w:r w:rsidR="003A5D70" w:rsidRPr="002B483C">
              <w:rPr>
                <w:rFonts w:ascii="Arial" w:hAnsi="Arial" w:cs="Arial"/>
              </w:rPr>
              <w:t xml:space="preserve">instytucję organizującą nabór </w:t>
            </w:r>
            <w:r w:rsidRPr="002B483C">
              <w:rPr>
                <w:rFonts w:ascii="Arial" w:hAnsi="Arial" w:cs="Arial"/>
              </w:rPr>
              <w:t>w regulaminie.</w:t>
            </w:r>
          </w:p>
          <w:p w14:paraId="7AD6DE8C" w14:textId="77777777" w:rsidR="003A2EE2" w:rsidRPr="002B483C" w:rsidRDefault="003A2EE2" w:rsidP="003A2EE2">
            <w:pPr>
              <w:spacing w:line="360" w:lineRule="auto"/>
              <w:rPr>
                <w:rFonts w:ascii="Arial" w:hAnsi="Arial" w:cs="Arial"/>
              </w:rPr>
            </w:pPr>
            <w:r w:rsidRPr="002B483C">
              <w:rPr>
                <w:rFonts w:ascii="Arial" w:hAnsi="Arial" w:cs="Arial"/>
              </w:rPr>
              <w:lastRenderedPageBreak/>
              <w:t>W przypadku projektów, w których występował będzie produkt neutralny pod względem zasady równości szans i niedyskryminacji, zasada niedyskryminacji zostanie zapewniona na poziomie zarządzania projektem i dostępności cyfrowej dokumentacji projektowej publikowanej na stronach</w:t>
            </w:r>
            <w:r w:rsidR="00917867" w:rsidRPr="002B483C">
              <w:rPr>
                <w:rFonts w:ascii="Arial" w:hAnsi="Arial" w:cs="Arial"/>
              </w:rPr>
              <w:t>,</w:t>
            </w:r>
            <w:r w:rsidRPr="002B483C">
              <w:rPr>
                <w:rFonts w:ascii="Arial" w:hAnsi="Arial" w:cs="Arial"/>
              </w:rPr>
              <w:t xml:space="preserve"> zgodnych z WCAG 2.1, nawet w przypadku braku kwalifikowalności takich wydatków w projekcie.</w:t>
            </w:r>
          </w:p>
          <w:p w14:paraId="20249214" w14:textId="77777777" w:rsidR="003A2EE2" w:rsidRPr="002B483C" w:rsidRDefault="003A2EE2" w:rsidP="00617DA9">
            <w:pPr>
              <w:spacing w:line="360" w:lineRule="auto"/>
              <w:rPr>
                <w:rFonts w:ascii="Arial" w:hAnsi="Arial" w:cs="Arial"/>
              </w:rPr>
            </w:pPr>
            <w:r w:rsidRPr="002B483C">
              <w:rPr>
                <w:rStyle w:val="normaltextrun"/>
                <w:rFonts w:ascii="Arial" w:hAnsi="Arial" w:cs="Arial"/>
              </w:rPr>
              <w:t xml:space="preserve">Kryterium zostanie zweryfikowane na podstawie zapisów </w:t>
            </w:r>
            <w:r w:rsidR="00617DA9" w:rsidRPr="002B483C">
              <w:rPr>
                <w:rStyle w:val="normaltextrun"/>
                <w:rFonts w:ascii="Arial" w:hAnsi="Arial" w:cs="Arial"/>
              </w:rPr>
              <w:t>we wniosku</w:t>
            </w:r>
            <w:r w:rsidRPr="002B483C">
              <w:rPr>
                <w:rStyle w:val="normaltextrun"/>
                <w:rFonts w:ascii="Arial" w:hAnsi="Arial" w:cs="Arial"/>
              </w:rPr>
              <w:t>,</w:t>
            </w:r>
            <w:r w:rsidR="00D155B9" w:rsidRPr="002B483C">
              <w:rPr>
                <w:rStyle w:val="normaltextrun"/>
                <w:rFonts w:ascii="Arial" w:hAnsi="Arial" w:cs="Arial"/>
              </w:rPr>
              <w:t xml:space="preserve"> zwłaszcza zapisów z części dotyczącej</w:t>
            </w:r>
            <w:r w:rsidRPr="002B483C">
              <w:rPr>
                <w:rStyle w:val="normaltextrun"/>
                <w:rFonts w:ascii="Arial" w:hAnsi="Arial" w:cs="Arial"/>
              </w:rPr>
              <w:t xml:space="preserve"> realizacji zasad horyzontalnych.</w:t>
            </w:r>
          </w:p>
        </w:tc>
        <w:tc>
          <w:tcPr>
            <w:tcW w:w="2409" w:type="dxa"/>
          </w:tcPr>
          <w:p w14:paraId="3604CE6D" w14:textId="77777777" w:rsidR="003A2EE2" w:rsidRPr="002B483C" w:rsidRDefault="003A2EE2" w:rsidP="003A2EE2">
            <w:pPr>
              <w:spacing w:line="360" w:lineRule="auto"/>
              <w:rPr>
                <w:rFonts w:ascii="Arial" w:hAnsi="Arial" w:cs="Arial"/>
              </w:rPr>
            </w:pPr>
            <w:r w:rsidRPr="002B483C">
              <w:rPr>
                <w:rFonts w:ascii="Arial" w:hAnsi="Arial" w:cs="Arial"/>
              </w:rPr>
              <w:lastRenderedPageBreak/>
              <w:t xml:space="preserve">TAK </w:t>
            </w:r>
          </w:p>
          <w:p w14:paraId="716FF82C" w14:textId="77777777" w:rsidR="003A2EE2" w:rsidRPr="002B483C" w:rsidRDefault="00265B05" w:rsidP="003A2EE2">
            <w:pPr>
              <w:spacing w:line="360" w:lineRule="auto"/>
              <w:rPr>
                <w:rFonts w:ascii="Arial" w:hAnsi="Arial" w:cs="Arial"/>
              </w:rPr>
            </w:pPr>
            <w:r w:rsidRPr="002B483C">
              <w:rPr>
                <w:rFonts w:ascii="Arial" w:hAnsi="Arial" w:cs="Arial"/>
              </w:rPr>
              <w:t>Podlega uzupełnieniom - TAK</w:t>
            </w:r>
          </w:p>
        </w:tc>
        <w:tc>
          <w:tcPr>
            <w:tcW w:w="1843" w:type="dxa"/>
          </w:tcPr>
          <w:p w14:paraId="6F90A23F" w14:textId="77777777" w:rsidR="003A2EE2" w:rsidRPr="002B483C" w:rsidRDefault="003A2EE2" w:rsidP="003A2EE2">
            <w:pPr>
              <w:spacing w:line="360" w:lineRule="auto"/>
              <w:rPr>
                <w:rFonts w:ascii="Arial" w:hAnsi="Arial" w:cs="Arial"/>
              </w:rPr>
            </w:pPr>
            <w:r w:rsidRPr="002B483C">
              <w:rPr>
                <w:rFonts w:ascii="Arial" w:hAnsi="Arial" w:cs="Arial"/>
              </w:rPr>
              <w:t>Kryterium zero</w:t>
            </w:r>
            <w:r w:rsidR="00050736" w:rsidRPr="002B483C">
              <w:rPr>
                <w:rFonts w:ascii="Arial" w:hAnsi="Arial" w:cs="Arial"/>
              </w:rPr>
              <w:t>-</w:t>
            </w:r>
            <w:r w:rsidRPr="002B483C">
              <w:rPr>
                <w:rFonts w:ascii="Arial" w:hAnsi="Arial" w:cs="Arial"/>
              </w:rPr>
              <w:t>jedynkowe</w:t>
            </w:r>
          </w:p>
          <w:p w14:paraId="1AAD4B3E" w14:textId="77777777" w:rsidR="003A2EE2" w:rsidRPr="002B483C" w:rsidRDefault="003A2EE2" w:rsidP="003A2EE2">
            <w:pPr>
              <w:spacing w:line="360" w:lineRule="auto"/>
              <w:rPr>
                <w:rFonts w:ascii="Arial" w:hAnsi="Arial" w:cs="Arial"/>
              </w:rPr>
            </w:pPr>
            <w:r w:rsidRPr="002B483C">
              <w:rPr>
                <w:rFonts w:ascii="Arial" w:hAnsi="Arial" w:cs="Arial"/>
              </w:rPr>
              <w:t>Ocena spełnienia kryterium będzie polegała na przyznaniu wartości logicznych:</w:t>
            </w:r>
          </w:p>
          <w:p w14:paraId="052C42D9" w14:textId="77777777" w:rsidR="003A2EE2" w:rsidRPr="002B483C" w:rsidRDefault="003A2EE2" w:rsidP="003A2EE2">
            <w:pPr>
              <w:spacing w:line="360" w:lineRule="auto"/>
              <w:rPr>
                <w:rFonts w:ascii="Arial" w:hAnsi="Arial" w:cs="Arial"/>
              </w:rPr>
            </w:pPr>
            <w:r w:rsidRPr="002B483C">
              <w:rPr>
                <w:rFonts w:ascii="Arial" w:hAnsi="Arial" w:cs="Arial"/>
              </w:rPr>
              <w:t>„TAK”</w:t>
            </w:r>
          </w:p>
          <w:p w14:paraId="0E0D3096" w14:textId="01F8A998" w:rsidR="003A2EE2" w:rsidRPr="002B483C" w:rsidRDefault="003A2EE2" w:rsidP="003A2EE2">
            <w:pPr>
              <w:spacing w:line="360" w:lineRule="auto"/>
              <w:rPr>
                <w:rFonts w:ascii="Arial" w:hAnsi="Arial" w:cs="Arial"/>
              </w:rPr>
            </w:pPr>
            <w:r w:rsidRPr="002B483C">
              <w:rPr>
                <w:rFonts w:ascii="Arial" w:hAnsi="Arial" w:cs="Arial"/>
              </w:rPr>
              <w:t>„</w:t>
            </w:r>
            <w:r w:rsidR="00926D97" w:rsidRPr="002B483C">
              <w:rPr>
                <w:rFonts w:ascii="Arial" w:hAnsi="Arial" w:cs="Arial"/>
              </w:rPr>
              <w:t>TAK</w:t>
            </w:r>
            <w:r w:rsidRPr="002B483C">
              <w:rPr>
                <w:rFonts w:ascii="Arial" w:hAnsi="Arial" w:cs="Arial"/>
              </w:rPr>
              <w:t xml:space="preserve">– do uzupełnienia/ </w:t>
            </w:r>
            <w:r w:rsidRPr="002B483C">
              <w:rPr>
                <w:rFonts w:ascii="Arial" w:hAnsi="Arial" w:cs="Arial"/>
              </w:rPr>
              <w:lastRenderedPageBreak/>
              <w:t>poprawy</w:t>
            </w:r>
            <w:r w:rsidR="00050736" w:rsidRPr="002B483C">
              <w:rPr>
                <w:rFonts w:ascii="Arial" w:hAnsi="Arial" w:cs="Arial"/>
              </w:rPr>
              <w:t xml:space="preserve"> na etapie negocjacji</w:t>
            </w:r>
            <w:r w:rsidRPr="002B483C">
              <w:rPr>
                <w:rFonts w:ascii="Arial" w:hAnsi="Arial" w:cs="Arial"/>
              </w:rPr>
              <w:t>”</w:t>
            </w:r>
          </w:p>
          <w:p w14:paraId="2B0DB559" w14:textId="77777777" w:rsidR="003A2EE2" w:rsidRPr="002B483C" w:rsidRDefault="003A2EE2" w:rsidP="003A2EE2">
            <w:pPr>
              <w:spacing w:line="360" w:lineRule="auto"/>
              <w:rPr>
                <w:rFonts w:ascii="Arial" w:hAnsi="Arial" w:cs="Arial"/>
              </w:rPr>
            </w:pPr>
            <w:r w:rsidRPr="002B483C">
              <w:rPr>
                <w:rFonts w:ascii="Arial" w:hAnsi="Arial" w:cs="Arial"/>
              </w:rPr>
              <w:t>„NIE”</w:t>
            </w:r>
          </w:p>
        </w:tc>
        <w:tc>
          <w:tcPr>
            <w:tcW w:w="1607" w:type="dxa"/>
          </w:tcPr>
          <w:p w14:paraId="47F2DC6A" w14:textId="77777777" w:rsidR="003A2EE2" w:rsidRPr="002B483C" w:rsidRDefault="003A2EE2" w:rsidP="003A2EE2">
            <w:pPr>
              <w:spacing w:line="360" w:lineRule="auto"/>
              <w:rPr>
                <w:rFonts w:ascii="Arial" w:hAnsi="Arial" w:cs="Arial"/>
              </w:rPr>
            </w:pPr>
            <w:r w:rsidRPr="002B483C">
              <w:rPr>
                <w:rFonts w:ascii="Arial" w:hAnsi="Arial" w:cs="Arial"/>
              </w:rPr>
              <w:lastRenderedPageBreak/>
              <w:t>Nie dotyczy</w:t>
            </w:r>
          </w:p>
        </w:tc>
      </w:tr>
      <w:tr w:rsidR="003A2EE2" w:rsidRPr="002B483C" w14:paraId="430E2A2A" w14:textId="77777777" w:rsidTr="00CF3604">
        <w:tc>
          <w:tcPr>
            <w:tcW w:w="675" w:type="dxa"/>
          </w:tcPr>
          <w:p w14:paraId="2944D0B5" w14:textId="77777777" w:rsidR="003A2EE2" w:rsidRPr="002B483C" w:rsidRDefault="003A2EE2" w:rsidP="00180D76">
            <w:pPr>
              <w:pStyle w:val="Akapitzlist"/>
              <w:numPr>
                <w:ilvl w:val="0"/>
                <w:numId w:val="7"/>
              </w:numPr>
              <w:spacing w:line="360" w:lineRule="auto"/>
              <w:rPr>
                <w:rFonts w:ascii="Arial" w:hAnsi="Arial" w:cs="Arial"/>
              </w:rPr>
            </w:pPr>
          </w:p>
        </w:tc>
        <w:tc>
          <w:tcPr>
            <w:tcW w:w="2297" w:type="dxa"/>
          </w:tcPr>
          <w:p w14:paraId="5007894B" w14:textId="77777777" w:rsidR="003A2EE2" w:rsidRPr="002B483C" w:rsidRDefault="003A2EE2" w:rsidP="00050736">
            <w:pPr>
              <w:spacing w:line="360" w:lineRule="auto"/>
              <w:rPr>
                <w:rFonts w:ascii="Arial" w:hAnsi="Arial" w:cs="Arial"/>
              </w:rPr>
            </w:pPr>
            <w:r w:rsidRPr="002B483C">
              <w:rPr>
                <w:rFonts w:ascii="Arial" w:hAnsi="Arial" w:cs="Arial"/>
              </w:rPr>
              <w:t xml:space="preserve">Projekt jest zgodny ze standardem minimum realizacji </w:t>
            </w:r>
            <w:r w:rsidRPr="002B483C">
              <w:rPr>
                <w:rFonts w:ascii="Arial" w:hAnsi="Arial" w:cs="Arial"/>
              </w:rPr>
              <w:lastRenderedPageBreak/>
              <w:t>zasady równości kobiet i mężczyzn</w:t>
            </w:r>
            <w:r w:rsidR="00343BF3" w:rsidRPr="002B483C">
              <w:rPr>
                <w:rFonts w:ascii="Arial" w:hAnsi="Arial" w:cs="Arial"/>
              </w:rPr>
              <w:t>.</w:t>
            </w:r>
          </w:p>
        </w:tc>
        <w:tc>
          <w:tcPr>
            <w:tcW w:w="5387" w:type="dxa"/>
          </w:tcPr>
          <w:p w14:paraId="4C2ADE68" w14:textId="77777777" w:rsidR="003A2EE2" w:rsidRPr="002B483C" w:rsidRDefault="003A2EE2" w:rsidP="003A2EE2">
            <w:pPr>
              <w:spacing w:line="360" w:lineRule="auto"/>
              <w:rPr>
                <w:rFonts w:ascii="Arial" w:hAnsi="Arial" w:cs="Arial"/>
              </w:rPr>
            </w:pPr>
            <w:r w:rsidRPr="002B483C">
              <w:rPr>
                <w:rFonts w:ascii="Arial" w:hAnsi="Arial" w:cs="Arial"/>
              </w:rPr>
              <w:lastRenderedPageBreak/>
              <w:t>Weryfikowana będzie zgodność z zasadą równości kobiet i mężczyzn na podstawie standardu minimum</w:t>
            </w:r>
            <w:r w:rsidR="00A6152E" w:rsidRPr="002B483C">
              <w:rPr>
                <w:rFonts w:ascii="Arial" w:hAnsi="Arial" w:cs="Arial"/>
              </w:rPr>
              <w:t>, o którym mowa w</w:t>
            </w:r>
            <w:r w:rsidRPr="002B483C">
              <w:rPr>
                <w:rFonts w:ascii="Arial" w:hAnsi="Arial" w:cs="Arial"/>
              </w:rPr>
              <w:t xml:space="preserve"> </w:t>
            </w:r>
            <w:r w:rsidR="00A6152E" w:rsidRPr="002B483C">
              <w:rPr>
                <w:rFonts w:ascii="Arial" w:hAnsi="Arial" w:cs="Arial"/>
              </w:rPr>
              <w:t>załączniku do w</w:t>
            </w:r>
            <w:r w:rsidRPr="002B483C">
              <w:rPr>
                <w:rFonts w:ascii="Arial" w:hAnsi="Arial" w:cs="Arial"/>
              </w:rPr>
              <w:t>ytyczny</w:t>
            </w:r>
            <w:r w:rsidR="00A6152E" w:rsidRPr="002B483C">
              <w:rPr>
                <w:rFonts w:ascii="Arial" w:hAnsi="Arial" w:cs="Arial"/>
              </w:rPr>
              <w:t>ch równościowych</w:t>
            </w:r>
            <w:r w:rsidRPr="002B483C">
              <w:rPr>
                <w:rFonts w:ascii="Arial" w:hAnsi="Arial" w:cs="Arial"/>
              </w:rPr>
              <w:t>.</w:t>
            </w:r>
          </w:p>
          <w:p w14:paraId="23A325A8" w14:textId="77777777" w:rsidR="003A2EE2" w:rsidRPr="002B483C" w:rsidRDefault="003A2EE2" w:rsidP="003A2EE2">
            <w:pPr>
              <w:spacing w:line="360" w:lineRule="auto"/>
              <w:rPr>
                <w:rFonts w:ascii="Arial" w:hAnsi="Arial" w:cs="Arial"/>
              </w:rPr>
            </w:pPr>
            <w:r w:rsidRPr="002B483C">
              <w:rPr>
                <w:rFonts w:ascii="Arial" w:hAnsi="Arial" w:cs="Arial"/>
              </w:rPr>
              <w:lastRenderedPageBreak/>
              <w:t xml:space="preserve">Standard minimum będzie oceniany </w:t>
            </w:r>
            <w:r w:rsidR="00050736" w:rsidRPr="002B483C">
              <w:rPr>
                <w:rFonts w:ascii="Arial" w:hAnsi="Arial" w:cs="Arial"/>
              </w:rPr>
              <w:br/>
            </w:r>
            <w:r w:rsidRPr="002B483C">
              <w:rPr>
                <w:rFonts w:ascii="Arial" w:hAnsi="Arial" w:cs="Arial"/>
              </w:rPr>
              <w:t xml:space="preserve">z zastosowaniem wag punktowych 0 – 1 – 2. </w:t>
            </w:r>
            <w:r w:rsidR="008500E9" w:rsidRPr="002B483C">
              <w:rPr>
                <w:rFonts w:ascii="Arial" w:hAnsi="Arial" w:cs="Arial"/>
              </w:rPr>
              <w:t>Standard minimum składa się z pięciu</w:t>
            </w:r>
            <w:r w:rsidRPr="002B483C">
              <w:rPr>
                <w:rFonts w:ascii="Arial" w:hAnsi="Arial" w:cs="Arial"/>
              </w:rPr>
              <w:t xml:space="preserve"> podstawowych kryteriów oceny, dotyczących charakterystyki projektu. Maksymalna liczba punktów do uzyskania wynosi 5. Brak </w:t>
            </w:r>
            <w:r w:rsidR="008500E9" w:rsidRPr="002B483C">
              <w:rPr>
                <w:rFonts w:ascii="Arial" w:hAnsi="Arial" w:cs="Arial"/>
              </w:rPr>
              <w:t>uzyskania co najmniej 3 punktów</w:t>
            </w:r>
            <w:r w:rsidRPr="002B483C">
              <w:rPr>
                <w:rFonts w:ascii="Arial" w:hAnsi="Arial" w:cs="Arial"/>
              </w:rPr>
              <w:t xml:space="preserve"> jest równoznaczny </w:t>
            </w:r>
            <w:r w:rsidR="008500E9" w:rsidRPr="002B483C">
              <w:rPr>
                <w:rFonts w:ascii="Arial" w:hAnsi="Arial" w:cs="Arial"/>
              </w:rPr>
              <w:br/>
            </w:r>
            <w:r w:rsidRPr="002B483C">
              <w:rPr>
                <w:rFonts w:ascii="Arial" w:hAnsi="Arial" w:cs="Arial"/>
              </w:rPr>
              <w:t xml:space="preserve">z odrzuceniem </w:t>
            </w:r>
            <w:r w:rsidR="00617DA9" w:rsidRPr="002B483C">
              <w:rPr>
                <w:rFonts w:ascii="Arial" w:hAnsi="Arial" w:cs="Arial"/>
              </w:rPr>
              <w:t>wniosku</w:t>
            </w:r>
            <w:r w:rsidR="003E0704" w:rsidRPr="002B483C">
              <w:rPr>
                <w:rFonts w:ascii="Arial" w:hAnsi="Arial" w:cs="Arial"/>
              </w:rPr>
              <w:t xml:space="preserve"> </w:t>
            </w:r>
            <w:r w:rsidR="008500E9" w:rsidRPr="002B483C">
              <w:rPr>
                <w:rFonts w:ascii="Arial" w:hAnsi="Arial" w:cs="Arial"/>
              </w:rPr>
              <w:t>albo</w:t>
            </w:r>
            <w:r w:rsidRPr="002B483C">
              <w:rPr>
                <w:rFonts w:ascii="Arial" w:hAnsi="Arial" w:cs="Arial"/>
              </w:rPr>
              <w:t xml:space="preserve"> skierowaniem go do negocjacji lub uzupełnienia.</w:t>
            </w:r>
          </w:p>
          <w:p w14:paraId="44E86AC2" w14:textId="77777777" w:rsidR="003A2EE2" w:rsidRPr="002B483C" w:rsidRDefault="003A2EE2" w:rsidP="00617DA9">
            <w:pPr>
              <w:spacing w:line="360" w:lineRule="auto"/>
              <w:rPr>
                <w:rFonts w:ascii="Arial" w:hAnsi="Arial" w:cs="Arial"/>
              </w:rPr>
            </w:pPr>
            <w:r w:rsidRPr="002B483C">
              <w:rPr>
                <w:rStyle w:val="normaltextrun"/>
                <w:rFonts w:ascii="Arial" w:hAnsi="Arial" w:cs="Arial"/>
              </w:rPr>
              <w:t>Kryterium zostanie zweryfikowane na podstawie zapisów w</w:t>
            </w:r>
            <w:r w:rsidR="00617DA9" w:rsidRPr="002B483C">
              <w:rPr>
                <w:rStyle w:val="normaltextrun"/>
                <w:rFonts w:ascii="Arial" w:hAnsi="Arial" w:cs="Arial"/>
              </w:rPr>
              <w:t>e wniosku</w:t>
            </w:r>
            <w:r w:rsidRPr="002B483C">
              <w:rPr>
                <w:rStyle w:val="normaltextrun"/>
                <w:rFonts w:ascii="Arial" w:hAnsi="Arial" w:cs="Arial"/>
              </w:rPr>
              <w:t>,</w:t>
            </w:r>
            <w:r w:rsidR="008500E9" w:rsidRPr="002B483C">
              <w:rPr>
                <w:rStyle w:val="normaltextrun"/>
                <w:rFonts w:ascii="Arial" w:hAnsi="Arial" w:cs="Arial"/>
              </w:rPr>
              <w:t xml:space="preserve"> zwłaszcza zapisów z części dotyczącej</w:t>
            </w:r>
            <w:r w:rsidRPr="002B483C">
              <w:rPr>
                <w:rStyle w:val="normaltextrun"/>
                <w:rFonts w:ascii="Arial" w:hAnsi="Arial" w:cs="Arial"/>
              </w:rPr>
              <w:t xml:space="preserve"> realizacji zasad horyzontalnych.</w:t>
            </w:r>
          </w:p>
        </w:tc>
        <w:tc>
          <w:tcPr>
            <w:tcW w:w="2409" w:type="dxa"/>
          </w:tcPr>
          <w:p w14:paraId="23546E51" w14:textId="77777777" w:rsidR="003A2EE2" w:rsidRPr="002B483C" w:rsidRDefault="003A2EE2" w:rsidP="003A2EE2">
            <w:pPr>
              <w:spacing w:line="360" w:lineRule="auto"/>
              <w:rPr>
                <w:rFonts w:ascii="Arial" w:hAnsi="Arial" w:cs="Arial"/>
              </w:rPr>
            </w:pPr>
            <w:r w:rsidRPr="002B483C">
              <w:rPr>
                <w:rFonts w:ascii="Arial" w:hAnsi="Arial" w:cs="Arial"/>
              </w:rPr>
              <w:lastRenderedPageBreak/>
              <w:t xml:space="preserve">TAK </w:t>
            </w:r>
          </w:p>
          <w:p w14:paraId="7918EB18" w14:textId="77777777" w:rsidR="003A2EE2" w:rsidRPr="002B483C" w:rsidRDefault="00265B05" w:rsidP="003A2EE2">
            <w:pPr>
              <w:spacing w:line="360" w:lineRule="auto"/>
              <w:rPr>
                <w:rFonts w:ascii="Arial" w:hAnsi="Arial" w:cs="Arial"/>
              </w:rPr>
            </w:pPr>
            <w:r w:rsidRPr="002B483C">
              <w:rPr>
                <w:rFonts w:ascii="Arial" w:hAnsi="Arial" w:cs="Arial"/>
              </w:rPr>
              <w:t>Podlega uzupełnieniom - TAK</w:t>
            </w:r>
          </w:p>
        </w:tc>
        <w:tc>
          <w:tcPr>
            <w:tcW w:w="1843" w:type="dxa"/>
          </w:tcPr>
          <w:p w14:paraId="4BFFF779" w14:textId="77777777" w:rsidR="003A2EE2" w:rsidRPr="002B483C" w:rsidRDefault="003A2EE2" w:rsidP="003A2EE2">
            <w:pPr>
              <w:spacing w:line="360" w:lineRule="auto"/>
              <w:rPr>
                <w:rFonts w:ascii="Arial" w:hAnsi="Arial" w:cs="Arial"/>
              </w:rPr>
            </w:pPr>
            <w:r w:rsidRPr="002B483C">
              <w:rPr>
                <w:rFonts w:ascii="Arial" w:hAnsi="Arial" w:cs="Arial"/>
              </w:rPr>
              <w:t>Kryterium zero</w:t>
            </w:r>
            <w:r w:rsidR="00050736" w:rsidRPr="002B483C">
              <w:rPr>
                <w:rFonts w:ascii="Arial" w:hAnsi="Arial" w:cs="Arial"/>
              </w:rPr>
              <w:t>-</w:t>
            </w:r>
            <w:r w:rsidRPr="002B483C">
              <w:rPr>
                <w:rFonts w:ascii="Arial" w:hAnsi="Arial" w:cs="Arial"/>
              </w:rPr>
              <w:t>jedynkowe</w:t>
            </w:r>
          </w:p>
          <w:p w14:paraId="35C5AB42" w14:textId="77777777" w:rsidR="003A2EE2" w:rsidRPr="002B483C" w:rsidRDefault="003A2EE2" w:rsidP="003A2EE2">
            <w:pPr>
              <w:spacing w:line="360" w:lineRule="auto"/>
              <w:rPr>
                <w:rFonts w:ascii="Arial" w:hAnsi="Arial" w:cs="Arial"/>
              </w:rPr>
            </w:pPr>
            <w:r w:rsidRPr="002B483C">
              <w:rPr>
                <w:rFonts w:ascii="Arial" w:hAnsi="Arial" w:cs="Arial"/>
              </w:rPr>
              <w:t xml:space="preserve">Ocena spełnienia </w:t>
            </w:r>
            <w:r w:rsidRPr="002B483C">
              <w:rPr>
                <w:rFonts w:ascii="Arial" w:hAnsi="Arial" w:cs="Arial"/>
              </w:rPr>
              <w:lastRenderedPageBreak/>
              <w:t>kryterium będzie polegała na przyznaniu wartości logicznych:</w:t>
            </w:r>
          </w:p>
          <w:p w14:paraId="7B47D5B2" w14:textId="77777777" w:rsidR="003A2EE2" w:rsidRPr="002B483C" w:rsidRDefault="003A2EE2" w:rsidP="003A2EE2">
            <w:pPr>
              <w:spacing w:line="360" w:lineRule="auto"/>
              <w:rPr>
                <w:rFonts w:ascii="Arial" w:hAnsi="Arial" w:cs="Arial"/>
              </w:rPr>
            </w:pPr>
            <w:r w:rsidRPr="002B483C">
              <w:rPr>
                <w:rFonts w:ascii="Arial" w:hAnsi="Arial" w:cs="Arial"/>
              </w:rPr>
              <w:t>„TAK”</w:t>
            </w:r>
          </w:p>
          <w:p w14:paraId="0DDDFBE3" w14:textId="3B8EE397" w:rsidR="003A2EE2" w:rsidRPr="002B483C" w:rsidRDefault="003A2EE2" w:rsidP="003A2EE2">
            <w:pPr>
              <w:spacing w:line="360" w:lineRule="auto"/>
              <w:rPr>
                <w:rFonts w:ascii="Arial" w:hAnsi="Arial" w:cs="Arial"/>
              </w:rPr>
            </w:pPr>
            <w:r w:rsidRPr="002B483C">
              <w:rPr>
                <w:rFonts w:ascii="Arial" w:hAnsi="Arial" w:cs="Arial"/>
              </w:rPr>
              <w:t>„</w:t>
            </w:r>
            <w:r w:rsidR="00926D97" w:rsidRPr="002B483C">
              <w:rPr>
                <w:rFonts w:ascii="Arial" w:hAnsi="Arial" w:cs="Arial"/>
              </w:rPr>
              <w:t>TAK</w:t>
            </w:r>
            <w:r w:rsidRPr="002B483C">
              <w:rPr>
                <w:rFonts w:ascii="Arial" w:hAnsi="Arial" w:cs="Arial"/>
              </w:rPr>
              <w:t>– do uzupełnienia/ poprawy</w:t>
            </w:r>
            <w:r w:rsidR="00050736" w:rsidRPr="002B483C">
              <w:rPr>
                <w:rFonts w:ascii="Arial" w:hAnsi="Arial" w:cs="Arial"/>
              </w:rPr>
              <w:t xml:space="preserve"> na etapie negocjacji</w:t>
            </w:r>
            <w:r w:rsidRPr="002B483C">
              <w:rPr>
                <w:rFonts w:ascii="Arial" w:hAnsi="Arial" w:cs="Arial"/>
              </w:rPr>
              <w:t>”</w:t>
            </w:r>
          </w:p>
          <w:p w14:paraId="1814EE70" w14:textId="77777777" w:rsidR="003A2EE2" w:rsidRPr="002B483C" w:rsidRDefault="003A2EE2" w:rsidP="003A2EE2">
            <w:pPr>
              <w:spacing w:line="360" w:lineRule="auto"/>
              <w:rPr>
                <w:rFonts w:ascii="Arial" w:hAnsi="Arial" w:cs="Arial"/>
              </w:rPr>
            </w:pPr>
            <w:r w:rsidRPr="002B483C">
              <w:rPr>
                <w:rFonts w:ascii="Arial" w:hAnsi="Arial" w:cs="Arial"/>
              </w:rPr>
              <w:t>„NIE”</w:t>
            </w:r>
          </w:p>
        </w:tc>
        <w:tc>
          <w:tcPr>
            <w:tcW w:w="1607" w:type="dxa"/>
          </w:tcPr>
          <w:p w14:paraId="760BF049" w14:textId="77777777" w:rsidR="003A2EE2" w:rsidRPr="002B483C" w:rsidRDefault="003A2EE2" w:rsidP="003A2EE2">
            <w:pPr>
              <w:spacing w:line="360" w:lineRule="auto"/>
              <w:rPr>
                <w:rFonts w:ascii="Arial" w:hAnsi="Arial" w:cs="Arial"/>
              </w:rPr>
            </w:pPr>
            <w:r w:rsidRPr="002B483C">
              <w:rPr>
                <w:rFonts w:ascii="Arial" w:hAnsi="Arial" w:cs="Arial"/>
              </w:rPr>
              <w:lastRenderedPageBreak/>
              <w:t>Nie dotyczy</w:t>
            </w:r>
          </w:p>
        </w:tc>
      </w:tr>
      <w:tr w:rsidR="003A2EE2" w:rsidRPr="002B483C" w14:paraId="2790C78D" w14:textId="77777777" w:rsidTr="00CF3604">
        <w:tc>
          <w:tcPr>
            <w:tcW w:w="675" w:type="dxa"/>
          </w:tcPr>
          <w:p w14:paraId="11745AA9" w14:textId="77777777" w:rsidR="003A2EE2" w:rsidRPr="002B483C" w:rsidRDefault="003A2EE2" w:rsidP="00180D76">
            <w:pPr>
              <w:pStyle w:val="Akapitzlist"/>
              <w:numPr>
                <w:ilvl w:val="0"/>
                <w:numId w:val="7"/>
              </w:numPr>
              <w:spacing w:line="360" w:lineRule="auto"/>
              <w:rPr>
                <w:rFonts w:ascii="Arial" w:hAnsi="Arial" w:cs="Arial"/>
              </w:rPr>
            </w:pPr>
          </w:p>
        </w:tc>
        <w:tc>
          <w:tcPr>
            <w:tcW w:w="2297" w:type="dxa"/>
          </w:tcPr>
          <w:p w14:paraId="37C6D139" w14:textId="77777777" w:rsidR="003A2EE2" w:rsidRPr="002B483C" w:rsidRDefault="003A2EE2" w:rsidP="003A2EE2">
            <w:pPr>
              <w:pStyle w:val="paragraph"/>
              <w:spacing w:line="360" w:lineRule="auto"/>
              <w:textAlignment w:val="baseline"/>
              <w:rPr>
                <w:rFonts w:ascii="Arial" w:hAnsi="Arial" w:cs="Arial"/>
              </w:rPr>
            </w:pPr>
            <w:r w:rsidRPr="002B483C">
              <w:rPr>
                <w:rStyle w:val="normaltextrun"/>
                <w:rFonts w:ascii="Arial" w:hAnsi="Arial" w:cs="Arial"/>
                <w:sz w:val="22"/>
                <w:szCs w:val="22"/>
              </w:rPr>
              <w:t xml:space="preserve">Projekt jest zgodny </w:t>
            </w:r>
            <w:r w:rsidR="00050736" w:rsidRPr="002B483C">
              <w:rPr>
                <w:rStyle w:val="normaltextrun"/>
                <w:rFonts w:ascii="Arial" w:hAnsi="Arial" w:cs="Arial"/>
                <w:sz w:val="22"/>
                <w:szCs w:val="22"/>
              </w:rPr>
              <w:br/>
            </w:r>
            <w:r w:rsidR="00E61E65" w:rsidRPr="002B483C">
              <w:rPr>
                <w:rStyle w:val="normaltextrun"/>
                <w:rFonts w:ascii="Arial" w:hAnsi="Arial" w:cs="Arial"/>
                <w:sz w:val="22"/>
                <w:szCs w:val="22"/>
              </w:rPr>
              <w:t xml:space="preserve">z Kartą praw </w:t>
            </w:r>
            <w:r w:rsidR="00E61E65" w:rsidRPr="002B483C">
              <w:rPr>
                <w:rStyle w:val="normaltextrun"/>
                <w:rFonts w:ascii="Arial" w:hAnsi="Arial" w:cs="Arial"/>
                <w:sz w:val="22"/>
                <w:szCs w:val="22"/>
              </w:rPr>
              <w:lastRenderedPageBreak/>
              <w:t>p</w:t>
            </w:r>
            <w:r w:rsidRPr="002B483C">
              <w:rPr>
                <w:rStyle w:val="normaltextrun"/>
                <w:rFonts w:ascii="Arial" w:hAnsi="Arial" w:cs="Arial"/>
                <w:sz w:val="22"/>
                <w:szCs w:val="22"/>
              </w:rPr>
              <w:t>odstawowych Unii Europejskiej z dnia 26 października 2012 r. (Dz. Urz. UE C 326 z 26.10.2012, str. 391), w</w:t>
            </w:r>
            <w:r w:rsidRPr="002B483C">
              <w:rPr>
                <w:rStyle w:val="scxw191472191"/>
                <w:rFonts w:ascii="Arial" w:hAnsi="Arial" w:cs="Arial"/>
                <w:sz w:val="22"/>
                <w:szCs w:val="22"/>
              </w:rPr>
              <w:t> </w:t>
            </w:r>
            <w:r w:rsidRPr="002B483C">
              <w:rPr>
                <w:rStyle w:val="normaltextrun"/>
                <w:rFonts w:ascii="Arial" w:hAnsi="Arial" w:cs="Arial"/>
                <w:sz w:val="22"/>
                <w:szCs w:val="22"/>
              </w:rPr>
              <w:t xml:space="preserve">zakresie odnoszącym się do sposobu realizacji, zakresu projektu </w:t>
            </w:r>
            <w:r w:rsidR="00050736" w:rsidRPr="002B483C">
              <w:rPr>
                <w:rStyle w:val="normaltextrun"/>
                <w:rFonts w:ascii="Arial" w:hAnsi="Arial" w:cs="Arial"/>
                <w:sz w:val="22"/>
                <w:szCs w:val="22"/>
              </w:rPr>
              <w:br/>
            </w:r>
            <w:r w:rsidRPr="002B483C">
              <w:rPr>
                <w:rStyle w:val="normaltextrun"/>
                <w:rFonts w:ascii="Arial" w:hAnsi="Arial" w:cs="Arial"/>
                <w:sz w:val="22"/>
                <w:szCs w:val="22"/>
              </w:rPr>
              <w:t>i wnioskodawcy</w:t>
            </w:r>
            <w:r w:rsidR="00343BF3" w:rsidRPr="002B483C">
              <w:rPr>
                <w:rStyle w:val="normaltextrun"/>
                <w:rFonts w:ascii="Arial" w:hAnsi="Arial" w:cs="Arial"/>
                <w:sz w:val="22"/>
                <w:szCs w:val="22"/>
              </w:rPr>
              <w:t>.</w:t>
            </w:r>
          </w:p>
        </w:tc>
        <w:tc>
          <w:tcPr>
            <w:tcW w:w="5387" w:type="dxa"/>
          </w:tcPr>
          <w:p w14:paraId="61554AA7" w14:textId="77777777" w:rsidR="003A2EE2" w:rsidRPr="002B483C" w:rsidRDefault="003A2EE2" w:rsidP="003A2EE2">
            <w:pPr>
              <w:pStyle w:val="paragraph"/>
              <w:spacing w:line="360" w:lineRule="auto"/>
              <w:textAlignment w:val="baseline"/>
              <w:rPr>
                <w:rStyle w:val="eop"/>
                <w:rFonts w:ascii="Arial" w:hAnsi="Arial" w:cs="Arial"/>
                <w:sz w:val="22"/>
                <w:szCs w:val="22"/>
              </w:rPr>
            </w:pPr>
            <w:r w:rsidRPr="002B483C">
              <w:rPr>
                <w:rStyle w:val="eop"/>
                <w:rFonts w:ascii="Arial" w:hAnsi="Arial" w:cs="Arial"/>
                <w:sz w:val="22"/>
                <w:szCs w:val="22"/>
              </w:rPr>
              <w:lastRenderedPageBreak/>
              <w:t>P</w:t>
            </w:r>
            <w:r w:rsidR="00E61E65" w:rsidRPr="002B483C">
              <w:rPr>
                <w:rStyle w:val="eop"/>
                <w:rFonts w:ascii="Arial" w:hAnsi="Arial" w:cs="Arial"/>
                <w:sz w:val="22"/>
                <w:szCs w:val="22"/>
              </w:rPr>
              <w:t>rzez zgodność projektu z Kartą praw p</w:t>
            </w:r>
            <w:r w:rsidRPr="002B483C">
              <w:rPr>
                <w:rStyle w:val="eop"/>
                <w:rFonts w:ascii="Arial" w:hAnsi="Arial" w:cs="Arial"/>
                <w:sz w:val="22"/>
                <w:szCs w:val="22"/>
              </w:rPr>
              <w:t xml:space="preserve">odstawowych Unii Europejskiej z dnia 26 </w:t>
            </w:r>
            <w:r w:rsidRPr="002B483C">
              <w:rPr>
                <w:rStyle w:val="eop"/>
                <w:rFonts w:ascii="Arial" w:hAnsi="Arial" w:cs="Arial"/>
                <w:sz w:val="22"/>
                <w:szCs w:val="22"/>
              </w:rPr>
              <w:lastRenderedPageBreak/>
              <w:t xml:space="preserve">października 2012 r., na etapie oceny </w:t>
            </w:r>
            <w:r w:rsidR="00617DA9" w:rsidRPr="002B483C">
              <w:rPr>
                <w:rStyle w:val="eop"/>
                <w:rFonts w:ascii="Arial" w:hAnsi="Arial" w:cs="Arial"/>
                <w:sz w:val="22"/>
                <w:szCs w:val="22"/>
              </w:rPr>
              <w:t>wniosku</w:t>
            </w:r>
            <w:r w:rsidR="008E6093" w:rsidRPr="002B483C">
              <w:rPr>
                <w:rStyle w:val="eop"/>
                <w:rFonts w:ascii="Arial" w:hAnsi="Arial" w:cs="Arial"/>
                <w:sz w:val="22"/>
                <w:szCs w:val="22"/>
              </w:rPr>
              <w:t>,</w:t>
            </w:r>
            <w:r w:rsidR="003E0704" w:rsidRPr="002B483C">
              <w:rPr>
                <w:rStyle w:val="eop"/>
                <w:rFonts w:ascii="Arial" w:hAnsi="Arial" w:cs="Arial"/>
                <w:sz w:val="22"/>
                <w:szCs w:val="22"/>
              </w:rPr>
              <w:t xml:space="preserve"> </w:t>
            </w:r>
            <w:r w:rsidRPr="002B483C">
              <w:rPr>
                <w:rStyle w:val="eop"/>
                <w:rFonts w:ascii="Arial" w:hAnsi="Arial" w:cs="Arial"/>
                <w:sz w:val="22"/>
                <w:szCs w:val="22"/>
              </w:rPr>
              <w:t>należy rozumieć brak sprzeczności pomiędzy zapisami projektu</w:t>
            </w:r>
            <w:r w:rsidR="006969B7" w:rsidRPr="002B483C">
              <w:rPr>
                <w:rStyle w:val="eop"/>
                <w:rFonts w:ascii="Arial" w:hAnsi="Arial" w:cs="Arial"/>
                <w:sz w:val="22"/>
                <w:szCs w:val="22"/>
              </w:rPr>
              <w:t>,</w:t>
            </w:r>
            <w:r w:rsidRPr="002B483C">
              <w:rPr>
                <w:rStyle w:val="eop"/>
                <w:rFonts w:ascii="Arial" w:hAnsi="Arial" w:cs="Arial"/>
                <w:sz w:val="22"/>
                <w:szCs w:val="22"/>
              </w:rPr>
              <w:t xml:space="preserve"> a wymogami tego dokumentu. Kryterium zostanie zweryfikowane na podstawie zapisów w</w:t>
            </w:r>
            <w:r w:rsidR="00617DA9" w:rsidRPr="002B483C">
              <w:rPr>
                <w:rStyle w:val="eop"/>
                <w:rFonts w:ascii="Arial" w:hAnsi="Arial" w:cs="Arial"/>
                <w:sz w:val="22"/>
                <w:szCs w:val="22"/>
              </w:rPr>
              <w:t>e wniosku</w:t>
            </w:r>
            <w:r w:rsidRPr="002B483C">
              <w:rPr>
                <w:rStyle w:val="eop"/>
                <w:rFonts w:ascii="Arial" w:hAnsi="Arial" w:cs="Arial"/>
                <w:sz w:val="22"/>
                <w:szCs w:val="22"/>
              </w:rPr>
              <w:t xml:space="preserve">, pod kątem zgodności </w:t>
            </w:r>
            <w:r w:rsidR="00617DA9" w:rsidRPr="002B483C">
              <w:rPr>
                <w:rStyle w:val="eop"/>
                <w:rFonts w:ascii="Arial" w:hAnsi="Arial" w:cs="Arial"/>
                <w:sz w:val="22"/>
                <w:szCs w:val="22"/>
              </w:rPr>
              <w:br/>
            </w:r>
            <w:r w:rsidRPr="002B483C">
              <w:rPr>
                <w:rStyle w:val="eop"/>
                <w:rFonts w:ascii="Arial" w:hAnsi="Arial" w:cs="Arial"/>
                <w:sz w:val="22"/>
                <w:szCs w:val="22"/>
              </w:rPr>
              <w:t xml:space="preserve">z prawami i wolnościami określonymi w Karcie, zwłaszcza zapisów z części B.7.1 </w:t>
            </w:r>
            <w:r w:rsidR="00E61E65" w:rsidRPr="002B483C">
              <w:rPr>
                <w:rStyle w:val="eop"/>
                <w:rFonts w:ascii="Arial" w:hAnsi="Arial" w:cs="Arial"/>
                <w:sz w:val="22"/>
                <w:szCs w:val="22"/>
              </w:rPr>
              <w:t xml:space="preserve">pn. </w:t>
            </w:r>
            <w:r w:rsidRPr="002B483C">
              <w:rPr>
                <w:rStyle w:val="eop"/>
                <w:rFonts w:ascii="Arial" w:hAnsi="Arial" w:cs="Arial"/>
                <w:sz w:val="22"/>
                <w:szCs w:val="22"/>
              </w:rPr>
              <w:t>Realizacja zasad horyzontalnych. Żaden aspekt projektu, jego zakres oraz sposób jego realizacji nie może naruszać zapisów Karty.</w:t>
            </w:r>
          </w:p>
          <w:p w14:paraId="201DC56E" w14:textId="645197C2" w:rsidR="003A2EE2" w:rsidRPr="002B483C" w:rsidRDefault="003A2EE2" w:rsidP="003A2EE2">
            <w:pPr>
              <w:pStyle w:val="paragraph"/>
              <w:spacing w:line="360" w:lineRule="auto"/>
              <w:textAlignment w:val="baseline"/>
              <w:rPr>
                <w:rStyle w:val="eop"/>
                <w:rFonts w:ascii="Arial" w:hAnsi="Arial" w:cs="Arial"/>
                <w:sz w:val="22"/>
                <w:szCs w:val="22"/>
              </w:rPr>
            </w:pPr>
            <w:r w:rsidRPr="002B483C">
              <w:rPr>
                <w:rStyle w:val="eop"/>
                <w:rFonts w:ascii="Arial" w:hAnsi="Arial" w:cs="Arial"/>
                <w:sz w:val="22"/>
                <w:szCs w:val="22"/>
              </w:rPr>
              <w:t xml:space="preserve">Wsparcie polityki spójności będzie udzielane wyłącznie projektom i beneficjentom, którzy przestrzegają przepisów antydyskryminacyjnych, </w:t>
            </w:r>
            <w:r w:rsidR="00050736" w:rsidRPr="002B483C">
              <w:rPr>
                <w:rStyle w:val="eop"/>
                <w:rFonts w:ascii="Arial" w:hAnsi="Arial" w:cs="Arial"/>
                <w:sz w:val="22"/>
                <w:szCs w:val="22"/>
              </w:rPr>
              <w:br/>
            </w:r>
            <w:r w:rsidR="009D0034" w:rsidRPr="002B483C">
              <w:rPr>
                <w:rStyle w:val="eop"/>
                <w:rFonts w:ascii="Arial" w:hAnsi="Arial" w:cs="Arial"/>
                <w:sz w:val="22"/>
                <w:szCs w:val="22"/>
              </w:rPr>
              <w:t>o których mowa w art. 9 ust. 3 r</w:t>
            </w:r>
            <w:r w:rsidRPr="002B483C">
              <w:rPr>
                <w:rStyle w:val="eop"/>
                <w:rFonts w:ascii="Arial" w:hAnsi="Arial" w:cs="Arial"/>
                <w:sz w:val="22"/>
                <w:szCs w:val="22"/>
              </w:rPr>
              <w:t xml:space="preserve">ozporządzenia </w:t>
            </w:r>
            <w:r w:rsidR="009D0034" w:rsidRPr="002B483C">
              <w:rPr>
                <w:rStyle w:val="eop"/>
                <w:rFonts w:ascii="Arial" w:hAnsi="Arial" w:cs="Arial"/>
                <w:sz w:val="22"/>
                <w:szCs w:val="22"/>
              </w:rPr>
              <w:t>ogólnego</w:t>
            </w:r>
            <w:r w:rsidRPr="002B483C">
              <w:rPr>
                <w:rStyle w:val="eop"/>
                <w:rFonts w:ascii="Arial" w:hAnsi="Arial" w:cs="Arial"/>
                <w:sz w:val="22"/>
                <w:szCs w:val="22"/>
              </w:rPr>
              <w:t>. Wymagane będzie wskazanie przez wnioskodawcę deklaracji w</w:t>
            </w:r>
            <w:r w:rsidR="00617DA9" w:rsidRPr="002B483C">
              <w:rPr>
                <w:rStyle w:val="eop"/>
                <w:rFonts w:ascii="Arial" w:hAnsi="Arial" w:cs="Arial"/>
                <w:sz w:val="22"/>
                <w:szCs w:val="22"/>
              </w:rPr>
              <w:t>e wniosku</w:t>
            </w:r>
            <w:r w:rsidR="003E0704" w:rsidRPr="002B483C">
              <w:rPr>
                <w:rStyle w:val="eop"/>
                <w:rFonts w:ascii="Arial" w:hAnsi="Arial" w:cs="Arial"/>
                <w:sz w:val="22"/>
                <w:szCs w:val="22"/>
              </w:rPr>
              <w:t xml:space="preserve"> </w:t>
            </w:r>
            <w:r w:rsidRPr="002B483C">
              <w:rPr>
                <w:rStyle w:val="eop"/>
                <w:rFonts w:ascii="Arial" w:hAnsi="Arial" w:cs="Arial"/>
                <w:sz w:val="22"/>
                <w:szCs w:val="22"/>
              </w:rPr>
              <w:t xml:space="preserve">(oraz </w:t>
            </w:r>
            <w:r w:rsidRPr="002B483C">
              <w:rPr>
                <w:rStyle w:val="eop"/>
                <w:rFonts w:ascii="Arial" w:hAnsi="Arial" w:cs="Arial"/>
                <w:sz w:val="22"/>
                <w:szCs w:val="22"/>
              </w:rPr>
              <w:lastRenderedPageBreak/>
              <w:t xml:space="preserve">przedłożenie oświadczenia na etapie podpisywania umowy o dofinansowanie), że również do tej pory nie podjął jakichkolwiek działań dyskryminujących / uchwał, sprzecznych z zasadami, o których mowa </w:t>
            </w:r>
            <w:r w:rsidR="00617DA9" w:rsidRPr="002B483C">
              <w:rPr>
                <w:rStyle w:val="eop"/>
                <w:rFonts w:ascii="Arial" w:hAnsi="Arial" w:cs="Arial"/>
                <w:sz w:val="22"/>
                <w:szCs w:val="22"/>
              </w:rPr>
              <w:br/>
            </w:r>
            <w:r w:rsidRPr="002B483C">
              <w:rPr>
                <w:rStyle w:val="eop"/>
                <w:rFonts w:ascii="Arial" w:hAnsi="Arial" w:cs="Arial"/>
                <w:sz w:val="22"/>
                <w:szCs w:val="22"/>
              </w:rPr>
              <w:t xml:space="preserve">w art. 9 ust. 3 rozporządzenia </w:t>
            </w:r>
            <w:r w:rsidR="007E37A6" w:rsidRPr="002B483C">
              <w:rPr>
                <w:rStyle w:val="eop"/>
                <w:rFonts w:ascii="Arial" w:hAnsi="Arial" w:cs="Arial"/>
                <w:sz w:val="22"/>
                <w:szCs w:val="22"/>
              </w:rPr>
              <w:t>ogólnego</w:t>
            </w:r>
            <w:r w:rsidRPr="002B483C">
              <w:rPr>
                <w:rStyle w:val="eop"/>
                <w:rFonts w:ascii="Arial" w:hAnsi="Arial" w:cs="Arial"/>
                <w:sz w:val="22"/>
                <w:szCs w:val="22"/>
              </w:rPr>
              <w:t xml:space="preserve">, nie </w:t>
            </w:r>
            <w:r w:rsidR="008174D9">
              <w:rPr>
                <w:rStyle w:val="eop"/>
                <w:rFonts w:ascii="Arial" w:hAnsi="Arial" w:cs="Arial"/>
                <w:sz w:val="22"/>
                <w:szCs w:val="22"/>
              </w:rPr>
              <w:t>wydane</w:t>
            </w:r>
            <w:r w:rsidR="008174D9" w:rsidRPr="002B483C">
              <w:rPr>
                <w:rStyle w:val="eop"/>
                <w:rFonts w:ascii="Arial" w:hAnsi="Arial" w:cs="Arial"/>
                <w:sz w:val="22"/>
                <w:szCs w:val="22"/>
              </w:rPr>
              <w:t xml:space="preserve"> </w:t>
            </w:r>
            <w:r w:rsidRPr="002B483C">
              <w:rPr>
                <w:rStyle w:val="eop"/>
                <w:rFonts w:ascii="Arial" w:hAnsi="Arial" w:cs="Arial"/>
                <w:sz w:val="22"/>
                <w:szCs w:val="22"/>
              </w:rPr>
              <w:t xml:space="preserve">zostały </w:t>
            </w:r>
            <w:r w:rsidR="008174D9">
              <w:rPr>
                <w:rStyle w:val="eop"/>
                <w:rFonts w:ascii="Arial" w:hAnsi="Arial" w:cs="Arial"/>
                <w:sz w:val="22"/>
                <w:szCs w:val="22"/>
              </w:rPr>
              <w:t xml:space="preserve">dotyczące wnioskodawcy prawomocne </w:t>
            </w:r>
            <w:r w:rsidRPr="002B483C">
              <w:rPr>
                <w:rStyle w:val="eop"/>
                <w:rFonts w:ascii="Arial" w:hAnsi="Arial" w:cs="Arial"/>
                <w:sz w:val="22"/>
                <w:szCs w:val="22"/>
              </w:rPr>
              <w:t xml:space="preserve">wyroki sądu ani </w:t>
            </w:r>
            <w:r w:rsidR="008174D9">
              <w:rPr>
                <w:rStyle w:val="eop"/>
                <w:rFonts w:ascii="Arial" w:hAnsi="Arial" w:cs="Arial"/>
                <w:sz w:val="22"/>
                <w:szCs w:val="22"/>
              </w:rPr>
              <w:t xml:space="preserve">ostateczne </w:t>
            </w:r>
            <w:r w:rsidRPr="002B483C">
              <w:rPr>
                <w:rStyle w:val="eop"/>
                <w:rFonts w:ascii="Arial" w:hAnsi="Arial" w:cs="Arial"/>
                <w:sz w:val="22"/>
                <w:szCs w:val="22"/>
              </w:rPr>
              <w:t xml:space="preserve">wyniki kontroli świadczące o prowadzeniu takich działań, nie rozpatrzono pozytywnie skarg na wnioskodawcę </w:t>
            </w:r>
            <w:r w:rsidR="00617DA9" w:rsidRPr="002B483C">
              <w:rPr>
                <w:rStyle w:val="eop"/>
                <w:rFonts w:ascii="Arial" w:hAnsi="Arial" w:cs="Arial"/>
                <w:sz w:val="22"/>
                <w:szCs w:val="22"/>
              </w:rPr>
              <w:br/>
            </w:r>
            <w:r w:rsidRPr="002B483C">
              <w:rPr>
                <w:rStyle w:val="eop"/>
                <w:rFonts w:ascii="Arial" w:hAnsi="Arial" w:cs="Arial"/>
                <w:sz w:val="22"/>
                <w:szCs w:val="22"/>
              </w:rPr>
              <w:t xml:space="preserve">w związku </w:t>
            </w:r>
            <w:r w:rsidR="00617DA9" w:rsidRPr="002B483C">
              <w:rPr>
                <w:rStyle w:val="eop"/>
                <w:rFonts w:ascii="Arial" w:hAnsi="Arial" w:cs="Arial"/>
                <w:sz w:val="22"/>
                <w:szCs w:val="22"/>
              </w:rPr>
              <w:t xml:space="preserve">z prowadzeniem działań </w:t>
            </w:r>
            <w:r w:rsidRPr="002B483C">
              <w:rPr>
                <w:rStyle w:val="eop"/>
                <w:rFonts w:ascii="Arial" w:hAnsi="Arial" w:cs="Arial"/>
                <w:sz w:val="22"/>
                <w:szCs w:val="22"/>
              </w:rPr>
              <w:t xml:space="preserve">dyskryminujących oraz nie podano do publicznej wiadomości niezgodności działań wnioskodawcy </w:t>
            </w:r>
            <w:r w:rsidR="00617DA9" w:rsidRPr="002B483C">
              <w:rPr>
                <w:rStyle w:val="eop"/>
                <w:rFonts w:ascii="Arial" w:hAnsi="Arial" w:cs="Arial"/>
                <w:sz w:val="22"/>
                <w:szCs w:val="22"/>
              </w:rPr>
              <w:br/>
            </w:r>
            <w:r w:rsidRPr="002B483C">
              <w:rPr>
                <w:rStyle w:val="eop"/>
                <w:rFonts w:ascii="Arial" w:hAnsi="Arial" w:cs="Arial"/>
                <w:sz w:val="22"/>
                <w:szCs w:val="22"/>
              </w:rPr>
              <w:t xml:space="preserve">z zasadami niedyskryminacji. Dotyczy to wszystkich wnioskodawców, w szczególności </w:t>
            </w:r>
            <w:r w:rsidR="00E61E65" w:rsidRPr="002B483C">
              <w:rPr>
                <w:rStyle w:val="eop"/>
                <w:rFonts w:ascii="Arial" w:hAnsi="Arial" w:cs="Arial"/>
                <w:sz w:val="22"/>
                <w:szCs w:val="22"/>
              </w:rPr>
              <w:t xml:space="preserve">jednostek samorządu terytorialnego (dalej: </w:t>
            </w:r>
            <w:r w:rsidRPr="002B483C">
              <w:rPr>
                <w:rStyle w:val="eop"/>
                <w:rFonts w:ascii="Arial" w:hAnsi="Arial" w:cs="Arial"/>
                <w:sz w:val="22"/>
                <w:szCs w:val="22"/>
              </w:rPr>
              <w:t>JST</w:t>
            </w:r>
            <w:r w:rsidR="00E61E65" w:rsidRPr="002B483C">
              <w:rPr>
                <w:rStyle w:val="eop"/>
                <w:rFonts w:ascii="Arial" w:hAnsi="Arial" w:cs="Arial"/>
                <w:sz w:val="22"/>
                <w:szCs w:val="22"/>
              </w:rPr>
              <w:t>)</w:t>
            </w:r>
            <w:r w:rsidRPr="002B483C">
              <w:rPr>
                <w:rStyle w:val="eop"/>
                <w:rFonts w:ascii="Arial" w:hAnsi="Arial" w:cs="Arial"/>
                <w:sz w:val="22"/>
                <w:szCs w:val="22"/>
              </w:rPr>
              <w:t xml:space="preserve">, </w:t>
            </w:r>
            <w:r w:rsidR="00617DA9" w:rsidRPr="002B483C">
              <w:rPr>
                <w:rStyle w:val="eop"/>
                <w:rFonts w:ascii="Arial" w:hAnsi="Arial" w:cs="Arial"/>
                <w:sz w:val="22"/>
                <w:szCs w:val="22"/>
              </w:rPr>
              <w:br/>
            </w:r>
            <w:r w:rsidRPr="002B483C">
              <w:rPr>
                <w:rStyle w:val="eop"/>
                <w:rFonts w:ascii="Arial" w:hAnsi="Arial" w:cs="Arial"/>
                <w:sz w:val="22"/>
                <w:szCs w:val="22"/>
              </w:rPr>
              <w:t xml:space="preserve">a w przypadku gdy wnioskodawcą jest podmiot kontrolowany przez JST lub od niej zależny, wymóg </w:t>
            </w:r>
            <w:r w:rsidRPr="002B483C">
              <w:rPr>
                <w:rStyle w:val="eop"/>
                <w:rFonts w:ascii="Arial" w:hAnsi="Arial" w:cs="Arial"/>
                <w:sz w:val="22"/>
                <w:szCs w:val="22"/>
              </w:rPr>
              <w:lastRenderedPageBreak/>
              <w:t>dotyczy również tej JST.</w:t>
            </w:r>
            <w:r w:rsidR="00713830" w:rsidRPr="002B483C">
              <w:rPr>
                <w:rStyle w:val="eop"/>
                <w:rFonts w:ascii="Arial" w:hAnsi="Arial" w:cs="Arial"/>
                <w:sz w:val="22"/>
                <w:szCs w:val="22"/>
              </w:rPr>
              <w:t xml:space="preserve"> </w:t>
            </w:r>
            <w:r w:rsidRPr="002B483C">
              <w:rPr>
                <w:rStyle w:val="eop"/>
                <w:rFonts w:ascii="Arial" w:hAnsi="Arial" w:cs="Arial"/>
                <w:sz w:val="22"/>
                <w:szCs w:val="22"/>
              </w:rPr>
              <w:t>W przeciwnym razie wsparcie w ramach polityki spójności nie może być udzielone.</w:t>
            </w:r>
          </w:p>
          <w:p w14:paraId="312BE1DB" w14:textId="77777777" w:rsidR="003A2EE2" w:rsidRPr="002B483C" w:rsidRDefault="00415DA3" w:rsidP="003A2EE2">
            <w:pPr>
              <w:spacing w:line="360" w:lineRule="auto"/>
            </w:pPr>
            <w:r w:rsidRPr="002B483C">
              <w:rPr>
                <w:rStyle w:val="eop"/>
                <w:rFonts w:ascii="Arial" w:hAnsi="Arial" w:cs="Arial"/>
              </w:rPr>
              <w:t>Dla wnioskodawców i oc</w:t>
            </w:r>
            <w:r w:rsidR="003A2EE2" w:rsidRPr="002B483C">
              <w:rPr>
                <w:rStyle w:val="eop"/>
                <w:rFonts w:ascii="Arial" w:hAnsi="Arial" w:cs="Arial"/>
              </w:rPr>
              <w:t xml:space="preserve">eniających mogą być pomocne Wytyczne Komisji Europejskiej dotyczące zapewnienia poszanowania Karty praw podstawowych Unii Europejskiej przy wdrażaniu europejskich funduszy strukturalnych </w:t>
            </w:r>
            <w:r w:rsidR="00050736" w:rsidRPr="002B483C">
              <w:rPr>
                <w:rStyle w:val="eop"/>
                <w:rFonts w:ascii="Arial" w:hAnsi="Arial" w:cs="Arial"/>
              </w:rPr>
              <w:br/>
            </w:r>
            <w:r w:rsidR="003A2EE2" w:rsidRPr="002B483C">
              <w:rPr>
                <w:rStyle w:val="eop"/>
                <w:rFonts w:ascii="Arial" w:hAnsi="Arial" w:cs="Arial"/>
              </w:rPr>
              <w:t>i inwestycyjnych, w szczególności załącznik nr III.</w:t>
            </w:r>
          </w:p>
        </w:tc>
        <w:tc>
          <w:tcPr>
            <w:tcW w:w="2409" w:type="dxa"/>
          </w:tcPr>
          <w:p w14:paraId="7B8460AD" w14:textId="77777777" w:rsidR="003A2EE2" w:rsidRPr="002B483C" w:rsidRDefault="003A2EE2" w:rsidP="003A2EE2">
            <w:pPr>
              <w:spacing w:line="360" w:lineRule="auto"/>
              <w:rPr>
                <w:rFonts w:ascii="Arial" w:hAnsi="Arial" w:cs="Arial"/>
              </w:rPr>
            </w:pPr>
            <w:r w:rsidRPr="002B483C">
              <w:rPr>
                <w:rFonts w:ascii="Arial" w:hAnsi="Arial" w:cs="Arial"/>
              </w:rPr>
              <w:lastRenderedPageBreak/>
              <w:t xml:space="preserve">TAK </w:t>
            </w:r>
          </w:p>
          <w:p w14:paraId="207DD00D" w14:textId="77777777" w:rsidR="003A2EE2" w:rsidRPr="002B483C" w:rsidRDefault="00265B05" w:rsidP="003A2EE2">
            <w:pPr>
              <w:spacing w:line="360" w:lineRule="auto"/>
              <w:rPr>
                <w:rFonts w:ascii="Arial" w:hAnsi="Arial" w:cs="Arial"/>
              </w:rPr>
            </w:pPr>
            <w:r w:rsidRPr="002B483C">
              <w:rPr>
                <w:rFonts w:ascii="Arial" w:hAnsi="Arial" w:cs="Arial"/>
              </w:rPr>
              <w:lastRenderedPageBreak/>
              <w:t>Podlega uzupełnieniom - TAK</w:t>
            </w:r>
          </w:p>
        </w:tc>
        <w:tc>
          <w:tcPr>
            <w:tcW w:w="1843" w:type="dxa"/>
          </w:tcPr>
          <w:p w14:paraId="15A3384D" w14:textId="77777777" w:rsidR="003A2EE2" w:rsidRPr="002B483C" w:rsidRDefault="003A2EE2" w:rsidP="003A2EE2">
            <w:pPr>
              <w:spacing w:line="360" w:lineRule="auto"/>
              <w:rPr>
                <w:rFonts w:ascii="Arial" w:hAnsi="Arial" w:cs="Arial"/>
              </w:rPr>
            </w:pPr>
            <w:r w:rsidRPr="002B483C">
              <w:rPr>
                <w:rFonts w:ascii="Arial" w:hAnsi="Arial" w:cs="Arial"/>
              </w:rPr>
              <w:lastRenderedPageBreak/>
              <w:t>Kryterium zero</w:t>
            </w:r>
            <w:r w:rsidR="00050736" w:rsidRPr="002B483C">
              <w:rPr>
                <w:rFonts w:ascii="Arial" w:hAnsi="Arial" w:cs="Arial"/>
              </w:rPr>
              <w:t>-</w:t>
            </w:r>
            <w:r w:rsidRPr="002B483C">
              <w:rPr>
                <w:rFonts w:ascii="Arial" w:hAnsi="Arial" w:cs="Arial"/>
              </w:rPr>
              <w:t>jedynkowe</w:t>
            </w:r>
          </w:p>
          <w:p w14:paraId="31B39094" w14:textId="77777777" w:rsidR="003A2EE2" w:rsidRPr="002B483C" w:rsidRDefault="003A2EE2" w:rsidP="003A2EE2">
            <w:pPr>
              <w:spacing w:line="360" w:lineRule="auto"/>
              <w:rPr>
                <w:rFonts w:ascii="Arial" w:hAnsi="Arial" w:cs="Arial"/>
              </w:rPr>
            </w:pPr>
            <w:r w:rsidRPr="002B483C">
              <w:rPr>
                <w:rFonts w:ascii="Arial" w:hAnsi="Arial" w:cs="Arial"/>
              </w:rPr>
              <w:lastRenderedPageBreak/>
              <w:t>Ocena spełnienia kryterium będzie polegała na przyznaniu wartości logicznych:</w:t>
            </w:r>
          </w:p>
          <w:p w14:paraId="50BE56DB" w14:textId="77777777" w:rsidR="003A2EE2" w:rsidRPr="002B483C" w:rsidRDefault="003A2EE2" w:rsidP="003A2EE2">
            <w:pPr>
              <w:spacing w:line="360" w:lineRule="auto"/>
              <w:rPr>
                <w:rFonts w:ascii="Arial" w:hAnsi="Arial" w:cs="Arial"/>
              </w:rPr>
            </w:pPr>
            <w:r w:rsidRPr="002B483C">
              <w:rPr>
                <w:rFonts w:ascii="Arial" w:hAnsi="Arial" w:cs="Arial"/>
              </w:rPr>
              <w:t>„TAK”</w:t>
            </w:r>
          </w:p>
          <w:p w14:paraId="3116E846" w14:textId="73BDFA9C" w:rsidR="003A2EE2" w:rsidRPr="002B483C" w:rsidRDefault="003A2EE2" w:rsidP="003A2EE2">
            <w:pPr>
              <w:spacing w:line="360" w:lineRule="auto"/>
              <w:rPr>
                <w:rFonts w:ascii="Arial" w:hAnsi="Arial" w:cs="Arial"/>
              </w:rPr>
            </w:pPr>
            <w:r w:rsidRPr="002B483C">
              <w:rPr>
                <w:rFonts w:ascii="Arial" w:hAnsi="Arial" w:cs="Arial"/>
              </w:rPr>
              <w:t>„</w:t>
            </w:r>
            <w:r w:rsidR="00CF1764" w:rsidRPr="002B483C">
              <w:rPr>
                <w:rFonts w:ascii="Arial" w:hAnsi="Arial" w:cs="Arial"/>
              </w:rPr>
              <w:t>TAK</w:t>
            </w:r>
            <w:r w:rsidRPr="002B483C">
              <w:rPr>
                <w:rFonts w:ascii="Arial" w:hAnsi="Arial" w:cs="Arial"/>
              </w:rPr>
              <w:t>– do uzupełnienia/ poprawy</w:t>
            </w:r>
            <w:r w:rsidR="00050736" w:rsidRPr="002B483C">
              <w:rPr>
                <w:rFonts w:ascii="Arial" w:hAnsi="Arial" w:cs="Arial"/>
              </w:rPr>
              <w:t xml:space="preserve"> na etapie negocjacji</w:t>
            </w:r>
            <w:r w:rsidRPr="002B483C">
              <w:rPr>
                <w:rFonts w:ascii="Arial" w:hAnsi="Arial" w:cs="Arial"/>
              </w:rPr>
              <w:t>”</w:t>
            </w:r>
          </w:p>
          <w:p w14:paraId="56D9A1AA" w14:textId="77777777" w:rsidR="003A2EE2" w:rsidRPr="002B483C" w:rsidRDefault="003A2EE2" w:rsidP="003A2EE2">
            <w:pPr>
              <w:spacing w:line="360" w:lineRule="auto"/>
              <w:rPr>
                <w:rFonts w:ascii="Arial" w:hAnsi="Arial" w:cs="Arial"/>
              </w:rPr>
            </w:pPr>
            <w:r w:rsidRPr="002B483C">
              <w:rPr>
                <w:rFonts w:ascii="Arial" w:hAnsi="Arial" w:cs="Arial"/>
              </w:rPr>
              <w:t>„NIE”</w:t>
            </w:r>
          </w:p>
        </w:tc>
        <w:tc>
          <w:tcPr>
            <w:tcW w:w="1607" w:type="dxa"/>
          </w:tcPr>
          <w:p w14:paraId="761BE799" w14:textId="77777777" w:rsidR="003A2EE2" w:rsidRPr="002B483C" w:rsidRDefault="003A2EE2" w:rsidP="003A2EE2">
            <w:pPr>
              <w:spacing w:line="360" w:lineRule="auto"/>
              <w:rPr>
                <w:rFonts w:ascii="Arial" w:hAnsi="Arial" w:cs="Arial"/>
              </w:rPr>
            </w:pPr>
            <w:r w:rsidRPr="002B483C">
              <w:rPr>
                <w:rFonts w:ascii="Arial" w:hAnsi="Arial" w:cs="Arial"/>
              </w:rPr>
              <w:lastRenderedPageBreak/>
              <w:t>Nie dotyczy</w:t>
            </w:r>
          </w:p>
        </w:tc>
      </w:tr>
      <w:tr w:rsidR="003A2EE2" w:rsidRPr="002B483C" w14:paraId="597FBB1B" w14:textId="77777777" w:rsidTr="00CF3604">
        <w:tc>
          <w:tcPr>
            <w:tcW w:w="675" w:type="dxa"/>
          </w:tcPr>
          <w:p w14:paraId="78444682" w14:textId="77777777" w:rsidR="003A2EE2" w:rsidRPr="002B483C" w:rsidRDefault="003A2EE2" w:rsidP="00180D76">
            <w:pPr>
              <w:pStyle w:val="Akapitzlist"/>
              <w:numPr>
                <w:ilvl w:val="0"/>
                <w:numId w:val="7"/>
              </w:numPr>
              <w:spacing w:line="360" w:lineRule="auto"/>
              <w:rPr>
                <w:rFonts w:ascii="Arial" w:hAnsi="Arial" w:cs="Arial"/>
              </w:rPr>
            </w:pPr>
          </w:p>
        </w:tc>
        <w:tc>
          <w:tcPr>
            <w:tcW w:w="2297" w:type="dxa"/>
          </w:tcPr>
          <w:p w14:paraId="6E51E4B5" w14:textId="77777777" w:rsidR="003A2EE2" w:rsidRPr="002B483C" w:rsidRDefault="003A2EE2" w:rsidP="003A2EE2">
            <w:pPr>
              <w:spacing w:line="360" w:lineRule="auto"/>
              <w:rPr>
                <w:rFonts w:ascii="Arial" w:hAnsi="Arial" w:cs="Arial"/>
              </w:rPr>
            </w:pPr>
            <w:r w:rsidRPr="002B483C">
              <w:rPr>
                <w:rStyle w:val="normaltextrun"/>
                <w:rFonts w:ascii="Arial" w:hAnsi="Arial" w:cs="Arial"/>
              </w:rPr>
              <w:t xml:space="preserve">Projekt jest zgodny </w:t>
            </w:r>
            <w:r w:rsidR="00050736" w:rsidRPr="002B483C">
              <w:rPr>
                <w:rStyle w:val="normaltextrun"/>
                <w:rFonts w:ascii="Arial" w:hAnsi="Arial" w:cs="Arial"/>
              </w:rPr>
              <w:br/>
            </w:r>
            <w:r w:rsidRPr="002B483C">
              <w:rPr>
                <w:rStyle w:val="normaltextrun"/>
                <w:rFonts w:ascii="Arial" w:hAnsi="Arial" w:cs="Arial"/>
              </w:rPr>
              <w:t xml:space="preserve">z Konwencją </w:t>
            </w:r>
            <w:r w:rsidR="00050736" w:rsidRPr="002B483C">
              <w:rPr>
                <w:rStyle w:val="normaltextrun"/>
                <w:rFonts w:ascii="Arial" w:hAnsi="Arial" w:cs="Arial"/>
              </w:rPr>
              <w:br/>
            </w:r>
            <w:r w:rsidR="00E61E65" w:rsidRPr="002B483C">
              <w:rPr>
                <w:rStyle w:val="normaltextrun"/>
                <w:rFonts w:ascii="Arial" w:hAnsi="Arial" w:cs="Arial"/>
              </w:rPr>
              <w:t>o prawach osób n</w:t>
            </w:r>
            <w:r w:rsidRPr="002B483C">
              <w:rPr>
                <w:rStyle w:val="normaltextrun"/>
                <w:rFonts w:ascii="Arial" w:hAnsi="Arial" w:cs="Arial"/>
              </w:rPr>
              <w:t xml:space="preserve">iepełnosprawnych, sporządzoną w Nowym Jorku dnia </w:t>
            </w:r>
            <w:r w:rsidRPr="002B483C">
              <w:rPr>
                <w:rStyle w:val="normaltextrun"/>
                <w:rFonts w:ascii="Arial" w:hAnsi="Arial" w:cs="Arial"/>
              </w:rPr>
              <w:lastRenderedPageBreak/>
              <w:t xml:space="preserve">13 grudnia 2006 r. (Dz. U. z 2012 r. poz. 1169, z </w:t>
            </w:r>
            <w:r w:rsidRPr="002B483C">
              <w:rPr>
                <w:rStyle w:val="spellingerror"/>
                <w:rFonts w:ascii="Arial" w:hAnsi="Arial" w:cs="Arial"/>
              </w:rPr>
              <w:t>późn</w:t>
            </w:r>
            <w:r w:rsidRPr="002B483C">
              <w:rPr>
                <w:rStyle w:val="normaltextrun"/>
                <w:rFonts w:ascii="Arial" w:hAnsi="Arial" w:cs="Arial"/>
              </w:rPr>
              <w:t xml:space="preserve">. zm.), w zakresie odnoszącym się do sposobu realizacji, zakresu projektu </w:t>
            </w:r>
            <w:r w:rsidR="00050736" w:rsidRPr="002B483C">
              <w:rPr>
                <w:rStyle w:val="normaltextrun"/>
                <w:rFonts w:ascii="Arial" w:hAnsi="Arial" w:cs="Arial"/>
              </w:rPr>
              <w:br/>
            </w:r>
            <w:r w:rsidRPr="002B483C">
              <w:rPr>
                <w:rStyle w:val="normaltextrun"/>
                <w:rFonts w:ascii="Arial" w:hAnsi="Arial" w:cs="Arial"/>
              </w:rPr>
              <w:t>i wnioskodawcy.</w:t>
            </w:r>
          </w:p>
        </w:tc>
        <w:tc>
          <w:tcPr>
            <w:tcW w:w="5387" w:type="dxa"/>
          </w:tcPr>
          <w:p w14:paraId="56BFDAC7" w14:textId="77777777" w:rsidR="003A2EE2" w:rsidRPr="002B483C" w:rsidRDefault="003A2EE2" w:rsidP="003A2EE2">
            <w:pPr>
              <w:pStyle w:val="paragraph"/>
              <w:spacing w:line="360" w:lineRule="auto"/>
              <w:textAlignment w:val="baseline"/>
              <w:rPr>
                <w:sz w:val="22"/>
                <w:szCs w:val="22"/>
              </w:rPr>
            </w:pPr>
            <w:r w:rsidRPr="002B483C">
              <w:rPr>
                <w:rStyle w:val="normaltextrun"/>
                <w:rFonts w:ascii="Arial" w:hAnsi="Arial" w:cs="Arial"/>
                <w:sz w:val="22"/>
                <w:szCs w:val="22"/>
              </w:rPr>
              <w:lastRenderedPageBreak/>
              <w:t>Z</w:t>
            </w:r>
            <w:r w:rsidR="00E61E65" w:rsidRPr="002B483C">
              <w:rPr>
                <w:rStyle w:val="normaltextrun"/>
                <w:rFonts w:ascii="Arial" w:hAnsi="Arial" w:cs="Arial"/>
                <w:sz w:val="22"/>
                <w:szCs w:val="22"/>
              </w:rPr>
              <w:t>godność projektu z Konwencją o prawach osób n</w:t>
            </w:r>
            <w:r w:rsidRPr="002B483C">
              <w:rPr>
                <w:rStyle w:val="normaltextrun"/>
                <w:rFonts w:ascii="Arial" w:hAnsi="Arial" w:cs="Arial"/>
                <w:sz w:val="22"/>
                <w:szCs w:val="22"/>
              </w:rPr>
              <w:t xml:space="preserve">iepełnosprawnych, na etapie oceny </w:t>
            </w:r>
            <w:r w:rsidR="000E10B8" w:rsidRPr="002B483C">
              <w:rPr>
                <w:rStyle w:val="normaltextrun"/>
                <w:rFonts w:ascii="Arial" w:hAnsi="Arial" w:cs="Arial"/>
                <w:sz w:val="22"/>
                <w:szCs w:val="22"/>
              </w:rPr>
              <w:t>wniosku</w:t>
            </w:r>
            <w:r w:rsidR="006969B7" w:rsidRPr="002B483C">
              <w:rPr>
                <w:rStyle w:val="normaltextrun"/>
                <w:rFonts w:ascii="Arial" w:hAnsi="Arial" w:cs="Arial"/>
                <w:sz w:val="22"/>
                <w:szCs w:val="22"/>
              </w:rPr>
              <w:t>,</w:t>
            </w:r>
            <w:r w:rsidR="003E0704" w:rsidRPr="002B483C">
              <w:rPr>
                <w:rStyle w:val="normaltextrun"/>
                <w:rFonts w:ascii="Arial" w:hAnsi="Arial" w:cs="Arial"/>
                <w:sz w:val="22"/>
                <w:szCs w:val="22"/>
              </w:rPr>
              <w:t xml:space="preserve"> </w:t>
            </w:r>
            <w:r w:rsidRPr="002B483C">
              <w:rPr>
                <w:rStyle w:val="normaltextrun"/>
                <w:rFonts w:ascii="Arial" w:hAnsi="Arial" w:cs="Arial"/>
                <w:sz w:val="22"/>
                <w:szCs w:val="22"/>
              </w:rPr>
              <w:t>należy rozumieć jako brak sprzeczności pomiędzy zapisami projektu</w:t>
            </w:r>
            <w:r w:rsidR="006969B7" w:rsidRPr="002B483C">
              <w:rPr>
                <w:rStyle w:val="normaltextrun"/>
                <w:rFonts w:ascii="Arial" w:hAnsi="Arial" w:cs="Arial"/>
                <w:sz w:val="22"/>
                <w:szCs w:val="22"/>
              </w:rPr>
              <w:t>,</w:t>
            </w:r>
            <w:r w:rsidRPr="002B483C">
              <w:rPr>
                <w:rStyle w:val="normaltextrun"/>
                <w:rFonts w:ascii="Arial" w:hAnsi="Arial" w:cs="Arial"/>
                <w:sz w:val="22"/>
                <w:szCs w:val="22"/>
              </w:rPr>
              <w:t xml:space="preserve"> a wymogami tego dokumentu.</w:t>
            </w:r>
          </w:p>
          <w:p w14:paraId="1938FB35" w14:textId="77777777" w:rsidR="003A2EE2" w:rsidRPr="002B483C" w:rsidRDefault="003A2EE2" w:rsidP="000E10B8">
            <w:pPr>
              <w:spacing w:line="360" w:lineRule="auto"/>
              <w:rPr>
                <w:rFonts w:ascii="Arial" w:hAnsi="Arial" w:cs="Arial"/>
              </w:rPr>
            </w:pPr>
            <w:r w:rsidRPr="002B483C">
              <w:rPr>
                <w:rStyle w:val="normaltextrun"/>
                <w:rFonts w:ascii="Arial" w:hAnsi="Arial" w:cs="Arial"/>
              </w:rPr>
              <w:lastRenderedPageBreak/>
              <w:t>Kryterium zostanie zweryfikowane na podstawie zapisów w</w:t>
            </w:r>
            <w:r w:rsidR="000E10B8" w:rsidRPr="002B483C">
              <w:rPr>
                <w:rStyle w:val="normaltextrun"/>
                <w:rFonts w:ascii="Arial" w:hAnsi="Arial" w:cs="Arial"/>
              </w:rPr>
              <w:t>e wniosku</w:t>
            </w:r>
            <w:r w:rsidRPr="002B483C">
              <w:rPr>
                <w:rStyle w:val="normaltextrun"/>
                <w:rFonts w:ascii="Arial" w:hAnsi="Arial" w:cs="Arial"/>
              </w:rPr>
              <w:t>,</w:t>
            </w:r>
            <w:r w:rsidR="00E61E65" w:rsidRPr="002B483C">
              <w:rPr>
                <w:rStyle w:val="normaltextrun"/>
                <w:rFonts w:ascii="Arial" w:hAnsi="Arial" w:cs="Arial"/>
              </w:rPr>
              <w:t xml:space="preserve"> zwłaszcza zapisów z części dotyczącej</w:t>
            </w:r>
            <w:r w:rsidRPr="002B483C">
              <w:rPr>
                <w:rStyle w:val="normaltextrun"/>
                <w:rFonts w:ascii="Arial" w:hAnsi="Arial" w:cs="Arial"/>
              </w:rPr>
              <w:t xml:space="preserve"> realizacji zasad horyzontalnych.</w:t>
            </w:r>
          </w:p>
        </w:tc>
        <w:tc>
          <w:tcPr>
            <w:tcW w:w="2409" w:type="dxa"/>
          </w:tcPr>
          <w:p w14:paraId="3A09DDD8" w14:textId="77777777" w:rsidR="003A2EE2" w:rsidRPr="002B483C" w:rsidRDefault="003A2EE2" w:rsidP="003A2EE2">
            <w:pPr>
              <w:spacing w:line="360" w:lineRule="auto"/>
              <w:rPr>
                <w:rFonts w:ascii="Arial" w:hAnsi="Arial" w:cs="Arial"/>
              </w:rPr>
            </w:pPr>
            <w:r w:rsidRPr="002B483C">
              <w:rPr>
                <w:rFonts w:ascii="Arial" w:hAnsi="Arial" w:cs="Arial"/>
              </w:rPr>
              <w:lastRenderedPageBreak/>
              <w:t>TAK</w:t>
            </w:r>
          </w:p>
          <w:p w14:paraId="27908D26" w14:textId="77777777" w:rsidR="003A2EE2" w:rsidRPr="002B483C" w:rsidRDefault="00265B05" w:rsidP="003A2EE2">
            <w:pPr>
              <w:spacing w:line="360" w:lineRule="auto"/>
              <w:rPr>
                <w:rFonts w:ascii="Arial" w:hAnsi="Arial" w:cs="Arial"/>
              </w:rPr>
            </w:pPr>
            <w:r w:rsidRPr="002B483C">
              <w:rPr>
                <w:rFonts w:ascii="Arial" w:hAnsi="Arial" w:cs="Arial"/>
              </w:rPr>
              <w:t>Podlega uzupełnieniom - TAK</w:t>
            </w:r>
          </w:p>
        </w:tc>
        <w:tc>
          <w:tcPr>
            <w:tcW w:w="1843" w:type="dxa"/>
          </w:tcPr>
          <w:p w14:paraId="6F83B0EF" w14:textId="77777777" w:rsidR="003A2EE2" w:rsidRPr="002B483C" w:rsidRDefault="003A2EE2" w:rsidP="003A2EE2">
            <w:pPr>
              <w:spacing w:line="360" w:lineRule="auto"/>
              <w:rPr>
                <w:rFonts w:ascii="Arial" w:hAnsi="Arial" w:cs="Arial"/>
              </w:rPr>
            </w:pPr>
            <w:r w:rsidRPr="002B483C">
              <w:rPr>
                <w:rFonts w:ascii="Arial" w:hAnsi="Arial" w:cs="Arial"/>
              </w:rPr>
              <w:t>Kryterium zero</w:t>
            </w:r>
            <w:r w:rsidR="00050736" w:rsidRPr="002B483C">
              <w:rPr>
                <w:rFonts w:ascii="Arial" w:hAnsi="Arial" w:cs="Arial"/>
              </w:rPr>
              <w:t>-</w:t>
            </w:r>
            <w:r w:rsidRPr="002B483C">
              <w:rPr>
                <w:rFonts w:ascii="Arial" w:hAnsi="Arial" w:cs="Arial"/>
              </w:rPr>
              <w:t>jedynkowe</w:t>
            </w:r>
          </w:p>
          <w:p w14:paraId="2A27C1A1" w14:textId="77777777" w:rsidR="003A2EE2" w:rsidRPr="002B483C" w:rsidRDefault="003A2EE2" w:rsidP="003A2EE2">
            <w:pPr>
              <w:spacing w:line="360" w:lineRule="auto"/>
              <w:rPr>
                <w:rFonts w:ascii="Arial" w:hAnsi="Arial" w:cs="Arial"/>
              </w:rPr>
            </w:pPr>
            <w:r w:rsidRPr="002B483C">
              <w:rPr>
                <w:rFonts w:ascii="Arial" w:hAnsi="Arial" w:cs="Arial"/>
              </w:rPr>
              <w:t xml:space="preserve">Ocena spełnienia kryterium będzie polegała na </w:t>
            </w:r>
            <w:r w:rsidRPr="002B483C">
              <w:rPr>
                <w:rFonts w:ascii="Arial" w:hAnsi="Arial" w:cs="Arial"/>
              </w:rPr>
              <w:lastRenderedPageBreak/>
              <w:t>przyznaniu wartości logicznych:</w:t>
            </w:r>
          </w:p>
          <w:p w14:paraId="523BFA41" w14:textId="77777777" w:rsidR="003A2EE2" w:rsidRPr="002B483C" w:rsidRDefault="003A2EE2" w:rsidP="003A2EE2">
            <w:pPr>
              <w:spacing w:line="360" w:lineRule="auto"/>
              <w:rPr>
                <w:rFonts w:ascii="Arial" w:hAnsi="Arial" w:cs="Arial"/>
              </w:rPr>
            </w:pPr>
            <w:r w:rsidRPr="002B483C">
              <w:rPr>
                <w:rFonts w:ascii="Arial" w:hAnsi="Arial" w:cs="Arial"/>
              </w:rPr>
              <w:t>„TAK”</w:t>
            </w:r>
          </w:p>
          <w:p w14:paraId="61FC755D" w14:textId="5A4432F3" w:rsidR="003A2EE2" w:rsidRPr="002B483C" w:rsidRDefault="003A2EE2" w:rsidP="003A2EE2">
            <w:pPr>
              <w:spacing w:line="360" w:lineRule="auto"/>
              <w:rPr>
                <w:rFonts w:ascii="Arial" w:hAnsi="Arial" w:cs="Arial"/>
              </w:rPr>
            </w:pPr>
            <w:r w:rsidRPr="002B483C">
              <w:rPr>
                <w:rFonts w:ascii="Arial" w:hAnsi="Arial" w:cs="Arial"/>
              </w:rPr>
              <w:t>„</w:t>
            </w:r>
            <w:r w:rsidR="00456063" w:rsidRPr="002B483C">
              <w:rPr>
                <w:rFonts w:ascii="Arial" w:hAnsi="Arial" w:cs="Arial"/>
              </w:rPr>
              <w:t>TAK</w:t>
            </w:r>
            <w:r w:rsidRPr="002B483C">
              <w:rPr>
                <w:rFonts w:ascii="Arial" w:hAnsi="Arial" w:cs="Arial"/>
              </w:rPr>
              <w:t>– do uzupełnienia/ poprawy</w:t>
            </w:r>
            <w:r w:rsidR="00050736" w:rsidRPr="002B483C">
              <w:rPr>
                <w:rFonts w:ascii="Arial" w:hAnsi="Arial" w:cs="Arial"/>
              </w:rPr>
              <w:t xml:space="preserve"> na etapie negocjacji</w:t>
            </w:r>
            <w:r w:rsidRPr="002B483C">
              <w:rPr>
                <w:rFonts w:ascii="Arial" w:hAnsi="Arial" w:cs="Arial"/>
              </w:rPr>
              <w:t>”</w:t>
            </w:r>
          </w:p>
          <w:p w14:paraId="2D2F6440" w14:textId="77777777" w:rsidR="003A2EE2" w:rsidRPr="002B483C" w:rsidRDefault="003A2EE2" w:rsidP="003A2EE2">
            <w:pPr>
              <w:spacing w:line="360" w:lineRule="auto"/>
              <w:rPr>
                <w:rFonts w:ascii="Arial" w:hAnsi="Arial" w:cs="Arial"/>
              </w:rPr>
            </w:pPr>
            <w:r w:rsidRPr="002B483C">
              <w:rPr>
                <w:rFonts w:ascii="Arial" w:hAnsi="Arial" w:cs="Arial"/>
              </w:rPr>
              <w:t>„NIE”</w:t>
            </w:r>
          </w:p>
        </w:tc>
        <w:tc>
          <w:tcPr>
            <w:tcW w:w="1607" w:type="dxa"/>
          </w:tcPr>
          <w:p w14:paraId="0E25C192" w14:textId="77777777" w:rsidR="003A2EE2" w:rsidRPr="002B483C" w:rsidRDefault="003A2EE2" w:rsidP="003A2EE2">
            <w:pPr>
              <w:spacing w:line="360" w:lineRule="auto"/>
              <w:rPr>
                <w:rFonts w:ascii="Arial" w:hAnsi="Arial" w:cs="Arial"/>
              </w:rPr>
            </w:pPr>
            <w:r w:rsidRPr="002B483C">
              <w:rPr>
                <w:rFonts w:ascii="Arial" w:hAnsi="Arial" w:cs="Arial"/>
              </w:rPr>
              <w:lastRenderedPageBreak/>
              <w:t>Nie dotyczy</w:t>
            </w:r>
          </w:p>
        </w:tc>
      </w:tr>
      <w:tr w:rsidR="003A2EE2" w:rsidRPr="002B483C" w14:paraId="25BBBCBF" w14:textId="77777777" w:rsidTr="00CF3604">
        <w:tc>
          <w:tcPr>
            <w:tcW w:w="675" w:type="dxa"/>
          </w:tcPr>
          <w:p w14:paraId="1439D613" w14:textId="77777777" w:rsidR="003A2EE2" w:rsidRPr="002B483C" w:rsidRDefault="003A2EE2" w:rsidP="00180D76">
            <w:pPr>
              <w:pStyle w:val="Akapitzlist"/>
              <w:numPr>
                <w:ilvl w:val="0"/>
                <w:numId w:val="7"/>
              </w:numPr>
              <w:spacing w:line="360" w:lineRule="auto"/>
              <w:rPr>
                <w:rFonts w:ascii="Arial" w:hAnsi="Arial" w:cs="Arial"/>
              </w:rPr>
            </w:pPr>
          </w:p>
        </w:tc>
        <w:tc>
          <w:tcPr>
            <w:tcW w:w="2297" w:type="dxa"/>
          </w:tcPr>
          <w:p w14:paraId="09D65386" w14:textId="77777777" w:rsidR="003A2EE2" w:rsidRPr="002B483C" w:rsidRDefault="003A2EE2" w:rsidP="003A2EE2">
            <w:pPr>
              <w:spacing w:line="360" w:lineRule="auto"/>
              <w:rPr>
                <w:rFonts w:ascii="Arial" w:hAnsi="Arial" w:cs="Arial"/>
              </w:rPr>
            </w:pPr>
            <w:r w:rsidRPr="002B483C">
              <w:rPr>
                <w:rStyle w:val="normaltextrun"/>
                <w:rFonts w:ascii="Arial" w:hAnsi="Arial" w:cs="Arial"/>
              </w:rPr>
              <w:t xml:space="preserve">Projekt jest zgodny </w:t>
            </w:r>
            <w:r w:rsidR="00050736" w:rsidRPr="002B483C">
              <w:rPr>
                <w:rStyle w:val="normaltextrun"/>
                <w:rFonts w:ascii="Arial" w:hAnsi="Arial" w:cs="Arial"/>
              </w:rPr>
              <w:br/>
            </w:r>
            <w:r w:rsidRPr="002B483C">
              <w:rPr>
                <w:rStyle w:val="normaltextrun"/>
                <w:rFonts w:ascii="Arial" w:hAnsi="Arial" w:cs="Arial"/>
              </w:rPr>
              <w:t>z zasadą zrównoważonego rozwoju.</w:t>
            </w:r>
          </w:p>
        </w:tc>
        <w:tc>
          <w:tcPr>
            <w:tcW w:w="5387" w:type="dxa"/>
          </w:tcPr>
          <w:p w14:paraId="7E4EED21" w14:textId="77777777" w:rsidR="003A2EE2" w:rsidRPr="002B483C" w:rsidRDefault="00415DA3" w:rsidP="003A2EE2">
            <w:pPr>
              <w:pStyle w:val="paragraph"/>
              <w:spacing w:line="360" w:lineRule="auto"/>
              <w:textAlignment w:val="baseline"/>
              <w:rPr>
                <w:sz w:val="22"/>
                <w:szCs w:val="22"/>
              </w:rPr>
            </w:pPr>
            <w:r w:rsidRPr="002B483C">
              <w:rPr>
                <w:rStyle w:val="normaltextrun"/>
                <w:rFonts w:ascii="Arial" w:hAnsi="Arial" w:cs="Arial"/>
                <w:sz w:val="22"/>
                <w:szCs w:val="22"/>
              </w:rPr>
              <w:t xml:space="preserve">Zgodność projektu oznacza, </w:t>
            </w:r>
            <w:r w:rsidR="003A2EE2" w:rsidRPr="002B483C">
              <w:rPr>
                <w:rStyle w:val="normaltextrun"/>
                <w:rFonts w:ascii="Arial" w:hAnsi="Arial" w:cs="Arial"/>
                <w:sz w:val="22"/>
                <w:szCs w:val="22"/>
              </w:rPr>
              <w:t xml:space="preserve">że stosownie do podejmowanych w projekcie działań (zarówno </w:t>
            </w:r>
            <w:r w:rsidR="00050736" w:rsidRPr="002B483C">
              <w:rPr>
                <w:rStyle w:val="normaltextrun"/>
                <w:rFonts w:ascii="Arial" w:hAnsi="Arial" w:cs="Arial"/>
                <w:sz w:val="22"/>
                <w:szCs w:val="22"/>
              </w:rPr>
              <w:br/>
            </w:r>
            <w:r w:rsidR="003A2EE2" w:rsidRPr="002B483C">
              <w:rPr>
                <w:rStyle w:val="normaltextrun"/>
                <w:rFonts w:ascii="Arial" w:hAnsi="Arial" w:cs="Arial"/>
                <w:sz w:val="22"/>
                <w:szCs w:val="22"/>
              </w:rPr>
              <w:t xml:space="preserve">w ramach zarządzania projektem, jak i realizacji działań merytorycznych) zastosowane zostaną </w:t>
            </w:r>
            <w:r w:rsidR="003A2EE2" w:rsidRPr="002B483C">
              <w:rPr>
                <w:rStyle w:val="normaltextrun"/>
                <w:rFonts w:ascii="Arial" w:hAnsi="Arial" w:cs="Arial"/>
                <w:sz w:val="22"/>
                <w:szCs w:val="22"/>
              </w:rPr>
              <w:lastRenderedPageBreak/>
              <w:t>rozwiązania proekologiczne</w:t>
            </w:r>
            <w:r w:rsidR="00EC0B6C" w:rsidRPr="002B483C">
              <w:rPr>
                <w:rStyle w:val="normaltextrun"/>
                <w:rFonts w:ascii="Arial" w:hAnsi="Arial" w:cs="Arial"/>
                <w:sz w:val="22"/>
                <w:szCs w:val="22"/>
              </w:rPr>
              <w:t>,</w:t>
            </w:r>
            <w:r w:rsidR="003A2EE2" w:rsidRPr="002B483C">
              <w:rPr>
                <w:rStyle w:val="normaltextrun"/>
                <w:rFonts w:ascii="Arial" w:hAnsi="Arial" w:cs="Arial"/>
                <w:sz w:val="22"/>
                <w:szCs w:val="22"/>
              </w:rPr>
              <w:t xml:space="preserve"> tj. m.in.: oszczędność wody i energii, powtórne wykorzystywanie zasobów, ograniczenie wpływu na bioróżnorodność, w tym upowszechnione zostaną ekologiczne praktyki. Na przykład materiały projektowe i promocyjne zostaną udostępnione elektronicznie lub wydrukowane zostaną na papierze z recyklingu, odpady będą segregowane, użytkowane będzie energooszczędne oświetlenie, wykorzystywany będzie niskoemisyjny transport, itp. Proces zarządzania projektem również będzie się odbywał w ww. sposób – z ograniczeniem zużycia papieru, zdalną formą współpracy ograniczającą ślad węglowy, stosowaniem zielonych klauzul w zamówieniach, korzystaniem </w:t>
            </w:r>
            <w:r w:rsidR="00050736" w:rsidRPr="002B483C">
              <w:rPr>
                <w:rStyle w:val="normaltextrun"/>
                <w:rFonts w:ascii="Arial" w:hAnsi="Arial" w:cs="Arial"/>
                <w:sz w:val="22"/>
                <w:szCs w:val="22"/>
              </w:rPr>
              <w:br/>
            </w:r>
            <w:r w:rsidR="003A2EE2" w:rsidRPr="002B483C">
              <w:rPr>
                <w:rStyle w:val="normaltextrun"/>
                <w:rFonts w:ascii="Arial" w:hAnsi="Arial" w:cs="Arial"/>
                <w:sz w:val="22"/>
                <w:szCs w:val="22"/>
              </w:rPr>
              <w:t xml:space="preserve">z energooszczędnych rozwiązań, promocją działań </w:t>
            </w:r>
            <w:r w:rsidR="00050736" w:rsidRPr="002B483C">
              <w:rPr>
                <w:rStyle w:val="normaltextrun"/>
                <w:rFonts w:ascii="Arial" w:hAnsi="Arial" w:cs="Arial"/>
                <w:sz w:val="22"/>
                <w:szCs w:val="22"/>
              </w:rPr>
              <w:br/>
            </w:r>
            <w:r w:rsidR="003A2EE2" w:rsidRPr="002B483C">
              <w:rPr>
                <w:rStyle w:val="normaltextrun"/>
                <w:rFonts w:ascii="Arial" w:hAnsi="Arial" w:cs="Arial"/>
                <w:sz w:val="22"/>
                <w:szCs w:val="22"/>
              </w:rPr>
              <w:t xml:space="preserve">i postaw proekologicznych itp. Efekty i produkty </w:t>
            </w:r>
            <w:r w:rsidR="003A2EE2" w:rsidRPr="002B483C">
              <w:rPr>
                <w:rStyle w:val="normaltextrun"/>
                <w:rFonts w:ascii="Arial" w:hAnsi="Arial" w:cs="Arial"/>
                <w:sz w:val="22"/>
                <w:szCs w:val="22"/>
              </w:rPr>
              <w:lastRenderedPageBreak/>
              <w:t>projektów nie będą wpływać negatywnie na środowisko naturalne.</w:t>
            </w:r>
          </w:p>
          <w:p w14:paraId="34EC06B2" w14:textId="77777777" w:rsidR="003A2EE2" w:rsidRPr="002B483C" w:rsidRDefault="003A2EE2" w:rsidP="000E10B8">
            <w:pPr>
              <w:spacing w:line="360" w:lineRule="auto"/>
              <w:rPr>
                <w:rFonts w:ascii="Arial" w:eastAsia="Arial" w:hAnsi="Arial" w:cs="Arial"/>
              </w:rPr>
            </w:pPr>
            <w:r w:rsidRPr="002B483C">
              <w:rPr>
                <w:rStyle w:val="normaltextrun"/>
                <w:rFonts w:ascii="Arial" w:hAnsi="Arial" w:cs="Arial"/>
              </w:rPr>
              <w:t>Kryterium zostanie zweryfikowane na podstawie zapisów w</w:t>
            </w:r>
            <w:r w:rsidR="000E10B8" w:rsidRPr="002B483C">
              <w:rPr>
                <w:rStyle w:val="normaltextrun"/>
                <w:rFonts w:ascii="Arial" w:hAnsi="Arial" w:cs="Arial"/>
              </w:rPr>
              <w:t>e wniosku</w:t>
            </w:r>
            <w:r w:rsidRPr="002B483C">
              <w:rPr>
                <w:rStyle w:val="normaltextrun"/>
                <w:rFonts w:ascii="Arial" w:hAnsi="Arial" w:cs="Arial"/>
              </w:rPr>
              <w:t>,</w:t>
            </w:r>
            <w:r w:rsidR="00E61E65" w:rsidRPr="002B483C">
              <w:rPr>
                <w:rStyle w:val="normaltextrun"/>
                <w:rFonts w:ascii="Arial" w:hAnsi="Arial" w:cs="Arial"/>
              </w:rPr>
              <w:t xml:space="preserve"> zwłaszcza zapisów z części dotyczącej</w:t>
            </w:r>
            <w:r w:rsidRPr="002B483C">
              <w:rPr>
                <w:rStyle w:val="normaltextrun"/>
                <w:rFonts w:ascii="Arial" w:hAnsi="Arial" w:cs="Arial"/>
              </w:rPr>
              <w:t xml:space="preserve"> realizacji zasad horyzontalnych.</w:t>
            </w:r>
          </w:p>
        </w:tc>
        <w:tc>
          <w:tcPr>
            <w:tcW w:w="2409" w:type="dxa"/>
          </w:tcPr>
          <w:p w14:paraId="5DC9B04E" w14:textId="77777777" w:rsidR="003A2EE2" w:rsidRPr="002B483C" w:rsidRDefault="003A2EE2" w:rsidP="003A2EE2">
            <w:pPr>
              <w:spacing w:line="360" w:lineRule="auto"/>
              <w:rPr>
                <w:rFonts w:ascii="Arial" w:hAnsi="Arial" w:cs="Arial"/>
              </w:rPr>
            </w:pPr>
            <w:r w:rsidRPr="002B483C">
              <w:rPr>
                <w:rFonts w:ascii="Arial" w:hAnsi="Arial" w:cs="Arial"/>
              </w:rPr>
              <w:lastRenderedPageBreak/>
              <w:t>TAK</w:t>
            </w:r>
          </w:p>
          <w:p w14:paraId="1D7D91C8" w14:textId="77777777" w:rsidR="003A2EE2" w:rsidRPr="002B483C" w:rsidRDefault="00265B05" w:rsidP="003A2EE2">
            <w:pPr>
              <w:spacing w:line="360" w:lineRule="auto"/>
              <w:rPr>
                <w:rFonts w:ascii="Arial" w:hAnsi="Arial" w:cs="Arial"/>
              </w:rPr>
            </w:pPr>
            <w:r w:rsidRPr="002B483C">
              <w:rPr>
                <w:rFonts w:ascii="Arial" w:hAnsi="Arial" w:cs="Arial"/>
              </w:rPr>
              <w:t>Podlega uzupełnieniom - TAK</w:t>
            </w:r>
          </w:p>
        </w:tc>
        <w:tc>
          <w:tcPr>
            <w:tcW w:w="1843" w:type="dxa"/>
          </w:tcPr>
          <w:p w14:paraId="754E5947" w14:textId="77777777" w:rsidR="003A2EE2" w:rsidRPr="002B483C" w:rsidRDefault="003A2EE2" w:rsidP="003A2EE2">
            <w:pPr>
              <w:spacing w:line="360" w:lineRule="auto"/>
              <w:rPr>
                <w:rFonts w:ascii="Arial" w:hAnsi="Arial" w:cs="Arial"/>
              </w:rPr>
            </w:pPr>
            <w:r w:rsidRPr="002B483C">
              <w:rPr>
                <w:rFonts w:ascii="Arial" w:hAnsi="Arial" w:cs="Arial"/>
              </w:rPr>
              <w:t>Kryterium zero</w:t>
            </w:r>
            <w:r w:rsidR="00050736" w:rsidRPr="002B483C">
              <w:rPr>
                <w:rFonts w:ascii="Arial" w:hAnsi="Arial" w:cs="Arial"/>
              </w:rPr>
              <w:t>-</w:t>
            </w:r>
            <w:r w:rsidRPr="002B483C">
              <w:rPr>
                <w:rFonts w:ascii="Arial" w:hAnsi="Arial" w:cs="Arial"/>
              </w:rPr>
              <w:t>jedynkowe</w:t>
            </w:r>
          </w:p>
          <w:p w14:paraId="59C3FEC3" w14:textId="77777777" w:rsidR="003A2EE2" w:rsidRPr="002B483C" w:rsidRDefault="003A2EE2" w:rsidP="003A2EE2">
            <w:pPr>
              <w:spacing w:line="360" w:lineRule="auto"/>
              <w:rPr>
                <w:rFonts w:ascii="Arial" w:hAnsi="Arial" w:cs="Arial"/>
              </w:rPr>
            </w:pPr>
            <w:r w:rsidRPr="002B483C">
              <w:rPr>
                <w:rFonts w:ascii="Arial" w:hAnsi="Arial" w:cs="Arial"/>
              </w:rPr>
              <w:t xml:space="preserve">Ocena spełnienia </w:t>
            </w:r>
            <w:r w:rsidRPr="002B483C">
              <w:rPr>
                <w:rFonts w:ascii="Arial" w:hAnsi="Arial" w:cs="Arial"/>
              </w:rPr>
              <w:lastRenderedPageBreak/>
              <w:t>kryterium będzie polegała na przyznaniu wartości logicznych:</w:t>
            </w:r>
          </w:p>
          <w:p w14:paraId="4F11765A" w14:textId="77777777" w:rsidR="003A2EE2" w:rsidRPr="002B483C" w:rsidRDefault="003A2EE2" w:rsidP="003A2EE2">
            <w:pPr>
              <w:spacing w:line="360" w:lineRule="auto"/>
              <w:rPr>
                <w:rFonts w:ascii="Arial" w:hAnsi="Arial" w:cs="Arial"/>
              </w:rPr>
            </w:pPr>
            <w:r w:rsidRPr="002B483C">
              <w:rPr>
                <w:rFonts w:ascii="Arial" w:hAnsi="Arial" w:cs="Arial"/>
              </w:rPr>
              <w:t>„TAK”</w:t>
            </w:r>
          </w:p>
          <w:p w14:paraId="6BF629AB" w14:textId="05636CEC" w:rsidR="003A2EE2" w:rsidRPr="002B483C" w:rsidRDefault="003A2EE2" w:rsidP="003A2EE2">
            <w:pPr>
              <w:spacing w:line="360" w:lineRule="auto"/>
              <w:rPr>
                <w:rFonts w:ascii="Arial" w:hAnsi="Arial" w:cs="Arial"/>
              </w:rPr>
            </w:pPr>
            <w:r w:rsidRPr="002B483C">
              <w:rPr>
                <w:rFonts w:ascii="Arial" w:hAnsi="Arial" w:cs="Arial"/>
              </w:rPr>
              <w:t>„</w:t>
            </w:r>
            <w:r w:rsidR="00456063" w:rsidRPr="002B483C">
              <w:rPr>
                <w:rFonts w:ascii="Arial" w:hAnsi="Arial" w:cs="Arial"/>
              </w:rPr>
              <w:t>TAK</w:t>
            </w:r>
            <w:r w:rsidRPr="002B483C">
              <w:rPr>
                <w:rFonts w:ascii="Arial" w:hAnsi="Arial" w:cs="Arial"/>
              </w:rPr>
              <w:t>– do uzupełnienia/ poprawy</w:t>
            </w:r>
            <w:r w:rsidR="00002DFE" w:rsidRPr="002B483C">
              <w:rPr>
                <w:rFonts w:ascii="Arial" w:hAnsi="Arial" w:cs="Arial"/>
              </w:rPr>
              <w:t xml:space="preserve"> na etapie negocjacji</w:t>
            </w:r>
            <w:r w:rsidRPr="002B483C">
              <w:rPr>
                <w:rFonts w:ascii="Arial" w:hAnsi="Arial" w:cs="Arial"/>
              </w:rPr>
              <w:t>”</w:t>
            </w:r>
          </w:p>
          <w:p w14:paraId="5DA97031" w14:textId="77777777" w:rsidR="003A2EE2" w:rsidRPr="002B483C" w:rsidRDefault="003A2EE2" w:rsidP="003A2EE2">
            <w:pPr>
              <w:spacing w:line="360" w:lineRule="auto"/>
              <w:rPr>
                <w:rFonts w:ascii="Arial" w:hAnsi="Arial" w:cs="Arial"/>
              </w:rPr>
            </w:pPr>
            <w:r w:rsidRPr="002B483C">
              <w:rPr>
                <w:rFonts w:ascii="Arial" w:hAnsi="Arial" w:cs="Arial"/>
              </w:rPr>
              <w:t>„NIE”</w:t>
            </w:r>
          </w:p>
        </w:tc>
        <w:tc>
          <w:tcPr>
            <w:tcW w:w="1607" w:type="dxa"/>
          </w:tcPr>
          <w:p w14:paraId="4841F75E" w14:textId="77777777" w:rsidR="003A2EE2" w:rsidRPr="002B483C" w:rsidRDefault="003A2EE2" w:rsidP="003A2EE2">
            <w:pPr>
              <w:spacing w:line="360" w:lineRule="auto"/>
              <w:rPr>
                <w:rFonts w:ascii="Arial" w:hAnsi="Arial" w:cs="Arial"/>
              </w:rPr>
            </w:pPr>
            <w:r w:rsidRPr="002B483C">
              <w:rPr>
                <w:rFonts w:ascii="Arial" w:hAnsi="Arial" w:cs="Arial"/>
              </w:rPr>
              <w:lastRenderedPageBreak/>
              <w:t>Nie dotyczy</w:t>
            </w:r>
          </w:p>
        </w:tc>
      </w:tr>
      <w:tr w:rsidR="00794CC5" w:rsidRPr="002B483C" w14:paraId="435B5415" w14:textId="77777777" w:rsidTr="00CF3604">
        <w:tc>
          <w:tcPr>
            <w:tcW w:w="675" w:type="dxa"/>
          </w:tcPr>
          <w:p w14:paraId="2E44BEEF" w14:textId="77777777" w:rsidR="00794CC5" w:rsidRPr="002B483C" w:rsidRDefault="00794CC5" w:rsidP="00794CC5">
            <w:pPr>
              <w:pStyle w:val="Akapitzlist"/>
              <w:numPr>
                <w:ilvl w:val="0"/>
                <w:numId w:val="7"/>
              </w:numPr>
              <w:spacing w:line="360" w:lineRule="auto"/>
              <w:rPr>
                <w:rFonts w:ascii="Arial" w:hAnsi="Arial" w:cs="Arial"/>
              </w:rPr>
            </w:pPr>
          </w:p>
        </w:tc>
        <w:tc>
          <w:tcPr>
            <w:tcW w:w="2297" w:type="dxa"/>
          </w:tcPr>
          <w:p w14:paraId="1E5D9E9C" w14:textId="529A853F" w:rsidR="00794CC5" w:rsidRPr="002B483C" w:rsidRDefault="00B12D74" w:rsidP="00794CC5">
            <w:pPr>
              <w:spacing w:line="360" w:lineRule="auto"/>
              <w:rPr>
                <w:rStyle w:val="normaltextrun"/>
                <w:rFonts w:ascii="Arial" w:hAnsi="Arial" w:cs="Arial"/>
              </w:rPr>
            </w:pPr>
            <w:r w:rsidRPr="00594392">
              <w:rPr>
                <w:rFonts w:ascii="Arial" w:hAnsi="Arial" w:cs="Arial"/>
              </w:rPr>
              <w:t xml:space="preserve">Projekt zawiera działania </w:t>
            </w:r>
            <w:r w:rsidRPr="00535607">
              <w:rPr>
                <w:rFonts w:ascii="Arial" w:hAnsi="Arial" w:cs="Arial"/>
              </w:rPr>
              <w:t xml:space="preserve">dotyczące zapobiegania dyskryminacji i uwzględniania specyficznych potrzeb osób narażonych na dyskryminację ze </w:t>
            </w:r>
            <w:r w:rsidRPr="00535607">
              <w:rPr>
                <w:rFonts w:ascii="Arial" w:hAnsi="Arial" w:cs="Arial"/>
              </w:rPr>
              <w:lastRenderedPageBreak/>
              <w:t>względu na cechy prawnie chronione.</w:t>
            </w:r>
          </w:p>
        </w:tc>
        <w:tc>
          <w:tcPr>
            <w:tcW w:w="5387" w:type="dxa"/>
          </w:tcPr>
          <w:p w14:paraId="2C49A1A2" w14:textId="77777777" w:rsidR="00DB7C16" w:rsidRPr="00535607" w:rsidRDefault="00DB7C16" w:rsidP="00DB7C16">
            <w:pPr>
              <w:spacing w:line="360" w:lineRule="auto"/>
              <w:rPr>
                <w:rFonts w:ascii="Arial" w:eastAsia="Times New Roman" w:hAnsi="Arial" w:cs="Arial"/>
                <w:color w:val="000000"/>
                <w:lang w:eastAsia="pl-PL"/>
              </w:rPr>
            </w:pPr>
            <w:r w:rsidRPr="002B483C">
              <w:rPr>
                <w:rFonts w:ascii="Arial" w:eastAsia="Times New Roman" w:hAnsi="Arial" w:cs="Arial"/>
                <w:color w:val="000000"/>
                <w:lang w:eastAsia="pl-PL"/>
              </w:rPr>
              <w:lastRenderedPageBreak/>
              <w:t xml:space="preserve">Działania </w:t>
            </w:r>
            <w:r w:rsidRPr="00535607">
              <w:rPr>
                <w:rFonts w:ascii="Arial" w:eastAsia="Times New Roman" w:hAnsi="Arial" w:cs="Arial"/>
                <w:color w:val="000000"/>
                <w:lang w:eastAsia="pl-PL"/>
              </w:rPr>
              <w:t xml:space="preserve">skierowane do pracowników </w:t>
            </w:r>
            <w:r>
              <w:rPr>
                <w:rFonts w:ascii="Arial" w:eastAsia="Times New Roman" w:hAnsi="Arial" w:cs="Arial"/>
                <w:color w:val="000000"/>
                <w:lang w:eastAsia="pl-PL"/>
              </w:rPr>
              <w:t>p</w:t>
            </w:r>
            <w:r w:rsidRPr="00535607">
              <w:rPr>
                <w:rFonts w:ascii="Arial" w:eastAsia="Times New Roman" w:hAnsi="Arial" w:cs="Arial"/>
                <w:color w:val="000000"/>
                <w:lang w:eastAsia="pl-PL"/>
              </w:rPr>
              <w:t xml:space="preserve">ublicznych </w:t>
            </w:r>
            <w:r>
              <w:rPr>
                <w:rFonts w:ascii="Arial" w:eastAsia="Times New Roman" w:hAnsi="Arial" w:cs="Arial"/>
                <w:color w:val="000000"/>
                <w:lang w:eastAsia="pl-PL"/>
              </w:rPr>
              <w:t>s</w:t>
            </w:r>
            <w:r w:rsidRPr="00535607">
              <w:rPr>
                <w:rFonts w:ascii="Arial" w:eastAsia="Times New Roman" w:hAnsi="Arial" w:cs="Arial"/>
                <w:color w:val="000000"/>
                <w:lang w:eastAsia="pl-PL"/>
              </w:rPr>
              <w:t xml:space="preserve">łużb polegające </w:t>
            </w:r>
            <w:r>
              <w:rPr>
                <w:rFonts w:ascii="Arial" w:eastAsia="Times New Roman" w:hAnsi="Arial" w:cs="Arial"/>
                <w:color w:val="000000"/>
                <w:lang w:eastAsia="pl-PL"/>
              </w:rPr>
              <w:t xml:space="preserve">m.in. </w:t>
            </w:r>
            <w:r w:rsidRPr="00535607">
              <w:rPr>
                <w:rFonts w:ascii="Arial" w:eastAsia="Times New Roman" w:hAnsi="Arial" w:cs="Arial"/>
                <w:color w:val="000000"/>
                <w:lang w:eastAsia="pl-PL"/>
              </w:rPr>
              <w:t>na:</w:t>
            </w:r>
          </w:p>
          <w:p w14:paraId="1FCA9334" w14:textId="77777777" w:rsidR="00DB7C16" w:rsidRPr="002945C0" w:rsidRDefault="00DB7C16" w:rsidP="00DB7C16">
            <w:pPr>
              <w:pStyle w:val="Akapitzlist"/>
              <w:numPr>
                <w:ilvl w:val="0"/>
                <w:numId w:val="40"/>
              </w:numPr>
              <w:spacing w:line="360" w:lineRule="auto"/>
              <w:rPr>
                <w:rFonts w:ascii="Arial" w:eastAsia="Times New Roman" w:hAnsi="Arial" w:cs="Arial"/>
                <w:color w:val="000000"/>
                <w:lang w:eastAsia="pl-PL"/>
              </w:rPr>
            </w:pPr>
            <w:r w:rsidRPr="002945C0">
              <w:rPr>
                <w:rFonts w:ascii="Arial" w:eastAsia="Times New Roman" w:hAnsi="Arial" w:cs="Arial"/>
                <w:color w:val="000000"/>
                <w:lang w:eastAsia="pl-PL"/>
              </w:rPr>
              <w:t>zwiększaniu świadomości i wiedzy na temat sytuacji i potrzeb grup szczególnie narażonych na dyskryminację ze względu na cechy prawnie chronione, tj.</w:t>
            </w:r>
            <w:r>
              <w:t xml:space="preserve"> </w:t>
            </w:r>
            <w:r w:rsidRPr="002945C0">
              <w:rPr>
                <w:rFonts w:ascii="Arial" w:eastAsia="Times New Roman" w:hAnsi="Arial" w:cs="Arial"/>
                <w:color w:val="000000"/>
                <w:lang w:eastAsia="pl-PL"/>
              </w:rPr>
              <w:t xml:space="preserve">płeć, rasę lub pochodzenie etniczne, religię lub światopogląd, niepełnosprawność, wiek lub orientację seksualną; </w:t>
            </w:r>
          </w:p>
          <w:p w14:paraId="397DF314" w14:textId="77777777" w:rsidR="00DB7C16" w:rsidRPr="002945C0" w:rsidRDefault="00DB7C16" w:rsidP="00DB7C16">
            <w:pPr>
              <w:pStyle w:val="Akapitzlist"/>
              <w:numPr>
                <w:ilvl w:val="0"/>
                <w:numId w:val="39"/>
              </w:numPr>
              <w:spacing w:line="360" w:lineRule="auto"/>
              <w:rPr>
                <w:rFonts w:ascii="Arial" w:eastAsia="Times New Roman" w:hAnsi="Arial" w:cs="Arial"/>
                <w:color w:val="000000"/>
                <w:lang w:eastAsia="pl-PL"/>
              </w:rPr>
            </w:pPr>
            <w:r w:rsidRPr="002945C0">
              <w:rPr>
                <w:rFonts w:ascii="Arial" w:eastAsia="Times New Roman" w:hAnsi="Arial" w:cs="Arial"/>
                <w:color w:val="000000"/>
                <w:lang w:eastAsia="pl-PL"/>
              </w:rPr>
              <w:lastRenderedPageBreak/>
              <w:t>zapobieganiu dyskryminacji i przemocy ze względu na ww. cechy prawnie chronione;</w:t>
            </w:r>
          </w:p>
          <w:p w14:paraId="2FE32128" w14:textId="77777777" w:rsidR="00DB7C16" w:rsidRPr="002945C0" w:rsidRDefault="00DB7C16" w:rsidP="00DB7C16">
            <w:pPr>
              <w:pStyle w:val="Akapitzlist"/>
              <w:numPr>
                <w:ilvl w:val="0"/>
                <w:numId w:val="38"/>
              </w:numPr>
              <w:spacing w:line="360" w:lineRule="auto"/>
              <w:rPr>
                <w:rFonts w:ascii="Arial" w:eastAsia="Times New Roman" w:hAnsi="Arial" w:cs="Arial"/>
                <w:color w:val="000000"/>
                <w:lang w:eastAsia="pl-PL"/>
              </w:rPr>
            </w:pPr>
            <w:r w:rsidRPr="002945C0">
              <w:rPr>
                <w:rFonts w:ascii="Arial" w:eastAsia="Times New Roman" w:hAnsi="Arial" w:cs="Arial"/>
                <w:color w:val="000000"/>
                <w:lang w:eastAsia="pl-PL"/>
              </w:rPr>
              <w:t>zwiększaniu wiedzy na temat barier wynikających ze szkodliwych stereotypów i sposobów ich niwelowania;</w:t>
            </w:r>
          </w:p>
          <w:p w14:paraId="377BBBAC" w14:textId="77777777" w:rsidR="00DB7C16" w:rsidRPr="002945C0" w:rsidRDefault="00DB7C16" w:rsidP="00DB7C16">
            <w:pPr>
              <w:pStyle w:val="Akapitzlist"/>
              <w:numPr>
                <w:ilvl w:val="0"/>
                <w:numId w:val="38"/>
              </w:numPr>
              <w:spacing w:line="360" w:lineRule="auto"/>
              <w:rPr>
                <w:rFonts w:ascii="Arial" w:eastAsia="Times New Roman" w:hAnsi="Arial" w:cs="Arial"/>
                <w:color w:val="000000"/>
                <w:lang w:eastAsia="pl-PL"/>
              </w:rPr>
            </w:pPr>
            <w:r w:rsidRPr="002945C0">
              <w:rPr>
                <w:rFonts w:ascii="Arial" w:eastAsia="Times New Roman" w:hAnsi="Arial" w:cs="Arial"/>
                <w:color w:val="000000"/>
                <w:lang w:eastAsia="pl-PL"/>
              </w:rPr>
              <w:t xml:space="preserve">zwiększaniu świadomości i wiedzy na temat specyfiki zjawiska dyskryminacji wielokrotnej oraz pojęcia </w:t>
            </w:r>
            <w:proofErr w:type="spellStart"/>
            <w:r w:rsidRPr="002945C0">
              <w:rPr>
                <w:rFonts w:ascii="Arial" w:eastAsia="Times New Roman" w:hAnsi="Arial" w:cs="Arial"/>
                <w:color w:val="000000"/>
                <w:lang w:eastAsia="pl-PL"/>
              </w:rPr>
              <w:t>intersekcjonalności</w:t>
            </w:r>
            <w:proofErr w:type="spellEnd"/>
            <w:r w:rsidRPr="002945C0">
              <w:rPr>
                <w:rFonts w:ascii="Arial" w:eastAsia="Times New Roman" w:hAnsi="Arial" w:cs="Arial"/>
                <w:color w:val="000000"/>
                <w:lang w:eastAsia="pl-PL"/>
              </w:rPr>
              <w:t>, czyli krzyżowania się ze sobą, nakładania i zazębiania różnych kategorii społecznych, ze względu, na które może dochodzić do dyskryminacji grup i jednostek;</w:t>
            </w:r>
          </w:p>
          <w:p w14:paraId="089A7A9A" w14:textId="2C959A8F" w:rsidR="00794CC5" w:rsidRPr="002B483C" w:rsidRDefault="003F041A" w:rsidP="00221876">
            <w:pPr>
              <w:spacing w:line="360" w:lineRule="auto"/>
              <w:rPr>
                <w:rStyle w:val="normaltextrun"/>
                <w:rFonts w:ascii="Arial" w:eastAsia="Arial" w:hAnsi="Arial" w:cs="Arial"/>
              </w:rPr>
            </w:pPr>
            <w:r w:rsidRPr="002B483C">
              <w:rPr>
                <w:rStyle w:val="normaltextrun"/>
                <w:rFonts w:ascii="Arial" w:hAnsi="Arial" w:cs="Arial"/>
              </w:rPr>
              <w:t>Kryterium zostanie zweryfikowane na podstawie zapisów we wniosku, zwłaszcza zapisów z części dotyczącej realizacji zasad horyzontalnych.</w:t>
            </w:r>
          </w:p>
        </w:tc>
        <w:tc>
          <w:tcPr>
            <w:tcW w:w="2409" w:type="dxa"/>
          </w:tcPr>
          <w:p w14:paraId="295E14B4" w14:textId="77777777" w:rsidR="00794CC5" w:rsidRPr="002B483C" w:rsidRDefault="00794CC5" w:rsidP="00794CC5">
            <w:pPr>
              <w:spacing w:line="360" w:lineRule="auto"/>
              <w:rPr>
                <w:rFonts w:ascii="Arial" w:hAnsi="Arial" w:cs="Arial"/>
              </w:rPr>
            </w:pPr>
            <w:r w:rsidRPr="002B483C">
              <w:rPr>
                <w:rFonts w:ascii="Arial" w:hAnsi="Arial" w:cs="Arial"/>
              </w:rPr>
              <w:lastRenderedPageBreak/>
              <w:t>TAK</w:t>
            </w:r>
          </w:p>
          <w:p w14:paraId="194CFE0E" w14:textId="77777777" w:rsidR="00794CC5" w:rsidRPr="002B483C" w:rsidRDefault="00794CC5" w:rsidP="00794CC5">
            <w:pPr>
              <w:spacing w:line="360" w:lineRule="auto"/>
              <w:rPr>
                <w:rFonts w:ascii="Arial" w:hAnsi="Arial" w:cs="Arial"/>
              </w:rPr>
            </w:pPr>
            <w:r w:rsidRPr="002B483C">
              <w:rPr>
                <w:rFonts w:ascii="Arial" w:hAnsi="Arial" w:cs="Arial"/>
              </w:rPr>
              <w:t>Podlega uzupełnieniom - TAK</w:t>
            </w:r>
          </w:p>
        </w:tc>
        <w:tc>
          <w:tcPr>
            <w:tcW w:w="1843" w:type="dxa"/>
          </w:tcPr>
          <w:p w14:paraId="39BB2F8F" w14:textId="77777777" w:rsidR="00794CC5" w:rsidRPr="002B483C" w:rsidRDefault="00794CC5" w:rsidP="00794CC5">
            <w:pPr>
              <w:spacing w:line="360" w:lineRule="auto"/>
              <w:rPr>
                <w:rFonts w:ascii="Arial" w:hAnsi="Arial" w:cs="Arial"/>
              </w:rPr>
            </w:pPr>
            <w:r w:rsidRPr="002B483C">
              <w:rPr>
                <w:rFonts w:ascii="Arial" w:hAnsi="Arial" w:cs="Arial"/>
              </w:rPr>
              <w:t>Kryterium zero-jedynkowe</w:t>
            </w:r>
          </w:p>
          <w:p w14:paraId="5D1C5DEF" w14:textId="77777777" w:rsidR="00794CC5" w:rsidRPr="002B483C" w:rsidRDefault="00794CC5" w:rsidP="00794CC5">
            <w:pPr>
              <w:spacing w:line="360" w:lineRule="auto"/>
              <w:rPr>
                <w:rFonts w:ascii="Arial" w:hAnsi="Arial" w:cs="Arial"/>
              </w:rPr>
            </w:pPr>
            <w:r w:rsidRPr="002B483C">
              <w:rPr>
                <w:rFonts w:ascii="Arial" w:hAnsi="Arial" w:cs="Arial"/>
              </w:rPr>
              <w:t>Ocena spełnienia kryterium będzie polegała na przyznaniu wartości logicznych:</w:t>
            </w:r>
          </w:p>
          <w:p w14:paraId="244C83A0" w14:textId="77777777" w:rsidR="00794CC5" w:rsidRPr="002B483C" w:rsidRDefault="00794CC5" w:rsidP="00794CC5">
            <w:pPr>
              <w:spacing w:line="360" w:lineRule="auto"/>
              <w:rPr>
                <w:rFonts w:ascii="Arial" w:hAnsi="Arial" w:cs="Arial"/>
              </w:rPr>
            </w:pPr>
            <w:r w:rsidRPr="002B483C">
              <w:rPr>
                <w:rFonts w:ascii="Arial" w:hAnsi="Arial" w:cs="Arial"/>
              </w:rPr>
              <w:lastRenderedPageBreak/>
              <w:t>„TAK”</w:t>
            </w:r>
          </w:p>
          <w:p w14:paraId="266256E3" w14:textId="4CF06492" w:rsidR="00794CC5" w:rsidRPr="002B483C" w:rsidRDefault="00794CC5" w:rsidP="00794CC5">
            <w:pPr>
              <w:spacing w:line="360" w:lineRule="auto"/>
              <w:rPr>
                <w:rFonts w:ascii="Arial" w:hAnsi="Arial" w:cs="Arial"/>
              </w:rPr>
            </w:pPr>
            <w:r w:rsidRPr="002B483C">
              <w:rPr>
                <w:rFonts w:ascii="Arial" w:hAnsi="Arial" w:cs="Arial"/>
              </w:rPr>
              <w:t>„</w:t>
            </w:r>
            <w:r w:rsidR="00912EF4" w:rsidRPr="002B483C">
              <w:rPr>
                <w:rFonts w:ascii="Arial" w:hAnsi="Arial" w:cs="Arial"/>
              </w:rPr>
              <w:t>TAK</w:t>
            </w:r>
            <w:r w:rsidRPr="002B483C">
              <w:rPr>
                <w:rFonts w:ascii="Arial" w:hAnsi="Arial" w:cs="Arial"/>
              </w:rPr>
              <w:t>– do uzupełnienia/ poprawy na etapie negocjacji”</w:t>
            </w:r>
          </w:p>
          <w:p w14:paraId="25ABFA10" w14:textId="77777777" w:rsidR="00794CC5" w:rsidRPr="002B483C" w:rsidRDefault="00794CC5" w:rsidP="00794CC5">
            <w:pPr>
              <w:spacing w:line="360" w:lineRule="auto"/>
              <w:rPr>
                <w:rFonts w:ascii="Arial" w:hAnsi="Arial" w:cs="Arial"/>
              </w:rPr>
            </w:pPr>
            <w:r w:rsidRPr="002B483C">
              <w:rPr>
                <w:rFonts w:ascii="Arial" w:hAnsi="Arial" w:cs="Arial"/>
              </w:rPr>
              <w:t>„NIE”</w:t>
            </w:r>
          </w:p>
        </w:tc>
        <w:tc>
          <w:tcPr>
            <w:tcW w:w="1607" w:type="dxa"/>
          </w:tcPr>
          <w:p w14:paraId="51A5091C" w14:textId="77777777" w:rsidR="00794CC5" w:rsidRPr="002B483C" w:rsidRDefault="00794CC5" w:rsidP="00794CC5">
            <w:pPr>
              <w:spacing w:line="360" w:lineRule="auto"/>
              <w:rPr>
                <w:rFonts w:ascii="Arial" w:hAnsi="Arial" w:cs="Arial"/>
              </w:rPr>
            </w:pPr>
            <w:r w:rsidRPr="002B483C">
              <w:rPr>
                <w:rFonts w:ascii="Arial" w:hAnsi="Arial" w:cs="Arial"/>
              </w:rPr>
              <w:lastRenderedPageBreak/>
              <w:t>Nie dotyczy</w:t>
            </w:r>
          </w:p>
        </w:tc>
      </w:tr>
    </w:tbl>
    <w:p w14:paraId="21B58C76" w14:textId="77777777" w:rsidR="006F4B66" w:rsidRPr="003414E0" w:rsidRDefault="0004138E" w:rsidP="003414E0">
      <w:pPr>
        <w:pStyle w:val="Nagwek2"/>
        <w:spacing w:after="240"/>
        <w:rPr>
          <w:color w:val="auto"/>
        </w:rPr>
      </w:pPr>
      <w:r w:rsidRPr="003414E0">
        <w:rPr>
          <w:color w:val="auto"/>
        </w:rPr>
        <w:br w:type="page"/>
      </w:r>
      <w:r w:rsidR="006F4B66" w:rsidRPr="003414E0">
        <w:rPr>
          <w:color w:val="auto"/>
        </w:rPr>
        <w:lastRenderedPageBreak/>
        <w:t>Kryterium ogólne negocjacyjne</w:t>
      </w:r>
    </w:p>
    <w:p w14:paraId="4EDD8F64" w14:textId="02C68E9E" w:rsidR="00221876" w:rsidRPr="00221876" w:rsidRDefault="00221876" w:rsidP="00221876">
      <w:pPr>
        <w:pStyle w:val="Legenda"/>
        <w:keepNext/>
        <w:rPr>
          <w:i w:val="0"/>
          <w:sz w:val="24"/>
        </w:rPr>
      </w:pPr>
      <w:r w:rsidRPr="00221876">
        <w:rPr>
          <w:i w:val="0"/>
          <w:sz w:val="24"/>
        </w:rPr>
        <w:t xml:space="preserve">Tabela </w:t>
      </w:r>
      <w:r w:rsidRPr="00221876">
        <w:rPr>
          <w:i w:val="0"/>
          <w:sz w:val="24"/>
        </w:rPr>
        <w:fldChar w:fldCharType="begin"/>
      </w:r>
      <w:r w:rsidRPr="00221876">
        <w:rPr>
          <w:i w:val="0"/>
          <w:sz w:val="24"/>
        </w:rPr>
        <w:instrText xml:space="preserve"> SEQ Tabela \* ARABIC </w:instrText>
      </w:r>
      <w:r w:rsidRPr="00221876">
        <w:rPr>
          <w:i w:val="0"/>
          <w:sz w:val="24"/>
        </w:rPr>
        <w:fldChar w:fldCharType="separate"/>
      </w:r>
      <w:r w:rsidR="008F0DFC">
        <w:rPr>
          <w:i w:val="0"/>
          <w:noProof/>
          <w:sz w:val="24"/>
        </w:rPr>
        <w:t>4</w:t>
      </w:r>
      <w:r w:rsidRPr="00221876">
        <w:rPr>
          <w:i w:val="0"/>
          <w:sz w:val="24"/>
        </w:rPr>
        <w:fldChar w:fldCharType="end"/>
      </w:r>
      <w:r w:rsidRPr="00221876">
        <w:rPr>
          <w:i w:val="0"/>
          <w:sz w:val="24"/>
        </w:rPr>
        <w:t>.  Kryterium ogólne negocjacyjne</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4.  Kryterium ogólne negocjacyjne"/>
        <w:tblDescription w:val="Zestawienie kryteriów ogólnych negocjacyjnych dla działania 10.21"/>
      </w:tblPr>
      <w:tblGrid>
        <w:gridCol w:w="675"/>
        <w:gridCol w:w="2297"/>
        <w:gridCol w:w="5387"/>
        <w:gridCol w:w="2409"/>
        <w:gridCol w:w="1814"/>
        <w:gridCol w:w="1588"/>
      </w:tblGrid>
      <w:tr w:rsidR="006F4B66" w:rsidRPr="002B483C" w14:paraId="44BF0D06" w14:textId="77777777" w:rsidTr="00960627">
        <w:tc>
          <w:tcPr>
            <w:tcW w:w="675" w:type="dxa"/>
            <w:shd w:val="clear" w:color="auto" w:fill="D0CECE"/>
          </w:tcPr>
          <w:p w14:paraId="4CDA54BF" w14:textId="77777777" w:rsidR="006F4B66" w:rsidRPr="002B483C" w:rsidRDefault="006F4B66" w:rsidP="00960627">
            <w:pPr>
              <w:pStyle w:val="Akapitzlist"/>
              <w:spacing w:line="360" w:lineRule="auto"/>
              <w:ind w:left="22"/>
              <w:rPr>
                <w:rFonts w:ascii="Arial" w:hAnsi="Arial" w:cs="Arial"/>
                <w:b/>
              </w:rPr>
            </w:pPr>
            <w:r w:rsidRPr="002B483C">
              <w:rPr>
                <w:rFonts w:ascii="Arial" w:hAnsi="Arial" w:cs="Arial"/>
                <w:b/>
              </w:rPr>
              <w:t>Lp.</w:t>
            </w:r>
          </w:p>
        </w:tc>
        <w:tc>
          <w:tcPr>
            <w:tcW w:w="2297" w:type="dxa"/>
            <w:shd w:val="clear" w:color="auto" w:fill="D0CECE"/>
          </w:tcPr>
          <w:p w14:paraId="6EF200F8" w14:textId="77777777" w:rsidR="006F4B66" w:rsidRPr="002B483C" w:rsidRDefault="006F4B66" w:rsidP="00960627">
            <w:pPr>
              <w:spacing w:line="360" w:lineRule="auto"/>
              <w:rPr>
                <w:rFonts w:ascii="Arial" w:hAnsi="Arial" w:cs="Arial"/>
              </w:rPr>
            </w:pPr>
            <w:r w:rsidRPr="002B483C">
              <w:rPr>
                <w:rFonts w:ascii="Arial" w:hAnsi="Arial" w:cs="Arial"/>
                <w:b/>
              </w:rPr>
              <w:t>Nazwa kryterium</w:t>
            </w:r>
          </w:p>
        </w:tc>
        <w:tc>
          <w:tcPr>
            <w:tcW w:w="5387" w:type="dxa"/>
            <w:shd w:val="clear" w:color="auto" w:fill="D0CECE"/>
          </w:tcPr>
          <w:p w14:paraId="551C2546" w14:textId="77777777" w:rsidR="006F4B66" w:rsidRPr="002B483C" w:rsidRDefault="006F4B66" w:rsidP="00960627">
            <w:pPr>
              <w:spacing w:line="360" w:lineRule="auto"/>
              <w:rPr>
                <w:rFonts w:ascii="Arial" w:hAnsi="Arial" w:cs="Arial"/>
              </w:rPr>
            </w:pPr>
            <w:r w:rsidRPr="002B483C">
              <w:rPr>
                <w:rFonts w:ascii="Arial" w:hAnsi="Arial" w:cs="Arial"/>
                <w:b/>
              </w:rPr>
              <w:t>Definicja kryterium</w:t>
            </w:r>
          </w:p>
        </w:tc>
        <w:tc>
          <w:tcPr>
            <w:tcW w:w="2409" w:type="dxa"/>
            <w:shd w:val="clear" w:color="auto" w:fill="D0CECE"/>
          </w:tcPr>
          <w:p w14:paraId="33CEDFF2" w14:textId="77777777" w:rsidR="006F4B66" w:rsidRPr="002B483C" w:rsidRDefault="006F4B66" w:rsidP="00960627">
            <w:pPr>
              <w:spacing w:line="360" w:lineRule="auto"/>
              <w:rPr>
                <w:rFonts w:ascii="Arial" w:hAnsi="Arial" w:cs="Arial"/>
                <w:b/>
              </w:rPr>
            </w:pPr>
            <w:r w:rsidRPr="002B483C">
              <w:rPr>
                <w:rFonts w:ascii="Arial" w:hAnsi="Arial" w:cs="Arial"/>
                <w:b/>
              </w:rPr>
              <w:t>Czy spełnienie kryterium jest konieczne do przyznania dofinansowania?</w:t>
            </w:r>
          </w:p>
        </w:tc>
        <w:tc>
          <w:tcPr>
            <w:tcW w:w="1814" w:type="dxa"/>
            <w:shd w:val="clear" w:color="auto" w:fill="D0CECE"/>
          </w:tcPr>
          <w:p w14:paraId="227227E0" w14:textId="77777777" w:rsidR="006F4B66" w:rsidRPr="002B483C" w:rsidRDefault="006F4B66" w:rsidP="00960627">
            <w:pPr>
              <w:spacing w:line="360" w:lineRule="auto"/>
              <w:rPr>
                <w:rFonts w:ascii="Arial" w:hAnsi="Arial" w:cs="Arial"/>
                <w:b/>
              </w:rPr>
            </w:pPr>
            <w:r w:rsidRPr="002B483C">
              <w:rPr>
                <w:rFonts w:ascii="Arial" w:hAnsi="Arial" w:cs="Arial"/>
                <w:b/>
              </w:rPr>
              <w:t>Sposób oceny kryterium</w:t>
            </w:r>
          </w:p>
        </w:tc>
        <w:tc>
          <w:tcPr>
            <w:tcW w:w="1588" w:type="dxa"/>
            <w:shd w:val="clear" w:color="auto" w:fill="D0CECE"/>
          </w:tcPr>
          <w:p w14:paraId="10707181" w14:textId="77777777" w:rsidR="006F4B66" w:rsidRPr="002B483C" w:rsidRDefault="006F4B66" w:rsidP="00960627">
            <w:pPr>
              <w:spacing w:line="360" w:lineRule="auto"/>
              <w:rPr>
                <w:rFonts w:ascii="Arial" w:hAnsi="Arial" w:cs="Arial"/>
                <w:b/>
              </w:rPr>
            </w:pPr>
            <w:r w:rsidRPr="002B483C">
              <w:rPr>
                <w:rFonts w:ascii="Arial" w:hAnsi="Arial" w:cs="Arial"/>
                <w:b/>
              </w:rPr>
              <w:t>Szczególne znaczenie kryterium</w:t>
            </w:r>
          </w:p>
        </w:tc>
      </w:tr>
      <w:tr w:rsidR="006F4B66" w:rsidRPr="002B483C" w14:paraId="25B494F2" w14:textId="77777777" w:rsidTr="00960627">
        <w:tc>
          <w:tcPr>
            <w:tcW w:w="675" w:type="dxa"/>
          </w:tcPr>
          <w:p w14:paraId="70636AA1" w14:textId="77777777" w:rsidR="006F4B66" w:rsidRPr="002B483C" w:rsidRDefault="006F4B66" w:rsidP="00960627">
            <w:pPr>
              <w:pStyle w:val="Akapitzlist"/>
              <w:numPr>
                <w:ilvl w:val="0"/>
                <w:numId w:val="14"/>
              </w:numPr>
              <w:spacing w:line="360" w:lineRule="auto"/>
              <w:jc w:val="right"/>
              <w:rPr>
                <w:rFonts w:ascii="Arial" w:hAnsi="Arial" w:cs="Arial"/>
              </w:rPr>
            </w:pPr>
          </w:p>
        </w:tc>
        <w:tc>
          <w:tcPr>
            <w:tcW w:w="2297" w:type="dxa"/>
          </w:tcPr>
          <w:p w14:paraId="30FE9F52" w14:textId="77777777" w:rsidR="006F4B66" w:rsidRPr="002B483C" w:rsidRDefault="00B57521" w:rsidP="00197505">
            <w:pPr>
              <w:spacing w:after="120" w:line="360" w:lineRule="auto"/>
              <w:contextualSpacing/>
              <w:rPr>
                <w:rFonts w:ascii="Arial" w:hAnsi="Arial" w:cs="Arial"/>
              </w:rPr>
            </w:pPr>
            <w:r w:rsidRPr="002B483C">
              <w:rPr>
                <w:rFonts w:ascii="Arial" w:hAnsi="Arial" w:cs="Arial"/>
              </w:rPr>
              <w:t>P</w:t>
            </w:r>
            <w:r w:rsidR="004749C1" w:rsidRPr="002B483C">
              <w:rPr>
                <w:rFonts w:ascii="Arial" w:hAnsi="Arial" w:cs="Arial"/>
              </w:rPr>
              <w:t>rojekt spełnia warunki negocjacyjne postawione przez oceniających lub przewodniczącego KOP</w:t>
            </w:r>
            <w:r w:rsidR="00643B6A" w:rsidRPr="002B483C">
              <w:rPr>
                <w:rFonts w:ascii="Arial" w:hAnsi="Arial" w:cs="Arial"/>
              </w:rPr>
              <w:t>.</w:t>
            </w:r>
          </w:p>
        </w:tc>
        <w:tc>
          <w:tcPr>
            <w:tcW w:w="5387" w:type="dxa"/>
          </w:tcPr>
          <w:p w14:paraId="3332D7F1" w14:textId="77777777" w:rsidR="004749C1" w:rsidRPr="002B483C" w:rsidRDefault="004749C1" w:rsidP="004749C1">
            <w:pPr>
              <w:spacing w:after="0" w:line="360" w:lineRule="auto"/>
              <w:rPr>
                <w:rFonts w:ascii="Arial" w:hAnsi="Arial" w:cs="Arial"/>
              </w:rPr>
            </w:pPr>
            <w:r w:rsidRPr="002B483C">
              <w:rPr>
                <w:rFonts w:ascii="Arial" w:hAnsi="Arial" w:cs="Arial"/>
              </w:rPr>
              <w:t>Weryfikowane będzie:</w:t>
            </w:r>
          </w:p>
          <w:p w14:paraId="40931982" w14:textId="77777777" w:rsidR="004749C1" w:rsidRPr="002B483C" w:rsidRDefault="004749C1" w:rsidP="00713830">
            <w:pPr>
              <w:pStyle w:val="Akapitzlist"/>
              <w:numPr>
                <w:ilvl w:val="0"/>
                <w:numId w:val="27"/>
              </w:numPr>
              <w:spacing w:after="0" w:line="360" w:lineRule="auto"/>
              <w:ind w:left="313"/>
              <w:rPr>
                <w:rFonts w:ascii="Arial" w:hAnsi="Arial" w:cs="Arial"/>
              </w:rPr>
            </w:pPr>
            <w:r w:rsidRPr="002B483C">
              <w:rPr>
                <w:rFonts w:ascii="Arial" w:hAnsi="Arial" w:cs="Arial"/>
              </w:rPr>
              <w:t xml:space="preserve">czy </w:t>
            </w:r>
            <w:r w:rsidR="0018448B" w:rsidRPr="002B483C">
              <w:rPr>
                <w:rFonts w:ascii="Arial" w:hAnsi="Arial" w:cs="Arial"/>
              </w:rPr>
              <w:t>wniosek</w:t>
            </w:r>
            <w:r w:rsidR="005355C8" w:rsidRPr="002B483C">
              <w:rPr>
                <w:rFonts w:ascii="Arial" w:hAnsi="Arial" w:cs="Arial"/>
              </w:rPr>
              <w:t xml:space="preserve"> </w:t>
            </w:r>
            <w:r w:rsidRPr="002B483C">
              <w:rPr>
                <w:rFonts w:ascii="Arial" w:hAnsi="Arial" w:cs="Arial"/>
              </w:rPr>
              <w:t>zawiera uzupełnienia lub poprawki wynikające z warunków negocjacyjnych postawionych przez oceniających lub przewodniczącego KOP oraz</w:t>
            </w:r>
          </w:p>
          <w:p w14:paraId="66466BB6" w14:textId="77777777" w:rsidR="004749C1" w:rsidRPr="002B483C" w:rsidRDefault="004749C1" w:rsidP="00713830">
            <w:pPr>
              <w:pStyle w:val="Akapitzlist"/>
              <w:numPr>
                <w:ilvl w:val="0"/>
                <w:numId w:val="27"/>
              </w:numPr>
              <w:spacing w:after="0" w:line="360" w:lineRule="auto"/>
              <w:ind w:left="313"/>
              <w:rPr>
                <w:rFonts w:ascii="Arial" w:hAnsi="Arial" w:cs="Arial"/>
              </w:rPr>
            </w:pPr>
            <w:r w:rsidRPr="002B483C">
              <w:rPr>
                <w:rFonts w:ascii="Arial" w:hAnsi="Arial" w:cs="Arial"/>
              </w:rPr>
              <w:t>czy wnioskodawca przedstawił informacje i wyjaśnienia wynikające z warunków negocjacyjnych, które są wystarczające do uznania kryterium za spełnione oraz</w:t>
            </w:r>
          </w:p>
          <w:p w14:paraId="369F1D01" w14:textId="77777777" w:rsidR="004749C1" w:rsidRPr="002B483C" w:rsidRDefault="004749C1" w:rsidP="00713830">
            <w:pPr>
              <w:pStyle w:val="Akapitzlist"/>
              <w:numPr>
                <w:ilvl w:val="0"/>
                <w:numId w:val="27"/>
              </w:numPr>
              <w:spacing w:after="0" w:line="360" w:lineRule="auto"/>
              <w:ind w:left="313"/>
              <w:rPr>
                <w:rFonts w:ascii="Arial" w:hAnsi="Arial" w:cs="Arial"/>
              </w:rPr>
            </w:pPr>
            <w:r w:rsidRPr="002B483C">
              <w:rPr>
                <w:rFonts w:ascii="Arial" w:hAnsi="Arial" w:cs="Arial"/>
              </w:rPr>
              <w:t>czy wnioskodawca nie wprowadził w</w:t>
            </w:r>
            <w:r w:rsidR="0018448B" w:rsidRPr="002B483C">
              <w:rPr>
                <w:rFonts w:ascii="Arial" w:hAnsi="Arial" w:cs="Arial"/>
              </w:rPr>
              <w:t>e wniosku</w:t>
            </w:r>
            <w:r w:rsidR="003E0704" w:rsidRPr="002B483C">
              <w:rPr>
                <w:rFonts w:ascii="Arial" w:hAnsi="Arial" w:cs="Arial"/>
              </w:rPr>
              <w:t xml:space="preserve"> </w:t>
            </w:r>
            <w:r w:rsidRPr="002B483C">
              <w:rPr>
                <w:rFonts w:ascii="Arial" w:hAnsi="Arial" w:cs="Arial"/>
              </w:rPr>
              <w:t>zmian innych niż wynikające z warunków negocjacyjnych.</w:t>
            </w:r>
          </w:p>
          <w:p w14:paraId="11287AD2" w14:textId="77777777" w:rsidR="006F4B66" w:rsidRPr="002B483C" w:rsidRDefault="006F4B66" w:rsidP="00713830"/>
        </w:tc>
        <w:tc>
          <w:tcPr>
            <w:tcW w:w="2409" w:type="dxa"/>
          </w:tcPr>
          <w:p w14:paraId="58FC7A64" w14:textId="77777777" w:rsidR="004749C1" w:rsidRPr="002B483C" w:rsidRDefault="004749C1" w:rsidP="004749C1">
            <w:pPr>
              <w:spacing w:line="360" w:lineRule="auto"/>
              <w:rPr>
                <w:rFonts w:ascii="Arial" w:hAnsi="Arial" w:cs="Arial"/>
              </w:rPr>
            </w:pPr>
            <w:r w:rsidRPr="002B483C">
              <w:rPr>
                <w:rFonts w:ascii="Arial" w:hAnsi="Arial" w:cs="Arial"/>
              </w:rPr>
              <w:t>TAK</w:t>
            </w:r>
          </w:p>
          <w:p w14:paraId="68F03FB1" w14:textId="77777777" w:rsidR="006F4B66" w:rsidRPr="002B483C" w:rsidRDefault="004749C1" w:rsidP="004749C1">
            <w:pPr>
              <w:spacing w:line="360" w:lineRule="auto"/>
              <w:rPr>
                <w:rFonts w:ascii="Arial" w:hAnsi="Arial" w:cs="Arial"/>
              </w:rPr>
            </w:pPr>
            <w:r w:rsidRPr="002B483C">
              <w:rPr>
                <w:rFonts w:ascii="Arial" w:hAnsi="Arial" w:cs="Arial"/>
              </w:rPr>
              <w:t>Dotyczy projektów, które</w:t>
            </w:r>
            <w:r w:rsidRPr="002B483C">
              <w:t xml:space="preserve"> </w:t>
            </w:r>
            <w:r w:rsidRPr="002B483C">
              <w:rPr>
                <w:rFonts w:ascii="Arial" w:hAnsi="Arial" w:cs="Arial"/>
              </w:rPr>
              <w:t>zostały skierowane do</w:t>
            </w:r>
            <w:r w:rsidRPr="002B483C">
              <w:t> </w:t>
            </w:r>
            <w:r w:rsidRPr="002B483C">
              <w:rPr>
                <w:rFonts w:ascii="Arial" w:hAnsi="Arial" w:cs="Arial"/>
              </w:rPr>
              <w:t>negocjacji.</w:t>
            </w:r>
          </w:p>
        </w:tc>
        <w:tc>
          <w:tcPr>
            <w:tcW w:w="1814" w:type="dxa"/>
          </w:tcPr>
          <w:p w14:paraId="63C862AF" w14:textId="77777777" w:rsidR="004749C1" w:rsidRPr="002B483C" w:rsidRDefault="004749C1" w:rsidP="004749C1">
            <w:pPr>
              <w:spacing w:line="360" w:lineRule="auto"/>
              <w:rPr>
                <w:rFonts w:ascii="Arial" w:hAnsi="Arial" w:cs="Arial"/>
              </w:rPr>
            </w:pPr>
            <w:r w:rsidRPr="002B483C">
              <w:rPr>
                <w:rFonts w:ascii="Arial" w:hAnsi="Arial" w:cs="Arial"/>
              </w:rPr>
              <w:t>Kryterium zero-jedynkowe.</w:t>
            </w:r>
          </w:p>
          <w:p w14:paraId="197EB74E" w14:textId="77777777" w:rsidR="004749C1" w:rsidRPr="002B483C" w:rsidRDefault="004749C1" w:rsidP="004749C1">
            <w:pPr>
              <w:spacing w:line="360" w:lineRule="auto"/>
              <w:rPr>
                <w:rFonts w:ascii="Arial" w:hAnsi="Arial" w:cs="Arial"/>
              </w:rPr>
            </w:pPr>
            <w:r w:rsidRPr="002B483C">
              <w:rPr>
                <w:rFonts w:ascii="Arial" w:hAnsi="Arial" w:cs="Arial"/>
              </w:rPr>
              <w:t>Ocena spełnienia kryterium będzie polegała na przyznaniu wartości logicznych:</w:t>
            </w:r>
          </w:p>
          <w:p w14:paraId="2D4AFC1C" w14:textId="77777777" w:rsidR="004749C1" w:rsidRPr="002B483C" w:rsidRDefault="004749C1" w:rsidP="004749C1">
            <w:pPr>
              <w:spacing w:line="360" w:lineRule="auto"/>
              <w:rPr>
                <w:rFonts w:ascii="Arial" w:hAnsi="Arial" w:cs="Arial"/>
              </w:rPr>
            </w:pPr>
            <w:r w:rsidRPr="002B483C">
              <w:rPr>
                <w:rFonts w:ascii="Arial" w:hAnsi="Arial" w:cs="Arial"/>
              </w:rPr>
              <w:t>„TAK”</w:t>
            </w:r>
          </w:p>
          <w:p w14:paraId="30B690AB" w14:textId="77777777" w:rsidR="006F4B66" w:rsidRPr="002B483C" w:rsidRDefault="004749C1" w:rsidP="00960627">
            <w:pPr>
              <w:rPr>
                <w:rFonts w:ascii="Arial" w:hAnsi="Arial" w:cs="Arial"/>
              </w:rPr>
            </w:pPr>
            <w:r w:rsidRPr="002B483C">
              <w:rPr>
                <w:rFonts w:ascii="Arial" w:hAnsi="Arial" w:cs="Arial"/>
              </w:rPr>
              <w:t>„NIE”</w:t>
            </w:r>
          </w:p>
        </w:tc>
        <w:tc>
          <w:tcPr>
            <w:tcW w:w="1588" w:type="dxa"/>
          </w:tcPr>
          <w:p w14:paraId="66D8C96F" w14:textId="77777777" w:rsidR="006F4B66" w:rsidRPr="002B483C" w:rsidRDefault="006F4B66" w:rsidP="00960627">
            <w:pPr>
              <w:spacing w:line="360" w:lineRule="auto"/>
              <w:rPr>
                <w:rFonts w:ascii="Arial" w:hAnsi="Arial" w:cs="Arial"/>
              </w:rPr>
            </w:pPr>
            <w:r w:rsidRPr="002B483C">
              <w:rPr>
                <w:rFonts w:ascii="Arial" w:hAnsi="Arial" w:cs="Arial"/>
              </w:rPr>
              <w:t>Nie dotyczy</w:t>
            </w:r>
          </w:p>
        </w:tc>
      </w:tr>
    </w:tbl>
    <w:p w14:paraId="1BC2D7CA" w14:textId="77777777" w:rsidR="006F4B66" w:rsidRPr="002B483C" w:rsidRDefault="006F4B66">
      <w:pPr>
        <w:spacing w:after="0" w:line="240" w:lineRule="auto"/>
        <w:rPr>
          <w:rFonts w:ascii="Arial" w:eastAsiaTheme="majorEastAsia" w:hAnsi="Arial" w:cstheme="majorBidi"/>
          <w:b/>
          <w:bCs/>
          <w:color w:val="44546A" w:themeColor="text2"/>
          <w:sz w:val="24"/>
          <w:szCs w:val="26"/>
        </w:rPr>
      </w:pPr>
      <w:r w:rsidRPr="002B483C">
        <w:br w:type="page"/>
      </w:r>
    </w:p>
    <w:p w14:paraId="1CDD2BFD" w14:textId="77777777" w:rsidR="005F463B" w:rsidRPr="002B483C" w:rsidRDefault="005F463B" w:rsidP="00CF541E">
      <w:pPr>
        <w:pStyle w:val="Nagwek2"/>
        <w:spacing w:after="240"/>
      </w:pPr>
      <w:r w:rsidRPr="002B483C">
        <w:lastRenderedPageBreak/>
        <w:t>Kryteria</w:t>
      </w:r>
      <w:r w:rsidR="006F4B66" w:rsidRPr="002B483C">
        <w:t xml:space="preserve"> szczegółowe</w:t>
      </w:r>
      <w:r w:rsidRPr="002B483C">
        <w:t xml:space="preserve"> dostępu</w:t>
      </w:r>
    </w:p>
    <w:tbl>
      <w:tblPr>
        <w:tblW w:w="14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97"/>
        <w:gridCol w:w="5387"/>
        <w:gridCol w:w="2409"/>
        <w:gridCol w:w="1814"/>
        <w:gridCol w:w="1588"/>
      </w:tblGrid>
      <w:tr w:rsidR="005F463B" w:rsidRPr="002B483C" w14:paraId="6818DED7" w14:textId="77777777" w:rsidTr="00834D36">
        <w:trPr>
          <w:tblHeader/>
        </w:trPr>
        <w:tc>
          <w:tcPr>
            <w:tcW w:w="704" w:type="dxa"/>
            <w:shd w:val="clear" w:color="auto" w:fill="D0CECE"/>
          </w:tcPr>
          <w:p w14:paraId="6BED46F3" w14:textId="77777777" w:rsidR="005F463B" w:rsidRPr="002B483C" w:rsidRDefault="005F463B" w:rsidP="00CF3604">
            <w:pPr>
              <w:pStyle w:val="Akapitzlist"/>
              <w:spacing w:line="360" w:lineRule="auto"/>
              <w:ind w:left="22"/>
              <w:rPr>
                <w:rFonts w:ascii="Arial" w:hAnsi="Arial" w:cs="Arial"/>
                <w:b/>
              </w:rPr>
            </w:pPr>
            <w:r w:rsidRPr="002B483C">
              <w:rPr>
                <w:rFonts w:ascii="Arial" w:hAnsi="Arial" w:cs="Arial"/>
                <w:b/>
              </w:rPr>
              <w:t>Lp.</w:t>
            </w:r>
          </w:p>
        </w:tc>
        <w:tc>
          <w:tcPr>
            <w:tcW w:w="2297" w:type="dxa"/>
            <w:shd w:val="clear" w:color="auto" w:fill="D0CECE"/>
          </w:tcPr>
          <w:p w14:paraId="08C7C168" w14:textId="77777777" w:rsidR="005F463B" w:rsidRPr="002B483C" w:rsidRDefault="005F463B" w:rsidP="00CF3604">
            <w:pPr>
              <w:spacing w:line="360" w:lineRule="auto"/>
              <w:rPr>
                <w:rFonts w:ascii="Arial" w:hAnsi="Arial" w:cs="Arial"/>
              </w:rPr>
            </w:pPr>
            <w:r w:rsidRPr="002B483C">
              <w:rPr>
                <w:rFonts w:ascii="Arial" w:hAnsi="Arial" w:cs="Arial"/>
                <w:b/>
              </w:rPr>
              <w:t>Nazwa kryterium</w:t>
            </w:r>
          </w:p>
        </w:tc>
        <w:tc>
          <w:tcPr>
            <w:tcW w:w="5387" w:type="dxa"/>
            <w:shd w:val="clear" w:color="auto" w:fill="D0CECE"/>
          </w:tcPr>
          <w:p w14:paraId="72536043" w14:textId="77777777" w:rsidR="005F463B" w:rsidRPr="002B483C" w:rsidRDefault="005F463B" w:rsidP="005F463B">
            <w:pPr>
              <w:spacing w:line="360" w:lineRule="auto"/>
              <w:rPr>
                <w:rFonts w:ascii="Arial" w:hAnsi="Arial" w:cs="Arial"/>
              </w:rPr>
            </w:pPr>
            <w:r w:rsidRPr="002B483C">
              <w:rPr>
                <w:rFonts w:ascii="Arial" w:hAnsi="Arial" w:cs="Arial"/>
                <w:b/>
              </w:rPr>
              <w:t>Definicja kryterium</w:t>
            </w:r>
          </w:p>
        </w:tc>
        <w:tc>
          <w:tcPr>
            <w:tcW w:w="2409" w:type="dxa"/>
            <w:shd w:val="clear" w:color="auto" w:fill="D0CECE"/>
          </w:tcPr>
          <w:p w14:paraId="03A0CE00" w14:textId="77777777" w:rsidR="005F463B" w:rsidRPr="002B483C" w:rsidRDefault="005F463B" w:rsidP="00CF3604">
            <w:pPr>
              <w:spacing w:line="360" w:lineRule="auto"/>
              <w:rPr>
                <w:rFonts w:ascii="Arial" w:hAnsi="Arial" w:cs="Arial"/>
                <w:b/>
              </w:rPr>
            </w:pPr>
            <w:r w:rsidRPr="002B483C">
              <w:rPr>
                <w:rFonts w:ascii="Arial" w:hAnsi="Arial" w:cs="Arial"/>
                <w:b/>
              </w:rPr>
              <w:t>Czy spełnienie kryterium jest konieczne do przyznania dofinansowania?</w:t>
            </w:r>
          </w:p>
        </w:tc>
        <w:tc>
          <w:tcPr>
            <w:tcW w:w="1814" w:type="dxa"/>
            <w:shd w:val="clear" w:color="auto" w:fill="D0CECE"/>
          </w:tcPr>
          <w:p w14:paraId="4B0B7997" w14:textId="77777777" w:rsidR="005F463B" w:rsidRPr="002B483C" w:rsidRDefault="005F463B" w:rsidP="00CF3604">
            <w:pPr>
              <w:spacing w:line="360" w:lineRule="auto"/>
              <w:rPr>
                <w:rFonts w:ascii="Arial" w:hAnsi="Arial" w:cs="Arial"/>
                <w:b/>
              </w:rPr>
            </w:pPr>
            <w:r w:rsidRPr="002B483C">
              <w:rPr>
                <w:rFonts w:ascii="Arial" w:hAnsi="Arial" w:cs="Arial"/>
                <w:b/>
              </w:rPr>
              <w:t>Sposób oceny kryterium</w:t>
            </w:r>
          </w:p>
        </w:tc>
        <w:tc>
          <w:tcPr>
            <w:tcW w:w="1588" w:type="dxa"/>
            <w:shd w:val="clear" w:color="auto" w:fill="D0CECE"/>
          </w:tcPr>
          <w:p w14:paraId="12447A6A" w14:textId="77777777" w:rsidR="005F463B" w:rsidRPr="002B483C" w:rsidRDefault="005F463B" w:rsidP="00CF3604">
            <w:pPr>
              <w:spacing w:line="360" w:lineRule="auto"/>
              <w:rPr>
                <w:rFonts w:ascii="Arial" w:hAnsi="Arial" w:cs="Arial"/>
                <w:b/>
              </w:rPr>
            </w:pPr>
            <w:r w:rsidRPr="002B483C">
              <w:rPr>
                <w:rFonts w:ascii="Arial" w:hAnsi="Arial" w:cs="Arial"/>
                <w:b/>
              </w:rPr>
              <w:t>Szczególne znaczenie kryterium</w:t>
            </w:r>
          </w:p>
        </w:tc>
      </w:tr>
      <w:tr w:rsidR="004C2D88" w:rsidRPr="002B483C" w14:paraId="58E30B4B" w14:textId="77777777" w:rsidTr="00834D36">
        <w:tc>
          <w:tcPr>
            <w:tcW w:w="704" w:type="dxa"/>
          </w:tcPr>
          <w:p w14:paraId="303CD897" w14:textId="77777777" w:rsidR="004C2D88" w:rsidRPr="002B483C" w:rsidRDefault="004C2D88" w:rsidP="004C2D88">
            <w:pPr>
              <w:pStyle w:val="Akapitzlist"/>
              <w:numPr>
                <w:ilvl w:val="0"/>
                <w:numId w:val="8"/>
              </w:numPr>
              <w:spacing w:line="360" w:lineRule="auto"/>
              <w:rPr>
                <w:rFonts w:ascii="Arial" w:hAnsi="Arial" w:cs="Arial"/>
              </w:rPr>
            </w:pPr>
          </w:p>
        </w:tc>
        <w:tc>
          <w:tcPr>
            <w:tcW w:w="2297" w:type="dxa"/>
          </w:tcPr>
          <w:p w14:paraId="294DE5BC" w14:textId="77777777" w:rsidR="004C2D88" w:rsidRPr="002B483C" w:rsidRDefault="004C2D88" w:rsidP="004C2D88">
            <w:pPr>
              <w:spacing w:after="120" w:line="360" w:lineRule="auto"/>
              <w:contextualSpacing/>
              <w:rPr>
                <w:rFonts w:ascii="Arial" w:hAnsi="Arial" w:cs="Arial"/>
              </w:rPr>
            </w:pPr>
            <w:r w:rsidRPr="002B483C">
              <w:rPr>
                <w:rFonts w:ascii="Arial" w:hAnsi="Arial" w:cs="Arial"/>
              </w:rPr>
              <w:t>Grupa docelowa.</w:t>
            </w:r>
          </w:p>
          <w:p w14:paraId="2C731EB6" w14:textId="77777777" w:rsidR="004C2D88" w:rsidRPr="002B483C" w:rsidRDefault="004C2D88" w:rsidP="004C2D88">
            <w:pPr>
              <w:spacing w:after="120" w:line="360" w:lineRule="auto"/>
              <w:contextualSpacing/>
              <w:rPr>
                <w:rFonts w:ascii="Arial" w:hAnsi="Arial" w:cs="Arial"/>
              </w:rPr>
            </w:pPr>
          </w:p>
        </w:tc>
        <w:tc>
          <w:tcPr>
            <w:tcW w:w="5387" w:type="dxa"/>
          </w:tcPr>
          <w:p w14:paraId="1AD4201A" w14:textId="66FE7770" w:rsidR="0087149D" w:rsidRDefault="0087149D" w:rsidP="00214D2A">
            <w:pPr>
              <w:spacing w:before="240" w:line="360" w:lineRule="auto"/>
              <w:ind w:right="122"/>
              <w:contextualSpacing/>
              <w:rPr>
                <w:rFonts w:ascii="Arial" w:hAnsi="Arial" w:cs="Arial"/>
                <w:spacing w:val="-5"/>
              </w:rPr>
            </w:pPr>
            <w:r>
              <w:rPr>
                <w:rFonts w:ascii="Arial" w:hAnsi="Arial" w:cs="Arial"/>
                <w:spacing w:val="-5"/>
              </w:rPr>
              <w:t>W ramach kryterium oceniane będzie</w:t>
            </w:r>
            <w:r w:rsidR="00C82CDF">
              <w:rPr>
                <w:rFonts w:ascii="Arial" w:hAnsi="Arial" w:cs="Arial"/>
                <w:spacing w:val="-5"/>
              </w:rPr>
              <w:t>,</w:t>
            </w:r>
            <w:r>
              <w:rPr>
                <w:rFonts w:ascii="Arial" w:hAnsi="Arial" w:cs="Arial"/>
                <w:spacing w:val="-5"/>
              </w:rPr>
              <w:t xml:space="preserve"> czy projekt jest </w:t>
            </w:r>
            <w:r w:rsidRPr="0029573C">
              <w:rPr>
                <w:rFonts w:ascii="Arial" w:hAnsi="Arial" w:cs="Arial"/>
                <w:spacing w:val="-5"/>
              </w:rPr>
              <w:t>skierowan</w:t>
            </w:r>
            <w:r>
              <w:rPr>
                <w:rFonts w:ascii="Arial" w:hAnsi="Arial" w:cs="Arial"/>
                <w:spacing w:val="-5"/>
              </w:rPr>
              <w:t>y</w:t>
            </w:r>
            <w:r w:rsidRPr="0029573C">
              <w:rPr>
                <w:rFonts w:ascii="Arial" w:hAnsi="Arial" w:cs="Arial"/>
                <w:spacing w:val="-5"/>
              </w:rPr>
              <w:t xml:space="preserve"> do </w:t>
            </w:r>
            <w:r w:rsidRPr="0066569D">
              <w:rPr>
                <w:rFonts w:ascii="Arial" w:hAnsi="Arial" w:cs="Arial"/>
                <w:spacing w:val="-5"/>
              </w:rPr>
              <w:t>pracowników publicznych służb</w:t>
            </w:r>
            <w:r w:rsidR="00857A78">
              <w:rPr>
                <w:rFonts w:ascii="Arial" w:hAnsi="Arial" w:cs="Arial"/>
                <w:spacing w:val="-5"/>
              </w:rPr>
              <w:t xml:space="preserve">, tj.: </w:t>
            </w:r>
            <w:r w:rsidR="00857A78" w:rsidRPr="00857A78">
              <w:rPr>
                <w:rFonts w:ascii="Arial" w:hAnsi="Arial" w:cs="Arial"/>
                <w:spacing w:val="-5"/>
              </w:rPr>
              <w:t xml:space="preserve">świadczących usługi pomocy społecznej </w:t>
            </w:r>
            <w:r w:rsidR="00C16A18">
              <w:rPr>
                <w:rFonts w:ascii="Arial" w:hAnsi="Arial" w:cs="Arial"/>
                <w:spacing w:val="-5"/>
              </w:rPr>
              <w:t>lub</w:t>
            </w:r>
            <w:r w:rsidR="00C16A18" w:rsidRPr="00857A78">
              <w:rPr>
                <w:rFonts w:ascii="Arial" w:hAnsi="Arial" w:cs="Arial"/>
                <w:spacing w:val="-5"/>
              </w:rPr>
              <w:t xml:space="preserve"> </w:t>
            </w:r>
            <w:r w:rsidR="00857A78" w:rsidRPr="00857A78">
              <w:rPr>
                <w:rFonts w:ascii="Arial" w:hAnsi="Arial" w:cs="Arial"/>
                <w:spacing w:val="-5"/>
              </w:rPr>
              <w:t>zatrudnionym w instytucjach Publicznych Służb Zatrudnienia</w:t>
            </w:r>
            <w:r w:rsidR="00857A78">
              <w:rPr>
                <w:rFonts w:ascii="Arial" w:hAnsi="Arial" w:cs="Arial"/>
                <w:spacing w:val="-5"/>
              </w:rPr>
              <w:t xml:space="preserve">, </w:t>
            </w:r>
            <w:r w:rsidR="00490C4B">
              <w:rPr>
                <w:rFonts w:ascii="Arial" w:hAnsi="Arial" w:cs="Arial"/>
                <w:spacing w:val="-5"/>
              </w:rPr>
              <w:t xml:space="preserve">z siedzibą </w:t>
            </w:r>
            <w:r w:rsidRPr="0066569D">
              <w:rPr>
                <w:rFonts w:ascii="Arial" w:hAnsi="Arial" w:cs="Arial"/>
                <w:spacing w:val="-5"/>
              </w:rPr>
              <w:t xml:space="preserve"> w jednym z 7 podregionów górniczych województwa śląskiego (tj. podregionu: bielskiego, bytomskiego, gliwickiego, katowickiego, rybnickiego, sosnowieckiego i tyskiego)</w:t>
            </w:r>
            <w:r w:rsidR="00490C4B">
              <w:rPr>
                <w:rFonts w:ascii="Arial" w:hAnsi="Arial" w:cs="Arial"/>
                <w:spacing w:val="-5"/>
              </w:rPr>
              <w:t>,</w:t>
            </w:r>
            <w:r w:rsidRPr="0066569D">
              <w:rPr>
                <w:rFonts w:ascii="Arial" w:hAnsi="Arial" w:cs="Arial"/>
                <w:spacing w:val="-5"/>
              </w:rPr>
              <w:t xml:space="preserve"> </w:t>
            </w:r>
            <w:r w:rsidR="00490C4B">
              <w:rPr>
                <w:rFonts w:ascii="Arial" w:hAnsi="Arial" w:cs="Arial"/>
                <w:spacing w:val="-5"/>
              </w:rPr>
              <w:t xml:space="preserve">których zadaniem w ramach obowiązków zawodowych jest </w:t>
            </w:r>
            <w:r w:rsidRPr="0066569D">
              <w:rPr>
                <w:rFonts w:ascii="Arial" w:hAnsi="Arial" w:cs="Arial"/>
                <w:spacing w:val="-5"/>
              </w:rPr>
              <w:t>wsp</w:t>
            </w:r>
            <w:r w:rsidR="00490C4B">
              <w:rPr>
                <w:rFonts w:ascii="Arial" w:hAnsi="Arial" w:cs="Arial"/>
                <w:spacing w:val="-5"/>
              </w:rPr>
              <w:t>arcie</w:t>
            </w:r>
            <w:r w:rsidRPr="0066569D">
              <w:rPr>
                <w:rFonts w:ascii="Arial" w:hAnsi="Arial" w:cs="Arial"/>
                <w:spacing w:val="-5"/>
              </w:rPr>
              <w:t xml:space="preserve"> os</w:t>
            </w:r>
            <w:r w:rsidR="00490C4B">
              <w:rPr>
                <w:rFonts w:ascii="Arial" w:hAnsi="Arial" w:cs="Arial"/>
                <w:spacing w:val="-5"/>
              </w:rPr>
              <w:t>ób</w:t>
            </w:r>
            <w:r w:rsidRPr="0066569D">
              <w:rPr>
                <w:rFonts w:ascii="Arial" w:hAnsi="Arial" w:cs="Arial"/>
                <w:spacing w:val="-5"/>
              </w:rPr>
              <w:t xml:space="preserve"> dotknięt</w:t>
            </w:r>
            <w:r w:rsidR="00490C4B">
              <w:rPr>
                <w:rFonts w:ascii="Arial" w:hAnsi="Arial" w:cs="Arial"/>
                <w:spacing w:val="-5"/>
              </w:rPr>
              <w:t>ych</w:t>
            </w:r>
            <w:r w:rsidRPr="0066569D">
              <w:rPr>
                <w:rFonts w:ascii="Arial" w:hAnsi="Arial" w:cs="Arial"/>
                <w:spacing w:val="-5"/>
              </w:rPr>
              <w:t xml:space="preserve"> procesem transformacji. </w:t>
            </w:r>
          </w:p>
          <w:p w14:paraId="52948720" w14:textId="766F9F50" w:rsidR="004C2D88" w:rsidRPr="0087149D" w:rsidRDefault="0087149D" w:rsidP="00214D2A">
            <w:pPr>
              <w:spacing w:before="240" w:line="360" w:lineRule="auto"/>
              <w:rPr>
                <w:rFonts w:ascii="Arial" w:hAnsi="Arial" w:cs="Arial"/>
                <w:spacing w:val="-5"/>
              </w:rPr>
            </w:pPr>
            <w:r w:rsidRPr="00FD305A">
              <w:rPr>
                <w:rFonts w:ascii="Arial" w:hAnsi="Arial" w:cs="Arial"/>
              </w:rPr>
              <w:t xml:space="preserve">Kryterium zostanie zweryfikowane przez oceniającego na podstawie treści </w:t>
            </w:r>
            <w:r>
              <w:rPr>
                <w:rFonts w:ascii="Arial" w:hAnsi="Arial" w:cs="Arial"/>
              </w:rPr>
              <w:t>wniosku</w:t>
            </w:r>
            <w:r w:rsidRPr="00FD305A">
              <w:rPr>
                <w:rFonts w:ascii="Arial" w:hAnsi="Arial" w:cs="Arial"/>
              </w:rPr>
              <w:t>.</w:t>
            </w:r>
            <w:r w:rsidR="00057A0E" w:rsidRPr="0087149D">
              <w:rPr>
                <w:rFonts w:ascii="Arial" w:hAnsi="Arial" w:cs="Arial"/>
              </w:rPr>
              <w:t xml:space="preserve"> </w:t>
            </w:r>
          </w:p>
        </w:tc>
        <w:tc>
          <w:tcPr>
            <w:tcW w:w="2409" w:type="dxa"/>
          </w:tcPr>
          <w:p w14:paraId="2710C0CD" w14:textId="77777777" w:rsidR="004C2D88" w:rsidRPr="002B483C" w:rsidRDefault="004C2D88" w:rsidP="004C2D88">
            <w:pPr>
              <w:spacing w:line="360" w:lineRule="auto"/>
              <w:rPr>
                <w:rFonts w:ascii="Arial" w:hAnsi="Arial" w:cs="Arial"/>
              </w:rPr>
            </w:pPr>
            <w:r w:rsidRPr="002B483C">
              <w:rPr>
                <w:rFonts w:ascii="Arial" w:hAnsi="Arial" w:cs="Arial"/>
              </w:rPr>
              <w:t>TAK</w:t>
            </w:r>
          </w:p>
          <w:p w14:paraId="48C13AB6" w14:textId="77777777" w:rsidR="004C2D88" w:rsidRPr="002B483C" w:rsidRDefault="004C2D88" w:rsidP="004C2D88">
            <w:pPr>
              <w:spacing w:line="360" w:lineRule="auto"/>
              <w:rPr>
                <w:rFonts w:ascii="Arial" w:hAnsi="Arial" w:cs="Arial"/>
              </w:rPr>
            </w:pPr>
            <w:r w:rsidRPr="002B483C">
              <w:rPr>
                <w:rFonts w:ascii="Arial" w:hAnsi="Arial" w:cs="Arial"/>
              </w:rPr>
              <w:t>Podlega uzupełnieniom - TAK</w:t>
            </w:r>
          </w:p>
        </w:tc>
        <w:tc>
          <w:tcPr>
            <w:tcW w:w="1814" w:type="dxa"/>
          </w:tcPr>
          <w:p w14:paraId="37F62179" w14:textId="77777777" w:rsidR="004C2D88" w:rsidRPr="002B483C" w:rsidRDefault="004C2D88" w:rsidP="004C2D88">
            <w:pPr>
              <w:spacing w:after="0" w:line="360" w:lineRule="auto"/>
              <w:rPr>
                <w:rFonts w:ascii="Arial" w:hAnsi="Arial" w:cs="Arial"/>
              </w:rPr>
            </w:pPr>
            <w:r w:rsidRPr="002B483C">
              <w:rPr>
                <w:rFonts w:ascii="Arial" w:hAnsi="Arial" w:cs="Arial"/>
              </w:rPr>
              <w:t>Kryterium zero-jedynkowe.</w:t>
            </w:r>
          </w:p>
          <w:p w14:paraId="786EF220" w14:textId="77777777" w:rsidR="004C2D88" w:rsidRPr="002B483C" w:rsidRDefault="004C2D88" w:rsidP="004C2D88">
            <w:pPr>
              <w:spacing w:after="0" w:line="360" w:lineRule="auto"/>
              <w:rPr>
                <w:rFonts w:ascii="Arial" w:hAnsi="Arial" w:cs="Arial"/>
              </w:rPr>
            </w:pPr>
            <w:r w:rsidRPr="002B483C">
              <w:rPr>
                <w:rFonts w:ascii="Arial" w:hAnsi="Arial" w:cs="Arial"/>
              </w:rPr>
              <w:t>Ocena spełnienia kryterium będzie polegała na przyznaniu wartości logicznych:</w:t>
            </w:r>
          </w:p>
          <w:p w14:paraId="534BA74A" w14:textId="77777777" w:rsidR="004C2D88" w:rsidRPr="002B483C" w:rsidRDefault="004C2D88" w:rsidP="004C2D88">
            <w:pPr>
              <w:spacing w:after="0" w:line="360" w:lineRule="auto"/>
              <w:rPr>
                <w:rFonts w:ascii="Arial" w:hAnsi="Arial" w:cs="Arial"/>
              </w:rPr>
            </w:pPr>
            <w:r w:rsidRPr="002B483C">
              <w:rPr>
                <w:rFonts w:ascii="Arial" w:hAnsi="Arial" w:cs="Arial"/>
              </w:rPr>
              <w:t>„TAK”;</w:t>
            </w:r>
          </w:p>
          <w:p w14:paraId="185DB0DB" w14:textId="000D1E87" w:rsidR="004C2D88" w:rsidRPr="002B483C" w:rsidRDefault="004C2D88" w:rsidP="004C2D88">
            <w:pPr>
              <w:spacing w:after="0" w:line="360" w:lineRule="auto"/>
              <w:rPr>
                <w:rFonts w:ascii="Arial" w:hAnsi="Arial" w:cs="Arial"/>
              </w:rPr>
            </w:pPr>
            <w:r w:rsidRPr="002B483C">
              <w:rPr>
                <w:rFonts w:ascii="Arial" w:hAnsi="Arial" w:cs="Arial"/>
              </w:rPr>
              <w:t>„</w:t>
            </w:r>
            <w:r w:rsidR="00870AC9" w:rsidRPr="002B483C">
              <w:rPr>
                <w:rFonts w:ascii="Arial" w:hAnsi="Arial" w:cs="Arial"/>
              </w:rPr>
              <w:t>TAK</w:t>
            </w:r>
            <w:r w:rsidRPr="002B483C">
              <w:rPr>
                <w:rFonts w:ascii="Arial" w:hAnsi="Arial" w:cs="Arial"/>
              </w:rPr>
              <w:t xml:space="preserve">– do uzupełnienia/ poprawy na etapie </w:t>
            </w:r>
            <w:r w:rsidRPr="002B483C">
              <w:rPr>
                <w:rFonts w:ascii="Arial" w:hAnsi="Arial" w:cs="Arial"/>
              </w:rPr>
              <w:lastRenderedPageBreak/>
              <w:t>negocjacji”;</w:t>
            </w:r>
            <w:r w:rsidRPr="002B483C">
              <w:rPr>
                <w:rFonts w:ascii="Arial" w:hAnsi="Arial" w:cs="Arial"/>
              </w:rPr>
              <w:br/>
              <w:t>„NIE”.</w:t>
            </w:r>
          </w:p>
        </w:tc>
        <w:tc>
          <w:tcPr>
            <w:tcW w:w="1588" w:type="dxa"/>
          </w:tcPr>
          <w:p w14:paraId="5D567568" w14:textId="77777777" w:rsidR="004C2D88" w:rsidRPr="002B483C" w:rsidRDefault="004C2D88" w:rsidP="004C2D88">
            <w:pPr>
              <w:spacing w:line="360" w:lineRule="auto"/>
              <w:rPr>
                <w:rFonts w:ascii="Arial" w:hAnsi="Arial" w:cs="Arial"/>
              </w:rPr>
            </w:pPr>
            <w:r w:rsidRPr="002B483C">
              <w:rPr>
                <w:rFonts w:ascii="Arial" w:hAnsi="Arial" w:cs="Arial"/>
              </w:rPr>
              <w:lastRenderedPageBreak/>
              <w:t>Nie dotyczy</w:t>
            </w:r>
          </w:p>
        </w:tc>
      </w:tr>
      <w:tr w:rsidR="004B6AAA" w:rsidRPr="002B483C" w14:paraId="2A0503E6" w14:textId="77777777" w:rsidTr="00834D36">
        <w:tc>
          <w:tcPr>
            <w:tcW w:w="704" w:type="dxa"/>
          </w:tcPr>
          <w:p w14:paraId="432F3749" w14:textId="77777777" w:rsidR="004B6AAA" w:rsidRPr="002B483C" w:rsidRDefault="004B6AAA" w:rsidP="004B6AAA">
            <w:pPr>
              <w:pStyle w:val="Akapitzlist"/>
              <w:numPr>
                <w:ilvl w:val="0"/>
                <w:numId w:val="8"/>
              </w:numPr>
              <w:spacing w:line="360" w:lineRule="auto"/>
              <w:rPr>
                <w:rFonts w:ascii="Arial" w:hAnsi="Arial" w:cs="Arial"/>
              </w:rPr>
            </w:pPr>
          </w:p>
        </w:tc>
        <w:tc>
          <w:tcPr>
            <w:tcW w:w="2297" w:type="dxa"/>
          </w:tcPr>
          <w:p w14:paraId="6D89C70E" w14:textId="4C8476F1" w:rsidR="006455CF" w:rsidRPr="00052282" w:rsidRDefault="00AE430C" w:rsidP="006455CF">
            <w:pPr>
              <w:tabs>
                <w:tab w:val="center" w:pos="4536"/>
                <w:tab w:val="right" w:pos="9072"/>
              </w:tabs>
              <w:spacing w:after="120" w:line="360" w:lineRule="auto"/>
              <w:contextualSpacing/>
              <w:rPr>
                <w:rFonts w:ascii="Arial" w:hAnsi="Arial" w:cs="Arial"/>
              </w:rPr>
            </w:pPr>
            <w:r>
              <w:rPr>
                <w:rFonts w:ascii="Arial" w:hAnsi="Arial" w:cs="Arial"/>
              </w:rPr>
              <w:t>Cel</w:t>
            </w:r>
            <w:r w:rsidR="006455CF" w:rsidRPr="0066569D">
              <w:rPr>
                <w:rFonts w:ascii="Arial" w:hAnsi="Arial" w:cs="Arial"/>
              </w:rPr>
              <w:t xml:space="preserve"> wsparcia.</w:t>
            </w:r>
            <w:r w:rsidR="006455CF" w:rsidRPr="003E6124">
              <w:rPr>
                <w:rFonts w:ascii="Arial" w:hAnsi="Arial" w:cs="Arial"/>
              </w:rPr>
              <w:t xml:space="preserve"> </w:t>
            </w:r>
          </w:p>
          <w:p w14:paraId="0568C596" w14:textId="1DE279B3" w:rsidR="004B6AAA" w:rsidRPr="002B483C" w:rsidRDefault="004B6AAA" w:rsidP="004B6AAA">
            <w:pPr>
              <w:spacing w:after="120" w:line="360" w:lineRule="auto"/>
              <w:contextualSpacing/>
              <w:rPr>
                <w:rFonts w:ascii="Arial" w:hAnsi="Arial" w:cs="Arial"/>
              </w:rPr>
            </w:pPr>
          </w:p>
        </w:tc>
        <w:tc>
          <w:tcPr>
            <w:tcW w:w="5387" w:type="dxa"/>
          </w:tcPr>
          <w:p w14:paraId="2CB36C36" w14:textId="612CA37A" w:rsidR="00AE430C" w:rsidRDefault="0066569D" w:rsidP="006455CF">
            <w:pPr>
              <w:spacing w:before="131" w:after="0" w:line="360" w:lineRule="auto"/>
              <w:ind w:right="113"/>
              <w:rPr>
                <w:rFonts w:ascii="Arial" w:hAnsi="Arial" w:cs="Arial"/>
                <w:spacing w:val="-2"/>
              </w:rPr>
            </w:pPr>
            <w:r>
              <w:rPr>
                <w:rFonts w:ascii="Arial" w:hAnsi="Arial" w:cs="Arial"/>
                <w:spacing w:val="-2"/>
              </w:rPr>
              <w:t>W ramach kryterium weryfikacji podlegać będzie, czy</w:t>
            </w:r>
            <w:r w:rsidR="001A3905">
              <w:rPr>
                <w:rFonts w:ascii="Arial" w:hAnsi="Arial" w:cs="Arial"/>
                <w:spacing w:val="-2"/>
              </w:rPr>
              <w:t xml:space="preserve"> </w:t>
            </w:r>
            <w:bookmarkStart w:id="4" w:name="_Hlk175740912"/>
            <w:r w:rsidR="001A3905">
              <w:rPr>
                <w:rFonts w:ascii="Arial" w:hAnsi="Arial" w:cs="Arial"/>
                <w:spacing w:val="-2"/>
              </w:rPr>
              <w:t xml:space="preserve">celem wsparcia </w:t>
            </w:r>
            <w:r w:rsidR="007F242B">
              <w:rPr>
                <w:rFonts w:ascii="Arial" w:hAnsi="Arial" w:cs="Arial"/>
                <w:spacing w:val="-2"/>
              </w:rPr>
              <w:t>jest</w:t>
            </w:r>
            <w:r w:rsidR="001A3905">
              <w:rPr>
                <w:rFonts w:ascii="Arial" w:hAnsi="Arial" w:cs="Arial"/>
                <w:spacing w:val="-2"/>
              </w:rPr>
              <w:t xml:space="preserve"> podnoszenie </w:t>
            </w:r>
            <w:r w:rsidR="007F242B">
              <w:rPr>
                <w:rFonts w:ascii="Arial" w:hAnsi="Arial" w:cs="Arial"/>
                <w:spacing w:val="-2"/>
              </w:rPr>
              <w:t xml:space="preserve">kwalifikacji, kompetencji i potencjału </w:t>
            </w:r>
            <w:r w:rsidR="007F242B" w:rsidRPr="0066569D">
              <w:rPr>
                <w:rFonts w:ascii="Arial" w:hAnsi="Arial" w:cs="Arial"/>
                <w:spacing w:val="-2"/>
              </w:rPr>
              <w:t xml:space="preserve">pracowników </w:t>
            </w:r>
            <w:bookmarkEnd w:id="4"/>
            <w:r w:rsidR="007F242B" w:rsidRPr="0066569D">
              <w:rPr>
                <w:rFonts w:ascii="Arial" w:hAnsi="Arial" w:cs="Arial"/>
                <w:spacing w:val="-2"/>
              </w:rPr>
              <w:t>realizujących zadania z zakresu promocji zatrudnienia, łagodzenia skutków bezrobocia, aktywizacji zawodowej oraz pomocy społecznej, tj.: z publicznych służb</w:t>
            </w:r>
            <w:r w:rsidR="00C16A18">
              <w:rPr>
                <w:rFonts w:ascii="Arial" w:hAnsi="Arial" w:cs="Arial"/>
                <w:spacing w:val="-2"/>
              </w:rPr>
              <w:t xml:space="preserve"> </w:t>
            </w:r>
            <w:r w:rsidR="007F242B" w:rsidRPr="0066569D">
              <w:rPr>
                <w:rFonts w:ascii="Arial" w:hAnsi="Arial" w:cs="Arial"/>
                <w:spacing w:val="-2"/>
              </w:rPr>
              <w:t xml:space="preserve"> świadczących usługi pomocy społecznej </w:t>
            </w:r>
            <w:r w:rsidR="00C16A18">
              <w:rPr>
                <w:rFonts w:ascii="Arial" w:hAnsi="Arial" w:cs="Arial"/>
                <w:spacing w:val="-2"/>
              </w:rPr>
              <w:t xml:space="preserve">lub </w:t>
            </w:r>
            <w:r w:rsidR="007F242B" w:rsidRPr="0066569D">
              <w:rPr>
                <w:rFonts w:ascii="Arial" w:hAnsi="Arial" w:cs="Arial"/>
                <w:spacing w:val="-2"/>
              </w:rPr>
              <w:t>zatrudnionym w instytucjach Publicznych Służb Zatrudnienia</w:t>
            </w:r>
            <w:r w:rsidR="00AF5DE9">
              <w:rPr>
                <w:rFonts w:ascii="Arial" w:hAnsi="Arial" w:cs="Arial"/>
                <w:spacing w:val="-2"/>
              </w:rPr>
              <w:t xml:space="preserve">, oraz przygotowanie ich do udzielania jak najwyższej jakości standardu świadczonych usług na rzecz osób dotkniętych negatywnymi skutkami procesu transformacji. </w:t>
            </w:r>
          </w:p>
          <w:p w14:paraId="11FA8CC0" w14:textId="53F64D5B" w:rsidR="000B0AD1" w:rsidRPr="0066569D" w:rsidRDefault="00494E55" w:rsidP="006455CF">
            <w:pPr>
              <w:spacing w:before="131" w:after="0" w:line="360" w:lineRule="auto"/>
              <w:ind w:right="113"/>
              <w:rPr>
                <w:rFonts w:ascii="Arial" w:hAnsi="Arial" w:cs="Arial"/>
                <w:spacing w:val="-2"/>
              </w:rPr>
            </w:pPr>
            <w:r>
              <w:rPr>
                <w:rFonts w:ascii="Arial" w:hAnsi="Arial" w:cs="Arial"/>
                <w:spacing w:val="-2"/>
              </w:rPr>
              <w:t xml:space="preserve">Szkolenia oferowane w ramach projektu są adresowane do pracowników, którzy pracują </w:t>
            </w:r>
            <w:r>
              <w:rPr>
                <w:rFonts w:ascii="Arial" w:hAnsi="Arial" w:cs="Arial"/>
                <w:spacing w:val="-2"/>
              </w:rPr>
              <w:lastRenderedPageBreak/>
              <w:t xml:space="preserve">bezpośrednio z klientem, który jest dotknięty negatywnymi skutkami procesu transformacji. </w:t>
            </w:r>
          </w:p>
          <w:p w14:paraId="1F70CBB5" w14:textId="04555851" w:rsidR="004B6AAA" w:rsidRPr="002B483C" w:rsidDel="002C6543" w:rsidRDefault="00AE430C" w:rsidP="0066569D">
            <w:pPr>
              <w:spacing w:before="131" w:after="0" w:line="360" w:lineRule="auto"/>
              <w:ind w:right="113"/>
              <w:rPr>
                <w:rFonts w:ascii="Arial" w:hAnsi="Arial" w:cs="Arial"/>
                <w:spacing w:val="-5"/>
              </w:rPr>
            </w:pPr>
            <w:r w:rsidRPr="003C1785">
              <w:rPr>
                <w:rFonts w:ascii="Arial" w:hAnsi="Arial" w:cs="Arial"/>
                <w:spacing w:val="-5"/>
              </w:rPr>
              <w:t>Kryterium zostanie zweryfikowane przez oceniającego na podstawie zapisów wniosku</w:t>
            </w:r>
            <w:r w:rsidR="00705E9C">
              <w:rPr>
                <w:rFonts w:ascii="Arial" w:hAnsi="Arial" w:cs="Arial"/>
                <w:spacing w:val="-5"/>
              </w:rPr>
              <w:t>.</w:t>
            </w:r>
            <w:r w:rsidRPr="003C1785">
              <w:rPr>
                <w:rFonts w:ascii="Arial" w:hAnsi="Arial" w:cs="Arial"/>
                <w:spacing w:val="-5"/>
              </w:rPr>
              <w:t xml:space="preserve"> </w:t>
            </w:r>
          </w:p>
        </w:tc>
        <w:tc>
          <w:tcPr>
            <w:tcW w:w="2409" w:type="dxa"/>
          </w:tcPr>
          <w:p w14:paraId="5CEEA180" w14:textId="77777777" w:rsidR="004B6AAA" w:rsidRPr="002B483C" w:rsidRDefault="004B6AAA" w:rsidP="004B6AAA">
            <w:pPr>
              <w:spacing w:line="360" w:lineRule="auto"/>
              <w:rPr>
                <w:rFonts w:ascii="Arial" w:hAnsi="Arial" w:cs="Arial"/>
              </w:rPr>
            </w:pPr>
            <w:r w:rsidRPr="002B483C">
              <w:rPr>
                <w:rFonts w:ascii="Arial" w:hAnsi="Arial" w:cs="Arial"/>
              </w:rPr>
              <w:lastRenderedPageBreak/>
              <w:t>TAK</w:t>
            </w:r>
          </w:p>
          <w:p w14:paraId="4543ABC8" w14:textId="49B682CB" w:rsidR="004B6AAA" w:rsidRPr="002B483C" w:rsidRDefault="004B6AAA" w:rsidP="004B6AAA">
            <w:pPr>
              <w:spacing w:line="360" w:lineRule="auto"/>
              <w:rPr>
                <w:rFonts w:ascii="Arial" w:hAnsi="Arial" w:cs="Arial"/>
              </w:rPr>
            </w:pPr>
            <w:r w:rsidRPr="002B483C">
              <w:rPr>
                <w:rFonts w:ascii="Arial" w:hAnsi="Arial" w:cs="Arial"/>
              </w:rPr>
              <w:t>Podlega uzupełnieniom - TAK</w:t>
            </w:r>
          </w:p>
        </w:tc>
        <w:tc>
          <w:tcPr>
            <w:tcW w:w="1814" w:type="dxa"/>
          </w:tcPr>
          <w:p w14:paraId="79C470AC" w14:textId="77777777" w:rsidR="004B6AAA" w:rsidRPr="002B483C" w:rsidRDefault="004B6AAA" w:rsidP="004B6AAA">
            <w:pPr>
              <w:spacing w:after="0" w:line="360" w:lineRule="auto"/>
              <w:rPr>
                <w:rFonts w:ascii="Arial" w:hAnsi="Arial" w:cs="Arial"/>
              </w:rPr>
            </w:pPr>
            <w:r w:rsidRPr="002B483C">
              <w:rPr>
                <w:rFonts w:ascii="Arial" w:hAnsi="Arial" w:cs="Arial"/>
              </w:rPr>
              <w:t>Kryterium zero-jedynkowe.</w:t>
            </w:r>
          </w:p>
          <w:p w14:paraId="002368E7" w14:textId="77777777" w:rsidR="004B6AAA" w:rsidRPr="002B483C" w:rsidRDefault="004B6AAA" w:rsidP="004B6AAA">
            <w:pPr>
              <w:spacing w:after="0" w:line="360" w:lineRule="auto"/>
              <w:rPr>
                <w:rFonts w:ascii="Arial" w:hAnsi="Arial" w:cs="Arial"/>
              </w:rPr>
            </w:pPr>
            <w:r w:rsidRPr="002B483C">
              <w:rPr>
                <w:rFonts w:ascii="Arial" w:hAnsi="Arial" w:cs="Arial"/>
              </w:rPr>
              <w:t>Ocena spełnienia kryterium będzie polegała na przyznaniu wartości logicznych:</w:t>
            </w:r>
          </w:p>
          <w:p w14:paraId="697C277A" w14:textId="77777777" w:rsidR="004B6AAA" w:rsidRPr="002B483C" w:rsidRDefault="004B6AAA" w:rsidP="004B6AAA">
            <w:pPr>
              <w:spacing w:after="0" w:line="360" w:lineRule="auto"/>
              <w:rPr>
                <w:rFonts w:ascii="Arial" w:hAnsi="Arial" w:cs="Arial"/>
              </w:rPr>
            </w:pPr>
            <w:r w:rsidRPr="002B483C">
              <w:rPr>
                <w:rFonts w:ascii="Arial" w:hAnsi="Arial" w:cs="Arial"/>
              </w:rPr>
              <w:t>„TAK”;</w:t>
            </w:r>
          </w:p>
          <w:p w14:paraId="5021E701" w14:textId="094B7CF3" w:rsidR="004B6AAA" w:rsidRPr="002B483C" w:rsidRDefault="004B6AAA" w:rsidP="004B6AAA">
            <w:pPr>
              <w:spacing w:after="0" w:line="360" w:lineRule="auto"/>
              <w:rPr>
                <w:rFonts w:ascii="Arial" w:hAnsi="Arial" w:cs="Arial"/>
              </w:rPr>
            </w:pPr>
            <w:r w:rsidRPr="002B483C">
              <w:rPr>
                <w:rFonts w:ascii="Arial" w:hAnsi="Arial" w:cs="Arial"/>
              </w:rPr>
              <w:t>„</w:t>
            </w:r>
            <w:r w:rsidR="00EF25CD" w:rsidRPr="002B483C">
              <w:rPr>
                <w:rFonts w:ascii="Arial" w:hAnsi="Arial" w:cs="Arial"/>
              </w:rPr>
              <w:t>TAK</w:t>
            </w:r>
            <w:r w:rsidRPr="002B483C">
              <w:rPr>
                <w:rFonts w:ascii="Arial" w:hAnsi="Arial" w:cs="Arial"/>
              </w:rPr>
              <w:t xml:space="preserve">– do uzupełnienia/ poprawy na etapie </w:t>
            </w:r>
            <w:r w:rsidRPr="002B483C">
              <w:rPr>
                <w:rFonts w:ascii="Arial" w:hAnsi="Arial" w:cs="Arial"/>
              </w:rPr>
              <w:lastRenderedPageBreak/>
              <w:t>negocjacji”;</w:t>
            </w:r>
            <w:r w:rsidRPr="002B483C">
              <w:rPr>
                <w:rFonts w:ascii="Arial" w:hAnsi="Arial" w:cs="Arial"/>
              </w:rPr>
              <w:br/>
              <w:t>„NIE”.</w:t>
            </w:r>
          </w:p>
        </w:tc>
        <w:tc>
          <w:tcPr>
            <w:tcW w:w="1588" w:type="dxa"/>
          </w:tcPr>
          <w:p w14:paraId="3FA7F8EA" w14:textId="2E14E002" w:rsidR="004B6AAA" w:rsidRPr="002B483C" w:rsidRDefault="004B6AAA" w:rsidP="004B6AAA">
            <w:pPr>
              <w:spacing w:line="360" w:lineRule="auto"/>
              <w:rPr>
                <w:rFonts w:ascii="Arial" w:hAnsi="Arial" w:cs="Arial"/>
              </w:rPr>
            </w:pPr>
            <w:r w:rsidRPr="002B483C">
              <w:rPr>
                <w:rFonts w:ascii="Arial" w:hAnsi="Arial" w:cs="Arial"/>
              </w:rPr>
              <w:lastRenderedPageBreak/>
              <w:t>Nie dotyczy</w:t>
            </w:r>
          </w:p>
        </w:tc>
      </w:tr>
      <w:tr w:rsidR="00E51C56" w:rsidRPr="002B483C" w14:paraId="7E6A3B0A" w14:textId="77777777" w:rsidTr="00834D36">
        <w:tc>
          <w:tcPr>
            <w:tcW w:w="704" w:type="dxa"/>
          </w:tcPr>
          <w:p w14:paraId="01FB95C8" w14:textId="77777777" w:rsidR="00E51C56" w:rsidRPr="002B483C" w:rsidRDefault="00E51C56" w:rsidP="00E51C56">
            <w:pPr>
              <w:pStyle w:val="Akapitzlist"/>
              <w:numPr>
                <w:ilvl w:val="0"/>
                <w:numId w:val="8"/>
              </w:numPr>
              <w:spacing w:line="360" w:lineRule="auto"/>
              <w:rPr>
                <w:rFonts w:ascii="Arial" w:hAnsi="Arial" w:cs="Arial"/>
              </w:rPr>
            </w:pPr>
          </w:p>
        </w:tc>
        <w:tc>
          <w:tcPr>
            <w:tcW w:w="2297" w:type="dxa"/>
          </w:tcPr>
          <w:p w14:paraId="2BADC4AB" w14:textId="361B8C70" w:rsidR="00E51C56" w:rsidRPr="0066569D" w:rsidRDefault="00E51C56" w:rsidP="00E51C56">
            <w:pPr>
              <w:tabs>
                <w:tab w:val="center" w:pos="4536"/>
                <w:tab w:val="right" w:pos="9072"/>
              </w:tabs>
              <w:spacing w:after="120" w:line="360" w:lineRule="auto"/>
              <w:contextualSpacing/>
              <w:rPr>
                <w:rFonts w:ascii="Arial" w:hAnsi="Arial" w:cs="Arial"/>
              </w:rPr>
            </w:pPr>
            <w:r>
              <w:rPr>
                <w:rFonts w:ascii="Arial" w:hAnsi="Arial" w:cs="Arial"/>
              </w:rPr>
              <w:t>Diagnoza potrzeb.</w:t>
            </w:r>
          </w:p>
        </w:tc>
        <w:tc>
          <w:tcPr>
            <w:tcW w:w="5387" w:type="dxa"/>
          </w:tcPr>
          <w:p w14:paraId="4B487D45" w14:textId="662AED36" w:rsidR="00E51C56" w:rsidRPr="0066569D" w:rsidRDefault="00E51C56" w:rsidP="00E51C56">
            <w:pPr>
              <w:spacing w:before="131" w:after="0" w:line="360" w:lineRule="auto"/>
              <w:ind w:right="113"/>
              <w:rPr>
                <w:rFonts w:ascii="Arial" w:hAnsi="Arial" w:cs="Arial"/>
                <w:spacing w:val="-2"/>
              </w:rPr>
            </w:pPr>
            <w:r>
              <w:rPr>
                <w:rFonts w:ascii="Arial" w:hAnsi="Arial" w:cs="Arial"/>
                <w:spacing w:val="-2"/>
              </w:rPr>
              <w:t xml:space="preserve">W ramach kryterium </w:t>
            </w:r>
            <w:r w:rsidR="00D327BA">
              <w:rPr>
                <w:rFonts w:ascii="Arial" w:hAnsi="Arial" w:cs="Arial"/>
                <w:spacing w:val="-2"/>
              </w:rPr>
              <w:t>weryfikacji podlegać będzie</w:t>
            </w:r>
            <w:r>
              <w:rPr>
                <w:rFonts w:ascii="Arial" w:hAnsi="Arial" w:cs="Arial"/>
                <w:spacing w:val="-2"/>
              </w:rPr>
              <w:t>, czy w</w:t>
            </w:r>
            <w:r w:rsidRPr="0066569D">
              <w:rPr>
                <w:rFonts w:ascii="Arial" w:hAnsi="Arial" w:cs="Arial"/>
                <w:spacing w:val="-2"/>
              </w:rPr>
              <w:t xml:space="preserve">sparcie oferowane bezpośrednio pracownikom </w:t>
            </w:r>
            <w:r w:rsidR="00D327BA" w:rsidRPr="00D327BA">
              <w:rPr>
                <w:rFonts w:ascii="Arial" w:hAnsi="Arial" w:cs="Arial"/>
                <w:spacing w:val="-2"/>
              </w:rPr>
              <w:t xml:space="preserve">z publicznych służb świadczących usługi pomocy społecznej </w:t>
            </w:r>
            <w:r w:rsidR="00C16A18">
              <w:rPr>
                <w:rFonts w:ascii="Arial" w:hAnsi="Arial" w:cs="Arial"/>
                <w:spacing w:val="-2"/>
              </w:rPr>
              <w:t>lub</w:t>
            </w:r>
            <w:r w:rsidR="00C16A18" w:rsidRPr="00D327BA">
              <w:rPr>
                <w:rFonts w:ascii="Arial" w:hAnsi="Arial" w:cs="Arial"/>
                <w:spacing w:val="-2"/>
              </w:rPr>
              <w:t xml:space="preserve"> </w:t>
            </w:r>
            <w:r w:rsidR="00D327BA" w:rsidRPr="00D327BA">
              <w:rPr>
                <w:rFonts w:ascii="Arial" w:hAnsi="Arial" w:cs="Arial"/>
                <w:spacing w:val="-2"/>
              </w:rPr>
              <w:t xml:space="preserve">zatrudnionym w instytucjach Publicznych Służb Zatrudnienia </w:t>
            </w:r>
            <w:r w:rsidRPr="0066569D">
              <w:rPr>
                <w:rFonts w:ascii="Arial" w:hAnsi="Arial" w:cs="Arial"/>
                <w:spacing w:val="-2"/>
              </w:rPr>
              <w:t>zostanie poprzedzone diagnozą potrzeb instytucji oraz jej pracowników</w:t>
            </w:r>
            <w:r w:rsidR="00C16A18">
              <w:rPr>
                <w:rFonts w:ascii="Arial" w:hAnsi="Arial" w:cs="Arial"/>
                <w:spacing w:val="-2"/>
              </w:rPr>
              <w:t xml:space="preserve"> </w:t>
            </w:r>
            <w:r w:rsidR="00C16A18" w:rsidRPr="00C16A18">
              <w:rPr>
                <w:rFonts w:ascii="Arial" w:hAnsi="Arial" w:cs="Arial"/>
                <w:spacing w:val="-2"/>
              </w:rPr>
              <w:t>pod kątem potrzeb związanych z procesem transformacji</w:t>
            </w:r>
            <w:r w:rsidRPr="0066569D">
              <w:rPr>
                <w:rFonts w:ascii="Arial" w:hAnsi="Arial" w:cs="Arial"/>
                <w:spacing w:val="-2"/>
              </w:rPr>
              <w:t xml:space="preserve">. </w:t>
            </w:r>
          </w:p>
          <w:p w14:paraId="36FAA765" w14:textId="77777777" w:rsidR="00E51C56" w:rsidRPr="0066569D" w:rsidRDefault="00E51C56" w:rsidP="00E51C56">
            <w:pPr>
              <w:spacing w:before="131" w:after="0" w:line="360" w:lineRule="auto"/>
              <w:ind w:right="113"/>
            </w:pPr>
            <w:r w:rsidRPr="0066569D">
              <w:rPr>
                <w:rFonts w:ascii="Arial" w:hAnsi="Arial" w:cs="Arial"/>
                <w:spacing w:val="-2"/>
              </w:rPr>
              <w:t xml:space="preserve">Oznacza to, że wnioskodawca ma obowiązek przeprowadzić diagnozę potrzeb uwzględniającą w </w:t>
            </w:r>
            <w:r w:rsidRPr="0066569D">
              <w:rPr>
                <w:rFonts w:ascii="Arial" w:hAnsi="Arial" w:cs="Arial"/>
                <w:spacing w:val="-2"/>
              </w:rPr>
              <w:lastRenderedPageBreak/>
              <w:t xml:space="preserve">szczególności potrzebę zdobycia kwalifikacji lub zdobycia/podniesienia kompetencji. </w:t>
            </w:r>
          </w:p>
          <w:p w14:paraId="445E91A4" w14:textId="17BE9B38" w:rsidR="00E51C56" w:rsidRPr="0066569D" w:rsidRDefault="00E51C56" w:rsidP="00E51C56">
            <w:pPr>
              <w:spacing w:before="131" w:after="0" w:line="360" w:lineRule="auto"/>
              <w:ind w:right="113"/>
              <w:rPr>
                <w:rFonts w:ascii="Arial" w:hAnsi="Arial" w:cs="Arial"/>
                <w:spacing w:val="-2"/>
              </w:rPr>
            </w:pPr>
            <w:r w:rsidRPr="003C1785">
              <w:rPr>
                <w:rFonts w:ascii="Arial" w:hAnsi="Arial" w:cs="Arial"/>
                <w:spacing w:val="-5"/>
              </w:rPr>
              <w:t>Kryterium zostanie zweryfikowane przez oceniającego na podstawie zapisów wniosku</w:t>
            </w:r>
            <w:r w:rsidR="009A6251">
              <w:rPr>
                <w:rFonts w:ascii="Arial" w:hAnsi="Arial" w:cs="Arial"/>
                <w:spacing w:val="-5"/>
              </w:rPr>
              <w:t>.</w:t>
            </w:r>
            <w:r w:rsidRPr="003C1785">
              <w:rPr>
                <w:rFonts w:ascii="Arial" w:hAnsi="Arial" w:cs="Arial"/>
                <w:spacing w:val="-5"/>
              </w:rPr>
              <w:t xml:space="preserve"> </w:t>
            </w:r>
          </w:p>
        </w:tc>
        <w:tc>
          <w:tcPr>
            <w:tcW w:w="2409" w:type="dxa"/>
          </w:tcPr>
          <w:p w14:paraId="561570E4" w14:textId="77777777" w:rsidR="00E51C56" w:rsidRPr="002B483C" w:rsidRDefault="00E51C56" w:rsidP="00E51C56">
            <w:pPr>
              <w:spacing w:line="360" w:lineRule="auto"/>
              <w:rPr>
                <w:rFonts w:ascii="Arial" w:hAnsi="Arial" w:cs="Arial"/>
              </w:rPr>
            </w:pPr>
            <w:r w:rsidRPr="002B483C">
              <w:rPr>
                <w:rFonts w:ascii="Arial" w:hAnsi="Arial" w:cs="Arial"/>
              </w:rPr>
              <w:lastRenderedPageBreak/>
              <w:t>TAK</w:t>
            </w:r>
          </w:p>
          <w:p w14:paraId="7B060FED" w14:textId="0F98BB30" w:rsidR="00E51C56" w:rsidRPr="002B483C" w:rsidRDefault="00E51C56" w:rsidP="00E51C56">
            <w:pPr>
              <w:spacing w:line="360" w:lineRule="auto"/>
              <w:rPr>
                <w:rFonts w:ascii="Arial" w:hAnsi="Arial" w:cs="Arial"/>
              </w:rPr>
            </w:pPr>
            <w:r w:rsidRPr="002B483C">
              <w:rPr>
                <w:rFonts w:ascii="Arial" w:hAnsi="Arial" w:cs="Arial"/>
              </w:rPr>
              <w:t>Podlega uzupełnieniom - TAK</w:t>
            </w:r>
          </w:p>
        </w:tc>
        <w:tc>
          <w:tcPr>
            <w:tcW w:w="1814" w:type="dxa"/>
          </w:tcPr>
          <w:p w14:paraId="69D65D10" w14:textId="77777777" w:rsidR="00E51C56" w:rsidRPr="002B483C" w:rsidRDefault="00E51C56" w:rsidP="00E51C56">
            <w:pPr>
              <w:spacing w:after="0" w:line="360" w:lineRule="auto"/>
              <w:rPr>
                <w:rFonts w:ascii="Arial" w:hAnsi="Arial" w:cs="Arial"/>
              </w:rPr>
            </w:pPr>
            <w:r w:rsidRPr="002B483C">
              <w:rPr>
                <w:rFonts w:ascii="Arial" w:hAnsi="Arial" w:cs="Arial"/>
              </w:rPr>
              <w:t>Kryterium zero-jedynkowe.</w:t>
            </w:r>
          </w:p>
          <w:p w14:paraId="5FBD22CD" w14:textId="77777777" w:rsidR="00E51C56" w:rsidRPr="002B483C" w:rsidRDefault="00E51C56" w:rsidP="00E51C56">
            <w:pPr>
              <w:spacing w:after="0" w:line="360" w:lineRule="auto"/>
              <w:rPr>
                <w:rFonts w:ascii="Arial" w:hAnsi="Arial" w:cs="Arial"/>
              </w:rPr>
            </w:pPr>
            <w:r w:rsidRPr="002B483C">
              <w:rPr>
                <w:rFonts w:ascii="Arial" w:hAnsi="Arial" w:cs="Arial"/>
              </w:rPr>
              <w:t>Ocena spełnienia kryterium będzie polegała na przyznaniu wartości logicznych:</w:t>
            </w:r>
          </w:p>
          <w:p w14:paraId="75ECF334" w14:textId="77777777" w:rsidR="00E51C56" w:rsidRPr="002B483C" w:rsidRDefault="00E51C56" w:rsidP="00E51C56">
            <w:pPr>
              <w:spacing w:after="0" w:line="360" w:lineRule="auto"/>
              <w:rPr>
                <w:rFonts w:ascii="Arial" w:hAnsi="Arial" w:cs="Arial"/>
              </w:rPr>
            </w:pPr>
            <w:r w:rsidRPr="002B483C">
              <w:rPr>
                <w:rFonts w:ascii="Arial" w:hAnsi="Arial" w:cs="Arial"/>
              </w:rPr>
              <w:t>„TAK”;</w:t>
            </w:r>
          </w:p>
          <w:p w14:paraId="329DDEA6" w14:textId="1E3AFED7" w:rsidR="00E51C56" w:rsidRPr="002B483C" w:rsidRDefault="00E51C56" w:rsidP="00E51C56">
            <w:pPr>
              <w:spacing w:after="0" w:line="360" w:lineRule="auto"/>
              <w:rPr>
                <w:rFonts w:ascii="Arial" w:hAnsi="Arial" w:cs="Arial"/>
              </w:rPr>
            </w:pPr>
            <w:r w:rsidRPr="002B483C">
              <w:rPr>
                <w:rFonts w:ascii="Arial" w:hAnsi="Arial" w:cs="Arial"/>
              </w:rPr>
              <w:t xml:space="preserve">„TAK– do uzupełnienia/ </w:t>
            </w:r>
            <w:r w:rsidRPr="002B483C">
              <w:rPr>
                <w:rFonts w:ascii="Arial" w:hAnsi="Arial" w:cs="Arial"/>
              </w:rPr>
              <w:lastRenderedPageBreak/>
              <w:t>poprawy na etapie negocjacji”;</w:t>
            </w:r>
            <w:r w:rsidRPr="002B483C">
              <w:rPr>
                <w:rFonts w:ascii="Arial" w:hAnsi="Arial" w:cs="Arial"/>
              </w:rPr>
              <w:br/>
              <w:t>„NIE”.</w:t>
            </w:r>
          </w:p>
        </w:tc>
        <w:tc>
          <w:tcPr>
            <w:tcW w:w="1588" w:type="dxa"/>
          </w:tcPr>
          <w:p w14:paraId="6D736157" w14:textId="71CEEB8E" w:rsidR="00E51C56" w:rsidRPr="002B483C" w:rsidRDefault="00E51C56" w:rsidP="00E51C56">
            <w:pPr>
              <w:spacing w:line="360" w:lineRule="auto"/>
              <w:rPr>
                <w:rFonts w:ascii="Arial" w:hAnsi="Arial" w:cs="Arial"/>
              </w:rPr>
            </w:pPr>
            <w:r w:rsidRPr="002B483C">
              <w:rPr>
                <w:rFonts w:ascii="Arial" w:hAnsi="Arial" w:cs="Arial"/>
              </w:rPr>
              <w:lastRenderedPageBreak/>
              <w:t>Nie dotyczy</w:t>
            </w:r>
          </w:p>
        </w:tc>
      </w:tr>
      <w:tr w:rsidR="00E51C56" w:rsidRPr="002B483C" w14:paraId="0537E53D" w14:textId="77777777" w:rsidTr="00834D36">
        <w:tc>
          <w:tcPr>
            <w:tcW w:w="704" w:type="dxa"/>
          </w:tcPr>
          <w:p w14:paraId="19352765" w14:textId="77777777" w:rsidR="00E51C56" w:rsidRPr="002B483C" w:rsidRDefault="00E51C56" w:rsidP="00E51C56">
            <w:pPr>
              <w:pStyle w:val="Akapitzlist"/>
              <w:numPr>
                <w:ilvl w:val="0"/>
                <w:numId w:val="8"/>
              </w:numPr>
              <w:spacing w:line="360" w:lineRule="auto"/>
              <w:rPr>
                <w:rFonts w:ascii="Arial" w:hAnsi="Arial" w:cs="Arial"/>
              </w:rPr>
            </w:pPr>
          </w:p>
        </w:tc>
        <w:tc>
          <w:tcPr>
            <w:tcW w:w="2297" w:type="dxa"/>
          </w:tcPr>
          <w:p w14:paraId="27351DCB" w14:textId="42A700DD" w:rsidR="00E51C56" w:rsidRPr="002B483C" w:rsidRDefault="00E51C56" w:rsidP="00E51C56">
            <w:pPr>
              <w:pStyle w:val="Default"/>
              <w:spacing w:line="360" w:lineRule="auto"/>
              <w:rPr>
                <w:rFonts w:eastAsia="Times New Roman"/>
                <w:sz w:val="22"/>
                <w:szCs w:val="22"/>
                <w:lang w:eastAsia="pl-PL"/>
              </w:rPr>
            </w:pPr>
            <w:r w:rsidRPr="002B483C">
              <w:rPr>
                <w:sz w:val="22"/>
                <w:szCs w:val="22"/>
              </w:rPr>
              <w:t>Formy wsparcia</w:t>
            </w:r>
            <w:r w:rsidR="00C442E0">
              <w:rPr>
                <w:sz w:val="22"/>
                <w:szCs w:val="22"/>
              </w:rPr>
              <w:t>.</w:t>
            </w:r>
            <w:r w:rsidRPr="002B483C">
              <w:rPr>
                <w:rFonts w:eastAsia="Times New Roman"/>
                <w:sz w:val="22"/>
                <w:szCs w:val="22"/>
                <w:lang w:eastAsia="pl-PL"/>
              </w:rPr>
              <w:t xml:space="preserve"> </w:t>
            </w:r>
          </w:p>
        </w:tc>
        <w:tc>
          <w:tcPr>
            <w:tcW w:w="5387" w:type="dxa"/>
          </w:tcPr>
          <w:p w14:paraId="4C51450A" w14:textId="77777777" w:rsidR="00E51C56" w:rsidRPr="00E51C56" w:rsidRDefault="00E51C56" w:rsidP="00E51C56">
            <w:pPr>
              <w:spacing w:after="120" w:line="360" w:lineRule="auto"/>
              <w:contextualSpacing/>
              <w:rPr>
                <w:rFonts w:ascii="Arial" w:hAnsi="Arial" w:cs="Arial"/>
              </w:rPr>
            </w:pPr>
            <w:r w:rsidRPr="00E51C56">
              <w:rPr>
                <w:rFonts w:ascii="Arial" w:hAnsi="Arial" w:cs="Arial"/>
              </w:rPr>
              <w:t xml:space="preserve">W ramach kryterium weryfikacji podlegać będzie, czy projekt realizuje następujące dopuszczalne formy wsparcia (do wyboru przez wnioskodawcę): </w:t>
            </w:r>
          </w:p>
          <w:p w14:paraId="64D25D35" w14:textId="50C5DC4A" w:rsidR="00E51C56" w:rsidRPr="00E51C56" w:rsidRDefault="00E51C56" w:rsidP="00E51C56">
            <w:pPr>
              <w:spacing w:after="120" w:line="360" w:lineRule="auto"/>
              <w:contextualSpacing/>
              <w:rPr>
                <w:rFonts w:ascii="Arial" w:hAnsi="Arial" w:cs="Arial"/>
              </w:rPr>
            </w:pPr>
            <w:r w:rsidRPr="00E51C56">
              <w:rPr>
                <w:rFonts w:ascii="Arial" w:hAnsi="Arial" w:cs="Arial"/>
              </w:rPr>
              <w:t xml:space="preserve">- zastosowanie działań wzmacniających potencjał pracowników </w:t>
            </w:r>
            <w:bookmarkStart w:id="5" w:name="_Hlk175744094"/>
            <w:r w:rsidR="00A77238" w:rsidRPr="00A77238">
              <w:rPr>
                <w:rFonts w:ascii="Arial" w:hAnsi="Arial" w:cs="Arial"/>
              </w:rPr>
              <w:t xml:space="preserve">z publicznych służb świadczących usługi pomocy społecznej </w:t>
            </w:r>
            <w:r w:rsidR="00C16A18">
              <w:rPr>
                <w:rFonts w:ascii="Arial" w:hAnsi="Arial" w:cs="Arial"/>
              </w:rPr>
              <w:t>lub</w:t>
            </w:r>
            <w:r w:rsidR="00C16A18" w:rsidRPr="00A77238">
              <w:rPr>
                <w:rFonts w:ascii="Arial" w:hAnsi="Arial" w:cs="Arial"/>
              </w:rPr>
              <w:t xml:space="preserve"> zatrudniony</w:t>
            </w:r>
            <w:r w:rsidR="00C16A18">
              <w:rPr>
                <w:rFonts w:ascii="Arial" w:hAnsi="Arial" w:cs="Arial"/>
              </w:rPr>
              <w:t>ch</w:t>
            </w:r>
            <w:r w:rsidR="00C16A18" w:rsidRPr="00A77238">
              <w:rPr>
                <w:rFonts w:ascii="Arial" w:hAnsi="Arial" w:cs="Arial"/>
              </w:rPr>
              <w:t xml:space="preserve"> </w:t>
            </w:r>
            <w:r w:rsidR="00A77238" w:rsidRPr="00A77238">
              <w:rPr>
                <w:rFonts w:ascii="Arial" w:hAnsi="Arial" w:cs="Arial"/>
              </w:rPr>
              <w:t>w instytucjach Publicznych Służb Zatrudnienia</w:t>
            </w:r>
            <w:bookmarkEnd w:id="5"/>
            <w:r w:rsidR="00A77238">
              <w:rPr>
                <w:rFonts w:ascii="Arial" w:hAnsi="Arial" w:cs="Arial"/>
              </w:rPr>
              <w:t xml:space="preserve">, </w:t>
            </w:r>
            <w:r w:rsidRPr="00E51C56">
              <w:rPr>
                <w:rFonts w:ascii="Arial" w:hAnsi="Arial" w:cs="Arial"/>
              </w:rPr>
              <w:t>zaangażowanych w proces transformacji w zakresie podnoszenia kwalifikacji/kompetencji kadr</w:t>
            </w:r>
            <w:r w:rsidR="00C16A18">
              <w:rPr>
                <w:rFonts w:ascii="Arial" w:hAnsi="Arial" w:cs="Arial"/>
              </w:rPr>
              <w:t xml:space="preserve"> </w:t>
            </w:r>
            <w:r w:rsidR="00C16A18" w:rsidRPr="00C16A18">
              <w:rPr>
                <w:rFonts w:ascii="Arial" w:hAnsi="Arial" w:cs="Arial"/>
              </w:rPr>
              <w:t>w zakresie aktywizacji społeczno-zawodowej</w:t>
            </w:r>
            <w:r w:rsidR="00555AAE">
              <w:rPr>
                <w:rFonts w:ascii="Arial" w:hAnsi="Arial" w:cs="Arial"/>
              </w:rPr>
              <w:t xml:space="preserve"> w odpowiedzi na potrzeby rynku pracy i </w:t>
            </w:r>
            <w:r w:rsidR="00555AAE">
              <w:rPr>
                <w:rFonts w:ascii="Arial" w:hAnsi="Arial" w:cs="Arial"/>
              </w:rPr>
              <w:lastRenderedPageBreak/>
              <w:t>indywidualnych klientów</w:t>
            </w:r>
            <w:r w:rsidRPr="00E51C56">
              <w:rPr>
                <w:rFonts w:ascii="Arial" w:hAnsi="Arial" w:cs="Arial"/>
              </w:rPr>
              <w:t xml:space="preserve"> poprzez szkolenia, </w:t>
            </w:r>
            <w:bookmarkStart w:id="6" w:name="_Hlk175741979"/>
            <w:r w:rsidRPr="00E51C56">
              <w:rPr>
                <w:rFonts w:ascii="Arial" w:hAnsi="Arial" w:cs="Arial"/>
              </w:rPr>
              <w:t>kursy, studia podyplomowe oraz wizyty studyjne</w:t>
            </w:r>
            <w:bookmarkEnd w:id="6"/>
            <w:r w:rsidRPr="00E51C56">
              <w:rPr>
                <w:rFonts w:ascii="Arial" w:hAnsi="Arial" w:cs="Arial"/>
              </w:rPr>
              <w:t xml:space="preserve">; </w:t>
            </w:r>
          </w:p>
          <w:p w14:paraId="754EAC84" w14:textId="3CD205C5" w:rsidR="00E51C56" w:rsidRPr="00E51C56" w:rsidRDefault="00E51C56" w:rsidP="00E51C56">
            <w:pPr>
              <w:spacing w:after="120" w:line="360" w:lineRule="auto"/>
              <w:contextualSpacing/>
              <w:rPr>
                <w:rFonts w:ascii="Arial" w:hAnsi="Arial" w:cs="Arial"/>
              </w:rPr>
            </w:pPr>
            <w:r w:rsidRPr="00E51C56">
              <w:rPr>
                <w:rFonts w:ascii="Arial" w:hAnsi="Arial" w:cs="Arial"/>
              </w:rPr>
              <w:t>- zastosowanie działań wzmacniających potencjał organizacyjny pracowników zaangażowanych w proces transformacji poprzez doradztwo</w:t>
            </w:r>
            <w:r w:rsidR="008F363F">
              <w:rPr>
                <w:rStyle w:val="Odwoanieprzypisudolnego"/>
                <w:rFonts w:ascii="Arial" w:hAnsi="Arial" w:cs="Arial"/>
              </w:rPr>
              <w:footnoteReference w:id="4"/>
            </w:r>
            <w:r w:rsidRPr="00E51C56">
              <w:rPr>
                <w:rFonts w:ascii="Arial" w:hAnsi="Arial" w:cs="Arial"/>
              </w:rPr>
              <w:t>, usługi prawne.</w:t>
            </w:r>
          </w:p>
          <w:p w14:paraId="576F6413" w14:textId="7C2B2868" w:rsidR="00E51C56" w:rsidRPr="00E8774A" w:rsidRDefault="00C16A18" w:rsidP="00E51C56">
            <w:pPr>
              <w:spacing w:after="120" w:line="360" w:lineRule="auto"/>
              <w:contextualSpacing/>
              <w:rPr>
                <w:rFonts w:ascii="Arial" w:hAnsi="Arial" w:cs="Arial"/>
              </w:rPr>
            </w:pPr>
            <w:r w:rsidRPr="00E8774A">
              <w:rPr>
                <w:rFonts w:ascii="Arial" w:hAnsi="Arial" w:cs="Arial"/>
              </w:rPr>
              <w:t>W projekcie nie mogą być realizowane formy wsparcia pokrywające się ze wsparciem realizowanym w ramach projektu koordynacyjnego FERS przez ROPS WSL.</w:t>
            </w:r>
          </w:p>
          <w:p w14:paraId="4DAC56C3" w14:textId="675F022B" w:rsidR="00E51C56" w:rsidRPr="002B483C" w:rsidRDefault="00E51C56" w:rsidP="00E51C56">
            <w:pPr>
              <w:pStyle w:val="Default"/>
              <w:spacing w:after="240" w:line="360" w:lineRule="auto"/>
              <w:ind w:left="34"/>
              <w:rPr>
                <w:sz w:val="22"/>
                <w:szCs w:val="22"/>
              </w:rPr>
            </w:pPr>
            <w:r w:rsidRPr="006455CF">
              <w:rPr>
                <w:sz w:val="22"/>
                <w:szCs w:val="22"/>
              </w:rPr>
              <w:t>Kryterium zostanie zweryfikowane przez oceniającego na podstawie treści wniosku.</w:t>
            </w:r>
          </w:p>
        </w:tc>
        <w:tc>
          <w:tcPr>
            <w:tcW w:w="2409" w:type="dxa"/>
          </w:tcPr>
          <w:p w14:paraId="678953D3" w14:textId="77777777" w:rsidR="00E51C56" w:rsidRPr="002B483C" w:rsidRDefault="00E51C56" w:rsidP="00E51C56">
            <w:pPr>
              <w:spacing w:line="360" w:lineRule="auto"/>
              <w:rPr>
                <w:rFonts w:ascii="Arial" w:hAnsi="Arial" w:cs="Arial"/>
              </w:rPr>
            </w:pPr>
            <w:r w:rsidRPr="002B483C">
              <w:rPr>
                <w:rFonts w:ascii="Arial" w:hAnsi="Arial" w:cs="Arial"/>
              </w:rPr>
              <w:lastRenderedPageBreak/>
              <w:t>TAK</w:t>
            </w:r>
          </w:p>
          <w:p w14:paraId="1A61AF74" w14:textId="77777777" w:rsidR="00E51C56" w:rsidRPr="002B483C" w:rsidRDefault="00E51C56" w:rsidP="00E51C56">
            <w:pPr>
              <w:spacing w:line="360" w:lineRule="auto"/>
              <w:rPr>
                <w:rFonts w:ascii="Arial" w:hAnsi="Arial" w:cs="Arial"/>
              </w:rPr>
            </w:pPr>
            <w:r w:rsidRPr="002B483C">
              <w:rPr>
                <w:rFonts w:ascii="Arial" w:hAnsi="Arial" w:cs="Arial"/>
              </w:rPr>
              <w:t>Podlega uzupełnieniom - TAK</w:t>
            </w:r>
          </w:p>
        </w:tc>
        <w:tc>
          <w:tcPr>
            <w:tcW w:w="1814" w:type="dxa"/>
          </w:tcPr>
          <w:p w14:paraId="3094BAE6" w14:textId="77777777" w:rsidR="00E51C56" w:rsidRPr="002B483C" w:rsidRDefault="00E51C56" w:rsidP="00E51C56">
            <w:pPr>
              <w:spacing w:line="360" w:lineRule="auto"/>
              <w:rPr>
                <w:rFonts w:ascii="Arial" w:hAnsi="Arial" w:cs="Arial"/>
              </w:rPr>
            </w:pPr>
            <w:r w:rsidRPr="002B483C">
              <w:rPr>
                <w:rFonts w:ascii="Arial" w:hAnsi="Arial" w:cs="Arial"/>
              </w:rPr>
              <w:t>Kryterium zero-jedynkowe.</w:t>
            </w:r>
          </w:p>
          <w:p w14:paraId="54D2E784" w14:textId="77777777" w:rsidR="00E51C56" w:rsidRPr="002B483C" w:rsidRDefault="00E51C56" w:rsidP="00E51C56">
            <w:pPr>
              <w:spacing w:after="0" w:line="360" w:lineRule="auto"/>
              <w:rPr>
                <w:rFonts w:ascii="Arial" w:hAnsi="Arial" w:cs="Arial"/>
              </w:rPr>
            </w:pPr>
            <w:r w:rsidRPr="002B483C">
              <w:rPr>
                <w:rFonts w:ascii="Arial" w:hAnsi="Arial" w:cs="Arial"/>
              </w:rPr>
              <w:t>Ocena spełnienia kryterium będzie polegała na przyznaniu wartości logicznych:</w:t>
            </w:r>
          </w:p>
          <w:p w14:paraId="3A088440" w14:textId="77777777" w:rsidR="00E51C56" w:rsidRPr="002B483C" w:rsidRDefault="00E51C56" w:rsidP="00E51C56">
            <w:pPr>
              <w:spacing w:after="0" w:line="360" w:lineRule="auto"/>
              <w:rPr>
                <w:rFonts w:ascii="Arial" w:hAnsi="Arial" w:cs="Arial"/>
              </w:rPr>
            </w:pPr>
            <w:r w:rsidRPr="002B483C">
              <w:rPr>
                <w:rFonts w:ascii="Arial" w:hAnsi="Arial" w:cs="Arial"/>
              </w:rPr>
              <w:t>„TAK”;</w:t>
            </w:r>
          </w:p>
          <w:p w14:paraId="73C66829" w14:textId="1363DB28" w:rsidR="00E51C56" w:rsidRPr="002B483C" w:rsidRDefault="00E51C56" w:rsidP="00E51C56">
            <w:pPr>
              <w:spacing w:after="0" w:line="360" w:lineRule="auto"/>
              <w:rPr>
                <w:rFonts w:ascii="Arial" w:hAnsi="Arial" w:cs="Arial"/>
              </w:rPr>
            </w:pPr>
            <w:r w:rsidRPr="002B483C">
              <w:rPr>
                <w:rFonts w:ascii="Arial" w:hAnsi="Arial" w:cs="Arial"/>
              </w:rPr>
              <w:t xml:space="preserve">„TAK– do uzupełnienia/ </w:t>
            </w:r>
            <w:r w:rsidRPr="002B483C">
              <w:rPr>
                <w:rFonts w:ascii="Arial" w:hAnsi="Arial" w:cs="Arial"/>
              </w:rPr>
              <w:lastRenderedPageBreak/>
              <w:t>poprawy na etapie negocjacji”;</w:t>
            </w:r>
          </w:p>
          <w:p w14:paraId="1D96CFBA" w14:textId="77777777" w:rsidR="00E51C56" w:rsidRPr="002B483C" w:rsidRDefault="00E51C56" w:rsidP="00E51C56">
            <w:pPr>
              <w:spacing w:line="360" w:lineRule="auto"/>
              <w:rPr>
                <w:rFonts w:ascii="Arial" w:hAnsi="Arial" w:cs="Arial"/>
              </w:rPr>
            </w:pPr>
            <w:r w:rsidRPr="002B483C">
              <w:rPr>
                <w:rFonts w:ascii="Arial" w:hAnsi="Arial" w:cs="Arial"/>
              </w:rPr>
              <w:t>„NIE”.</w:t>
            </w:r>
          </w:p>
        </w:tc>
        <w:tc>
          <w:tcPr>
            <w:tcW w:w="1588" w:type="dxa"/>
          </w:tcPr>
          <w:p w14:paraId="3DABDC86" w14:textId="77777777" w:rsidR="00E51C56" w:rsidRPr="002B483C" w:rsidRDefault="00E51C56" w:rsidP="00E51C56">
            <w:pPr>
              <w:spacing w:line="360" w:lineRule="auto"/>
              <w:rPr>
                <w:rFonts w:ascii="Arial" w:hAnsi="Arial" w:cs="Arial"/>
              </w:rPr>
            </w:pPr>
            <w:r w:rsidRPr="002B483C">
              <w:rPr>
                <w:rFonts w:ascii="Arial" w:hAnsi="Arial" w:cs="Arial"/>
              </w:rPr>
              <w:lastRenderedPageBreak/>
              <w:t>Nie dotyczy</w:t>
            </w:r>
          </w:p>
        </w:tc>
      </w:tr>
      <w:tr w:rsidR="00E51C56" w:rsidRPr="002B483C" w14:paraId="6295A08C" w14:textId="77777777" w:rsidTr="00834D36">
        <w:tc>
          <w:tcPr>
            <w:tcW w:w="704" w:type="dxa"/>
          </w:tcPr>
          <w:p w14:paraId="0FBBFF9F" w14:textId="77777777" w:rsidR="00E51C56" w:rsidRPr="002B483C" w:rsidRDefault="00E51C56" w:rsidP="00E51C56">
            <w:pPr>
              <w:pStyle w:val="Akapitzlist"/>
              <w:numPr>
                <w:ilvl w:val="0"/>
                <w:numId w:val="8"/>
              </w:numPr>
              <w:spacing w:line="360" w:lineRule="auto"/>
              <w:rPr>
                <w:rFonts w:ascii="Arial" w:hAnsi="Arial" w:cs="Arial"/>
              </w:rPr>
            </w:pPr>
          </w:p>
        </w:tc>
        <w:tc>
          <w:tcPr>
            <w:tcW w:w="2297" w:type="dxa"/>
          </w:tcPr>
          <w:p w14:paraId="3A4A3BB2" w14:textId="5A63D31E" w:rsidR="00E51C56" w:rsidRPr="002B483C" w:rsidRDefault="00E51C56" w:rsidP="00E51C56">
            <w:pPr>
              <w:pStyle w:val="Default"/>
              <w:spacing w:after="240" w:line="360" w:lineRule="auto"/>
              <w:ind w:left="34"/>
              <w:rPr>
                <w:spacing w:val="-2"/>
                <w:sz w:val="22"/>
                <w:szCs w:val="22"/>
              </w:rPr>
            </w:pPr>
            <w:r w:rsidRPr="002B483C">
              <w:rPr>
                <w:sz w:val="22"/>
                <w:szCs w:val="22"/>
              </w:rPr>
              <w:t xml:space="preserve">Biuro projektu znajduje się </w:t>
            </w:r>
            <w:r w:rsidRPr="002B483C">
              <w:rPr>
                <w:sz w:val="22"/>
                <w:szCs w:val="22"/>
              </w:rPr>
              <w:br/>
              <w:t>na terenie, w którym jest realizowany projekt</w:t>
            </w:r>
            <w:r w:rsidR="00C442E0">
              <w:rPr>
                <w:sz w:val="22"/>
                <w:szCs w:val="22"/>
              </w:rPr>
              <w:t>.</w:t>
            </w:r>
            <w:r w:rsidRPr="002B483C">
              <w:rPr>
                <w:sz w:val="22"/>
                <w:szCs w:val="22"/>
              </w:rPr>
              <w:t xml:space="preserve"> </w:t>
            </w:r>
          </w:p>
        </w:tc>
        <w:tc>
          <w:tcPr>
            <w:tcW w:w="5387" w:type="dxa"/>
          </w:tcPr>
          <w:p w14:paraId="5D8D7460" w14:textId="77777777" w:rsidR="00E51C56" w:rsidRPr="002B483C" w:rsidRDefault="00E51C56" w:rsidP="00E51C56">
            <w:pPr>
              <w:spacing w:line="360" w:lineRule="auto"/>
              <w:rPr>
                <w:rFonts w:ascii="Arial" w:hAnsi="Arial" w:cs="Arial"/>
              </w:rPr>
            </w:pPr>
            <w:r w:rsidRPr="002B483C">
              <w:rPr>
                <w:rFonts w:ascii="Arial" w:hAnsi="Arial" w:cs="Arial"/>
              </w:rPr>
              <w:t>W ramach kryterium oceniane będzie, czy wnioskodawca w okresie realizacji projektu będzie prowadzić biuro projektu na terenie, w którym realizuje projekt, tj. w miejscu umożliwiającym równy dostęp potencjalnym uczestnikom/uczestniczkom projektu.</w:t>
            </w:r>
          </w:p>
          <w:p w14:paraId="4CE0F9B3" w14:textId="0D307669" w:rsidR="00E51C56" w:rsidRPr="002B483C" w:rsidRDefault="00E51C56" w:rsidP="00E51C56">
            <w:pPr>
              <w:pStyle w:val="Default"/>
              <w:spacing w:after="240" w:line="360" w:lineRule="auto"/>
              <w:ind w:left="34"/>
              <w:rPr>
                <w:color w:val="auto"/>
                <w:sz w:val="22"/>
                <w:szCs w:val="22"/>
              </w:rPr>
            </w:pPr>
            <w:r w:rsidRPr="002B483C">
              <w:rPr>
                <w:sz w:val="22"/>
                <w:szCs w:val="22"/>
              </w:rPr>
              <w:t>Kryterium będzie weryfikowane na podstawie części D.1.5.A wniosku - Biuro projektu oraz zaplecze techniczne i potencjał kadrowy wnioskodawcy.</w:t>
            </w:r>
          </w:p>
        </w:tc>
        <w:tc>
          <w:tcPr>
            <w:tcW w:w="2409" w:type="dxa"/>
          </w:tcPr>
          <w:p w14:paraId="44CB3EF7" w14:textId="77777777" w:rsidR="00E51C56" w:rsidRPr="002B483C" w:rsidRDefault="00E51C56" w:rsidP="00E51C56">
            <w:pPr>
              <w:spacing w:line="360" w:lineRule="auto"/>
              <w:rPr>
                <w:rFonts w:ascii="Arial" w:hAnsi="Arial" w:cs="Arial"/>
              </w:rPr>
            </w:pPr>
            <w:r w:rsidRPr="002B483C">
              <w:rPr>
                <w:rFonts w:ascii="Arial" w:hAnsi="Arial" w:cs="Arial"/>
              </w:rPr>
              <w:t>TAK</w:t>
            </w:r>
          </w:p>
          <w:p w14:paraId="6DD8204A" w14:textId="443B57BB" w:rsidR="00E51C56" w:rsidRPr="002B483C" w:rsidRDefault="00E51C56" w:rsidP="00E51C56">
            <w:pPr>
              <w:spacing w:line="360" w:lineRule="auto"/>
              <w:rPr>
                <w:rFonts w:ascii="Arial" w:hAnsi="Arial" w:cs="Arial"/>
              </w:rPr>
            </w:pPr>
            <w:r w:rsidRPr="002B483C">
              <w:rPr>
                <w:rFonts w:ascii="Arial" w:hAnsi="Arial" w:cs="Arial"/>
              </w:rPr>
              <w:t>Podlega uzupełnieniom - TAK</w:t>
            </w:r>
          </w:p>
        </w:tc>
        <w:tc>
          <w:tcPr>
            <w:tcW w:w="1814" w:type="dxa"/>
          </w:tcPr>
          <w:p w14:paraId="33A17E25" w14:textId="77777777" w:rsidR="00E51C56" w:rsidRPr="002B483C" w:rsidRDefault="00E51C56" w:rsidP="00E51C56">
            <w:pPr>
              <w:spacing w:line="360" w:lineRule="auto"/>
              <w:rPr>
                <w:rFonts w:ascii="Arial" w:hAnsi="Arial" w:cs="Arial"/>
              </w:rPr>
            </w:pPr>
            <w:r w:rsidRPr="002B483C">
              <w:rPr>
                <w:rFonts w:ascii="Arial" w:hAnsi="Arial" w:cs="Arial"/>
              </w:rPr>
              <w:t>Kryterium zero-jedynkowe.</w:t>
            </w:r>
          </w:p>
          <w:p w14:paraId="557129C8" w14:textId="77777777" w:rsidR="00E51C56" w:rsidRPr="002B483C" w:rsidRDefault="00E51C56" w:rsidP="00E51C56">
            <w:pPr>
              <w:spacing w:after="0" w:line="360" w:lineRule="auto"/>
              <w:rPr>
                <w:rFonts w:ascii="Arial" w:hAnsi="Arial" w:cs="Arial"/>
              </w:rPr>
            </w:pPr>
            <w:r w:rsidRPr="002B483C">
              <w:rPr>
                <w:rFonts w:ascii="Arial" w:hAnsi="Arial" w:cs="Arial"/>
              </w:rPr>
              <w:t>Ocena spełnienia kryterium będzie polegała na przyznaniu wartości logicznych:</w:t>
            </w:r>
          </w:p>
          <w:p w14:paraId="715CBD69" w14:textId="77777777" w:rsidR="00E51C56" w:rsidRPr="002B483C" w:rsidRDefault="00E51C56" w:rsidP="00E51C56">
            <w:pPr>
              <w:spacing w:after="0" w:line="360" w:lineRule="auto"/>
              <w:rPr>
                <w:rFonts w:ascii="Arial" w:hAnsi="Arial" w:cs="Arial"/>
              </w:rPr>
            </w:pPr>
            <w:r w:rsidRPr="002B483C">
              <w:rPr>
                <w:rFonts w:ascii="Arial" w:hAnsi="Arial" w:cs="Arial"/>
              </w:rPr>
              <w:t>„TAK”;</w:t>
            </w:r>
          </w:p>
          <w:p w14:paraId="0DDB6A98" w14:textId="173B5291" w:rsidR="00E51C56" w:rsidRPr="002B483C" w:rsidRDefault="00E51C56" w:rsidP="00E51C56">
            <w:pPr>
              <w:spacing w:after="0" w:line="360" w:lineRule="auto"/>
              <w:rPr>
                <w:rFonts w:ascii="Arial" w:hAnsi="Arial" w:cs="Arial"/>
              </w:rPr>
            </w:pPr>
            <w:r w:rsidRPr="002B483C">
              <w:rPr>
                <w:rFonts w:ascii="Arial" w:hAnsi="Arial" w:cs="Arial"/>
              </w:rPr>
              <w:t>„TAK– do uzupełnienia/ poprawy na etapie negocjacji”;</w:t>
            </w:r>
          </w:p>
          <w:p w14:paraId="175BB60A" w14:textId="35951007" w:rsidR="00E51C56" w:rsidRPr="002B483C" w:rsidRDefault="00E51C56" w:rsidP="00E51C56">
            <w:pPr>
              <w:spacing w:line="360" w:lineRule="auto"/>
              <w:rPr>
                <w:rFonts w:ascii="Arial" w:hAnsi="Arial" w:cs="Arial"/>
              </w:rPr>
            </w:pPr>
            <w:r w:rsidRPr="002B483C">
              <w:rPr>
                <w:rFonts w:ascii="Arial" w:hAnsi="Arial" w:cs="Arial"/>
              </w:rPr>
              <w:lastRenderedPageBreak/>
              <w:t>„NIE”.</w:t>
            </w:r>
          </w:p>
        </w:tc>
        <w:tc>
          <w:tcPr>
            <w:tcW w:w="1588" w:type="dxa"/>
          </w:tcPr>
          <w:p w14:paraId="34635A8D" w14:textId="3294A8F9" w:rsidR="00E51C56" w:rsidRPr="002B483C" w:rsidRDefault="00E51C56" w:rsidP="00E51C56">
            <w:pPr>
              <w:spacing w:line="360" w:lineRule="auto"/>
              <w:rPr>
                <w:rFonts w:ascii="Arial" w:hAnsi="Arial" w:cs="Arial"/>
              </w:rPr>
            </w:pPr>
            <w:r w:rsidRPr="002B483C">
              <w:rPr>
                <w:rFonts w:ascii="Arial" w:hAnsi="Arial" w:cs="Arial"/>
              </w:rPr>
              <w:lastRenderedPageBreak/>
              <w:t>Nie dotyczy</w:t>
            </w:r>
          </w:p>
        </w:tc>
      </w:tr>
      <w:tr w:rsidR="00E51C56" w:rsidRPr="002B483C" w14:paraId="1CF5DF8A" w14:textId="77777777" w:rsidTr="00834D36">
        <w:tc>
          <w:tcPr>
            <w:tcW w:w="704" w:type="dxa"/>
          </w:tcPr>
          <w:p w14:paraId="37011116" w14:textId="77777777" w:rsidR="00E51C56" w:rsidRPr="002B483C" w:rsidRDefault="00E51C56" w:rsidP="00E51C56">
            <w:pPr>
              <w:pStyle w:val="Akapitzlist"/>
              <w:numPr>
                <w:ilvl w:val="0"/>
                <w:numId w:val="8"/>
              </w:numPr>
              <w:spacing w:line="360" w:lineRule="auto"/>
              <w:rPr>
                <w:rFonts w:ascii="Arial" w:hAnsi="Arial" w:cs="Arial"/>
              </w:rPr>
            </w:pPr>
          </w:p>
        </w:tc>
        <w:tc>
          <w:tcPr>
            <w:tcW w:w="2297" w:type="dxa"/>
          </w:tcPr>
          <w:p w14:paraId="3EF94977" w14:textId="58268FB4" w:rsidR="00E51C56" w:rsidRPr="002B483C" w:rsidRDefault="00E51C56" w:rsidP="00E51C56">
            <w:pPr>
              <w:spacing w:after="120" w:line="360" w:lineRule="auto"/>
              <w:contextualSpacing/>
              <w:rPr>
                <w:rFonts w:ascii="Arial" w:hAnsi="Arial" w:cs="Arial"/>
              </w:rPr>
            </w:pPr>
            <w:r w:rsidRPr="002B483C">
              <w:rPr>
                <w:rFonts w:ascii="Arial" w:hAnsi="Arial" w:cs="Arial"/>
              </w:rPr>
              <w:t xml:space="preserve">Wnioskodawca </w:t>
            </w:r>
            <w:r w:rsidRPr="002B483C">
              <w:rPr>
                <w:rFonts w:ascii="Arial" w:eastAsia="Times New Roman" w:hAnsi="Arial" w:cs="Arial"/>
              </w:rPr>
              <w:t>składa nie więcej niż 1 wniosek w ramach naboru</w:t>
            </w:r>
            <w:r w:rsidR="00C442E0">
              <w:rPr>
                <w:rFonts w:ascii="Arial" w:eastAsia="Times New Roman" w:hAnsi="Arial" w:cs="Arial"/>
              </w:rPr>
              <w:t>.</w:t>
            </w:r>
            <w:r w:rsidRPr="002B483C">
              <w:rPr>
                <w:rFonts w:ascii="Arial" w:eastAsia="Times New Roman" w:hAnsi="Arial" w:cs="Arial"/>
              </w:rPr>
              <w:t xml:space="preserve"> </w:t>
            </w:r>
          </w:p>
        </w:tc>
        <w:tc>
          <w:tcPr>
            <w:tcW w:w="5387" w:type="dxa"/>
          </w:tcPr>
          <w:p w14:paraId="1DB11240" w14:textId="77777777" w:rsidR="00E51C56" w:rsidRPr="002B483C" w:rsidRDefault="00E51C56" w:rsidP="00E51C56">
            <w:pPr>
              <w:spacing w:line="360" w:lineRule="auto"/>
              <w:rPr>
                <w:rStyle w:val="markedcontent"/>
                <w:rFonts w:ascii="Arial" w:hAnsi="Arial" w:cs="Arial"/>
              </w:rPr>
            </w:pPr>
            <w:r w:rsidRPr="002B483C">
              <w:rPr>
                <w:rStyle w:val="markedcontent"/>
                <w:rFonts w:ascii="Arial" w:hAnsi="Arial" w:cs="Arial"/>
              </w:rPr>
              <w:t>W ramach kryterium weryfikowana będzie liczba wniosków złożonych przez jednego wnioskodawcę.</w:t>
            </w:r>
          </w:p>
          <w:p w14:paraId="7C843737" w14:textId="4E7B2E7F" w:rsidR="00E51C56" w:rsidRPr="002B483C" w:rsidRDefault="00E51C56" w:rsidP="00E51C56">
            <w:pPr>
              <w:spacing w:line="360" w:lineRule="auto"/>
              <w:rPr>
                <w:rStyle w:val="markedcontent"/>
                <w:rFonts w:ascii="Arial" w:hAnsi="Arial" w:cs="Arial"/>
              </w:rPr>
            </w:pPr>
            <w:r w:rsidRPr="002B483C">
              <w:rPr>
                <w:rStyle w:val="markedcontent"/>
                <w:rFonts w:ascii="Arial" w:hAnsi="Arial" w:cs="Arial"/>
              </w:rPr>
              <w:t xml:space="preserve">W przypadku przekroczenia dopuszczalnej liczby złożonych wniosków przez jednego wnioskodawcę, ION uznaje wszystkie złożone wnioski za niespełniające kryterium dostępu. </w:t>
            </w:r>
          </w:p>
          <w:p w14:paraId="774722C7" w14:textId="2BDD4C11" w:rsidR="00E51C56" w:rsidRPr="002B483C" w:rsidRDefault="00E51C56" w:rsidP="00E51C56">
            <w:pPr>
              <w:spacing w:line="360" w:lineRule="auto"/>
              <w:rPr>
                <w:rStyle w:val="markedcontent"/>
                <w:rFonts w:ascii="Arial" w:hAnsi="Arial" w:cs="Arial"/>
              </w:rPr>
            </w:pPr>
            <w:r w:rsidRPr="002B483C">
              <w:rPr>
                <w:rStyle w:val="markedcontent"/>
                <w:rFonts w:ascii="Arial" w:hAnsi="Arial" w:cs="Arial"/>
              </w:rPr>
              <w:t xml:space="preserve">W sytuacji wycofania wniosku (na etapie trwania naboru) wnioskodawca może złożyć powtórnie wniosek i jest on traktowany jako pierwszy wniosek. </w:t>
            </w:r>
          </w:p>
          <w:p w14:paraId="7F0E1869" w14:textId="77777777" w:rsidR="00E51C56" w:rsidRPr="002B483C" w:rsidRDefault="00E51C56" w:rsidP="00E51C56">
            <w:pPr>
              <w:spacing w:line="360" w:lineRule="auto"/>
              <w:rPr>
                <w:rStyle w:val="markedcontent"/>
                <w:rFonts w:ascii="Arial" w:hAnsi="Arial" w:cs="Arial"/>
              </w:rPr>
            </w:pPr>
            <w:r w:rsidRPr="002B483C">
              <w:rPr>
                <w:rStyle w:val="markedcontent"/>
                <w:rFonts w:ascii="Arial" w:hAnsi="Arial" w:cs="Arial"/>
              </w:rPr>
              <w:t xml:space="preserve">Nie wyklucza to sytuacji, w której dany podmiot może występować w charakterze partnera w ramach innych złożonych wniosków do tego samego naboru. </w:t>
            </w:r>
          </w:p>
          <w:p w14:paraId="5ACB788B" w14:textId="77777777" w:rsidR="00E51C56" w:rsidRPr="002B483C" w:rsidRDefault="00E51C56" w:rsidP="00E51C56">
            <w:pPr>
              <w:spacing w:line="360" w:lineRule="auto"/>
              <w:rPr>
                <w:rStyle w:val="markedcontent"/>
                <w:rFonts w:ascii="Arial" w:hAnsi="Arial" w:cs="Arial"/>
              </w:rPr>
            </w:pPr>
            <w:r w:rsidRPr="002B483C">
              <w:rPr>
                <w:rStyle w:val="markedcontent"/>
                <w:rFonts w:ascii="Arial" w:hAnsi="Arial" w:cs="Arial"/>
              </w:rPr>
              <w:lastRenderedPageBreak/>
              <w:t>Na etapie realizacji projektu, w przypadku projektów partnerskich, ION nie wyrazi zgody na zmiany w strukturze partnerstwa, które skutkowałyby naruszeniem przedmiotowego kryterium.</w:t>
            </w:r>
          </w:p>
          <w:p w14:paraId="4ADC44D6" w14:textId="77777777" w:rsidR="00E51C56" w:rsidRPr="002B483C" w:rsidRDefault="00E51C56" w:rsidP="00E51C56">
            <w:pPr>
              <w:spacing w:line="360" w:lineRule="auto"/>
              <w:rPr>
                <w:rFonts w:ascii="Arial" w:hAnsi="Arial" w:cs="Arial"/>
              </w:rPr>
            </w:pPr>
            <w:r w:rsidRPr="002B483C">
              <w:rPr>
                <w:rStyle w:val="markedcontent"/>
                <w:rFonts w:ascii="Arial" w:hAnsi="Arial" w:cs="Arial"/>
              </w:rPr>
              <w:t>Kryterium zostanie zweryfikowane na podstawie listy wniosków złożonych w odpowiedzi na nabór.</w:t>
            </w:r>
          </w:p>
        </w:tc>
        <w:tc>
          <w:tcPr>
            <w:tcW w:w="2409" w:type="dxa"/>
          </w:tcPr>
          <w:p w14:paraId="7F49A57F" w14:textId="77777777" w:rsidR="00E51C56" w:rsidRPr="002B483C" w:rsidRDefault="00E51C56" w:rsidP="00E51C56">
            <w:pPr>
              <w:spacing w:line="360" w:lineRule="auto"/>
              <w:rPr>
                <w:rFonts w:ascii="Arial" w:hAnsi="Arial" w:cs="Arial"/>
              </w:rPr>
            </w:pPr>
            <w:r w:rsidRPr="002B483C">
              <w:rPr>
                <w:rFonts w:ascii="Arial" w:hAnsi="Arial" w:cs="Arial"/>
              </w:rPr>
              <w:lastRenderedPageBreak/>
              <w:t>TAK</w:t>
            </w:r>
          </w:p>
          <w:p w14:paraId="475EFE95" w14:textId="77777777" w:rsidR="00E51C56" w:rsidRPr="002B483C" w:rsidRDefault="00E51C56" w:rsidP="00E51C56">
            <w:pPr>
              <w:spacing w:line="360" w:lineRule="auto"/>
              <w:rPr>
                <w:rFonts w:ascii="Arial" w:hAnsi="Arial" w:cs="Arial"/>
              </w:rPr>
            </w:pPr>
            <w:r w:rsidRPr="002B483C">
              <w:rPr>
                <w:rFonts w:ascii="Arial" w:hAnsi="Arial" w:cs="Arial"/>
              </w:rPr>
              <w:t>Podlega uzupełnieniom - NIE</w:t>
            </w:r>
          </w:p>
        </w:tc>
        <w:tc>
          <w:tcPr>
            <w:tcW w:w="1814" w:type="dxa"/>
          </w:tcPr>
          <w:p w14:paraId="2259874D" w14:textId="77777777" w:rsidR="00E51C56" w:rsidRPr="002B483C" w:rsidRDefault="00E51C56" w:rsidP="00E51C56">
            <w:pPr>
              <w:spacing w:after="0" w:line="360" w:lineRule="auto"/>
              <w:rPr>
                <w:rFonts w:ascii="Arial" w:hAnsi="Arial" w:cs="Arial"/>
              </w:rPr>
            </w:pPr>
            <w:r w:rsidRPr="002B483C">
              <w:rPr>
                <w:rFonts w:ascii="Arial" w:hAnsi="Arial" w:cs="Arial"/>
              </w:rPr>
              <w:t>Kryterium zero-jedynkowe.</w:t>
            </w:r>
          </w:p>
          <w:p w14:paraId="5FA86166" w14:textId="77777777" w:rsidR="00E51C56" w:rsidRPr="002B483C" w:rsidRDefault="00E51C56" w:rsidP="00E51C56">
            <w:pPr>
              <w:spacing w:after="0" w:line="360" w:lineRule="auto"/>
              <w:rPr>
                <w:rFonts w:ascii="Arial" w:hAnsi="Arial" w:cs="Arial"/>
              </w:rPr>
            </w:pPr>
            <w:r w:rsidRPr="002B483C">
              <w:rPr>
                <w:rFonts w:ascii="Arial" w:hAnsi="Arial" w:cs="Arial"/>
              </w:rPr>
              <w:t>Ocena spełnienia kryterium będzie polegała na przyznaniu wartości logicznych:</w:t>
            </w:r>
          </w:p>
          <w:p w14:paraId="59AD6A62" w14:textId="77777777" w:rsidR="00E51C56" w:rsidRPr="002B483C" w:rsidRDefault="00E51C56" w:rsidP="00E51C56">
            <w:pPr>
              <w:spacing w:after="0" w:line="360" w:lineRule="auto"/>
              <w:rPr>
                <w:rFonts w:ascii="Arial" w:hAnsi="Arial" w:cs="Arial"/>
              </w:rPr>
            </w:pPr>
            <w:r w:rsidRPr="002B483C">
              <w:rPr>
                <w:rFonts w:ascii="Arial" w:hAnsi="Arial" w:cs="Arial"/>
              </w:rPr>
              <w:t>„TAK”;</w:t>
            </w:r>
          </w:p>
          <w:p w14:paraId="6CD713C1" w14:textId="77777777" w:rsidR="00E51C56" w:rsidRPr="002B483C" w:rsidRDefault="00E51C56" w:rsidP="00E51C56">
            <w:pPr>
              <w:spacing w:line="360" w:lineRule="auto"/>
              <w:rPr>
                <w:rFonts w:ascii="Arial" w:hAnsi="Arial" w:cs="Arial"/>
              </w:rPr>
            </w:pPr>
            <w:r w:rsidRPr="002B483C" w:rsidDel="0033041E">
              <w:rPr>
                <w:rFonts w:ascii="Arial" w:hAnsi="Arial" w:cs="Arial"/>
              </w:rPr>
              <w:t xml:space="preserve"> </w:t>
            </w:r>
            <w:r w:rsidRPr="002B483C">
              <w:rPr>
                <w:rFonts w:ascii="Arial" w:hAnsi="Arial" w:cs="Arial"/>
              </w:rPr>
              <w:t>„NIE”.</w:t>
            </w:r>
          </w:p>
        </w:tc>
        <w:tc>
          <w:tcPr>
            <w:tcW w:w="1588" w:type="dxa"/>
          </w:tcPr>
          <w:p w14:paraId="121DD15F" w14:textId="77777777" w:rsidR="00E51C56" w:rsidRPr="002B483C" w:rsidRDefault="00E51C56" w:rsidP="00E51C56">
            <w:pPr>
              <w:spacing w:line="360" w:lineRule="auto"/>
              <w:rPr>
                <w:rFonts w:ascii="Arial" w:hAnsi="Arial" w:cs="Arial"/>
              </w:rPr>
            </w:pPr>
            <w:r w:rsidRPr="002B483C">
              <w:rPr>
                <w:rFonts w:ascii="Arial" w:hAnsi="Arial" w:cs="Arial"/>
              </w:rPr>
              <w:t>Nie dotyczy</w:t>
            </w:r>
          </w:p>
        </w:tc>
      </w:tr>
      <w:tr w:rsidR="00E51C56" w:rsidRPr="002B483C" w14:paraId="098B10CB" w14:textId="77777777" w:rsidTr="00834D36">
        <w:tc>
          <w:tcPr>
            <w:tcW w:w="704" w:type="dxa"/>
          </w:tcPr>
          <w:p w14:paraId="1F8D6330" w14:textId="77777777" w:rsidR="00E51C56" w:rsidRPr="002B483C" w:rsidRDefault="00E51C56" w:rsidP="00E51C56">
            <w:pPr>
              <w:pStyle w:val="Akapitzlist"/>
              <w:numPr>
                <w:ilvl w:val="0"/>
                <w:numId w:val="8"/>
              </w:numPr>
              <w:spacing w:line="360" w:lineRule="auto"/>
              <w:rPr>
                <w:rFonts w:ascii="Arial" w:hAnsi="Arial" w:cs="Arial"/>
              </w:rPr>
            </w:pPr>
          </w:p>
        </w:tc>
        <w:tc>
          <w:tcPr>
            <w:tcW w:w="2297" w:type="dxa"/>
          </w:tcPr>
          <w:p w14:paraId="0E22E8CE" w14:textId="66B3A516" w:rsidR="00E51C56" w:rsidRPr="002B483C" w:rsidRDefault="00E51C56" w:rsidP="00E51C56">
            <w:pPr>
              <w:spacing w:after="120" w:line="360" w:lineRule="auto"/>
              <w:contextualSpacing/>
              <w:rPr>
                <w:rFonts w:ascii="Arial" w:hAnsi="Arial" w:cs="Arial"/>
              </w:rPr>
            </w:pPr>
            <w:r w:rsidRPr="002B483C">
              <w:rPr>
                <w:rFonts w:ascii="Arial" w:hAnsi="Arial" w:cs="Arial"/>
              </w:rPr>
              <w:t xml:space="preserve">Okres realizacji projektu </w:t>
            </w:r>
          </w:p>
        </w:tc>
        <w:tc>
          <w:tcPr>
            <w:tcW w:w="5387" w:type="dxa"/>
          </w:tcPr>
          <w:p w14:paraId="6C49DB6F" w14:textId="6B883BDF" w:rsidR="00E51C56" w:rsidRPr="002B483C" w:rsidRDefault="00E51C56" w:rsidP="00E51C56">
            <w:pPr>
              <w:spacing w:line="360" w:lineRule="auto"/>
              <w:rPr>
                <w:rFonts w:ascii="Arial" w:hAnsi="Arial" w:cs="Arial"/>
              </w:rPr>
            </w:pPr>
            <w:r w:rsidRPr="002B483C">
              <w:rPr>
                <w:rFonts w:ascii="Arial" w:hAnsi="Arial" w:cs="Arial"/>
              </w:rPr>
              <w:t xml:space="preserve">W ramach kryterium oceniane będzie, czy okres realizacji projektu wskazany we wniosku na etapie ubiegania się o dofinansowanie nie przekracza </w:t>
            </w:r>
            <w:r w:rsidR="00C16A18">
              <w:rPr>
                <w:rFonts w:ascii="Arial" w:hAnsi="Arial" w:cs="Arial"/>
              </w:rPr>
              <w:t>36</w:t>
            </w:r>
            <w:r w:rsidR="00C16A18" w:rsidRPr="002B483C">
              <w:rPr>
                <w:rFonts w:ascii="Arial" w:hAnsi="Arial" w:cs="Arial"/>
              </w:rPr>
              <w:t xml:space="preserve"> </w:t>
            </w:r>
            <w:r w:rsidRPr="002B483C">
              <w:rPr>
                <w:rFonts w:ascii="Arial" w:hAnsi="Arial" w:cs="Arial"/>
              </w:rPr>
              <w:t>miesięcy.</w:t>
            </w:r>
          </w:p>
          <w:p w14:paraId="68741ECB" w14:textId="77777777" w:rsidR="00E51C56" w:rsidRPr="002B483C" w:rsidRDefault="00E51C56" w:rsidP="00E51C56">
            <w:pPr>
              <w:pStyle w:val="Default"/>
              <w:spacing w:after="240" w:line="360" w:lineRule="auto"/>
              <w:rPr>
                <w:sz w:val="22"/>
                <w:szCs w:val="22"/>
              </w:rPr>
            </w:pPr>
            <w:r w:rsidRPr="002B483C">
              <w:rPr>
                <w:sz w:val="22"/>
                <w:szCs w:val="22"/>
              </w:rPr>
              <w:t xml:space="preserve">W uzasadnionych przypadkach, na etapie realizacji projektu, ION dopuszcza możliwość odstępstwa </w:t>
            </w:r>
            <w:r w:rsidRPr="002B483C">
              <w:rPr>
                <w:sz w:val="22"/>
                <w:szCs w:val="22"/>
              </w:rPr>
              <w:br/>
              <w:t xml:space="preserve">w zakresie przedmiotowego kryterium poprzez wydłużenie terminu realizacji projektu z </w:t>
            </w:r>
            <w:r w:rsidRPr="002B483C">
              <w:rPr>
                <w:sz w:val="22"/>
                <w:szCs w:val="22"/>
              </w:rPr>
              <w:lastRenderedPageBreak/>
              <w:t xml:space="preserve">zachowaniem zasad dot. okresu kwalifikowalności wydatków. </w:t>
            </w:r>
          </w:p>
          <w:p w14:paraId="49CE3A1F" w14:textId="77777777" w:rsidR="00E51C56" w:rsidRPr="002B483C" w:rsidRDefault="00E51C56" w:rsidP="00E51C56">
            <w:pPr>
              <w:spacing w:line="360" w:lineRule="auto"/>
              <w:rPr>
                <w:rFonts w:ascii="Arial" w:hAnsi="Arial" w:cs="Arial"/>
              </w:rPr>
            </w:pPr>
            <w:r w:rsidRPr="002B483C">
              <w:rPr>
                <w:rFonts w:ascii="Arial" w:hAnsi="Arial" w:cs="Arial"/>
              </w:rPr>
              <w:t>Kryterium zostanie zweryfikowane przez oceniającego na podstawie treści wniosku.</w:t>
            </w:r>
          </w:p>
        </w:tc>
        <w:tc>
          <w:tcPr>
            <w:tcW w:w="2409" w:type="dxa"/>
          </w:tcPr>
          <w:p w14:paraId="07989214" w14:textId="77777777" w:rsidR="00E51C56" w:rsidRPr="002B483C" w:rsidRDefault="00E51C56" w:rsidP="00E51C56">
            <w:pPr>
              <w:spacing w:line="360" w:lineRule="auto"/>
              <w:rPr>
                <w:rFonts w:ascii="Arial" w:hAnsi="Arial" w:cs="Arial"/>
              </w:rPr>
            </w:pPr>
            <w:r w:rsidRPr="002B483C">
              <w:rPr>
                <w:rFonts w:ascii="Arial" w:hAnsi="Arial" w:cs="Arial"/>
              </w:rPr>
              <w:lastRenderedPageBreak/>
              <w:t>TAK</w:t>
            </w:r>
          </w:p>
          <w:p w14:paraId="0328C271" w14:textId="77777777" w:rsidR="00E51C56" w:rsidRPr="002B483C" w:rsidRDefault="00E51C56" w:rsidP="00E51C56">
            <w:pPr>
              <w:spacing w:line="360" w:lineRule="auto"/>
              <w:rPr>
                <w:rFonts w:ascii="Arial" w:hAnsi="Arial" w:cs="Arial"/>
              </w:rPr>
            </w:pPr>
            <w:r w:rsidRPr="002B483C">
              <w:rPr>
                <w:rFonts w:ascii="Arial" w:hAnsi="Arial" w:cs="Arial"/>
              </w:rPr>
              <w:t>Podlega uzupełnieniom - NIE</w:t>
            </w:r>
          </w:p>
        </w:tc>
        <w:tc>
          <w:tcPr>
            <w:tcW w:w="1814" w:type="dxa"/>
          </w:tcPr>
          <w:p w14:paraId="4DB80CDE" w14:textId="77777777" w:rsidR="00E51C56" w:rsidRPr="002B483C" w:rsidRDefault="00E51C56" w:rsidP="00E51C56">
            <w:pPr>
              <w:spacing w:after="0" w:line="360" w:lineRule="auto"/>
              <w:rPr>
                <w:rFonts w:ascii="Arial" w:hAnsi="Arial" w:cs="Arial"/>
              </w:rPr>
            </w:pPr>
            <w:r w:rsidRPr="002B483C">
              <w:rPr>
                <w:rFonts w:ascii="Arial" w:hAnsi="Arial" w:cs="Arial"/>
              </w:rPr>
              <w:t>Kryterium zero-jedynkowe.</w:t>
            </w:r>
          </w:p>
          <w:p w14:paraId="28D273BF" w14:textId="77777777" w:rsidR="00E51C56" w:rsidRPr="002B483C" w:rsidRDefault="00E51C56" w:rsidP="00E51C56">
            <w:pPr>
              <w:spacing w:after="0" w:line="360" w:lineRule="auto"/>
              <w:rPr>
                <w:rFonts w:ascii="Arial" w:hAnsi="Arial" w:cs="Arial"/>
              </w:rPr>
            </w:pPr>
            <w:r w:rsidRPr="002B483C">
              <w:rPr>
                <w:rFonts w:ascii="Arial" w:hAnsi="Arial" w:cs="Arial"/>
              </w:rPr>
              <w:t>Ocena spełnienia kryterium będzie polegała na przyznaniu wartości logicznych:</w:t>
            </w:r>
          </w:p>
          <w:p w14:paraId="2CAF41BA" w14:textId="77777777" w:rsidR="00E51C56" w:rsidRPr="002B483C" w:rsidRDefault="00E51C56" w:rsidP="00E51C56">
            <w:pPr>
              <w:spacing w:after="0" w:line="360" w:lineRule="auto"/>
              <w:rPr>
                <w:rFonts w:ascii="Arial" w:hAnsi="Arial" w:cs="Arial"/>
              </w:rPr>
            </w:pPr>
            <w:r w:rsidRPr="002B483C">
              <w:rPr>
                <w:rFonts w:ascii="Arial" w:hAnsi="Arial" w:cs="Arial"/>
              </w:rPr>
              <w:lastRenderedPageBreak/>
              <w:t>„TAK”;</w:t>
            </w:r>
          </w:p>
          <w:p w14:paraId="5A794028" w14:textId="77777777" w:rsidR="00E51C56" w:rsidRPr="002B483C" w:rsidRDefault="00E51C56" w:rsidP="00E51C56">
            <w:pPr>
              <w:spacing w:line="360" w:lineRule="auto"/>
              <w:rPr>
                <w:rFonts w:ascii="Arial" w:hAnsi="Arial" w:cs="Arial"/>
              </w:rPr>
            </w:pPr>
            <w:r w:rsidRPr="002B483C">
              <w:rPr>
                <w:rFonts w:ascii="Arial" w:hAnsi="Arial" w:cs="Arial"/>
              </w:rPr>
              <w:t>„NIE”.</w:t>
            </w:r>
          </w:p>
        </w:tc>
        <w:tc>
          <w:tcPr>
            <w:tcW w:w="1588" w:type="dxa"/>
          </w:tcPr>
          <w:p w14:paraId="789F1239" w14:textId="77777777" w:rsidR="00E51C56" w:rsidRPr="002B483C" w:rsidRDefault="00E51C56" w:rsidP="00E51C56">
            <w:pPr>
              <w:spacing w:line="360" w:lineRule="auto"/>
              <w:rPr>
                <w:rFonts w:ascii="Arial" w:hAnsi="Arial" w:cs="Arial"/>
              </w:rPr>
            </w:pPr>
            <w:r w:rsidRPr="002B483C">
              <w:rPr>
                <w:rFonts w:ascii="Arial" w:hAnsi="Arial" w:cs="Arial"/>
              </w:rPr>
              <w:lastRenderedPageBreak/>
              <w:t>Nie dotyczy</w:t>
            </w:r>
          </w:p>
        </w:tc>
      </w:tr>
      <w:tr w:rsidR="00E51C56" w:rsidRPr="002B483C" w14:paraId="1625FCFC" w14:textId="77777777" w:rsidTr="00834D36">
        <w:tc>
          <w:tcPr>
            <w:tcW w:w="704" w:type="dxa"/>
          </w:tcPr>
          <w:p w14:paraId="1F7041E7" w14:textId="77777777" w:rsidR="00E51C56" w:rsidRPr="002B483C" w:rsidRDefault="00E51C56" w:rsidP="00E51C56">
            <w:pPr>
              <w:pStyle w:val="Akapitzlist"/>
              <w:numPr>
                <w:ilvl w:val="0"/>
                <w:numId w:val="8"/>
              </w:numPr>
              <w:spacing w:line="360" w:lineRule="auto"/>
              <w:rPr>
                <w:rFonts w:ascii="Arial" w:hAnsi="Arial" w:cs="Arial"/>
              </w:rPr>
            </w:pPr>
          </w:p>
        </w:tc>
        <w:tc>
          <w:tcPr>
            <w:tcW w:w="2297" w:type="dxa"/>
          </w:tcPr>
          <w:p w14:paraId="309CF1EB" w14:textId="1BD8E565" w:rsidR="00E51C56" w:rsidRPr="002B483C" w:rsidRDefault="00E51C56" w:rsidP="00E51C56">
            <w:pPr>
              <w:spacing w:after="120" w:line="360" w:lineRule="auto"/>
              <w:contextualSpacing/>
              <w:rPr>
                <w:rFonts w:ascii="Arial" w:hAnsi="Arial" w:cs="Arial"/>
              </w:rPr>
            </w:pPr>
            <w:r w:rsidRPr="002B483C">
              <w:rPr>
                <w:rFonts w:ascii="Arial" w:hAnsi="Arial" w:cs="Arial"/>
              </w:rPr>
              <w:t>Wnioskodawca oraz partner projektu (jeżeli dotyczy) posiada siedzibę na terenie województwa śląskiego</w:t>
            </w:r>
            <w:r w:rsidR="00C442E0">
              <w:rPr>
                <w:rFonts w:ascii="Arial" w:hAnsi="Arial" w:cs="Arial"/>
              </w:rPr>
              <w:t>.</w:t>
            </w:r>
            <w:r w:rsidRPr="002B483C">
              <w:rPr>
                <w:rFonts w:ascii="Arial" w:hAnsi="Arial" w:cs="Arial"/>
              </w:rPr>
              <w:t xml:space="preserve"> </w:t>
            </w:r>
          </w:p>
        </w:tc>
        <w:tc>
          <w:tcPr>
            <w:tcW w:w="5387" w:type="dxa"/>
          </w:tcPr>
          <w:p w14:paraId="340A90BD" w14:textId="1D4727EE" w:rsidR="00E51C56" w:rsidRPr="002B483C" w:rsidRDefault="00E51C56" w:rsidP="00E51C56">
            <w:pPr>
              <w:spacing w:line="360" w:lineRule="auto"/>
              <w:rPr>
                <w:rFonts w:ascii="Arial" w:hAnsi="Arial" w:cs="Arial"/>
              </w:rPr>
            </w:pPr>
            <w:r w:rsidRPr="002B483C">
              <w:rPr>
                <w:rFonts w:ascii="Arial" w:hAnsi="Arial" w:cs="Arial"/>
              </w:rPr>
              <w:t>W ramach kryterium oceniane będzie czy wnioskodawca oraz partner projektu (jeżeli dotyczy) posiada siedzibę na terenie województwa śląskiego .</w:t>
            </w:r>
          </w:p>
          <w:p w14:paraId="145F6F2A" w14:textId="6C60B066" w:rsidR="00E51C56" w:rsidRPr="002B483C" w:rsidRDefault="00E51C56" w:rsidP="00E51C56">
            <w:pPr>
              <w:spacing w:line="360" w:lineRule="auto"/>
              <w:rPr>
                <w:rFonts w:ascii="Arial" w:hAnsi="Arial" w:cs="Arial"/>
              </w:rPr>
            </w:pPr>
            <w:r w:rsidRPr="002B483C">
              <w:rPr>
                <w:rFonts w:ascii="Arial" w:hAnsi="Arial" w:cs="Arial"/>
              </w:rPr>
              <w:t>Wnioskodawca oraz partner projektu (jeżeli dotyczy) jest zobowiązany do wpisania w treści wniosku o dofinansowanie adresu siedziby</w:t>
            </w:r>
            <w:r w:rsidR="00C16A18">
              <w:rPr>
                <w:rFonts w:ascii="Arial" w:hAnsi="Arial" w:cs="Arial"/>
              </w:rPr>
              <w:t>.</w:t>
            </w:r>
          </w:p>
          <w:p w14:paraId="2C386332" w14:textId="77777777" w:rsidR="00E51C56" w:rsidRPr="002B483C" w:rsidRDefault="00E51C56" w:rsidP="00E51C56">
            <w:pPr>
              <w:spacing w:line="360" w:lineRule="auto"/>
              <w:rPr>
                <w:rFonts w:ascii="Arial" w:hAnsi="Arial" w:cs="Arial"/>
              </w:rPr>
            </w:pPr>
            <w:r w:rsidRPr="002B483C">
              <w:rPr>
                <w:rFonts w:ascii="Arial" w:hAnsi="Arial" w:cs="Arial"/>
              </w:rPr>
              <w:t>W przypadku osób fizycznych prowadzących działalność gospodarczą, za siedzibę należy traktować główne miejsce prowadzenia tej działalności.</w:t>
            </w:r>
          </w:p>
          <w:p w14:paraId="5CF28118" w14:textId="77777777" w:rsidR="00E51C56" w:rsidRPr="002B483C" w:rsidRDefault="00E51C56" w:rsidP="00E51C56">
            <w:pPr>
              <w:spacing w:line="360" w:lineRule="auto"/>
              <w:rPr>
                <w:rFonts w:ascii="Arial" w:hAnsi="Arial" w:cs="Arial"/>
              </w:rPr>
            </w:pPr>
            <w:r w:rsidRPr="002B483C">
              <w:rPr>
                <w:rFonts w:ascii="Arial" w:hAnsi="Arial" w:cs="Arial"/>
              </w:rPr>
              <w:lastRenderedPageBreak/>
              <w:t>Przez siedzibę należy rozumieć również oddział posiadający odrębny od siedziby numer identyfikacji podatkowej.</w:t>
            </w:r>
          </w:p>
          <w:p w14:paraId="0FF9844A" w14:textId="5E4F68A8" w:rsidR="00E51C56" w:rsidRPr="002B483C" w:rsidRDefault="00E51C56" w:rsidP="00E51C56">
            <w:pPr>
              <w:spacing w:line="360" w:lineRule="auto"/>
              <w:rPr>
                <w:rFonts w:ascii="Arial" w:hAnsi="Arial" w:cs="Arial"/>
              </w:rPr>
            </w:pPr>
            <w:r w:rsidRPr="002B483C">
              <w:rPr>
                <w:rFonts w:ascii="Arial" w:hAnsi="Arial" w:cs="Arial"/>
              </w:rPr>
              <w:t xml:space="preserve">Kryterium weryfikowane na podstawie zapisów części A.1 wniosku Dane podstawowe -wnioskodawca, części A.2 Partnerstwo w ramach projektu. oraz części B.7.2 Uzasadnienie spełnienia kryteriów </w:t>
            </w:r>
            <w:r w:rsidRPr="002B483C">
              <w:rPr>
                <w:rStyle w:val="markedcontent"/>
                <w:rFonts w:ascii="Arial" w:hAnsi="Arial" w:cs="Arial"/>
              </w:rPr>
              <w:t>oraz KRS/</w:t>
            </w:r>
            <w:proofErr w:type="spellStart"/>
            <w:r w:rsidRPr="002B483C">
              <w:rPr>
                <w:rStyle w:val="markedcontent"/>
                <w:rFonts w:ascii="Arial" w:hAnsi="Arial" w:cs="Arial"/>
              </w:rPr>
              <w:t>CEiDG</w:t>
            </w:r>
            <w:proofErr w:type="spellEnd"/>
            <w:r w:rsidRPr="002B483C">
              <w:rPr>
                <w:rStyle w:val="markedcontent"/>
                <w:rFonts w:ascii="Arial" w:hAnsi="Arial" w:cs="Arial"/>
              </w:rPr>
              <w:t>.</w:t>
            </w:r>
          </w:p>
        </w:tc>
        <w:tc>
          <w:tcPr>
            <w:tcW w:w="2409" w:type="dxa"/>
          </w:tcPr>
          <w:p w14:paraId="78DD2929" w14:textId="77777777" w:rsidR="00E51C56" w:rsidRPr="002B483C" w:rsidRDefault="00E51C56" w:rsidP="00E51C56">
            <w:pPr>
              <w:spacing w:line="360" w:lineRule="auto"/>
              <w:rPr>
                <w:rFonts w:ascii="Arial" w:hAnsi="Arial" w:cs="Arial"/>
                <w:sz w:val="24"/>
                <w:szCs w:val="24"/>
              </w:rPr>
            </w:pPr>
            <w:r w:rsidRPr="002B483C">
              <w:rPr>
                <w:rFonts w:ascii="Arial" w:hAnsi="Arial" w:cs="Arial"/>
                <w:sz w:val="24"/>
                <w:szCs w:val="24"/>
              </w:rPr>
              <w:lastRenderedPageBreak/>
              <w:t>Konieczne spełnienie - TAK</w:t>
            </w:r>
          </w:p>
          <w:p w14:paraId="7254BC08" w14:textId="39C2151B" w:rsidR="00E51C56" w:rsidRPr="002B483C" w:rsidRDefault="00E51C56" w:rsidP="00E51C56">
            <w:pPr>
              <w:spacing w:line="360" w:lineRule="auto"/>
              <w:rPr>
                <w:rFonts w:ascii="Arial" w:hAnsi="Arial" w:cs="Arial"/>
                <w:sz w:val="24"/>
                <w:szCs w:val="24"/>
              </w:rPr>
            </w:pPr>
            <w:r w:rsidRPr="002B483C">
              <w:rPr>
                <w:rFonts w:ascii="Arial" w:hAnsi="Arial" w:cs="Arial"/>
                <w:sz w:val="24"/>
                <w:szCs w:val="24"/>
              </w:rPr>
              <w:t>Podlega uzupełnieniom - NIE</w:t>
            </w:r>
          </w:p>
        </w:tc>
        <w:tc>
          <w:tcPr>
            <w:tcW w:w="1814" w:type="dxa"/>
          </w:tcPr>
          <w:p w14:paraId="70AAD933" w14:textId="51A0F29A" w:rsidR="00E51C56" w:rsidRPr="0075138A" w:rsidRDefault="00E51C56" w:rsidP="00E51C56">
            <w:pPr>
              <w:spacing w:after="0" w:line="360" w:lineRule="auto"/>
              <w:rPr>
                <w:rStyle w:val="markedcontent"/>
                <w:rFonts w:ascii="Arial" w:hAnsi="Arial" w:cs="Arial"/>
              </w:rPr>
            </w:pPr>
            <w:r w:rsidRPr="0075138A">
              <w:rPr>
                <w:rFonts w:ascii="Arial" w:hAnsi="Arial" w:cs="Arial"/>
              </w:rPr>
              <w:t xml:space="preserve">Kryterium </w:t>
            </w:r>
            <w:r w:rsidRPr="0075138A">
              <w:rPr>
                <w:rStyle w:val="markedcontent"/>
                <w:rFonts w:ascii="Arial" w:hAnsi="Arial" w:cs="Arial"/>
              </w:rPr>
              <w:t>zero-jedynkowe</w:t>
            </w:r>
            <w:r w:rsidR="00885D55">
              <w:rPr>
                <w:rStyle w:val="markedcontent"/>
                <w:rFonts w:ascii="Arial" w:hAnsi="Arial" w:cs="Arial"/>
              </w:rPr>
              <w:t>.</w:t>
            </w:r>
          </w:p>
          <w:p w14:paraId="5DB37FA5" w14:textId="77777777" w:rsidR="00885D55" w:rsidRPr="0075138A" w:rsidRDefault="00885D55" w:rsidP="00885D55">
            <w:pPr>
              <w:rPr>
                <w:rFonts w:ascii="Arial" w:hAnsi="Arial" w:cs="Arial"/>
              </w:rPr>
            </w:pPr>
            <w:r w:rsidRPr="0075138A">
              <w:rPr>
                <w:rFonts w:ascii="Arial" w:hAnsi="Arial" w:cs="Arial"/>
              </w:rPr>
              <w:t>Ocena spełnienia kryterium będzie polegała na przyznaniu wartości logicznych:</w:t>
            </w:r>
          </w:p>
          <w:p w14:paraId="4A34C3F8" w14:textId="77777777" w:rsidR="00885D55" w:rsidRPr="0075138A" w:rsidRDefault="00885D55" w:rsidP="00885D55">
            <w:pPr>
              <w:rPr>
                <w:rFonts w:ascii="Arial" w:hAnsi="Arial" w:cs="Arial"/>
              </w:rPr>
            </w:pPr>
            <w:r w:rsidRPr="0075138A">
              <w:rPr>
                <w:rFonts w:ascii="Arial" w:hAnsi="Arial" w:cs="Arial"/>
              </w:rPr>
              <w:t>„TAK”;</w:t>
            </w:r>
          </w:p>
          <w:p w14:paraId="37BE851B" w14:textId="654ED191" w:rsidR="00885D55" w:rsidRPr="00885D55" w:rsidRDefault="00885D55" w:rsidP="00885D55">
            <w:pPr>
              <w:rPr>
                <w:rFonts w:ascii="Arial" w:hAnsi="Arial" w:cs="Arial"/>
                <w:sz w:val="24"/>
                <w:szCs w:val="24"/>
              </w:rPr>
            </w:pPr>
            <w:r w:rsidRPr="0075138A">
              <w:rPr>
                <w:rFonts w:ascii="Arial" w:hAnsi="Arial" w:cs="Arial"/>
              </w:rPr>
              <w:t xml:space="preserve"> „NIE”.</w:t>
            </w:r>
          </w:p>
        </w:tc>
        <w:tc>
          <w:tcPr>
            <w:tcW w:w="1588" w:type="dxa"/>
          </w:tcPr>
          <w:p w14:paraId="23051C93" w14:textId="54820996" w:rsidR="00E51C56" w:rsidRPr="002B483C" w:rsidRDefault="00E51C56" w:rsidP="00E51C56">
            <w:pPr>
              <w:spacing w:line="360" w:lineRule="auto"/>
              <w:rPr>
                <w:rFonts w:ascii="Arial" w:hAnsi="Arial" w:cs="Arial"/>
                <w:sz w:val="24"/>
                <w:szCs w:val="24"/>
              </w:rPr>
            </w:pPr>
            <w:r w:rsidRPr="002B483C">
              <w:rPr>
                <w:rFonts w:ascii="Arial" w:hAnsi="Arial" w:cs="Arial"/>
                <w:sz w:val="24"/>
                <w:szCs w:val="24"/>
              </w:rPr>
              <w:t>Nie dotyczy</w:t>
            </w:r>
          </w:p>
        </w:tc>
      </w:tr>
      <w:tr w:rsidR="00E51C56" w:rsidRPr="002B483C" w14:paraId="25EF1BCC" w14:textId="77777777" w:rsidTr="00834D36">
        <w:tc>
          <w:tcPr>
            <w:tcW w:w="704" w:type="dxa"/>
          </w:tcPr>
          <w:p w14:paraId="2EC80E2F" w14:textId="77777777" w:rsidR="00E51C56" w:rsidRPr="002B483C" w:rsidRDefault="00E51C56" w:rsidP="00E51C56">
            <w:pPr>
              <w:pStyle w:val="Akapitzlist"/>
              <w:numPr>
                <w:ilvl w:val="0"/>
                <w:numId w:val="8"/>
              </w:numPr>
              <w:spacing w:line="360" w:lineRule="auto"/>
              <w:rPr>
                <w:rFonts w:ascii="Arial" w:hAnsi="Arial" w:cs="Arial"/>
              </w:rPr>
            </w:pPr>
          </w:p>
        </w:tc>
        <w:tc>
          <w:tcPr>
            <w:tcW w:w="2297" w:type="dxa"/>
          </w:tcPr>
          <w:p w14:paraId="4BD4F9B7" w14:textId="6AE515A0" w:rsidR="00E51C56" w:rsidRPr="002B483C" w:rsidRDefault="00E51C56" w:rsidP="00E51C56">
            <w:pPr>
              <w:spacing w:after="120" w:line="360" w:lineRule="auto"/>
              <w:contextualSpacing/>
              <w:rPr>
                <w:rFonts w:ascii="Arial" w:hAnsi="Arial" w:cs="Arial"/>
              </w:rPr>
            </w:pPr>
            <w:r w:rsidRPr="002B483C">
              <w:rPr>
                <w:rFonts w:ascii="Arial" w:hAnsi="Arial" w:cs="Arial"/>
              </w:rPr>
              <w:t xml:space="preserve">Zasady dotyczące kwalifikacji </w:t>
            </w:r>
            <w:r w:rsidRPr="002B483C">
              <w:rPr>
                <w:rFonts w:ascii="Arial" w:hAnsi="Arial" w:cs="Arial"/>
              </w:rPr>
              <w:br/>
              <w:t>i kompetencji</w:t>
            </w:r>
            <w:r w:rsidR="00C442E0">
              <w:rPr>
                <w:rFonts w:ascii="Arial" w:hAnsi="Arial" w:cs="Arial"/>
              </w:rPr>
              <w:t>.</w:t>
            </w:r>
          </w:p>
        </w:tc>
        <w:tc>
          <w:tcPr>
            <w:tcW w:w="5387" w:type="dxa"/>
          </w:tcPr>
          <w:p w14:paraId="3AC05228" w14:textId="6EB09B87" w:rsidR="00E454BE" w:rsidRPr="00001565" w:rsidRDefault="00E454BE" w:rsidP="00E454BE">
            <w:pPr>
              <w:pStyle w:val="Default"/>
              <w:spacing w:after="240" w:line="360" w:lineRule="auto"/>
              <w:rPr>
                <w:sz w:val="22"/>
                <w:szCs w:val="22"/>
              </w:rPr>
            </w:pPr>
            <w:r w:rsidRPr="00001565">
              <w:rPr>
                <w:sz w:val="22"/>
                <w:szCs w:val="22"/>
              </w:rPr>
              <w:t xml:space="preserve">Ocenie podlegać będzie planowana realizacja wysokiej jakości szkoleń służących zdobyciu, zmianie, podniesieniu kwalifikacji i/lub niezbędnych do wykonywania danego zawodu lub zadań na określonym stanowisku. Kwalifikacje należy rozumieć zgodnie z Wytycznymi dotyczącymi monitorowania postępu rzeczowego realizacji </w:t>
            </w:r>
            <w:r w:rsidRPr="00001565">
              <w:rPr>
                <w:sz w:val="22"/>
                <w:szCs w:val="22"/>
              </w:rPr>
              <w:lastRenderedPageBreak/>
              <w:t xml:space="preserve">programów na lata 2021-2027- Załącznik nr 2 ,,Podstawowe informacje dotyczące uzyskiwania kwalifikacji w ramach projektów współfinansowanych z EFS+”. </w:t>
            </w:r>
          </w:p>
          <w:p w14:paraId="7F7BB259" w14:textId="4E854375" w:rsidR="00E51C56" w:rsidRPr="002B483C" w:rsidRDefault="00E51C56" w:rsidP="00E51C56">
            <w:pPr>
              <w:pStyle w:val="Default"/>
              <w:spacing w:after="240" w:line="360" w:lineRule="auto"/>
              <w:rPr>
                <w:sz w:val="22"/>
                <w:szCs w:val="22"/>
              </w:rPr>
            </w:pPr>
            <w:r w:rsidRPr="002B483C">
              <w:rPr>
                <w:sz w:val="22"/>
                <w:szCs w:val="22"/>
              </w:rPr>
              <w:t>Szczegółowe informacje i wyjaśnienia określa regulamin.</w:t>
            </w:r>
          </w:p>
          <w:p w14:paraId="4775EEED" w14:textId="4EFDAB43" w:rsidR="00E51C56" w:rsidRPr="002B483C" w:rsidRDefault="00E51C56" w:rsidP="00E51C56">
            <w:pPr>
              <w:spacing w:line="360" w:lineRule="auto"/>
              <w:rPr>
                <w:rFonts w:ascii="Arial" w:hAnsi="Arial" w:cs="Arial"/>
              </w:rPr>
            </w:pPr>
            <w:r w:rsidRPr="002B483C">
              <w:rPr>
                <w:rFonts w:ascii="Arial" w:hAnsi="Arial" w:cs="Arial"/>
              </w:rPr>
              <w:t>Kryterium zostanie zweryfikowane przez oceniającego na podstawie zapisów wniosku</w:t>
            </w:r>
            <w:r w:rsidR="00E454BE">
              <w:rPr>
                <w:rFonts w:ascii="Arial" w:hAnsi="Arial" w:cs="Arial"/>
              </w:rPr>
              <w:t>.</w:t>
            </w:r>
          </w:p>
        </w:tc>
        <w:tc>
          <w:tcPr>
            <w:tcW w:w="2409" w:type="dxa"/>
          </w:tcPr>
          <w:p w14:paraId="125BD7D6" w14:textId="77777777" w:rsidR="00E51C56" w:rsidRPr="002B483C" w:rsidRDefault="00E51C56" w:rsidP="00E51C56">
            <w:pPr>
              <w:spacing w:line="360" w:lineRule="auto"/>
              <w:rPr>
                <w:rFonts w:ascii="Arial" w:hAnsi="Arial" w:cs="Arial"/>
              </w:rPr>
            </w:pPr>
            <w:r w:rsidRPr="002B483C">
              <w:rPr>
                <w:rFonts w:ascii="Arial" w:hAnsi="Arial" w:cs="Arial"/>
              </w:rPr>
              <w:lastRenderedPageBreak/>
              <w:t>TAK</w:t>
            </w:r>
          </w:p>
          <w:p w14:paraId="6873E922" w14:textId="77777777" w:rsidR="00E51C56" w:rsidRPr="002B483C" w:rsidRDefault="00E51C56" w:rsidP="00E51C56">
            <w:pPr>
              <w:spacing w:line="360" w:lineRule="auto"/>
              <w:rPr>
                <w:rFonts w:ascii="Arial" w:hAnsi="Arial" w:cs="Arial"/>
              </w:rPr>
            </w:pPr>
            <w:r w:rsidRPr="002B483C">
              <w:rPr>
                <w:rFonts w:ascii="Arial" w:hAnsi="Arial" w:cs="Arial"/>
              </w:rPr>
              <w:t>Podlega uzupełnieniom - TAK</w:t>
            </w:r>
          </w:p>
        </w:tc>
        <w:tc>
          <w:tcPr>
            <w:tcW w:w="1814" w:type="dxa"/>
          </w:tcPr>
          <w:p w14:paraId="41C3A6A0" w14:textId="77777777" w:rsidR="00E51C56" w:rsidRPr="002B483C" w:rsidRDefault="00E51C56" w:rsidP="00E51C56">
            <w:pPr>
              <w:spacing w:after="0" w:line="360" w:lineRule="auto"/>
              <w:rPr>
                <w:rFonts w:ascii="Arial" w:hAnsi="Arial" w:cs="Arial"/>
              </w:rPr>
            </w:pPr>
            <w:r w:rsidRPr="002B483C">
              <w:rPr>
                <w:rFonts w:ascii="Arial" w:hAnsi="Arial" w:cs="Arial"/>
              </w:rPr>
              <w:t>Kryterium zero-jedynkowe.</w:t>
            </w:r>
          </w:p>
          <w:p w14:paraId="09DC29D6" w14:textId="77777777" w:rsidR="00E51C56" w:rsidRPr="002B483C" w:rsidRDefault="00E51C56" w:rsidP="00E51C56">
            <w:pPr>
              <w:spacing w:after="0" w:line="360" w:lineRule="auto"/>
              <w:rPr>
                <w:rFonts w:ascii="Arial" w:hAnsi="Arial" w:cs="Arial"/>
              </w:rPr>
            </w:pPr>
            <w:r w:rsidRPr="002B483C">
              <w:rPr>
                <w:rFonts w:ascii="Arial" w:hAnsi="Arial" w:cs="Arial"/>
              </w:rPr>
              <w:t xml:space="preserve">Ocena spełnienia kryterium będzie polegała na przyznaniu </w:t>
            </w:r>
            <w:r w:rsidRPr="002B483C">
              <w:rPr>
                <w:rFonts w:ascii="Arial" w:hAnsi="Arial" w:cs="Arial"/>
              </w:rPr>
              <w:lastRenderedPageBreak/>
              <w:t>wartości logicznych:</w:t>
            </w:r>
          </w:p>
          <w:p w14:paraId="5E3DA4D2" w14:textId="77777777" w:rsidR="00E51C56" w:rsidRPr="002B483C" w:rsidRDefault="00E51C56" w:rsidP="00E51C56">
            <w:pPr>
              <w:spacing w:after="0" w:line="360" w:lineRule="auto"/>
              <w:rPr>
                <w:rFonts w:ascii="Arial" w:hAnsi="Arial" w:cs="Arial"/>
              </w:rPr>
            </w:pPr>
            <w:r w:rsidRPr="002B483C">
              <w:rPr>
                <w:rFonts w:ascii="Arial" w:hAnsi="Arial" w:cs="Arial"/>
              </w:rPr>
              <w:t>„TAK”;</w:t>
            </w:r>
          </w:p>
          <w:p w14:paraId="7DE90153" w14:textId="6979C421" w:rsidR="00E51C56" w:rsidRPr="002B483C" w:rsidRDefault="00E51C56" w:rsidP="00E51C56">
            <w:pPr>
              <w:spacing w:after="0" w:line="360" w:lineRule="auto"/>
              <w:rPr>
                <w:rFonts w:ascii="Arial" w:hAnsi="Arial" w:cs="Arial"/>
              </w:rPr>
            </w:pPr>
            <w:r w:rsidRPr="002B483C">
              <w:rPr>
                <w:rFonts w:ascii="Arial" w:hAnsi="Arial" w:cs="Arial"/>
              </w:rPr>
              <w:t>„TAK– do uzupełnienia/ poprawy na etapie negocjacji”;</w:t>
            </w:r>
          </w:p>
          <w:p w14:paraId="6EE4C2B6" w14:textId="77777777" w:rsidR="00E51C56" w:rsidRPr="002B483C" w:rsidRDefault="00E51C56" w:rsidP="00E51C56">
            <w:pPr>
              <w:spacing w:line="360" w:lineRule="auto"/>
              <w:rPr>
                <w:rFonts w:ascii="Arial" w:hAnsi="Arial" w:cs="Arial"/>
              </w:rPr>
            </w:pPr>
            <w:r w:rsidRPr="002B483C">
              <w:rPr>
                <w:rFonts w:ascii="Arial" w:hAnsi="Arial" w:cs="Arial"/>
              </w:rPr>
              <w:t>„NIE”.</w:t>
            </w:r>
          </w:p>
        </w:tc>
        <w:tc>
          <w:tcPr>
            <w:tcW w:w="1588" w:type="dxa"/>
          </w:tcPr>
          <w:p w14:paraId="590EC02B" w14:textId="77777777" w:rsidR="00E51C56" w:rsidRPr="002B483C" w:rsidRDefault="00E51C56" w:rsidP="00E51C56">
            <w:pPr>
              <w:spacing w:line="360" w:lineRule="auto"/>
              <w:rPr>
                <w:rFonts w:ascii="Arial" w:hAnsi="Arial" w:cs="Arial"/>
              </w:rPr>
            </w:pPr>
            <w:r w:rsidRPr="002B483C">
              <w:rPr>
                <w:rFonts w:ascii="Arial" w:hAnsi="Arial" w:cs="Arial"/>
              </w:rPr>
              <w:lastRenderedPageBreak/>
              <w:t>Nie dotyczy</w:t>
            </w:r>
          </w:p>
        </w:tc>
      </w:tr>
      <w:tr w:rsidR="00E51C56" w:rsidRPr="002B483C" w14:paraId="3EB6CCCE" w14:textId="77777777" w:rsidTr="00834D36">
        <w:tc>
          <w:tcPr>
            <w:tcW w:w="704" w:type="dxa"/>
          </w:tcPr>
          <w:p w14:paraId="52259397" w14:textId="77777777" w:rsidR="00E51C56" w:rsidRPr="002B483C" w:rsidRDefault="00E51C56" w:rsidP="00E51C56">
            <w:pPr>
              <w:pStyle w:val="Akapitzlist"/>
              <w:numPr>
                <w:ilvl w:val="0"/>
                <w:numId w:val="8"/>
              </w:numPr>
              <w:spacing w:line="360" w:lineRule="auto"/>
              <w:rPr>
                <w:rFonts w:ascii="Arial" w:hAnsi="Arial" w:cs="Arial"/>
              </w:rPr>
            </w:pPr>
          </w:p>
        </w:tc>
        <w:tc>
          <w:tcPr>
            <w:tcW w:w="2297" w:type="dxa"/>
          </w:tcPr>
          <w:p w14:paraId="069BEF43" w14:textId="4A93DD68" w:rsidR="00E51C56" w:rsidRPr="002B483C" w:rsidRDefault="005A1C25" w:rsidP="00E51C56">
            <w:pPr>
              <w:spacing w:after="120" w:line="360" w:lineRule="auto"/>
              <w:contextualSpacing/>
              <w:rPr>
                <w:rFonts w:ascii="Arial" w:hAnsi="Arial" w:cs="Arial"/>
              </w:rPr>
            </w:pPr>
            <w:r>
              <w:rPr>
                <w:rFonts w:ascii="Arial" w:hAnsi="Arial" w:cs="Arial"/>
              </w:rPr>
              <w:t xml:space="preserve">Projekt jest zgodny z kierunkami działania określonymi w </w:t>
            </w:r>
            <w:r w:rsidRPr="00001565">
              <w:rPr>
                <w:rFonts w:ascii="Arial" w:hAnsi="Arial" w:cs="Arial"/>
                <w:i/>
                <w:iCs/>
              </w:rPr>
              <w:t xml:space="preserve">Terytorialnym Planie Sprawiedliwej Transformacji Województwa </w:t>
            </w:r>
            <w:r w:rsidRPr="00001565">
              <w:rPr>
                <w:rFonts w:ascii="Arial" w:hAnsi="Arial" w:cs="Arial"/>
                <w:i/>
                <w:iCs/>
              </w:rPr>
              <w:lastRenderedPageBreak/>
              <w:t>Śląskiego 2030</w:t>
            </w:r>
            <w:r>
              <w:rPr>
                <w:rFonts w:ascii="Arial" w:hAnsi="Arial" w:cs="Arial"/>
              </w:rPr>
              <w:t xml:space="preserve"> dla celu operacyjnego</w:t>
            </w:r>
            <w:r w:rsidR="004F67E3">
              <w:rPr>
                <w:rFonts w:ascii="Arial" w:hAnsi="Arial" w:cs="Arial"/>
              </w:rPr>
              <w:t xml:space="preserve"> „Atrakcyjne i efektywne kształcenie oraz podnoszenie kwalifikacji w podregionach górniczych”.</w:t>
            </w:r>
            <w:r>
              <w:rPr>
                <w:rFonts w:ascii="Arial" w:hAnsi="Arial" w:cs="Arial"/>
              </w:rPr>
              <w:t xml:space="preserve"> </w:t>
            </w:r>
          </w:p>
        </w:tc>
        <w:tc>
          <w:tcPr>
            <w:tcW w:w="5387" w:type="dxa"/>
          </w:tcPr>
          <w:p w14:paraId="3A356F1A" w14:textId="7DA1141F" w:rsidR="00E51C56" w:rsidRPr="002B483C" w:rsidRDefault="0077415A" w:rsidP="00E51C56">
            <w:pPr>
              <w:pStyle w:val="Default"/>
              <w:spacing w:after="240" w:line="360" w:lineRule="auto"/>
              <w:rPr>
                <w:sz w:val="22"/>
                <w:szCs w:val="22"/>
              </w:rPr>
            </w:pPr>
            <w:r>
              <w:rPr>
                <w:sz w:val="22"/>
                <w:szCs w:val="22"/>
              </w:rPr>
              <w:lastRenderedPageBreak/>
              <w:t>Ocenie w ramach kryterium podlega,</w:t>
            </w:r>
            <w:r w:rsidR="00E51C56" w:rsidRPr="002B483C">
              <w:rPr>
                <w:sz w:val="22"/>
                <w:szCs w:val="22"/>
              </w:rPr>
              <w:t xml:space="preserve"> czy projekt jest zgodny z założeniami/celami/działaniami wskazanymi w TPST w celu operacyjnym </w:t>
            </w:r>
            <w:r w:rsidR="00F064E5">
              <w:rPr>
                <w:sz w:val="22"/>
                <w:szCs w:val="22"/>
              </w:rPr>
              <w:t>–</w:t>
            </w:r>
            <w:r w:rsidR="00E51C56" w:rsidRPr="002B483C">
              <w:rPr>
                <w:sz w:val="22"/>
                <w:szCs w:val="22"/>
              </w:rPr>
              <w:t xml:space="preserve"> Atrakcyjn</w:t>
            </w:r>
            <w:r w:rsidR="00F064E5">
              <w:rPr>
                <w:sz w:val="22"/>
                <w:szCs w:val="22"/>
              </w:rPr>
              <w:t xml:space="preserve">e i efektywne kształcenie oraz podnoszenie kwalifikacji w podregionach górniczych </w:t>
            </w:r>
            <w:r w:rsidR="00E51C56" w:rsidRPr="002B483C">
              <w:rPr>
                <w:sz w:val="22"/>
                <w:szCs w:val="22"/>
              </w:rPr>
              <w:t>(wersja obowiązująca na dzień ogłoszenia naboru), tj.:</w:t>
            </w:r>
          </w:p>
          <w:p w14:paraId="2EF4113D" w14:textId="4FAACBD7" w:rsidR="002071BD" w:rsidRDefault="00E51C56" w:rsidP="002071BD">
            <w:pPr>
              <w:pStyle w:val="Default"/>
              <w:spacing w:after="240" w:line="360" w:lineRule="auto"/>
              <w:rPr>
                <w:sz w:val="22"/>
                <w:szCs w:val="22"/>
              </w:rPr>
            </w:pPr>
            <w:r w:rsidRPr="002B483C">
              <w:rPr>
                <w:sz w:val="22"/>
                <w:szCs w:val="22"/>
              </w:rPr>
              <w:lastRenderedPageBreak/>
              <w:t>- z</w:t>
            </w:r>
            <w:r w:rsidR="009661FB">
              <w:rPr>
                <w:sz w:val="22"/>
                <w:szCs w:val="22"/>
              </w:rPr>
              <w:t xml:space="preserve">dobywaniu nowych umiejętności, kompetencji lub kwalifikacji przez mieszkańców oraz pracowników podregionów górniczych. </w:t>
            </w:r>
          </w:p>
          <w:p w14:paraId="43C13496" w14:textId="0AAF8711" w:rsidR="009661FB" w:rsidRPr="002B483C" w:rsidRDefault="009661FB" w:rsidP="002071BD">
            <w:pPr>
              <w:pStyle w:val="Default"/>
              <w:spacing w:after="240" w:line="360" w:lineRule="auto"/>
              <w:rPr>
                <w:sz w:val="22"/>
                <w:szCs w:val="22"/>
              </w:rPr>
            </w:pPr>
            <w:r>
              <w:rPr>
                <w:sz w:val="22"/>
                <w:szCs w:val="22"/>
              </w:rPr>
              <w:t xml:space="preserve">Wsparcie skierowane zostanie m.in. na kursy, szkolenia zgodnie z zapotrzebowaniem rynku pracy. </w:t>
            </w:r>
          </w:p>
          <w:p w14:paraId="273683EE" w14:textId="67071485" w:rsidR="00E51C56" w:rsidRPr="002B483C" w:rsidRDefault="00EB69D7" w:rsidP="00E51C56">
            <w:pPr>
              <w:pStyle w:val="Default"/>
              <w:spacing w:after="240" w:line="360" w:lineRule="auto"/>
              <w:rPr>
                <w:sz w:val="22"/>
                <w:szCs w:val="22"/>
              </w:rPr>
            </w:pPr>
            <w:r w:rsidRPr="000433E9">
              <w:rPr>
                <w:color w:val="auto"/>
                <w:sz w:val="22"/>
                <w:szCs w:val="22"/>
              </w:rPr>
              <w:t>Kryterium zostanie zweryfikowane przez oceniającego na podstawie zapisów wniosku</w:t>
            </w:r>
            <w:r>
              <w:rPr>
                <w:color w:val="auto"/>
                <w:sz w:val="22"/>
                <w:szCs w:val="22"/>
              </w:rPr>
              <w:t>.</w:t>
            </w:r>
            <w:r w:rsidRPr="000433E9">
              <w:rPr>
                <w:color w:val="auto"/>
                <w:sz w:val="22"/>
                <w:szCs w:val="22"/>
              </w:rPr>
              <w:t xml:space="preserve"> </w:t>
            </w:r>
            <w:r w:rsidRPr="000433E9">
              <w:rPr>
                <w:color w:val="auto"/>
                <w:sz w:val="22"/>
                <w:szCs w:val="22"/>
              </w:rPr>
              <w:br/>
            </w:r>
          </w:p>
        </w:tc>
        <w:tc>
          <w:tcPr>
            <w:tcW w:w="2409" w:type="dxa"/>
          </w:tcPr>
          <w:p w14:paraId="1F77D77B" w14:textId="77777777" w:rsidR="00E51C56" w:rsidRPr="002B483C" w:rsidRDefault="00E51C56" w:rsidP="00E51C56">
            <w:pPr>
              <w:spacing w:line="360" w:lineRule="auto"/>
              <w:rPr>
                <w:rFonts w:ascii="Arial" w:hAnsi="Arial" w:cs="Arial"/>
              </w:rPr>
            </w:pPr>
            <w:r w:rsidRPr="002B483C">
              <w:rPr>
                <w:rFonts w:ascii="Arial" w:hAnsi="Arial" w:cs="Arial"/>
              </w:rPr>
              <w:lastRenderedPageBreak/>
              <w:t>TAK</w:t>
            </w:r>
          </w:p>
          <w:p w14:paraId="717009D7" w14:textId="15AB1214" w:rsidR="00E51C56" w:rsidRPr="002B483C" w:rsidRDefault="0077415A" w:rsidP="00E51C56">
            <w:pPr>
              <w:spacing w:line="360" w:lineRule="auto"/>
              <w:rPr>
                <w:rFonts w:ascii="Arial" w:hAnsi="Arial" w:cs="Arial"/>
              </w:rPr>
            </w:pPr>
            <w:r w:rsidRPr="000433E9">
              <w:rPr>
                <w:rFonts w:ascii="Arial" w:hAnsi="Arial" w:cs="Arial"/>
              </w:rPr>
              <w:t xml:space="preserve">Wnioskodawca ma możliwość uzupełnienia / poprawy projektu w zakresie koniecznym </w:t>
            </w:r>
            <w:r w:rsidRPr="000433E9">
              <w:rPr>
                <w:rFonts w:ascii="Arial" w:hAnsi="Arial" w:cs="Arial"/>
              </w:rPr>
              <w:lastRenderedPageBreak/>
              <w:t>do oceny spełnienia kryterium.</w:t>
            </w:r>
          </w:p>
        </w:tc>
        <w:tc>
          <w:tcPr>
            <w:tcW w:w="1814" w:type="dxa"/>
          </w:tcPr>
          <w:p w14:paraId="3020D2F3" w14:textId="77777777" w:rsidR="00E51C56" w:rsidRPr="002B483C" w:rsidRDefault="00E51C56" w:rsidP="00E51C56">
            <w:pPr>
              <w:spacing w:after="0" w:line="360" w:lineRule="auto"/>
              <w:rPr>
                <w:rFonts w:ascii="Arial" w:hAnsi="Arial" w:cs="Arial"/>
              </w:rPr>
            </w:pPr>
            <w:r w:rsidRPr="002B483C">
              <w:rPr>
                <w:rFonts w:ascii="Arial" w:hAnsi="Arial" w:cs="Arial"/>
              </w:rPr>
              <w:lastRenderedPageBreak/>
              <w:t>Kryterium zero-jedynkowe.</w:t>
            </w:r>
          </w:p>
          <w:p w14:paraId="76498B57" w14:textId="77777777" w:rsidR="00E51C56" w:rsidRPr="002B483C" w:rsidRDefault="00E51C56" w:rsidP="00E51C56">
            <w:pPr>
              <w:spacing w:after="0" w:line="360" w:lineRule="auto"/>
              <w:rPr>
                <w:rFonts w:ascii="Arial" w:hAnsi="Arial" w:cs="Arial"/>
              </w:rPr>
            </w:pPr>
            <w:r w:rsidRPr="002B483C">
              <w:rPr>
                <w:rFonts w:ascii="Arial" w:hAnsi="Arial" w:cs="Arial"/>
              </w:rPr>
              <w:t xml:space="preserve">Ocena spełnienia kryterium będzie polegała na przyznaniu </w:t>
            </w:r>
            <w:r w:rsidRPr="002B483C">
              <w:rPr>
                <w:rFonts w:ascii="Arial" w:hAnsi="Arial" w:cs="Arial"/>
              </w:rPr>
              <w:lastRenderedPageBreak/>
              <w:t>wartości logicznych:</w:t>
            </w:r>
          </w:p>
          <w:p w14:paraId="7E738B5A" w14:textId="77777777" w:rsidR="00E51C56" w:rsidRPr="002B483C" w:rsidRDefault="00E51C56" w:rsidP="00E51C56">
            <w:pPr>
              <w:spacing w:after="0" w:line="360" w:lineRule="auto"/>
              <w:rPr>
                <w:rFonts w:ascii="Arial" w:hAnsi="Arial" w:cs="Arial"/>
              </w:rPr>
            </w:pPr>
            <w:r w:rsidRPr="002B483C">
              <w:rPr>
                <w:rFonts w:ascii="Arial" w:hAnsi="Arial" w:cs="Arial"/>
              </w:rPr>
              <w:t>„TAK”;</w:t>
            </w:r>
          </w:p>
          <w:p w14:paraId="31B5FA8D" w14:textId="7F662404" w:rsidR="00E51C56" w:rsidRPr="002B483C" w:rsidRDefault="00E51C56" w:rsidP="00E51C56">
            <w:pPr>
              <w:spacing w:after="0" w:line="360" w:lineRule="auto"/>
              <w:rPr>
                <w:rFonts w:ascii="Arial" w:hAnsi="Arial" w:cs="Arial"/>
              </w:rPr>
            </w:pPr>
            <w:r w:rsidRPr="002B483C">
              <w:rPr>
                <w:rFonts w:ascii="Arial" w:hAnsi="Arial" w:cs="Arial"/>
              </w:rPr>
              <w:t>„TAK– do uzupełnienia/ poprawy na etapie negocjacji”;</w:t>
            </w:r>
          </w:p>
          <w:p w14:paraId="723668C6" w14:textId="2D59BAA1" w:rsidR="00E51C56" w:rsidRPr="002B483C" w:rsidRDefault="00E51C56" w:rsidP="00E51C56">
            <w:pPr>
              <w:spacing w:after="0" w:line="360" w:lineRule="auto"/>
              <w:rPr>
                <w:rFonts w:ascii="Arial" w:hAnsi="Arial" w:cs="Arial"/>
              </w:rPr>
            </w:pPr>
            <w:r w:rsidRPr="002B483C">
              <w:rPr>
                <w:rFonts w:ascii="Arial" w:hAnsi="Arial" w:cs="Arial"/>
              </w:rPr>
              <w:t>„NIE”.</w:t>
            </w:r>
          </w:p>
        </w:tc>
        <w:tc>
          <w:tcPr>
            <w:tcW w:w="1588" w:type="dxa"/>
          </w:tcPr>
          <w:p w14:paraId="2C5E74E2" w14:textId="6659904C" w:rsidR="00E51C56" w:rsidRPr="002B483C" w:rsidRDefault="00E51C56" w:rsidP="00E51C56">
            <w:pPr>
              <w:spacing w:line="360" w:lineRule="auto"/>
              <w:rPr>
                <w:rFonts w:ascii="Arial" w:hAnsi="Arial" w:cs="Arial"/>
              </w:rPr>
            </w:pPr>
            <w:r w:rsidRPr="002B483C">
              <w:rPr>
                <w:rFonts w:ascii="Arial" w:hAnsi="Arial" w:cs="Arial"/>
              </w:rPr>
              <w:lastRenderedPageBreak/>
              <w:t>Nie dotyczy</w:t>
            </w:r>
          </w:p>
        </w:tc>
      </w:tr>
      <w:tr w:rsidR="00E51C56" w:rsidRPr="002B483C" w14:paraId="488ECC3A" w14:textId="77777777" w:rsidTr="00834D36">
        <w:tc>
          <w:tcPr>
            <w:tcW w:w="704" w:type="dxa"/>
          </w:tcPr>
          <w:p w14:paraId="209BF172" w14:textId="77777777" w:rsidR="00E51C56" w:rsidRPr="002B483C" w:rsidRDefault="00E51C56" w:rsidP="00E51C56">
            <w:pPr>
              <w:pStyle w:val="Akapitzlist"/>
              <w:numPr>
                <w:ilvl w:val="0"/>
                <w:numId w:val="8"/>
              </w:numPr>
              <w:spacing w:line="360" w:lineRule="auto"/>
              <w:rPr>
                <w:rFonts w:ascii="Arial" w:hAnsi="Arial" w:cs="Arial"/>
              </w:rPr>
            </w:pPr>
          </w:p>
        </w:tc>
        <w:tc>
          <w:tcPr>
            <w:tcW w:w="2297" w:type="dxa"/>
          </w:tcPr>
          <w:p w14:paraId="198A701E" w14:textId="2EC0C503" w:rsidR="00E51C56" w:rsidRPr="002B483C" w:rsidRDefault="00E51C56" w:rsidP="00E51C56">
            <w:pPr>
              <w:spacing w:after="120" w:line="360" w:lineRule="auto"/>
              <w:contextualSpacing/>
              <w:rPr>
                <w:rFonts w:ascii="Arial" w:hAnsi="Arial" w:cs="Arial"/>
              </w:rPr>
            </w:pPr>
            <w:r w:rsidRPr="005347EA">
              <w:rPr>
                <w:rFonts w:ascii="Arial" w:hAnsi="Arial" w:cs="Arial"/>
              </w:rPr>
              <w:t>Wydatki są zgodne z rozporządzeniem</w:t>
            </w:r>
            <w:r w:rsidRPr="002B483C">
              <w:rPr>
                <w:rFonts w:ascii="Arial" w:hAnsi="Arial" w:cs="Arial"/>
              </w:rPr>
              <w:t xml:space="preserve"> Parlamentu Europejskiego i Rady (UE) 2021/1056 z dnia 24 czerwca 2021 r. </w:t>
            </w:r>
            <w:r w:rsidRPr="002B483C">
              <w:rPr>
                <w:rFonts w:ascii="Arial" w:hAnsi="Arial" w:cs="Arial"/>
              </w:rPr>
              <w:lastRenderedPageBreak/>
              <w:t>ustanawiającym Fundusz na rzecz Sprawiedliwej Transformacji.</w:t>
            </w:r>
          </w:p>
        </w:tc>
        <w:tc>
          <w:tcPr>
            <w:tcW w:w="5387" w:type="dxa"/>
          </w:tcPr>
          <w:p w14:paraId="25D71C81" w14:textId="4C6252A6" w:rsidR="00E51C56" w:rsidRPr="002B483C" w:rsidRDefault="00E51C56" w:rsidP="00E51C56">
            <w:pPr>
              <w:pStyle w:val="Default"/>
              <w:spacing w:after="240" w:line="360" w:lineRule="auto"/>
              <w:rPr>
                <w:sz w:val="22"/>
                <w:szCs w:val="22"/>
              </w:rPr>
            </w:pPr>
            <w:r w:rsidRPr="002B483C">
              <w:rPr>
                <w:sz w:val="22"/>
                <w:szCs w:val="22"/>
              </w:rPr>
              <w:lastRenderedPageBreak/>
              <w:t>Weryfikowane będzie czy wydatkami kwalifikującymi się do objęcia dofinansowaniem są wyłącznie wydatki niezbędne do realizacji projektu. Sprawdzeniu podlega w szczególności, czy wydatki wpisują się w typy projektów określonych w rozporządzeni</w:t>
            </w:r>
            <w:r w:rsidR="00190F5C">
              <w:rPr>
                <w:sz w:val="22"/>
                <w:szCs w:val="22"/>
              </w:rPr>
              <w:t>u</w:t>
            </w:r>
            <w:r w:rsidRPr="002B483C">
              <w:rPr>
                <w:sz w:val="22"/>
                <w:szCs w:val="22"/>
              </w:rPr>
              <w:t xml:space="preserve"> Parlamentu Europejskiego i Rady 2021/1056 z dnia 24 czerwca 2021 r. </w:t>
            </w:r>
            <w:r w:rsidRPr="002B483C">
              <w:rPr>
                <w:sz w:val="22"/>
                <w:szCs w:val="22"/>
              </w:rPr>
              <w:lastRenderedPageBreak/>
              <w:t xml:space="preserve">ustanawiającym Fundusz na rzecz Sprawiedliwej Transformacji art. 8 pkt. 2 lit </w:t>
            </w:r>
            <w:r w:rsidR="00190F5C">
              <w:rPr>
                <w:sz w:val="22"/>
                <w:szCs w:val="22"/>
              </w:rPr>
              <w:t>k</w:t>
            </w:r>
            <w:r w:rsidRPr="002B483C">
              <w:rPr>
                <w:sz w:val="22"/>
                <w:szCs w:val="22"/>
              </w:rPr>
              <w:t>.</w:t>
            </w:r>
          </w:p>
          <w:p w14:paraId="486D57EE" w14:textId="77777777" w:rsidR="00E51C56" w:rsidRPr="002B483C" w:rsidRDefault="00E51C56" w:rsidP="00E51C56">
            <w:pPr>
              <w:pStyle w:val="Default"/>
              <w:spacing w:after="240" w:line="360" w:lineRule="auto"/>
              <w:rPr>
                <w:sz w:val="22"/>
                <w:szCs w:val="22"/>
              </w:rPr>
            </w:pPr>
            <w:r w:rsidRPr="002B483C">
              <w:rPr>
                <w:sz w:val="22"/>
                <w:szCs w:val="22"/>
              </w:rPr>
              <w:t>Konieczność poniesienia wydatków musi być bezpośrednio wskazana we wniosku i uzasadniona oraz niezbędna do realizacji projektu i konieczna dla osiągnięcia celów projektu w zakresie włączenia społecznego.</w:t>
            </w:r>
          </w:p>
          <w:p w14:paraId="6EFBF03C" w14:textId="2FC65A40" w:rsidR="00E51C56" w:rsidRPr="002B483C" w:rsidRDefault="00E51C56" w:rsidP="00E51C56">
            <w:pPr>
              <w:pStyle w:val="Default"/>
              <w:spacing w:after="240" w:line="360" w:lineRule="auto"/>
              <w:rPr>
                <w:sz w:val="22"/>
                <w:szCs w:val="22"/>
              </w:rPr>
            </w:pPr>
            <w:r w:rsidRPr="002B483C">
              <w:rPr>
                <w:sz w:val="22"/>
                <w:szCs w:val="22"/>
              </w:rPr>
              <w:t>Kryterium weryfikowane na podstawie zapisów pkt B.7.2 wniosku - Uzasadnienie spełnienia kryteriów oraz części  E.3 wniosku - Zakres Finansowy</w:t>
            </w:r>
          </w:p>
        </w:tc>
        <w:tc>
          <w:tcPr>
            <w:tcW w:w="2409" w:type="dxa"/>
          </w:tcPr>
          <w:p w14:paraId="10B4B79B" w14:textId="77777777" w:rsidR="00E51C56" w:rsidRPr="002B483C" w:rsidRDefault="00E51C56" w:rsidP="00E51C56">
            <w:pPr>
              <w:spacing w:line="360" w:lineRule="auto"/>
              <w:rPr>
                <w:rFonts w:ascii="Arial" w:hAnsi="Arial" w:cs="Arial"/>
              </w:rPr>
            </w:pPr>
            <w:r w:rsidRPr="002B483C">
              <w:rPr>
                <w:rFonts w:ascii="Arial" w:hAnsi="Arial" w:cs="Arial"/>
              </w:rPr>
              <w:lastRenderedPageBreak/>
              <w:t>TAK</w:t>
            </w:r>
          </w:p>
          <w:p w14:paraId="523C169F" w14:textId="7FF465C9" w:rsidR="00E51C56" w:rsidRPr="002B483C" w:rsidRDefault="00E51C56" w:rsidP="00E51C56">
            <w:pPr>
              <w:spacing w:line="360" w:lineRule="auto"/>
              <w:rPr>
                <w:rFonts w:ascii="Arial" w:hAnsi="Arial" w:cs="Arial"/>
              </w:rPr>
            </w:pPr>
            <w:r w:rsidRPr="002B483C">
              <w:rPr>
                <w:rFonts w:ascii="Arial" w:hAnsi="Arial" w:cs="Arial"/>
              </w:rPr>
              <w:t>Podlega uzupełnieniom - TAK</w:t>
            </w:r>
          </w:p>
        </w:tc>
        <w:tc>
          <w:tcPr>
            <w:tcW w:w="1814" w:type="dxa"/>
          </w:tcPr>
          <w:p w14:paraId="5DF1BDDD" w14:textId="77777777" w:rsidR="00E51C56" w:rsidRPr="002B483C" w:rsidRDefault="00E51C56" w:rsidP="00E51C56">
            <w:pPr>
              <w:spacing w:after="0" w:line="360" w:lineRule="auto"/>
              <w:rPr>
                <w:rFonts w:ascii="Arial" w:hAnsi="Arial" w:cs="Arial"/>
              </w:rPr>
            </w:pPr>
            <w:r w:rsidRPr="002B483C">
              <w:rPr>
                <w:rFonts w:ascii="Arial" w:hAnsi="Arial" w:cs="Arial"/>
              </w:rPr>
              <w:t>Kryterium zero-jedynkowe.</w:t>
            </w:r>
          </w:p>
          <w:p w14:paraId="1E0DAC37" w14:textId="77777777" w:rsidR="00E51C56" w:rsidRPr="002B483C" w:rsidRDefault="00E51C56" w:rsidP="00E51C56">
            <w:pPr>
              <w:spacing w:after="0" w:line="360" w:lineRule="auto"/>
              <w:rPr>
                <w:rFonts w:ascii="Arial" w:hAnsi="Arial" w:cs="Arial"/>
              </w:rPr>
            </w:pPr>
            <w:r w:rsidRPr="002B483C">
              <w:rPr>
                <w:rFonts w:ascii="Arial" w:hAnsi="Arial" w:cs="Arial"/>
              </w:rPr>
              <w:t xml:space="preserve">Ocena spełnienia kryterium będzie polegała na przyznaniu </w:t>
            </w:r>
            <w:r w:rsidRPr="002B483C">
              <w:rPr>
                <w:rFonts w:ascii="Arial" w:hAnsi="Arial" w:cs="Arial"/>
              </w:rPr>
              <w:lastRenderedPageBreak/>
              <w:t>wartości logicznych:</w:t>
            </w:r>
          </w:p>
          <w:p w14:paraId="0D948729" w14:textId="77777777" w:rsidR="00E51C56" w:rsidRPr="002B483C" w:rsidRDefault="00E51C56" w:rsidP="00E51C56">
            <w:pPr>
              <w:spacing w:after="0" w:line="360" w:lineRule="auto"/>
              <w:rPr>
                <w:rFonts w:ascii="Arial" w:hAnsi="Arial" w:cs="Arial"/>
              </w:rPr>
            </w:pPr>
            <w:r w:rsidRPr="002B483C">
              <w:rPr>
                <w:rFonts w:ascii="Arial" w:hAnsi="Arial" w:cs="Arial"/>
              </w:rPr>
              <w:t>„TAK”;</w:t>
            </w:r>
          </w:p>
          <w:p w14:paraId="1611E6D2" w14:textId="0C809B3A" w:rsidR="00E51C56" w:rsidRPr="002B483C" w:rsidRDefault="00E51C56" w:rsidP="00E51C56">
            <w:pPr>
              <w:spacing w:after="0" w:line="360" w:lineRule="auto"/>
              <w:rPr>
                <w:rFonts w:ascii="Arial" w:hAnsi="Arial" w:cs="Arial"/>
              </w:rPr>
            </w:pPr>
            <w:r w:rsidRPr="002B483C">
              <w:rPr>
                <w:rFonts w:ascii="Arial" w:hAnsi="Arial" w:cs="Arial"/>
              </w:rPr>
              <w:t>„TAK– do uzupełnienia/ poprawy na etapie negocjacji”;</w:t>
            </w:r>
          </w:p>
          <w:p w14:paraId="663CB018" w14:textId="47D0BF3C" w:rsidR="00E51C56" w:rsidRPr="002B483C" w:rsidRDefault="00E51C56" w:rsidP="00E51C56">
            <w:pPr>
              <w:spacing w:after="0" w:line="360" w:lineRule="auto"/>
              <w:rPr>
                <w:rFonts w:ascii="Arial" w:hAnsi="Arial" w:cs="Arial"/>
              </w:rPr>
            </w:pPr>
            <w:r w:rsidRPr="002B483C">
              <w:rPr>
                <w:rFonts w:ascii="Arial" w:hAnsi="Arial" w:cs="Arial"/>
              </w:rPr>
              <w:t>„NIE”.</w:t>
            </w:r>
          </w:p>
        </w:tc>
        <w:tc>
          <w:tcPr>
            <w:tcW w:w="1588" w:type="dxa"/>
          </w:tcPr>
          <w:p w14:paraId="413C7CDC" w14:textId="2E453C70" w:rsidR="00E51C56" w:rsidRPr="002B483C" w:rsidRDefault="00E51C56" w:rsidP="00E51C56">
            <w:pPr>
              <w:spacing w:line="360" w:lineRule="auto"/>
              <w:rPr>
                <w:rFonts w:ascii="Arial" w:hAnsi="Arial" w:cs="Arial"/>
              </w:rPr>
            </w:pPr>
            <w:r w:rsidRPr="002B483C">
              <w:rPr>
                <w:rFonts w:ascii="Arial" w:hAnsi="Arial" w:cs="Arial"/>
              </w:rPr>
              <w:lastRenderedPageBreak/>
              <w:t>Nie dotyczy</w:t>
            </w:r>
          </w:p>
        </w:tc>
      </w:tr>
    </w:tbl>
    <w:p w14:paraId="5CFAD6AF" w14:textId="41ABFE88" w:rsidR="00322B34" w:rsidRPr="008F0DFC" w:rsidRDefault="00DA6AD0" w:rsidP="008F0DFC">
      <w:pPr>
        <w:pStyle w:val="Nagwek2"/>
        <w:spacing w:after="240"/>
        <w:rPr>
          <w:color w:val="auto"/>
        </w:rPr>
      </w:pPr>
      <w:r w:rsidRPr="008F0DFC">
        <w:rPr>
          <w:color w:val="auto"/>
        </w:rPr>
        <w:lastRenderedPageBreak/>
        <w:t xml:space="preserve"> </w:t>
      </w:r>
      <w:r w:rsidR="00322B34" w:rsidRPr="008F0DFC">
        <w:rPr>
          <w:color w:val="auto"/>
        </w:rPr>
        <w:t xml:space="preserve">Kryteria </w:t>
      </w:r>
      <w:r w:rsidR="006F4B66" w:rsidRPr="008F0DFC">
        <w:rPr>
          <w:color w:val="auto"/>
        </w:rPr>
        <w:t xml:space="preserve">szczegółowe </w:t>
      </w:r>
      <w:r w:rsidR="00322B34" w:rsidRPr="008F0DFC">
        <w:rPr>
          <w:color w:val="auto"/>
        </w:rPr>
        <w:t>dodatkowe</w:t>
      </w:r>
    </w:p>
    <w:p w14:paraId="5D6D4F8D" w14:textId="752A1CF1" w:rsidR="008F0DFC" w:rsidRPr="008F0DFC" w:rsidRDefault="008F0DFC" w:rsidP="008F0DFC">
      <w:pPr>
        <w:pStyle w:val="Legenda"/>
        <w:keepNext/>
        <w:rPr>
          <w:i w:val="0"/>
          <w:sz w:val="24"/>
        </w:rPr>
      </w:pPr>
      <w:r w:rsidRPr="008F0DFC">
        <w:rPr>
          <w:i w:val="0"/>
          <w:sz w:val="24"/>
        </w:rPr>
        <w:t xml:space="preserve">Tabela </w:t>
      </w:r>
      <w:r w:rsidRPr="008F0DFC">
        <w:rPr>
          <w:i w:val="0"/>
          <w:sz w:val="24"/>
        </w:rPr>
        <w:fldChar w:fldCharType="begin"/>
      </w:r>
      <w:r w:rsidRPr="008F0DFC">
        <w:rPr>
          <w:i w:val="0"/>
          <w:sz w:val="24"/>
        </w:rPr>
        <w:instrText xml:space="preserve"> SEQ Tabela \* ARABIC </w:instrText>
      </w:r>
      <w:r w:rsidRPr="008F0DFC">
        <w:rPr>
          <w:i w:val="0"/>
          <w:sz w:val="24"/>
        </w:rPr>
        <w:fldChar w:fldCharType="separate"/>
      </w:r>
      <w:r w:rsidRPr="008F0DFC">
        <w:rPr>
          <w:i w:val="0"/>
          <w:noProof/>
          <w:sz w:val="24"/>
        </w:rPr>
        <w:t>5</w:t>
      </w:r>
      <w:r w:rsidRPr="008F0DFC">
        <w:rPr>
          <w:i w:val="0"/>
          <w:sz w:val="24"/>
        </w:rPr>
        <w:fldChar w:fldCharType="end"/>
      </w:r>
      <w:r w:rsidRPr="008F0DFC">
        <w:rPr>
          <w:i w:val="0"/>
          <w:sz w:val="24"/>
        </w:rPr>
        <w:t>.  Kryteria szczegółowe dodatkowe</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5.  Kryteria szczegółowe dodatkowe"/>
        <w:tblDescription w:val="Zestawienie kryteriów szczegółowych dodatkowych dla działania 10.21"/>
      </w:tblPr>
      <w:tblGrid>
        <w:gridCol w:w="675"/>
        <w:gridCol w:w="2297"/>
        <w:gridCol w:w="5387"/>
        <w:gridCol w:w="2409"/>
        <w:gridCol w:w="1814"/>
        <w:gridCol w:w="1588"/>
      </w:tblGrid>
      <w:tr w:rsidR="00322B34" w:rsidRPr="002B483C" w14:paraId="76A986D2" w14:textId="77777777" w:rsidTr="00A314E9">
        <w:trPr>
          <w:tblHeader/>
        </w:trPr>
        <w:tc>
          <w:tcPr>
            <w:tcW w:w="675" w:type="dxa"/>
            <w:shd w:val="clear" w:color="auto" w:fill="D0CECE"/>
          </w:tcPr>
          <w:p w14:paraId="1E0AF11C" w14:textId="77777777" w:rsidR="00322B34" w:rsidRPr="002B483C" w:rsidRDefault="00322B34" w:rsidP="00A314E9">
            <w:pPr>
              <w:pStyle w:val="Akapitzlist"/>
              <w:spacing w:line="360" w:lineRule="auto"/>
              <w:ind w:left="22"/>
              <w:rPr>
                <w:rFonts w:ascii="Arial" w:hAnsi="Arial" w:cs="Arial"/>
                <w:b/>
              </w:rPr>
            </w:pPr>
            <w:r w:rsidRPr="002B483C">
              <w:rPr>
                <w:rFonts w:ascii="Arial" w:hAnsi="Arial" w:cs="Arial"/>
                <w:b/>
              </w:rPr>
              <w:t>Lp.</w:t>
            </w:r>
          </w:p>
        </w:tc>
        <w:tc>
          <w:tcPr>
            <w:tcW w:w="2297" w:type="dxa"/>
            <w:shd w:val="clear" w:color="auto" w:fill="D0CECE"/>
          </w:tcPr>
          <w:p w14:paraId="24D08A7A" w14:textId="77777777" w:rsidR="00322B34" w:rsidRPr="002B483C" w:rsidRDefault="00322B34" w:rsidP="00A314E9">
            <w:pPr>
              <w:spacing w:line="360" w:lineRule="auto"/>
              <w:rPr>
                <w:rFonts w:ascii="Arial" w:hAnsi="Arial" w:cs="Arial"/>
              </w:rPr>
            </w:pPr>
            <w:r w:rsidRPr="002B483C">
              <w:rPr>
                <w:rFonts w:ascii="Arial" w:hAnsi="Arial" w:cs="Arial"/>
                <w:b/>
              </w:rPr>
              <w:t>Nazwa kryterium</w:t>
            </w:r>
          </w:p>
        </w:tc>
        <w:tc>
          <w:tcPr>
            <w:tcW w:w="5387" w:type="dxa"/>
            <w:shd w:val="clear" w:color="auto" w:fill="D0CECE"/>
          </w:tcPr>
          <w:p w14:paraId="6F5D32D9" w14:textId="77777777" w:rsidR="00322B34" w:rsidRPr="002B483C" w:rsidRDefault="00322B34" w:rsidP="00A314E9">
            <w:pPr>
              <w:spacing w:line="360" w:lineRule="auto"/>
              <w:rPr>
                <w:rFonts w:ascii="Arial" w:hAnsi="Arial" w:cs="Arial"/>
              </w:rPr>
            </w:pPr>
            <w:r w:rsidRPr="002B483C">
              <w:rPr>
                <w:rFonts w:ascii="Arial" w:hAnsi="Arial" w:cs="Arial"/>
                <w:b/>
              </w:rPr>
              <w:t>Definicja kryterium</w:t>
            </w:r>
          </w:p>
        </w:tc>
        <w:tc>
          <w:tcPr>
            <w:tcW w:w="2409" w:type="dxa"/>
            <w:shd w:val="clear" w:color="auto" w:fill="D0CECE"/>
          </w:tcPr>
          <w:p w14:paraId="6574A870" w14:textId="77777777" w:rsidR="00322B34" w:rsidRPr="002B483C" w:rsidRDefault="00322B34" w:rsidP="00A314E9">
            <w:pPr>
              <w:spacing w:line="360" w:lineRule="auto"/>
              <w:rPr>
                <w:rFonts w:ascii="Arial" w:hAnsi="Arial" w:cs="Arial"/>
                <w:b/>
              </w:rPr>
            </w:pPr>
            <w:r w:rsidRPr="002B483C">
              <w:rPr>
                <w:rFonts w:ascii="Arial" w:hAnsi="Arial" w:cs="Arial"/>
                <w:b/>
              </w:rPr>
              <w:t>Czy spełnienie kryterium jest konieczne do przyznania dofinansowania?</w:t>
            </w:r>
          </w:p>
        </w:tc>
        <w:tc>
          <w:tcPr>
            <w:tcW w:w="1814" w:type="dxa"/>
            <w:shd w:val="clear" w:color="auto" w:fill="D0CECE"/>
          </w:tcPr>
          <w:p w14:paraId="476EC966" w14:textId="77777777" w:rsidR="00322B34" w:rsidRPr="002B483C" w:rsidRDefault="00322B34" w:rsidP="00A314E9">
            <w:pPr>
              <w:spacing w:line="360" w:lineRule="auto"/>
              <w:rPr>
                <w:rFonts w:ascii="Arial" w:hAnsi="Arial" w:cs="Arial"/>
                <w:b/>
              </w:rPr>
            </w:pPr>
            <w:r w:rsidRPr="002B483C">
              <w:rPr>
                <w:rFonts w:ascii="Arial" w:hAnsi="Arial" w:cs="Arial"/>
                <w:b/>
              </w:rPr>
              <w:t>Sposób oceny kryterium</w:t>
            </w:r>
          </w:p>
        </w:tc>
        <w:tc>
          <w:tcPr>
            <w:tcW w:w="1588" w:type="dxa"/>
            <w:shd w:val="clear" w:color="auto" w:fill="D0CECE"/>
          </w:tcPr>
          <w:p w14:paraId="00311970" w14:textId="77777777" w:rsidR="00322B34" w:rsidRPr="002B483C" w:rsidRDefault="00322B34" w:rsidP="00A314E9">
            <w:pPr>
              <w:spacing w:line="360" w:lineRule="auto"/>
              <w:rPr>
                <w:rFonts w:ascii="Arial" w:hAnsi="Arial" w:cs="Arial"/>
                <w:b/>
              </w:rPr>
            </w:pPr>
            <w:r w:rsidRPr="002B483C">
              <w:rPr>
                <w:rFonts w:ascii="Arial" w:hAnsi="Arial" w:cs="Arial"/>
                <w:b/>
              </w:rPr>
              <w:t>Szczególne znaczenie kryterium</w:t>
            </w:r>
          </w:p>
        </w:tc>
      </w:tr>
      <w:tr w:rsidR="00E9285E" w:rsidRPr="002B483C" w14:paraId="6C48F8AC" w14:textId="36BCDAB2" w:rsidTr="00A314E9">
        <w:tc>
          <w:tcPr>
            <w:tcW w:w="675" w:type="dxa"/>
          </w:tcPr>
          <w:p w14:paraId="5798C1DC" w14:textId="1DC0254E" w:rsidR="00E9285E" w:rsidRPr="002B483C" w:rsidRDefault="00E9285E" w:rsidP="00180D76">
            <w:pPr>
              <w:pStyle w:val="Akapitzlist"/>
              <w:numPr>
                <w:ilvl w:val="0"/>
                <w:numId w:val="17"/>
              </w:numPr>
              <w:spacing w:line="360" w:lineRule="auto"/>
              <w:rPr>
                <w:rFonts w:ascii="Arial" w:hAnsi="Arial" w:cs="Arial"/>
              </w:rPr>
            </w:pPr>
          </w:p>
        </w:tc>
        <w:tc>
          <w:tcPr>
            <w:tcW w:w="2297" w:type="dxa"/>
          </w:tcPr>
          <w:p w14:paraId="1A51E6E5" w14:textId="6DB6B9B5" w:rsidR="00E9285E" w:rsidRPr="002B483C" w:rsidRDefault="00E9285E" w:rsidP="00A314E9">
            <w:pPr>
              <w:spacing w:after="120" w:line="360" w:lineRule="auto"/>
              <w:contextualSpacing/>
              <w:rPr>
                <w:rFonts w:ascii="Arial" w:hAnsi="Arial" w:cs="Arial"/>
              </w:rPr>
            </w:pPr>
            <w:r w:rsidRPr="002B483C">
              <w:rPr>
                <w:rFonts w:ascii="Arial" w:hAnsi="Arial" w:cs="Arial"/>
              </w:rPr>
              <w:t>Projekt spełnia standard maksimum zasady równości kobiet i mężczyzn</w:t>
            </w:r>
            <w:r w:rsidR="006A684E" w:rsidRPr="002B483C">
              <w:rPr>
                <w:rFonts w:ascii="Arial" w:hAnsi="Arial" w:cs="Arial"/>
              </w:rPr>
              <w:t>.</w:t>
            </w:r>
          </w:p>
        </w:tc>
        <w:tc>
          <w:tcPr>
            <w:tcW w:w="5387" w:type="dxa"/>
          </w:tcPr>
          <w:p w14:paraId="5313AE17" w14:textId="4DBDFB4F" w:rsidR="00E9285E" w:rsidRPr="002B483C" w:rsidRDefault="00E9285E" w:rsidP="00530B28">
            <w:pPr>
              <w:spacing w:after="0" w:line="360" w:lineRule="auto"/>
              <w:ind w:right="122"/>
              <w:contextualSpacing/>
              <w:rPr>
                <w:rFonts w:ascii="Arial" w:hAnsi="Arial" w:cs="Arial"/>
              </w:rPr>
            </w:pPr>
            <w:r w:rsidRPr="002B483C">
              <w:rPr>
                <w:rFonts w:ascii="Arial" w:hAnsi="Arial" w:cs="Arial"/>
              </w:rPr>
              <w:t>W ramach kryterium premiowane będą projekty, które otrzymają maksymalną liczbę punktów</w:t>
            </w:r>
            <w:r w:rsidR="002C3F1E" w:rsidRPr="002B483C">
              <w:rPr>
                <w:rFonts w:ascii="Arial" w:hAnsi="Arial" w:cs="Arial"/>
              </w:rPr>
              <w:t>,</w:t>
            </w:r>
            <w:r w:rsidRPr="002B483C">
              <w:rPr>
                <w:rFonts w:ascii="Arial" w:hAnsi="Arial" w:cs="Arial"/>
              </w:rPr>
              <w:t xml:space="preserve"> tj. 5</w:t>
            </w:r>
            <w:r w:rsidR="002C3F1E" w:rsidRPr="002B483C">
              <w:rPr>
                <w:rFonts w:ascii="Arial" w:hAnsi="Arial" w:cs="Arial"/>
              </w:rPr>
              <w:t>,</w:t>
            </w:r>
            <w:r w:rsidRPr="002B483C">
              <w:rPr>
                <w:rFonts w:ascii="Arial" w:hAnsi="Arial" w:cs="Arial"/>
              </w:rPr>
              <w:t xml:space="preserve"> </w:t>
            </w:r>
            <w:r w:rsidR="00F60599" w:rsidRPr="002B483C">
              <w:rPr>
                <w:rFonts w:ascii="Arial" w:hAnsi="Arial" w:cs="Arial"/>
              </w:rPr>
              <w:br/>
            </w:r>
            <w:r w:rsidRPr="002B483C">
              <w:rPr>
                <w:rFonts w:ascii="Arial" w:hAnsi="Arial" w:cs="Arial"/>
              </w:rPr>
              <w:t xml:space="preserve">w standardzie minimum zasady równości szans </w:t>
            </w:r>
            <w:r w:rsidR="00F60599" w:rsidRPr="002B483C">
              <w:rPr>
                <w:rFonts w:ascii="Arial" w:hAnsi="Arial" w:cs="Arial"/>
              </w:rPr>
              <w:br/>
            </w:r>
            <w:r w:rsidRPr="002B483C">
              <w:rPr>
                <w:rFonts w:ascii="Arial" w:hAnsi="Arial" w:cs="Arial"/>
              </w:rPr>
              <w:t>K i M</w:t>
            </w:r>
            <w:r w:rsidR="002C3F1E" w:rsidRPr="002B483C">
              <w:rPr>
                <w:rFonts w:ascii="Arial" w:hAnsi="Arial" w:cs="Arial"/>
              </w:rPr>
              <w:t>.</w:t>
            </w:r>
          </w:p>
          <w:p w14:paraId="350A8C76" w14:textId="30AAE0AA" w:rsidR="00E9285E" w:rsidRPr="002B483C" w:rsidRDefault="00E9285E" w:rsidP="00214D2A">
            <w:pPr>
              <w:spacing w:before="240" w:after="0" w:line="480" w:lineRule="auto"/>
              <w:ind w:right="122"/>
              <w:contextualSpacing/>
              <w:rPr>
                <w:rFonts w:ascii="Arial" w:hAnsi="Arial" w:cs="Arial"/>
                <w:spacing w:val="-5"/>
              </w:rPr>
            </w:pPr>
            <w:r w:rsidRPr="002B483C">
              <w:rPr>
                <w:rFonts w:ascii="Arial" w:hAnsi="Arial" w:cs="Arial"/>
                <w:spacing w:val="-5"/>
              </w:rPr>
              <w:t>Proje</w:t>
            </w:r>
            <w:r w:rsidR="007F5E28" w:rsidRPr="002B483C">
              <w:rPr>
                <w:rFonts w:ascii="Arial" w:hAnsi="Arial" w:cs="Arial"/>
                <w:spacing w:val="-5"/>
              </w:rPr>
              <w:t xml:space="preserve">kt spełnia standard maksimum – </w:t>
            </w:r>
            <w:r w:rsidR="000E7601">
              <w:rPr>
                <w:rFonts w:ascii="Arial" w:hAnsi="Arial" w:cs="Arial"/>
                <w:spacing w:val="-5"/>
              </w:rPr>
              <w:t>5</w:t>
            </w:r>
            <w:r w:rsidRPr="002B483C">
              <w:rPr>
                <w:rFonts w:ascii="Arial" w:hAnsi="Arial" w:cs="Arial"/>
                <w:spacing w:val="-5"/>
              </w:rPr>
              <w:t xml:space="preserve"> pkt</w:t>
            </w:r>
          </w:p>
          <w:p w14:paraId="5E305B27" w14:textId="288DBA2A" w:rsidR="00E9285E" w:rsidRPr="002B483C" w:rsidRDefault="00E9285E" w:rsidP="00214D2A">
            <w:pPr>
              <w:spacing w:after="0" w:line="480" w:lineRule="auto"/>
              <w:ind w:right="122"/>
              <w:contextualSpacing/>
              <w:rPr>
                <w:rFonts w:ascii="Arial" w:hAnsi="Arial" w:cs="Arial"/>
                <w:spacing w:val="-5"/>
              </w:rPr>
            </w:pPr>
            <w:r w:rsidRPr="002B483C">
              <w:rPr>
                <w:rFonts w:ascii="Arial" w:hAnsi="Arial" w:cs="Arial"/>
                <w:spacing w:val="-5"/>
              </w:rPr>
              <w:t>Projekt nie spełnia standardu maksimum</w:t>
            </w:r>
            <w:r w:rsidR="00F54C49" w:rsidRPr="002B483C">
              <w:rPr>
                <w:rFonts w:ascii="Arial" w:hAnsi="Arial" w:cs="Arial"/>
                <w:spacing w:val="-5"/>
              </w:rPr>
              <w:t xml:space="preserve"> </w:t>
            </w:r>
            <w:r w:rsidRPr="002B483C">
              <w:rPr>
                <w:rFonts w:ascii="Arial" w:hAnsi="Arial" w:cs="Arial"/>
                <w:spacing w:val="-5"/>
              </w:rPr>
              <w:t>– 0 pkt</w:t>
            </w:r>
          </w:p>
          <w:p w14:paraId="43A3B8D0" w14:textId="737C0C3A" w:rsidR="00E9285E" w:rsidRPr="002B483C" w:rsidRDefault="00E9285E" w:rsidP="00214D2A">
            <w:pPr>
              <w:spacing w:before="240" w:line="360" w:lineRule="auto"/>
              <w:ind w:right="122"/>
              <w:contextualSpacing/>
              <w:rPr>
                <w:rFonts w:ascii="Arial" w:hAnsi="Arial" w:cs="Arial"/>
                <w:spacing w:val="-5"/>
              </w:rPr>
            </w:pPr>
            <w:r w:rsidRPr="002B483C">
              <w:rPr>
                <w:rFonts w:ascii="Arial" w:hAnsi="Arial" w:cs="Arial"/>
                <w:spacing w:val="-5"/>
              </w:rPr>
              <w:t>Kryterium weryfikowane na podstawie zapisów pkt. B.7.1 wniosku o dofinansowanie realizacji projektu Realizacja zasad horyzontalnych oraz pkt. B.7.2 wniosku o dofinansowanie realizacji projektu Uzasadnienie spełnienia kryteriów.</w:t>
            </w:r>
          </w:p>
        </w:tc>
        <w:tc>
          <w:tcPr>
            <w:tcW w:w="2409" w:type="dxa"/>
          </w:tcPr>
          <w:p w14:paraId="7AF5D741" w14:textId="5B94D562" w:rsidR="00E9285E" w:rsidRPr="002B483C" w:rsidRDefault="00E9285E" w:rsidP="00530B28">
            <w:pPr>
              <w:spacing w:line="360" w:lineRule="auto"/>
              <w:rPr>
                <w:rFonts w:ascii="Arial" w:hAnsi="Arial" w:cs="Arial"/>
              </w:rPr>
            </w:pPr>
            <w:r w:rsidRPr="002B483C">
              <w:rPr>
                <w:rFonts w:ascii="Arial" w:hAnsi="Arial" w:cs="Arial"/>
              </w:rPr>
              <w:t>Konieczne spełnienie – NIE</w:t>
            </w:r>
          </w:p>
          <w:p w14:paraId="444FE315" w14:textId="436A8ADB" w:rsidR="00E9285E" w:rsidRPr="002B483C" w:rsidRDefault="00E9285E" w:rsidP="00150A7F">
            <w:pPr>
              <w:spacing w:line="360" w:lineRule="auto"/>
              <w:rPr>
                <w:rFonts w:ascii="Arial" w:hAnsi="Arial" w:cs="Arial"/>
              </w:rPr>
            </w:pPr>
            <w:r w:rsidRPr="002B483C">
              <w:rPr>
                <w:rFonts w:ascii="Arial" w:hAnsi="Arial" w:cs="Arial"/>
              </w:rPr>
              <w:t>Podlega uzupełnieniom - NIE</w:t>
            </w:r>
          </w:p>
        </w:tc>
        <w:tc>
          <w:tcPr>
            <w:tcW w:w="1814" w:type="dxa"/>
          </w:tcPr>
          <w:p w14:paraId="47C769E1" w14:textId="4C3C2F25" w:rsidR="00E9285E" w:rsidRPr="002B483C" w:rsidRDefault="00E9285E" w:rsidP="00530B28">
            <w:pPr>
              <w:spacing w:line="360" w:lineRule="auto"/>
              <w:rPr>
                <w:rFonts w:ascii="Arial" w:hAnsi="Arial" w:cs="Arial"/>
              </w:rPr>
            </w:pPr>
            <w:r w:rsidRPr="002B483C">
              <w:rPr>
                <w:rFonts w:ascii="Arial" w:hAnsi="Arial" w:cs="Arial"/>
              </w:rPr>
              <w:t>Kryterium dodatkowe</w:t>
            </w:r>
          </w:p>
          <w:p w14:paraId="4835C0FE" w14:textId="3BE96F24" w:rsidR="00E9285E" w:rsidRPr="002B483C" w:rsidRDefault="00E9285E" w:rsidP="00530B28">
            <w:pPr>
              <w:spacing w:line="360" w:lineRule="auto"/>
              <w:rPr>
                <w:rFonts w:ascii="Arial" w:hAnsi="Arial" w:cs="Arial"/>
              </w:rPr>
            </w:pPr>
          </w:p>
          <w:p w14:paraId="5139AB76" w14:textId="24117B98" w:rsidR="00E9285E" w:rsidRPr="002B483C" w:rsidRDefault="00E9285E" w:rsidP="00150A7F">
            <w:pPr>
              <w:spacing w:line="360" w:lineRule="auto"/>
              <w:rPr>
                <w:rFonts w:ascii="Arial" w:hAnsi="Arial" w:cs="Arial"/>
              </w:rPr>
            </w:pPr>
            <w:r w:rsidRPr="002B483C">
              <w:rPr>
                <w:rFonts w:ascii="Arial" w:hAnsi="Arial" w:cs="Arial"/>
              </w:rPr>
              <w:t xml:space="preserve">Liczba punktów możliwych do uzyskania: 0 lub </w:t>
            </w:r>
            <w:r w:rsidR="000E7601">
              <w:rPr>
                <w:rFonts w:ascii="Arial" w:hAnsi="Arial" w:cs="Arial"/>
              </w:rPr>
              <w:t>5</w:t>
            </w:r>
          </w:p>
        </w:tc>
        <w:tc>
          <w:tcPr>
            <w:tcW w:w="1588" w:type="dxa"/>
          </w:tcPr>
          <w:p w14:paraId="2C73A9E1" w14:textId="6CDEB46E" w:rsidR="00E9285E" w:rsidRPr="002B483C" w:rsidRDefault="006D3474" w:rsidP="00150A7F">
            <w:pPr>
              <w:spacing w:line="360" w:lineRule="auto"/>
              <w:rPr>
                <w:rFonts w:ascii="Arial" w:hAnsi="Arial" w:cs="Arial"/>
              </w:rPr>
            </w:pPr>
            <w:r w:rsidRPr="002B483C">
              <w:rPr>
                <w:rFonts w:ascii="Arial" w:hAnsi="Arial" w:cs="Arial"/>
              </w:rPr>
              <w:t>Nie dotyczy</w:t>
            </w:r>
          </w:p>
        </w:tc>
      </w:tr>
    </w:tbl>
    <w:p w14:paraId="4678D9D1" w14:textId="77777777" w:rsidR="00A80DBC" w:rsidRPr="006F4B66" w:rsidRDefault="00A80DBC" w:rsidP="006F4B66">
      <w:pPr>
        <w:spacing w:after="0" w:line="240" w:lineRule="auto"/>
        <w:rPr>
          <w:rFonts w:ascii="Arial" w:eastAsiaTheme="majorEastAsia" w:hAnsi="Arial" w:cstheme="majorBidi"/>
          <w:b/>
          <w:bCs/>
          <w:color w:val="44546A" w:themeColor="text2"/>
          <w:sz w:val="24"/>
          <w:szCs w:val="26"/>
        </w:rPr>
      </w:pPr>
    </w:p>
    <w:sectPr w:rsidR="00A80DBC" w:rsidRPr="006F4B66" w:rsidSect="002B483C">
      <w:headerReference w:type="first" r:id="rId19"/>
      <w:footerReference w:type="first" r:id="rId2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EF0D5" w14:textId="77777777" w:rsidR="006E469D" w:rsidRDefault="006E469D" w:rsidP="009029B5">
      <w:pPr>
        <w:spacing w:after="0" w:line="240" w:lineRule="auto"/>
      </w:pPr>
      <w:r>
        <w:separator/>
      </w:r>
    </w:p>
  </w:endnote>
  <w:endnote w:type="continuationSeparator" w:id="0">
    <w:p w14:paraId="54B9C1D2" w14:textId="77777777" w:rsidR="006E469D" w:rsidRDefault="006E469D" w:rsidP="0090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9518"/>
      <w:docPartObj>
        <w:docPartGallery w:val="Page Numbers (Bottom of Page)"/>
        <w:docPartUnique/>
      </w:docPartObj>
    </w:sdtPr>
    <w:sdtEndPr/>
    <w:sdtContent>
      <w:p w14:paraId="0D871D88" w14:textId="6F7AF29F" w:rsidR="00974F7F" w:rsidRDefault="00974F7F">
        <w:pPr>
          <w:pStyle w:val="Stopka"/>
          <w:jc w:val="right"/>
        </w:pPr>
        <w:r>
          <w:rPr>
            <w:noProof/>
          </w:rPr>
          <w:fldChar w:fldCharType="begin"/>
        </w:r>
        <w:r>
          <w:rPr>
            <w:noProof/>
          </w:rPr>
          <w:instrText xml:space="preserve"> PAGE   \* MERGEFORMAT </w:instrText>
        </w:r>
        <w:r>
          <w:rPr>
            <w:noProof/>
          </w:rPr>
          <w:fldChar w:fldCharType="separate"/>
        </w:r>
        <w:r w:rsidR="00E95C6A">
          <w:rPr>
            <w:noProof/>
          </w:rPr>
          <w:t>21</w:t>
        </w:r>
        <w:r>
          <w:rPr>
            <w:noProof/>
          </w:rPr>
          <w:fldChar w:fldCharType="end"/>
        </w:r>
      </w:p>
    </w:sdtContent>
  </w:sdt>
  <w:p w14:paraId="13849C76" w14:textId="77777777" w:rsidR="00974F7F" w:rsidRDefault="00974F7F" w:rsidP="003A6F40">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55623" w14:textId="745C5DEA" w:rsidR="28FABABF" w:rsidRDefault="28FABABF" w:rsidP="28FABAB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65"/>
      <w:gridCol w:w="4665"/>
      <w:gridCol w:w="4665"/>
    </w:tblGrid>
    <w:tr w:rsidR="28FABABF" w14:paraId="4B3B697B" w14:textId="77777777" w:rsidTr="28FABABF">
      <w:trPr>
        <w:trHeight w:val="300"/>
      </w:trPr>
      <w:tc>
        <w:tcPr>
          <w:tcW w:w="4665" w:type="dxa"/>
        </w:tcPr>
        <w:p w14:paraId="7ECCF864" w14:textId="01B8ADA6" w:rsidR="28FABABF" w:rsidRDefault="28FABABF" w:rsidP="28FABABF">
          <w:pPr>
            <w:pStyle w:val="Nagwek"/>
            <w:ind w:left="-115"/>
          </w:pPr>
        </w:p>
      </w:tc>
      <w:tc>
        <w:tcPr>
          <w:tcW w:w="4665" w:type="dxa"/>
        </w:tcPr>
        <w:p w14:paraId="659280BE" w14:textId="54F1F19C" w:rsidR="28FABABF" w:rsidRDefault="28FABABF" w:rsidP="28FABABF">
          <w:pPr>
            <w:pStyle w:val="Nagwek"/>
            <w:jc w:val="center"/>
          </w:pPr>
        </w:p>
      </w:tc>
      <w:tc>
        <w:tcPr>
          <w:tcW w:w="4665" w:type="dxa"/>
        </w:tcPr>
        <w:p w14:paraId="5082AA12" w14:textId="0090D72F" w:rsidR="28FABABF" w:rsidRDefault="28FABABF" w:rsidP="28FABABF">
          <w:pPr>
            <w:pStyle w:val="Nagwek"/>
            <w:ind w:right="-115"/>
            <w:jc w:val="right"/>
          </w:pPr>
        </w:p>
      </w:tc>
    </w:tr>
  </w:tbl>
  <w:p w14:paraId="3F6F3439" w14:textId="5013C2C0" w:rsidR="28FABABF" w:rsidRDefault="28FABABF" w:rsidP="28FABA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65B2C" w14:textId="77777777" w:rsidR="006E469D" w:rsidRDefault="006E469D" w:rsidP="009029B5">
      <w:pPr>
        <w:spacing w:after="0" w:line="240" w:lineRule="auto"/>
      </w:pPr>
      <w:r>
        <w:separator/>
      </w:r>
    </w:p>
  </w:footnote>
  <w:footnote w:type="continuationSeparator" w:id="0">
    <w:p w14:paraId="02BD34BA" w14:textId="77777777" w:rsidR="006E469D" w:rsidRDefault="006E469D" w:rsidP="009029B5">
      <w:pPr>
        <w:spacing w:after="0" w:line="240" w:lineRule="auto"/>
      </w:pPr>
      <w:r>
        <w:continuationSeparator/>
      </w:r>
    </w:p>
  </w:footnote>
  <w:footnote w:id="1">
    <w:p w14:paraId="25192003" w14:textId="77777777" w:rsidR="00974F7F" w:rsidRDefault="00974F7F">
      <w:pPr>
        <w:pStyle w:val="Tekstprzypisudolnego"/>
      </w:pPr>
      <w:r>
        <w:rPr>
          <w:rStyle w:val="Odwoanieprzypisudolnego"/>
        </w:rPr>
        <w:footnoteRef/>
      </w:r>
      <w:r>
        <w:t xml:space="preserve"> </w:t>
      </w:r>
      <w:r w:rsidRPr="00B65CBE">
        <w:rPr>
          <w:rFonts w:ascii="Arial" w:hAnsi="Arial" w:cs="Arial"/>
        </w:rPr>
        <w:t>Zwa</w:t>
      </w:r>
      <w:r>
        <w:rPr>
          <w:rFonts w:ascii="Arial" w:hAnsi="Arial" w:cs="Arial"/>
        </w:rPr>
        <w:t>nym w całym dokumencie wnioski</w:t>
      </w:r>
      <w:r w:rsidRPr="00B65CBE">
        <w:rPr>
          <w:rFonts w:ascii="Arial" w:hAnsi="Arial" w:cs="Arial"/>
        </w:rPr>
        <w:t>em, odnosi się do wszystkich kryteriów.</w:t>
      </w:r>
    </w:p>
  </w:footnote>
  <w:footnote w:id="2">
    <w:p w14:paraId="4FEDD061" w14:textId="77777777" w:rsidR="00974F7F" w:rsidRPr="00B45985" w:rsidRDefault="00974F7F">
      <w:pPr>
        <w:pStyle w:val="Tekstprzypisudolnego"/>
        <w:rPr>
          <w:rFonts w:ascii="Arial" w:hAnsi="Arial" w:cs="Arial"/>
          <w:sz w:val="16"/>
          <w:szCs w:val="16"/>
        </w:rPr>
      </w:pPr>
      <w:r>
        <w:rPr>
          <w:rStyle w:val="Odwoanieprzypisudolnego"/>
        </w:rPr>
        <w:footnoteRef/>
      </w:r>
      <w:r>
        <w:t xml:space="preserve"> </w:t>
      </w:r>
      <w:r w:rsidRPr="001E0C0E">
        <w:rPr>
          <w:rFonts w:ascii="Arial" w:hAnsi="Arial" w:cs="Arial"/>
        </w:rPr>
        <w:t>Zwanym w całym dokumencie regulaminem, odnosi się do wszystkich kryteriów.</w:t>
      </w:r>
    </w:p>
  </w:footnote>
  <w:footnote w:id="3">
    <w:p w14:paraId="71600967" w14:textId="77777777" w:rsidR="00974F7F" w:rsidRPr="00B75D7F" w:rsidRDefault="00974F7F">
      <w:pPr>
        <w:pStyle w:val="Tekstprzypisudolnego"/>
        <w:rPr>
          <w:rFonts w:ascii="Arial" w:hAnsi="Arial" w:cs="Arial"/>
        </w:rPr>
      </w:pPr>
      <w:r>
        <w:rPr>
          <w:rStyle w:val="Odwoanieprzypisudolnego"/>
        </w:rPr>
        <w:footnoteRef/>
      </w:r>
      <w:r>
        <w:t xml:space="preserve"> </w:t>
      </w:r>
      <w:r>
        <w:rPr>
          <w:rFonts w:ascii="Arial" w:hAnsi="Arial" w:cs="Arial"/>
        </w:rPr>
        <w:t>Zwana w całym dokumencie ION, odnosi się do wszystkich kryteriów.</w:t>
      </w:r>
    </w:p>
  </w:footnote>
  <w:footnote w:id="4">
    <w:p w14:paraId="603430A1" w14:textId="1ED3F87A" w:rsidR="008F363F" w:rsidRDefault="008F363F">
      <w:pPr>
        <w:pStyle w:val="Tekstprzypisudolnego"/>
      </w:pPr>
      <w:r>
        <w:rPr>
          <w:rStyle w:val="Odwoanieprzypisudolnego"/>
        </w:rPr>
        <w:footnoteRef/>
      </w:r>
      <w:r>
        <w:t xml:space="preserve"> </w:t>
      </w:r>
      <w:r w:rsidRPr="008F363F">
        <w:t>Doradztwo związane z procesem transformacji, które będzie związane z koniecznością zastosowania instrumentów wsparcia dla pracowników niezbędnych, które powiązane są ze skutkami toczącego się procesu transformacji.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3886E" w14:textId="2621EC3B" w:rsidR="00974F7F" w:rsidRPr="00822C15" w:rsidRDefault="28FABABF" w:rsidP="00822C15">
    <w:pPr>
      <w:spacing w:after="120" w:line="360" w:lineRule="auto"/>
      <w:outlineLvl w:val="0"/>
      <w:rPr>
        <w:rFonts w:asciiTheme="minorHAnsi" w:eastAsiaTheme="minorEastAsia" w:hAnsiTheme="minorHAnsi" w:cstheme="minorBidi"/>
        <w:i/>
        <w:iCs/>
        <w:szCs w:val="20"/>
      </w:rPr>
    </w:pPr>
    <w:r w:rsidRPr="00822C15">
      <w:rPr>
        <w:rFonts w:asciiTheme="minorHAnsi" w:hAnsiTheme="minorHAnsi"/>
        <w:i/>
        <w:iCs/>
        <w:szCs w:val="20"/>
      </w:rPr>
      <w:t xml:space="preserve">Załącznik do Uchwały nr 175 Komitetu Monitorującego program Fundusze Europejskie dla Śląskiego 2021-2027 z dnia 4 marca 2025 roku w sprawie zatwierdzenia kryteriów wyboru projektów dla działania </w:t>
    </w:r>
    <w:r w:rsidRPr="00822C15">
      <w:rPr>
        <w:rFonts w:eastAsia="Yu Mincho" w:cs="Arial"/>
        <w:szCs w:val="20"/>
      </w:rPr>
      <w:t>FESL.10.21 Wsparcie pracowników zaangażowanych w proces transformacji</w:t>
    </w:r>
    <w:r w:rsidRPr="00822C15">
      <w:rPr>
        <w:rFonts w:asciiTheme="minorHAnsi" w:hAnsiTheme="minorHAnsi"/>
        <w:i/>
        <w:iCs/>
        <w:szCs w:val="20"/>
      </w:rPr>
      <w:t>.</w:t>
    </w:r>
  </w:p>
  <w:p w14:paraId="4E4AEF4D" w14:textId="77777777" w:rsidR="00974F7F" w:rsidRDefault="00974F7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43791" w14:textId="5E84F358" w:rsidR="28FABABF" w:rsidRDefault="28FABABF" w:rsidP="28FABAB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65"/>
      <w:gridCol w:w="4665"/>
      <w:gridCol w:w="4665"/>
    </w:tblGrid>
    <w:tr w:rsidR="28FABABF" w14:paraId="271FC4E0" w14:textId="77777777" w:rsidTr="28FABABF">
      <w:trPr>
        <w:trHeight w:val="300"/>
      </w:trPr>
      <w:tc>
        <w:tcPr>
          <w:tcW w:w="4665" w:type="dxa"/>
        </w:tcPr>
        <w:p w14:paraId="423BC8B5" w14:textId="2A242E1B" w:rsidR="28FABABF" w:rsidRDefault="28FABABF" w:rsidP="28FABABF">
          <w:pPr>
            <w:pStyle w:val="Nagwek"/>
            <w:ind w:left="-115"/>
          </w:pPr>
        </w:p>
      </w:tc>
      <w:tc>
        <w:tcPr>
          <w:tcW w:w="4665" w:type="dxa"/>
        </w:tcPr>
        <w:p w14:paraId="0CC42E87" w14:textId="39B949AA" w:rsidR="28FABABF" w:rsidRDefault="28FABABF" w:rsidP="28FABABF">
          <w:pPr>
            <w:pStyle w:val="Nagwek"/>
            <w:jc w:val="center"/>
          </w:pPr>
        </w:p>
      </w:tc>
      <w:tc>
        <w:tcPr>
          <w:tcW w:w="4665" w:type="dxa"/>
        </w:tcPr>
        <w:p w14:paraId="48B11A85" w14:textId="6FF74941" w:rsidR="28FABABF" w:rsidRDefault="28FABABF" w:rsidP="28FABABF">
          <w:pPr>
            <w:pStyle w:val="Nagwek"/>
            <w:ind w:right="-115"/>
            <w:jc w:val="right"/>
          </w:pPr>
        </w:p>
      </w:tc>
    </w:tr>
  </w:tbl>
  <w:p w14:paraId="10A2EAB0" w14:textId="6EEB0A06" w:rsidR="28FABABF" w:rsidRDefault="28FABABF" w:rsidP="28FABAB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C02"/>
    <w:multiLevelType w:val="hybridMultilevel"/>
    <w:tmpl w:val="4BC08418"/>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1" w15:restartNumberingAfterBreak="0">
    <w:nsid w:val="04E15894"/>
    <w:multiLevelType w:val="hybridMultilevel"/>
    <w:tmpl w:val="BB9617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022885"/>
    <w:multiLevelType w:val="hybridMultilevel"/>
    <w:tmpl w:val="CAD2714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BC4BF2"/>
    <w:multiLevelType w:val="hybridMultilevel"/>
    <w:tmpl w:val="730CE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D34BF9"/>
    <w:multiLevelType w:val="hybridMultilevel"/>
    <w:tmpl w:val="BC4E97D6"/>
    <w:lvl w:ilvl="0" w:tplc="3A9AA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244513"/>
    <w:multiLevelType w:val="hybridMultilevel"/>
    <w:tmpl w:val="75F47DE6"/>
    <w:lvl w:ilvl="0" w:tplc="3A9AA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F369A7"/>
    <w:multiLevelType w:val="hybridMultilevel"/>
    <w:tmpl w:val="E3A26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3E1703"/>
    <w:multiLevelType w:val="hybridMultilevel"/>
    <w:tmpl w:val="BF246F8A"/>
    <w:lvl w:ilvl="0" w:tplc="316686BC">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6903539"/>
    <w:multiLevelType w:val="hybridMultilevel"/>
    <w:tmpl w:val="F76EB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C053DD"/>
    <w:multiLevelType w:val="hybridMultilevel"/>
    <w:tmpl w:val="14F68448"/>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0" w15:restartNumberingAfterBreak="0">
    <w:nsid w:val="1D7832FC"/>
    <w:multiLevelType w:val="hybridMultilevel"/>
    <w:tmpl w:val="3338605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1E8874EB"/>
    <w:multiLevelType w:val="hybridMultilevel"/>
    <w:tmpl w:val="E9A6199C"/>
    <w:lvl w:ilvl="0" w:tplc="8F30A6A0">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219BC"/>
    <w:multiLevelType w:val="hybridMultilevel"/>
    <w:tmpl w:val="1D9081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2648D4"/>
    <w:multiLevelType w:val="hybridMultilevel"/>
    <w:tmpl w:val="42EA742A"/>
    <w:lvl w:ilvl="0" w:tplc="5B94927C">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5309CC"/>
    <w:multiLevelType w:val="hybridMultilevel"/>
    <w:tmpl w:val="42EA742A"/>
    <w:lvl w:ilvl="0" w:tplc="5B94927C">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BD7301"/>
    <w:multiLevelType w:val="hybridMultilevel"/>
    <w:tmpl w:val="43D25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486E8B"/>
    <w:multiLevelType w:val="hybridMultilevel"/>
    <w:tmpl w:val="DE305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9914E9"/>
    <w:multiLevelType w:val="hybridMultilevel"/>
    <w:tmpl w:val="522CEF40"/>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8" w15:restartNumberingAfterBreak="0">
    <w:nsid w:val="334639E2"/>
    <w:multiLevelType w:val="hybridMultilevel"/>
    <w:tmpl w:val="B29213B6"/>
    <w:lvl w:ilvl="0" w:tplc="45BA58BC">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94794B"/>
    <w:multiLevelType w:val="hybridMultilevel"/>
    <w:tmpl w:val="0B3A1E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C91A01"/>
    <w:multiLevelType w:val="hybridMultilevel"/>
    <w:tmpl w:val="21C28C2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5687627"/>
    <w:multiLevelType w:val="hybridMultilevel"/>
    <w:tmpl w:val="50F63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7426D43"/>
    <w:multiLevelType w:val="hybridMultilevel"/>
    <w:tmpl w:val="03D8E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BDB493E"/>
    <w:multiLevelType w:val="hybridMultilevel"/>
    <w:tmpl w:val="10FAB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4272909"/>
    <w:multiLevelType w:val="hybridMultilevel"/>
    <w:tmpl w:val="EDFED51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5" w15:restartNumberingAfterBreak="0">
    <w:nsid w:val="549D45A5"/>
    <w:multiLevelType w:val="multilevel"/>
    <w:tmpl w:val="2DCA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3F0213"/>
    <w:multiLevelType w:val="hybridMultilevel"/>
    <w:tmpl w:val="B062481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E975C3"/>
    <w:multiLevelType w:val="hybridMultilevel"/>
    <w:tmpl w:val="75A6DD26"/>
    <w:lvl w:ilvl="0" w:tplc="BDEA3B56">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BA93045"/>
    <w:multiLevelType w:val="hybridMultilevel"/>
    <w:tmpl w:val="2D101F9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CE0EA5"/>
    <w:multiLevelType w:val="hybridMultilevel"/>
    <w:tmpl w:val="1B025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E760AB"/>
    <w:multiLevelType w:val="hybridMultilevel"/>
    <w:tmpl w:val="ACE09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F225982"/>
    <w:multiLevelType w:val="hybridMultilevel"/>
    <w:tmpl w:val="40823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0DB0401"/>
    <w:multiLevelType w:val="hybridMultilevel"/>
    <w:tmpl w:val="B9208642"/>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4D6115"/>
    <w:multiLevelType w:val="hybridMultilevel"/>
    <w:tmpl w:val="FC9E00E6"/>
    <w:lvl w:ilvl="0" w:tplc="DF0A3F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E214E1"/>
    <w:multiLevelType w:val="hybridMultilevel"/>
    <w:tmpl w:val="567425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F684B69"/>
    <w:multiLevelType w:val="hybridMultilevel"/>
    <w:tmpl w:val="AF689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1E1100"/>
    <w:multiLevelType w:val="hybridMultilevel"/>
    <w:tmpl w:val="0518A5C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937FFD"/>
    <w:multiLevelType w:val="hybridMultilevel"/>
    <w:tmpl w:val="DC403544"/>
    <w:lvl w:ilvl="0" w:tplc="4476D278">
      <w:start w:val="9"/>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B553537"/>
    <w:multiLevelType w:val="hybridMultilevel"/>
    <w:tmpl w:val="DA9C46B2"/>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520197"/>
    <w:multiLevelType w:val="hybridMultilevel"/>
    <w:tmpl w:val="61F08E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38"/>
  </w:num>
  <w:num w:numId="4">
    <w:abstractNumId w:val="7"/>
  </w:num>
  <w:num w:numId="5">
    <w:abstractNumId w:val="20"/>
  </w:num>
  <w:num w:numId="6">
    <w:abstractNumId w:val="27"/>
  </w:num>
  <w:num w:numId="7">
    <w:abstractNumId w:val="36"/>
  </w:num>
  <w:num w:numId="8">
    <w:abstractNumId w:val="14"/>
  </w:num>
  <w:num w:numId="9">
    <w:abstractNumId w:val="39"/>
  </w:num>
  <w:num w:numId="10">
    <w:abstractNumId w:val="21"/>
  </w:num>
  <w:num w:numId="11">
    <w:abstractNumId w:val="16"/>
  </w:num>
  <w:num w:numId="12">
    <w:abstractNumId w:val="15"/>
  </w:num>
  <w:num w:numId="13">
    <w:abstractNumId w:val="25"/>
  </w:num>
  <w:num w:numId="14">
    <w:abstractNumId w:val="26"/>
  </w:num>
  <w:num w:numId="15">
    <w:abstractNumId w:val="2"/>
  </w:num>
  <w:num w:numId="16">
    <w:abstractNumId w:val="31"/>
  </w:num>
  <w:num w:numId="17">
    <w:abstractNumId w:val="13"/>
  </w:num>
  <w:num w:numId="18">
    <w:abstractNumId w:val="3"/>
  </w:num>
  <w:num w:numId="19">
    <w:abstractNumId w:val="1"/>
  </w:num>
  <w:num w:numId="20">
    <w:abstractNumId w:val="23"/>
  </w:num>
  <w:num w:numId="21">
    <w:abstractNumId w:val="34"/>
  </w:num>
  <w:num w:numId="22">
    <w:abstractNumId w:val="35"/>
  </w:num>
  <w:num w:numId="23">
    <w:abstractNumId w:val="8"/>
  </w:num>
  <w:num w:numId="24">
    <w:abstractNumId w:val="29"/>
  </w:num>
  <w:num w:numId="25">
    <w:abstractNumId w:val="33"/>
  </w:num>
  <w:num w:numId="26">
    <w:abstractNumId w:val="5"/>
  </w:num>
  <w:num w:numId="27">
    <w:abstractNumId w:val="4"/>
  </w:num>
  <w:num w:numId="28">
    <w:abstractNumId w:val="24"/>
  </w:num>
  <w:num w:numId="29">
    <w:abstractNumId w:val="30"/>
  </w:num>
  <w:num w:numId="30">
    <w:abstractNumId w:val="37"/>
  </w:num>
  <w:num w:numId="31">
    <w:abstractNumId w:val="0"/>
  </w:num>
  <w:num w:numId="32">
    <w:abstractNumId w:val="9"/>
  </w:num>
  <w:num w:numId="33">
    <w:abstractNumId w:val="32"/>
  </w:num>
  <w:num w:numId="34">
    <w:abstractNumId w:val="18"/>
  </w:num>
  <w:num w:numId="35">
    <w:abstractNumId w:val="10"/>
  </w:num>
  <w:num w:numId="36">
    <w:abstractNumId w:val="19"/>
  </w:num>
  <w:num w:numId="37">
    <w:abstractNumId w:val="11"/>
  </w:num>
  <w:num w:numId="38">
    <w:abstractNumId w:val="12"/>
  </w:num>
  <w:num w:numId="39">
    <w:abstractNumId w:val="22"/>
  </w:num>
  <w:num w:numId="4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B5"/>
    <w:rsid w:val="00001565"/>
    <w:rsid w:val="00002674"/>
    <w:rsid w:val="000027C0"/>
    <w:rsid w:val="00002DFE"/>
    <w:rsid w:val="000040BD"/>
    <w:rsid w:val="000061DA"/>
    <w:rsid w:val="00006BA9"/>
    <w:rsid w:val="00007E7F"/>
    <w:rsid w:val="00010B32"/>
    <w:rsid w:val="00014C9B"/>
    <w:rsid w:val="0001536D"/>
    <w:rsid w:val="00016FA4"/>
    <w:rsid w:val="00017E42"/>
    <w:rsid w:val="000202DE"/>
    <w:rsid w:val="00022881"/>
    <w:rsid w:val="00022CF7"/>
    <w:rsid w:val="00022EB0"/>
    <w:rsid w:val="00024C76"/>
    <w:rsid w:val="00025C6C"/>
    <w:rsid w:val="000263B9"/>
    <w:rsid w:val="00026F62"/>
    <w:rsid w:val="00027337"/>
    <w:rsid w:val="000324C5"/>
    <w:rsid w:val="000337DE"/>
    <w:rsid w:val="00033EB3"/>
    <w:rsid w:val="0004017E"/>
    <w:rsid w:val="0004138E"/>
    <w:rsid w:val="00041C36"/>
    <w:rsid w:val="000442F9"/>
    <w:rsid w:val="00045296"/>
    <w:rsid w:val="00045791"/>
    <w:rsid w:val="00050736"/>
    <w:rsid w:val="00052FEB"/>
    <w:rsid w:val="0005410D"/>
    <w:rsid w:val="00054F52"/>
    <w:rsid w:val="0005668F"/>
    <w:rsid w:val="00057A0E"/>
    <w:rsid w:val="0006018B"/>
    <w:rsid w:val="00060FAB"/>
    <w:rsid w:val="00062B92"/>
    <w:rsid w:val="00062C6E"/>
    <w:rsid w:val="0006410F"/>
    <w:rsid w:val="000643B2"/>
    <w:rsid w:val="0006646D"/>
    <w:rsid w:val="000700BD"/>
    <w:rsid w:val="00070952"/>
    <w:rsid w:val="0007107D"/>
    <w:rsid w:val="000713AB"/>
    <w:rsid w:val="0007295C"/>
    <w:rsid w:val="00074614"/>
    <w:rsid w:val="00075B15"/>
    <w:rsid w:val="000824B3"/>
    <w:rsid w:val="00082AF6"/>
    <w:rsid w:val="00083525"/>
    <w:rsid w:val="000837CD"/>
    <w:rsid w:val="00084BE9"/>
    <w:rsid w:val="000858D9"/>
    <w:rsid w:val="000868AC"/>
    <w:rsid w:val="00086A3F"/>
    <w:rsid w:val="00090208"/>
    <w:rsid w:val="00092806"/>
    <w:rsid w:val="00093F09"/>
    <w:rsid w:val="00095587"/>
    <w:rsid w:val="000975C4"/>
    <w:rsid w:val="00097CD1"/>
    <w:rsid w:val="000A1182"/>
    <w:rsid w:val="000A1EC7"/>
    <w:rsid w:val="000A2593"/>
    <w:rsid w:val="000A4537"/>
    <w:rsid w:val="000A59A7"/>
    <w:rsid w:val="000A605F"/>
    <w:rsid w:val="000A7B7F"/>
    <w:rsid w:val="000B0A56"/>
    <w:rsid w:val="000B0AD1"/>
    <w:rsid w:val="000B1FD2"/>
    <w:rsid w:val="000B3480"/>
    <w:rsid w:val="000B3984"/>
    <w:rsid w:val="000B3CD6"/>
    <w:rsid w:val="000B3F7F"/>
    <w:rsid w:val="000B5BB7"/>
    <w:rsid w:val="000B6B8A"/>
    <w:rsid w:val="000B6F62"/>
    <w:rsid w:val="000B7A52"/>
    <w:rsid w:val="000C008D"/>
    <w:rsid w:val="000C0569"/>
    <w:rsid w:val="000C16E8"/>
    <w:rsid w:val="000C2B76"/>
    <w:rsid w:val="000C4CF2"/>
    <w:rsid w:val="000C5746"/>
    <w:rsid w:val="000C60E1"/>
    <w:rsid w:val="000C798D"/>
    <w:rsid w:val="000D0F01"/>
    <w:rsid w:val="000D3B62"/>
    <w:rsid w:val="000D42DE"/>
    <w:rsid w:val="000D515F"/>
    <w:rsid w:val="000D6A5E"/>
    <w:rsid w:val="000D6DA2"/>
    <w:rsid w:val="000D763D"/>
    <w:rsid w:val="000E04DE"/>
    <w:rsid w:val="000E10B8"/>
    <w:rsid w:val="000E2F54"/>
    <w:rsid w:val="000E3057"/>
    <w:rsid w:val="000E3104"/>
    <w:rsid w:val="000E420E"/>
    <w:rsid w:val="000E7601"/>
    <w:rsid w:val="000E7E32"/>
    <w:rsid w:val="000F3FDA"/>
    <w:rsid w:val="000F4FF9"/>
    <w:rsid w:val="000F568E"/>
    <w:rsid w:val="001002C5"/>
    <w:rsid w:val="00100B3C"/>
    <w:rsid w:val="001042EB"/>
    <w:rsid w:val="0010486C"/>
    <w:rsid w:val="001051C4"/>
    <w:rsid w:val="0010616E"/>
    <w:rsid w:val="00107578"/>
    <w:rsid w:val="00107C00"/>
    <w:rsid w:val="00111009"/>
    <w:rsid w:val="00111591"/>
    <w:rsid w:val="001151C7"/>
    <w:rsid w:val="001166C7"/>
    <w:rsid w:val="00116BD3"/>
    <w:rsid w:val="00117B38"/>
    <w:rsid w:val="001248B2"/>
    <w:rsid w:val="00125DC7"/>
    <w:rsid w:val="001266DD"/>
    <w:rsid w:val="00126DFC"/>
    <w:rsid w:val="001332F2"/>
    <w:rsid w:val="00135E36"/>
    <w:rsid w:val="00136FFD"/>
    <w:rsid w:val="00137C78"/>
    <w:rsid w:val="00137DE5"/>
    <w:rsid w:val="001416DF"/>
    <w:rsid w:val="00142171"/>
    <w:rsid w:val="001436DB"/>
    <w:rsid w:val="00143FCF"/>
    <w:rsid w:val="00145123"/>
    <w:rsid w:val="00145E5C"/>
    <w:rsid w:val="00146D8A"/>
    <w:rsid w:val="00146F96"/>
    <w:rsid w:val="0015007C"/>
    <w:rsid w:val="001503C6"/>
    <w:rsid w:val="00150A7F"/>
    <w:rsid w:val="00154D60"/>
    <w:rsid w:val="00155724"/>
    <w:rsid w:val="001563FC"/>
    <w:rsid w:val="00157820"/>
    <w:rsid w:val="001636F5"/>
    <w:rsid w:val="00163DD3"/>
    <w:rsid w:val="0016447A"/>
    <w:rsid w:val="00164AD2"/>
    <w:rsid w:val="00165DDA"/>
    <w:rsid w:val="00167FA9"/>
    <w:rsid w:val="0017067F"/>
    <w:rsid w:val="00171A00"/>
    <w:rsid w:val="00172D31"/>
    <w:rsid w:val="001733F6"/>
    <w:rsid w:val="00173E00"/>
    <w:rsid w:val="00174B15"/>
    <w:rsid w:val="00174C29"/>
    <w:rsid w:val="001764EC"/>
    <w:rsid w:val="00177B0E"/>
    <w:rsid w:val="00180D76"/>
    <w:rsid w:val="001811B0"/>
    <w:rsid w:val="00181E1F"/>
    <w:rsid w:val="0018448B"/>
    <w:rsid w:val="00187170"/>
    <w:rsid w:val="00190AA5"/>
    <w:rsid w:val="00190F5C"/>
    <w:rsid w:val="001913C8"/>
    <w:rsid w:val="00191E70"/>
    <w:rsid w:val="00194A64"/>
    <w:rsid w:val="001967FA"/>
    <w:rsid w:val="00196E16"/>
    <w:rsid w:val="00197505"/>
    <w:rsid w:val="00197AA2"/>
    <w:rsid w:val="00197E3C"/>
    <w:rsid w:val="00197F09"/>
    <w:rsid w:val="001A0FD4"/>
    <w:rsid w:val="001A10DB"/>
    <w:rsid w:val="001A2C3A"/>
    <w:rsid w:val="001A31B1"/>
    <w:rsid w:val="001A3905"/>
    <w:rsid w:val="001A3C70"/>
    <w:rsid w:val="001B2FE4"/>
    <w:rsid w:val="001B4BFB"/>
    <w:rsid w:val="001B5030"/>
    <w:rsid w:val="001C3062"/>
    <w:rsid w:val="001C42B6"/>
    <w:rsid w:val="001C5130"/>
    <w:rsid w:val="001C6C71"/>
    <w:rsid w:val="001D0182"/>
    <w:rsid w:val="001D0B3F"/>
    <w:rsid w:val="001D3B45"/>
    <w:rsid w:val="001D55DA"/>
    <w:rsid w:val="001D667D"/>
    <w:rsid w:val="001E03E0"/>
    <w:rsid w:val="001E0C0E"/>
    <w:rsid w:val="001E16F4"/>
    <w:rsid w:val="001E1B53"/>
    <w:rsid w:val="001E1DE0"/>
    <w:rsid w:val="001E68A1"/>
    <w:rsid w:val="001E79A7"/>
    <w:rsid w:val="001F0F5A"/>
    <w:rsid w:val="001F1100"/>
    <w:rsid w:val="001F1F5B"/>
    <w:rsid w:val="001F5F7A"/>
    <w:rsid w:val="001F7662"/>
    <w:rsid w:val="00200BD7"/>
    <w:rsid w:val="00203C43"/>
    <w:rsid w:val="002071BD"/>
    <w:rsid w:val="0020722A"/>
    <w:rsid w:val="00207265"/>
    <w:rsid w:val="00207B6D"/>
    <w:rsid w:val="00211CBC"/>
    <w:rsid w:val="00211EE5"/>
    <w:rsid w:val="002134CA"/>
    <w:rsid w:val="0021367A"/>
    <w:rsid w:val="00214D2A"/>
    <w:rsid w:val="00217B2A"/>
    <w:rsid w:val="00221876"/>
    <w:rsid w:val="002231CB"/>
    <w:rsid w:val="0022337A"/>
    <w:rsid w:val="00223AF8"/>
    <w:rsid w:val="0022421F"/>
    <w:rsid w:val="00226244"/>
    <w:rsid w:val="00231415"/>
    <w:rsid w:val="0023147A"/>
    <w:rsid w:val="00232FFD"/>
    <w:rsid w:val="002332AC"/>
    <w:rsid w:val="002349AC"/>
    <w:rsid w:val="0023555D"/>
    <w:rsid w:val="00236A82"/>
    <w:rsid w:val="00240311"/>
    <w:rsid w:val="002426B9"/>
    <w:rsid w:val="002438BA"/>
    <w:rsid w:val="00243E2E"/>
    <w:rsid w:val="002443E6"/>
    <w:rsid w:val="002445B0"/>
    <w:rsid w:val="00247343"/>
    <w:rsid w:val="002515C8"/>
    <w:rsid w:val="0025170B"/>
    <w:rsid w:val="00251BCB"/>
    <w:rsid w:val="00251EA7"/>
    <w:rsid w:val="002524EC"/>
    <w:rsid w:val="0025265E"/>
    <w:rsid w:val="00256A3F"/>
    <w:rsid w:val="002615B3"/>
    <w:rsid w:val="00261664"/>
    <w:rsid w:val="002626ED"/>
    <w:rsid w:val="00264C43"/>
    <w:rsid w:val="00265B05"/>
    <w:rsid w:val="0026609F"/>
    <w:rsid w:val="00266EC2"/>
    <w:rsid w:val="00271981"/>
    <w:rsid w:val="00273B82"/>
    <w:rsid w:val="00274ABE"/>
    <w:rsid w:val="002763D6"/>
    <w:rsid w:val="00276A0B"/>
    <w:rsid w:val="00276A44"/>
    <w:rsid w:val="00277C69"/>
    <w:rsid w:val="00282A50"/>
    <w:rsid w:val="00282CCE"/>
    <w:rsid w:val="002834AE"/>
    <w:rsid w:val="00284DC1"/>
    <w:rsid w:val="002856BA"/>
    <w:rsid w:val="0028571D"/>
    <w:rsid w:val="00287B68"/>
    <w:rsid w:val="00290FF2"/>
    <w:rsid w:val="0029122B"/>
    <w:rsid w:val="00291861"/>
    <w:rsid w:val="002922C0"/>
    <w:rsid w:val="00293390"/>
    <w:rsid w:val="002943CD"/>
    <w:rsid w:val="002943FA"/>
    <w:rsid w:val="0029573C"/>
    <w:rsid w:val="002957A2"/>
    <w:rsid w:val="002A0637"/>
    <w:rsid w:val="002A0923"/>
    <w:rsid w:val="002A1093"/>
    <w:rsid w:val="002A12B2"/>
    <w:rsid w:val="002A1A0F"/>
    <w:rsid w:val="002A2379"/>
    <w:rsid w:val="002A26E9"/>
    <w:rsid w:val="002A3FA9"/>
    <w:rsid w:val="002A41AB"/>
    <w:rsid w:val="002A7274"/>
    <w:rsid w:val="002A7D36"/>
    <w:rsid w:val="002B0AE7"/>
    <w:rsid w:val="002B1659"/>
    <w:rsid w:val="002B29EC"/>
    <w:rsid w:val="002B2E01"/>
    <w:rsid w:val="002B3184"/>
    <w:rsid w:val="002B4459"/>
    <w:rsid w:val="002B483C"/>
    <w:rsid w:val="002B662B"/>
    <w:rsid w:val="002B7351"/>
    <w:rsid w:val="002C1B5B"/>
    <w:rsid w:val="002C221F"/>
    <w:rsid w:val="002C3F1E"/>
    <w:rsid w:val="002C6543"/>
    <w:rsid w:val="002D2835"/>
    <w:rsid w:val="002D7063"/>
    <w:rsid w:val="002D748E"/>
    <w:rsid w:val="002E16D4"/>
    <w:rsid w:val="002E1977"/>
    <w:rsid w:val="002E23DB"/>
    <w:rsid w:val="002E540D"/>
    <w:rsid w:val="002E5C6E"/>
    <w:rsid w:val="002E7026"/>
    <w:rsid w:val="002E7D55"/>
    <w:rsid w:val="002F077D"/>
    <w:rsid w:val="002F08C6"/>
    <w:rsid w:val="002F0D59"/>
    <w:rsid w:val="002F28D9"/>
    <w:rsid w:val="002F2A52"/>
    <w:rsid w:val="002F35CD"/>
    <w:rsid w:val="002F453A"/>
    <w:rsid w:val="002F53AA"/>
    <w:rsid w:val="002F5E99"/>
    <w:rsid w:val="002F5F13"/>
    <w:rsid w:val="002F7969"/>
    <w:rsid w:val="00300205"/>
    <w:rsid w:val="00300BB6"/>
    <w:rsid w:val="003019AD"/>
    <w:rsid w:val="00304028"/>
    <w:rsid w:val="003042E1"/>
    <w:rsid w:val="0030592D"/>
    <w:rsid w:val="0030695E"/>
    <w:rsid w:val="00306CD4"/>
    <w:rsid w:val="00306D64"/>
    <w:rsid w:val="00307022"/>
    <w:rsid w:val="0031240E"/>
    <w:rsid w:val="0031245C"/>
    <w:rsid w:val="00314C8C"/>
    <w:rsid w:val="00314F30"/>
    <w:rsid w:val="003156A8"/>
    <w:rsid w:val="00315CC3"/>
    <w:rsid w:val="00315EDE"/>
    <w:rsid w:val="00316D2D"/>
    <w:rsid w:val="00321D8D"/>
    <w:rsid w:val="00322B34"/>
    <w:rsid w:val="00323331"/>
    <w:rsid w:val="00323E32"/>
    <w:rsid w:val="003245B6"/>
    <w:rsid w:val="00325725"/>
    <w:rsid w:val="00326605"/>
    <w:rsid w:val="0032694D"/>
    <w:rsid w:val="003277DF"/>
    <w:rsid w:val="0033041E"/>
    <w:rsid w:val="00331132"/>
    <w:rsid w:val="00331881"/>
    <w:rsid w:val="00331C96"/>
    <w:rsid w:val="00331D80"/>
    <w:rsid w:val="00333AFF"/>
    <w:rsid w:val="0033459C"/>
    <w:rsid w:val="00337B52"/>
    <w:rsid w:val="00337C98"/>
    <w:rsid w:val="00340EEC"/>
    <w:rsid w:val="00341202"/>
    <w:rsid w:val="003413F0"/>
    <w:rsid w:val="003414E0"/>
    <w:rsid w:val="00342A76"/>
    <w:rsid w:val="00343B5C"/>
    <w:rsid w:val="00343BF3"/>
    <w:rsid w:val="003460E4"/>
    <w:rsid w:val="00346AC5"/>
    <w:rsid w:val="00346B6C"/>
    <w:rsid w:val="00350521"/>
    <w:rsid w:val="00351C40"/>
    <w:rsid w:val="00352432"/>
    <w:rsid w:val="003529DE"/>
    <w:rsid w:val="00353112"/>
    <w:rsid w:val="0035584A"/>
    <w:rsid w:val="00355A9C"/>
    <w:rsid w:val="00356658"/>
    <w:rsid w:val="00356C73"/>
    <w:rsid w:val="00356D57"/>
    <w:rsid w:val="00363BB2"/>
    <w:rsid w:val="003640F6"/>
    <w:rsid w:val="003641F1"/>
    <w:rsid w:val="00365F98"/>
    <w:rsid w:val="003660A7"/>
    <w:rsid w:val="00367336"/>
    <w:rsid w:val="00367A56"/>
    <w:rsid w:val="00370AD8"/>
    <w:rsid w:val="00371C50"/>
    <w:rsid w:val="003731E4"/>
    <w:rsid w:val="0037477A"/>
    <w:rsid w:val="003749DF"/>
    <w:rsid w:val="00375166"/>
    <w:rsid w:val="003754D9"/>
    <w:rsid w:val="00375590"/>
    <w:rsid w:val="003755BD"/>
    <w:rsid w:val="00376A35"/>
    <w:rsid w:val="00377484"/>
    <w:rsid w:val="003800D7"/>
    <w:rsid w:val="003807E1"/>
    <w:rsid w:val="003815E9"/>
    <w:rsid w:val="00381A46"/>
    <w:rsid w:val="0038602B"/>
    <w:rsid w:val="00386B96"/>
    <w:rsid w:val="00386DA8"/>
    <w:rsid w:val="003902F3"/>
    <w:rsid w:val="00390D4F"/>
    <w:rsid w:val="00391392"/>
    <w:rsid w:val="0039291E"/>
    <w:rsid w:val="003952A4"/>
    <w:rsid w:val="003964FB"/>
    <w:rsid w:val="00397733"/>
    <w:rsid w:val="003A253B"/>
    <w:rsid w:val="003A2CD8"/>
    <w:rsid w:val="003A2EE2"/>
    <w:rsid w:val="003A484B"/>
    <w:rsid w:val="003A542A"/>
    <w:rsid w:val="003A5D70"/>
    <w:rsid w:val="003A6927"/>
    <w:rsid w:val="003A6F40"/>
    <w:rsid w:val="003B1070"/>
    <w:rsid w:val="003B1A0D"/>
    <w:rsid w:val="003B56C8"/>
    <w:rsid w:val="003B5FC1"/>
    <w:rsid w:val="003C0F43"/>
    <w:rsid w:val="003C11CA"/>
    <w:rsid w:val="003C2892"/>
    <w:rsid w:val="003C4322"/>
    <w:rsid w:val="003C5083"/>
    <w:rsid w:val="003C588A"/>
    <w:rsid w:val="003C5AE0"/>
    <w:rsid w:val="003C624C"/>
    <w:rsid w:val="003C69D1"/>
    <w:rsid w:val="003C6DDD"/>
    <w:rsid w:val="003D34C0"/>
    <w:rsid w:val="003D3501"/>
    <w:rsid w:val="003D389E"/>
    <w:rsid w:val="003D59B5"/>
    <w:rsid w:val="003D6D35"/>
    <w:rsid w:val="003E0704"/>
    <w:rsid w:val="003E4A14"/>
    <w:rsid w:val="003E5FA1"/>
    <w:rsid w:val="003E77C7"/>
    <w:rsid w:val="003E79C8"/>
    <w:rsid w:val="003F041A"/>
    <w:rsid w:val="003F08AE"/>
    <w:rsid w:val="003F1142"/>
    <w:rsid w:val="003F24A2"/>
    <w:rsid w:val="003F2F6B"/>
    <w:rsid w:val="003F3CDB"/>
    <w:rsid w:val="003F5143"/>
    <w:rsid w:val="003F561C"/>
    <w:rsid w:val="003F6F40"/>
    <w:rsid w:val="00400383"/>
    <w:rsid w:val="00401F04"/>
    <w:rsid w:val="00402996"/>
    <w:rsid w:val="00402FD5"/>
    <w:rsid w:val="00404128"/>
    <w:rsid w:val="00405DC1"/>
    <w:rsid w:val="004068C9"/>
    <w:rsid w:val="00407258"/>
    <w:rsid w:val="004107A8"/>
    <w:rsid w:val="00411066"/>
    <w:rsid w:val="00413384"/>
    <w:rsid w:val="0041343F"/>
    <w:rsid w:val="00414078"/>
    <w:rsid w:val="0041469E"/>
    <w:rsid w:val="0041483B"/>
    <w:rsid w:val="00414C77"/>
    <w:rsid w:val="00415DA3"/>
    <w:rsid w:val="004201FA"/>
    <w:rsid w:val="004213C9"/>
    <w:rsid w:val="00422A5E"/>
    <w:rsid w:val="00422B2C"/>
    <w:rsid w:val="00422E9C"/>
    <w:rsid w:val="00423D23"/>
    <w:rsid w:val="00425CFB"/>
    <w:rsid w:val="00426C5C"/>
    <w:rsid w:val="00427378"/>
    <w:rsid w:val="00430FA4"/>
    <w:rsid w:val="0043261E"/>
    <w:rsid w:val="00433AB0"/>
    <w:rsid w:val="00433B8E"/>
    <w:rsid w:val="0043597A"/>
    <w:rsid w:val="00437057"/>
    <w:rsid w:val="004375AE"/>
    <w:rsid w:val="00437684"/>
    <w:rsid w:val="00440A45"/>
    <w:rsid w:val="00440ED5"/>
    <w:rsid w:val="00440FB1"/>
    <w:rsid w:val="004420BC"/>
    <w:rsid w:val="00444D65"/>
    <w:rsid w:val="00445108"/>
    <w:rsid w:val="00445291"/>
    <w:rsid w:val="00447D75"/>
    <w:rsid w:val="004509E6"/>
    <w:rsid w:val="00451CE5"/>
    <w:rsid w:val="004524E8"/>
    <w:rsid w:val="00454C80"/>
    <w:rsid w:val="00454D8B"/>
    <w:rsid w:val="00455733"/>
    <w:rsid w:val="00455866"/>
    <w:rsid w:val="00456063"/>
    <w:rsid w:val="004561D5"/>
    <w:rsid w:val="00456B5A"/>
    <w:rsid w:val="00460B24"/>
    <w:rsid w:val="00460D4C"/>
    <w:rsid w:val="00462438"/>
    <w:rsid w:val="00464B8E"/>
    <w:rsid w:val="00464D75"/>
    <w:rsid w:val="00465785"/>
    <w:rsid w:val="004676A9"/>
    <w:rsid w:val="00467C5F"/>
    <w:rsid w:val="00470602"/>
    <w:rsid w:val="00470C92"/>
    <w:rsid w:val="00470CD9"/>
    <w:rsid w:val="00471A10"/>
    <w:rsid w:val="004734E7"/>
    <w:rsid w:val="00474268"/>
    <w:rsid w:val="004749C1"/>
    <w:rsid w:val="00474F0C"/>
    <w:rsid w:val="00476964"/>
    <w:rsid w:val="00477963"/>
    <w:rsid w:val="00482083"/>
    <w:rsid w:val="0048236E"/>
    <w:rsid w:val="004835C9"/>
    <w:rsid w:val="0048476F"/>
    <w:rsid w:val="00484A35"/>
    <w:rsid w:val="00484C28"/>
    <w:rsid w:val="0048720F"/>
    <w:rsid w:val="004902AB"/>
    <w:rsid w:val="00490450"/>
    <w:rsid w:val="00490C4B"/>
    <w:rsid w:val="00491625"/>
    <w:rsid w:val="004921DB"/>
    <w:rsid w:val="004929F9"/>
    <w:rsid w:val="00493EB3"/>
    <w:rsid w:val="00494A64"/>
    <w:rsid w:val="00494E55"/>
    <w:rsid w:val="00495619"/>
    <w:rsid w:val="00497E32"/>
    <w:rsid w:val="00497FC6"/>
    <w:rsid w:val="004A080A"/>
    <w:rsid w:val="004A2735"/>
    <w:rsid w:val="004A3DDC"/>
    <w:rsid w:val="004A4359"/>
    <w:rsid w:val="004A4C54"/>
    <w:rsid w:val="004A514A"/>
    <w:rsid w:val="004A76A4"/>
    <w:rsid w:val="004A7DDE"/>
    <w:rsid w:val="004B1177"/>
    <w:rsid w:val="004B1219"/>
    <w:rsid w:val="004B1FE0"/>
    <w:rsid w:val="004B3080"/>
    <w:rsid w:val="004B34D7"/>
    <w:rsid w:val="004B3715"/>
    <w:rsid w:val="004B5B79"/>
    <w:rsid w:val="004B6AAA"/>
    <w:rsid w:val="004B77BC"/>
    <w:rsid w:val="004C0DD0"/>
    <w:rsid w:val="004C1C6C"/>
    <w:rsid w:val="004C294B"/>
    <w:rsid w:val="004C2D88"/>
    <w:rsid w:val="004C3D74"/>
    <w:rsid w:val="004C4C96"/>
    <w:rsid w:val="004C4EFC"/>
    <w:rsid w:val="004C554C"/>
    <w:rsid w:val="004C5E1C"/>
    <w:rsid w:val="004D1495"/>
    <w:rsid w:val="004D7E2D"/>
    <w:rsid w:val="004E143C"/>
    <w:rsid w:val="004E1896"/>
    <w:rsid w:val="004E1E5E"/>
    <w:rsid w:val="004E3804"/>
    <w:rsid w:val="004E74D8"/>
    <w:rsid w:val="004E78D3"/>
    <w:rsid w:val="004E7986"/>
    <w:rsid w:val="004E7B0A"/>
    <w:rsid w:val="004F1B17"/>
    <w:rsid w:val="004F2CAE"/>
    <w:rsid w:val="004F4425"/>
    <w:rsid w:val="004F4FB9"/>
    <w:rsid w:val="004F6007"/>
    <w:rsid w:val="004F67E3"/>
    <w:rsid w:val="00502A2C"/>
    <w:rsid w:val="005037C7"/>
    <w:rsid w:val="005039AB"/>
    <w:rsid w:val="00505FAE"/>
    <w:rsid w:val="00506738"/>
    <w:rsid w:val="00506CCE"/>
    <w:rsid w:val="005078B5"/>
    <w:rsid w:val="005078FD"/>
    <w:rsid w:val="005103C5"/>
    <w:rsid w:val="00511051"/>
    <w:rsid w:val="00513C16"/>
    <w:rsid w:val="00513D00"/>
    <w:rsid w:val="00513E2C"/>
    <w:rsid w:val="00513F3A"/>
    <w:rsid w:val="00514A99"/>
    <w:rsid w:val="00514ECD"/>
    <w:rsid w:val="005159AB"/>
    <w:rsid w:val="00516FDE"/>
    <w:rsid w:val="005179C5"/>
    <w:rsid w:val="00517D15"/>
    <w:rsid w:val="00521EE3"/>
    <w:rsid w:val="00522101"/>
    <w:rsid w:val="00522C1B"/>
    <w:rsid w:val="00522D05"/>
    <w:rsid w:val="00523C87"/>
    <w:rsid w:val="0052405D"/>
    <w:rsid w:val="00524799"/>
    <w:rsid w:val="00524C46"/>
    <w:rsid w:val="00524EFD"/>
    <w:rsid w:val="00526527"/>
    <w:rsid w:val="00527D8B"/>
    <w:rsid w:val="00530452"/>
    <w:rsid w:val="00530A6A"/>
    <w:rsid w:val="00530B28"/>
    <w:rsid w:val="00530C3B"/>
    <w:rsid w:val="00531925"/>
    <w:rsid w:val="00532F74"/>
    <w:rsid w:val="00533263"/>
    <w:rsid w:val="005347EA"/>
    <w:rsid w:val="00534E1A"/>
    <w:rsid w:val="005355C8"/>
    <w:rsid w:val="005407BE"/>
    <w:rsid w:val="00540BCD"/>
    <w:rsid w:val="00540FF1"/>
    <w:rsid w:val="00541040"/>
    <w:rsid w:val="00541045"/>
    <w:rsid w:val="00544531"/>
    <w:rsid w:val="00544E14"/>
    <w:rsid w:val="005465A2"/>
    <w:rsid w:val="00547E53"/>
    <w:rsid w:val="00547FC1"/>
    <w:rsid w:val="00550116"/>
    <w:rsid w:val="00550C32"/>
    <w:rsid w:val="00551376"/>
    <w:rsid w:val="0055274A"/>
    <w:rsid w:val="005529BB"/>
    <w:rsid w:val="005530C7"/>
    <w:rsid w:val="005534F6"/>
    <w:rsid w:val="00553E00"/>
    <w:rsid w:val="00555295"/>
    <w:rsid w:val="0055557B"/>
    <w:rsid w:val="00555AAE"/>
    <w:rsid w:val="00556FA0"/>
    <w:rsid w:val="005570A7"/>
    <w:rsid w:val="00557BB7"/>
    <w:rsid w:val="00557EDC"/>
    <w:rsid w:val="00563C44"/>
    <w:rsid w:val="00564105"/>
    <w:rsid w:val="00565919"/>
    <w:rsid w:val="005666AE"/>
    <w:rsid w:val="00570060"/>
    <w:rsid w:val="00571B96"/>
    <w:rsid w:val="0057260A"/>
    <w:rsid w:val="00573354"/>
    <w:rsid w:val="00576484"/>
    <w:rsid w:val="005822B7"/>
    <w:rsid w:val="00584272"/>
    <w:rsid w:val="005845AB"/>
    <w:rsid w:val="00584FDB"/>
    <w:rsid w:val="00586118"/>
    <w:rsid w:val="005868E5"/>
    <w:rsid w:val="00586D9B"/>
    <w:rsid w:val="0058776F"/>
    <w:rsid w:val="00587CB8"/>
    <w:rsid w:val="005904CD"/>
    <w:rsid w:val="00590C8B"/>
    <w:rsid w:val="005913BE"/>
    <w:rsid w:val="00591B57"/>
    <w:rsid w:val="0059734F"/>
    <w:rsid w:val="005A13D2"/>
    <w:rsid w:val="005A1C25"/>
    <w:rsid w:val="005A1ED6"/>
    <w:rsid w:val="005A294D"/>
    <w:rsid w:val="005A34E9"/>
    <w:rsid w:val="005A58A9"/>
    <w:rsid w:val="005A5AA3"/>
    <w:rsid w:val="005A6710"/>
    <w:rsid w:val="005A7ADE"/>
    <w:rsid w:val="005B2B32"/>
    <w:rsid w:val="005B2D67"/>
    <w:rsid w:val="005B6314"/>
    <w:rsid w:val="005B6C0C"/>
    <w:rsid w:val="005B7B8D"/>
    <w:rsid w:val="005C0BFF"/>
    <w:rsid w:val="005C0F66"/>
    <w:rsid w:val="005C230A"/>
    <w:rsid w:val="005C42AB"/>
    <w:rsid w:val="005C5E78"/>
    <w:rsid w:val="005C5EA9"/>
    <w:rsid w:val="005C647F"/>
    <w:rsid w:val="005C77F0"/>
    <w:rsid w:val="005C78A7"/>
    <w:rsid w:val="005D0BCB"/>
    <w:rsid w:val="005D0BEA"/>
    <w:rsid w:val="005D37CC"/>
    <w:rsid w:val="005D3935"/>
    <w:rsid w:val="005D476A"/>
    <w:rsid w:val="005D630D"/>
    <w:rsid w:val="005D7DE2"/>
    <w:rsid w:val="005E119A"/>
    <w:rsid w:val="005E3209"/>
    <w:rsid w:val="005E34F0"/>
    <w:rsid w:val="005E3F2D"/>
    <w:rsid w:val="005E49FF"/>
    <w:rsid w:val="005E53C4"/>
    <w:rsid w:val="005E5558"/>
    <w:rsid w:val="005E6E64"/>
    <w:rsid w:val="005F0486"/>
    <w:rsid w:val="005F16EC"/>
    <w:rsid w:val="005F1817"/>
    <w:rsid w:val="005F2900"/>
    <w:rsid w:val="005F463B"/>
    <w:rsid w:val="005F4BBE"/>
    <w:rsid w:val="005F7CA1"/>
    <w:rsid w:val="0060058C"/>
    <w:rsid w:val="00602996"/>
    <w:rsid w:val="00603772"/>
    <w:rsid w:val="0060562B"/>
    <w:rsid w:val="00606A94"/>
    <w:rsid w:val="00617DA9"/>
    <w:rsid w:val="00622211"/>
    <w:rsid w:val="00623AE1"/>
    <w:rsid w:val="0062463D"/>
    <w:rsid w:val="00624733"/>
    <w:rsid w:val="00627497"/>
    <w:rsid w:val="00630731"/>
    <w:rsid w:val="006347A3"/>
    <w:rsid w:val="00635BB3"/>
    <w:rsid w:val="00636903"/>
    <w:rsid w:val="00636904"/>
    <w:rsid w:val="00636EDA"/>
    <w:rsid w:val="0063768E"/>
    <w:rsid w:val="00637AD1"/>
    <w:rsid w:val="0064143A"/>
    <w:rsid w:val="00643592"/>
    <w:rsid w:val="00643B6A"/>
    <w:rsid w:val="006447EE"/>
    <w:rsid w:val="006455CF"/>
    <w:rsid w:val="00645814"/>
    <w:rsid w:val="00646083"/>
    <w:rsid w:val="0064708A"/>
    <w:rsid w:val="00652743"/>
    <w:rsid w:val="006552C1"/>
    <w:rsid w:val="00655F37"/>
    <w:rsid w:val="00657B06"/>
    <w:rsid w:val="006602C9"/>
    <w:rsid w:val="00660C00"/>
    <w:rsid w:val="00664213"/>
    <w:rsid w:val="00664491"/>
    <w:rsid w:val="006648EC"/>
    <w:rsid w:val="006649D0"/>
    <w:rsid w:val="0066569D"/>
    <w:rsid w:val="00665D98"/>
    <w:rsid w:val="006676D2"/>
    <w:rsid w:val="00670282"/>
    <w:rsid w:val="00672A2A"/>
    <w:rsid w:val="00674623"/>
    <w:rsid w:val="00674734"/>
    <w:rsid w:val="0067532C"/>
    <w:rsid w:val="0067571C"/>
    <w:rsid w:val="00675A33"/>
    <w:rsid w:val="00680579"/>
    <w:rsid w:val="00683BFC"/>
    <w:rsid w:val="00684632"/>
    <w:rsid w:val="00684ACA"/>
    <w:rsid w:val="006864FC"/>
    <w:rsid w:val="0068768C"/>
    <w:rsid w:val="00687CCD"/>
    <w:rsid w:val="0069111B"/>
    <w:rsid w:val="00691C10"/>
    <w:rsid w:val="00693369"/>
    <w:rsid w:val="00693F4C"/>
    <w:rsid w:val="00694908"/>
    <w:rsid w:val="00695047"/>
    <w:rsid w:val="00696702"/>
    <w:rsid w:val="006969B7"/>
    <w:rsid w:val="006978E7"/>
    <w:rsid w:val="00697DF7"/>
    <w:rsid w:val="006A0BCF"/>
    <w:rsid w:val="006A0D11"/>
    <w:rsid w:val="006A0EB3"/>
    <w:rsid w:val="006A21FD"/>
    <w:rsid w:val="006A684E"/>
    <w:rsid w:val="006A76CB"/>
    <w:rsid w:val="006B042A"/>
    <w:rsid w:val="006B098A"/>
    <w:rsid w:val="006B09C9"/>
    <w:rsid w:val="006B34AC"/>
    <w:rsid w:val="006B4847"/>
    <w:rsid w:val="006B630C"/>
    <w:rsid w:val="006B6D9C"/>
    <w:rsid w:val="006C054E"/>
    <w:rsid w:val="006C07CA"/>
    <w:rsid w:val="006C2223"/>
    <w:rsid w:val="006C310C"/>
    <w:rsid w:val="006C4FF8"/>
    <w:rsid w:val="006C52AA"/>
    <w:rsid w:val="006C5922"/>
    <w:rsid w:val="006C7224"/>
    <w:rsid w:val="006D00C4"/>
    <w:rsid w:val="006D21F6"/>
    <w:rsid w:val="006D3474"/>
    <w:rsid w:val="006D55B0"/>
    <w:rsid w:val="006D5A7A"/>
    <w:rsid w:val="006D6DC4"/>
    <w:rsid w:val="006D7442"/>
    <w:rsid w:val="006D74AE"/>
    <w:rsid w:val="006D7BF7"/>
    <w:rsid w:val="006D7D81"/>
    <w:rsid w:val="006D7E52"/>
    <w:rsid w:val="006E0664"/>
    <w:rsid w:val="006E1893"/>
    <w:rsid w:val="006E1CC6"/>
    <w:rsid w:val="006E2224"/>
    <w:rsid w:val="006E469D"/>
    <w:rsid w:val="006E4743"/>
    <w:rsid w:val="006E5133"/>
    <w:rsid w:val="006E6A1B"/>
    <w:rsid w:val="006E7155"/>
    <w:rsid w:val="006F08C1"/>
    <w:rsid w:val="006F27A7"/>
    <w:rsid w:val="006F30E5"/>
    <w:rsid w:val="006F4B66"/>
    <w:rsid w:val="006F5F71"/>
    <w:rsid w:val="007015AD"/>
    <w:rsid w:val="00701899"/>
    <w:rsid w:val="007018F5"/>
    <w:rsid w:val="007020C8"/>
    <w:rsid w:val="007036D1"/>
    <w:rsid w:val="00704B1B"/>
    <w:rsid w:val="007057E9"/>
    <w:rsid w:val="00705E9C"/>
    <w:rsid w:val="00706CB6"/>
    <w:rsid w:val="00706EB8"/>
    <w:rsid w:val="00707660"/>
    <w:rsid w:val="0071011C"/>
    <w:rsid w:val="0071128C"/>
    <w:rsid w:val="0071142A"/>
    <w:rsid w:val="007116AE"/>
    <w:rsid w:val="0071354D"/>
    <w:rsid w:val="00713830"/>
    <w:rsid w:val="00720B85"/>
    <w:rsid w:val="00721D8E"/>
    <w:rsid w:val="0072222F"/>
    <w:rsid w:val="00722CF9"/>
    <w:rsid w:val="0072429B"/>
    <w:rsid w:val="00724885"/>
    <w:rsid w:val="00730749"/>
    <w:rsid w:val="00730BA9"/>
    <w:rsid w:val="00732196"/>
    <w:rsid w:val="00732CD2"/>
    <w:rsid w:val="00733789"/>
    <w:rsid w:val="007369B4"/>
    <w:rsid w:val="00737DEA"/>
    <w:rsid w:val="00737FEF"/>
    <w:rsid w:val="007437AF"/>
    <w:rsid w:val="007444F8"/>
    <w:rsid w:val="0075138A"/>
    <w:rsid w:val="0075384D"/>
    <w:rsid w:val="0075478F"/>
    <w:rsid w:val="00755761"/>
    <w:rsid w:val="00755C5B"/>
    <w:rsid w:val="00760A21"/>
    <w:rsid w:val="00761040"/>
    <w:rsid w:val="0076116C"/>
    <w:rsid w:val="00761AB6"/>
    <w:rsid w:val="00761BC8"/>
    <w:rsid w:val="0076572D"/>
    <w:rsid w:val="00765847"/>
    <w:rsid w:val="007670F6"/>
    <w:rsid w:val="007707E2"/>
    <w:rsid w:val="00772CAB"/>
    <w:rsid w:val="00772D6C"/>
    <w:rsid w:val="0077415A"/>
    <w:rsid w:val="0077668D"/>
    <w:rsid w:val="00777584"/>
    <w:rsid w:val="0077767B"/>
    <w:rsid w:val="007808A3"/>
    <w:rsid w:val="0078218D"/>
    <w:rsid w:val="00782D3B"/>
    <w:rsid w:val="0078339D"/>
    <w:rsid w:val="00785D80"/>
    <w:rsid w:val="00786C78"/>
    <w:rsid w:val="00787A0B"/>
    <w:rsid w:val="00790F27"/>
    <w:rsid w:val="00791834"/>
    <w:rsid w:val="00792405"/>
    <w:rsid w:val="00792902"/>
    <w:rsid w:val="00793C9B"/>
    <w:rsid w:val="00793EBA"/>
    <w:rsid w:val="007940F9"/>
    <w:rsid w:val="00794CC5"/>
    <w:rsid w:val="00796526"/>
    <w:rsid w:val="007A2811"/>
    <w:rsid w:val="007A34F6"/>
    <w:rsid w:val="007A5F88"/>
    <w:rsid w:val="007A6FE3"/>
    <w:rsid w:val="007B18A8"/>
    <w:rsid w:val="007B34B0"/>
    <w:rsid w:val="007B46ED"/>
    <w:rsid w:val="007B4707"/>
    <w:rsid w:val="007B5528"/>
    <w:rsid w:val="007B63A0"/>
    <w:rsid w:val="007C3A3D"/>
    <w:rsid w:val="007D0DAD"/>
    <w:rsid w:val="007D2F8A"/>
    <w:rsid w:val="007D397D"/>
    <w:rsid w:val="007D3D17"/>
    <w:rsid w:val="007D4069"/>
    <w:rsid w:val="007D40E4"/>
    <w:rsid w:val="007D4566"/>
    <w:rsid w:val="007D472F"/>
    <w:rsid w:val="007D4F24"/>
    <w:rsid w:val="007D5B55"/>
    <w:rsid w:val="007D71B0"/>
    <w:rsid w:val="007E058B"/>
    <w:rsid w:val="007E2032"/>
    <w:rsid w:val="007E2F13"/>
    <w:rsid w:val="007E33ED"/>
    <w:rsid w:val="007E37A6"/>
    <w:rsid w:val="007E4CDD"/>
    <w:rsid w:val="007E6448"/>
    <w:rsid w:val="007E6713"/>
    <w:rsid w:val="007F0542"/>
    <w:rsid w:val="007F1B28"/>
    <w:rsid w:val="007F242B"/>
    <w:rsid w:val="007F432F"/>
    <w:rsid w:val="007F52F1"/>
    <w:rsid w:val="007F5D91"/>
    <w:rsid w:val="007F5DB2"/>
    <w:rsid w:val="007F5E28"/>
    <w:rsid w:val="007F7101"/>
    <w:rsid w:val="00802242"/>
    <w:rsid w:val="0080577B"/>
    <w:rsid w:val="00805784"/>
    <w:rsid w:val="00805F18"/>
    <w:rsid w:val="008062B4"/>
    <w:rsid w:val="008065B6"/>
    <w:rsid w:val="00806AC0"/>
    <w:rsid w:val="00806BA4"/>
    <w:rsid w:val="00806F2D"/>
    <w:rsid w:val="00807281"/>
    <w:rsid w:val="00807811"/>
    <w:rsid w:val="0081113F"/>
    <w:rsid w:val="00811D37"/>
    <w:rsid w:val="00812347"/>
    <w:rsid w:val="00812DA7"/>
    <w:rsid w:val="00812E8D"/>
    <w:rsid w:val="00816338"/>
    <w:rsid w:val="008174D9"/>
    <w:rsid w:val="0082088E"/>
    <w:rsid w:val="00821D07"/>
    <w:rsid w:val="00821DCD"/>
    <w:rsid w:val="00822219"/>
    <w:rsid w:val="00822BF3"/>
    <w:rsid w:val="00822C15"/>
    <w:rsid w:val="00822C36"/>
    <w:rsid w:val="0082361C"/>
    <w:rsid w:val="0082546E"/>
    <w:rsid w:val="00825D5E"/>
    <w:rsid w:val="0082773A"/>
    <w:rsid w:val="00827F0E"/>
    <w:rsid w:val="00831CCC"/>
    <w:rsid w:val="00832FF1"/>
    <w:rsid w:val="0083378F"/>
    <w:rsid w:val="00833B9C"/>
    <w:rsid w:val="00833BCB"/>
    <w:rsid w:val="00834D36"/>
    <w:rsid w:val="00836A19"/>
    <w:rsid w:val="0084074F"/>
    <w:rsid w:val="0084081A"/>
    <w:rsid w:val="0084104C"/>
    <w:rsid w:val="00841334"/>
    <w:rsid w:val="00842025"/>
    <w:rsid w:val="00842EF1"/>
    <w:rsid w:val="00847D0D"/>
    <w:rsid w:val="00850008"/>
    <w:rsid w:val="008500E9"/>
    <w:rsid w:val="008513B0"/>
    <w:rsid w:val="00851D1D"/>
    <w:rsid w:val="00852495"/>
    <w:rsid w:val="0085420E"/>
    <w:rsid w:val="0085535D"/>
    <w:rsid w:val="00856A0B"/>
    <w:rsid w:val="00857138"/>
    <w:rsid w:val="00857657"/>
    <w:rsid w:val="00857A78"/>
    <w:rsid w:val="00857ED7"/>
    <w:rsid w:val="00860966"/>
    <w:rsid w:val="00861BB0"/>
    <w:rsid w:val="00862246"/>
    <w:rsid w:val="00864712"/>
    <w:rsid w:val="00865BB9"/>
    <w:rsid w:val="008667D5"/>
    <w:rsid w:val="00867323"/>
    <w:rsid w:val="00867685"/>
    <w:rsid w:val="00867CC4"/>
    <w:rsid w:val="0087086D"/>
    <w:rsid w:val="00870AC9"/>
    <w:rsid w:val="00870F0E"/>
    <w:rsid w:val="0087149D"/>
    <w:rsid w:val="00871B6C"/>
    <w:rsid w:val="008730B2"/>
    <w:rsid w:val="00874EE1"/>
    <w:rsid w:val="0087550E"/>
    <w:rsid w:val="008763BE"/>
    <w:rsid w:val="008768C4"/>
    <w:rsid w:val="00877E0A"/>
    <w:rsid w:val="0088019B"/>
    <w:rsid w:val="00880842"/>
    <w:rsid w:val="0088104F"/>
    <w:rsid w:val="0088154A"/>
    <w:rsid w:val="008819DD"/>
    <w:rsid w:val="00882795"/>
    <w:rsid w:val="008838CC"/>
    <w:rsid w:val="00884232"/>
    <w:rsid w:val="00884951"/>
    <w:rsid w:val="00885BFC"/>
    <w:rsid w:val="00885D55"/>
    <w:rsid w:val="0088600B"/>
    <w:rsid w:val="00886028"/>
    <w:rsid w:val="008863CB"/>
    <w:rsid w:val="00887F96"/>
    <w:rsid w:val="008901FB"/>
    <w:rsid w:val="008904C2"/>
    <w:rsid w:val="00890FDE"/>
    <w:rsid w:val="00891762"/>
    <w:rsid w:val="00892955"/>
    <w:rsid w:val="00893B24"/>
    <w:rsid w:val="0089545E"/>
    <w:rsid w:val="008955E5"/>
    <w:rsid w:val="008A0202"/>
    <w:rsid w:val="008A0512"/>
    <w:rsid w:val="008A3FE8"/>
    <w:rsid w:val="008A475E"/>
    <w:rsid w:val="008A498C"/>
    <w:rsid w:val="008A4A10"/>
    <w:rsid w:val="008A5AA3"/>
    <w:rsid w:val="008A5C79"/>
    <w:rsid w:val="008A6A9E"/>
    <w:rsid w:val="008A6C14"/>
    <w:rsid w:val="008B0610"/>
    <w:rsid w:val="008B1972"/>
    <w:rsid w:val="008B2079"/>
    <w:rsid w:val="008B3F02"/>
    <w:rsid w:val="008B685C"/>
    <w:rsid w:val="008C0A02"/>
    <w:rsid w:val="008C0BBC"/>
    <w:rsid w:val="008C1095"/>
    <w:rsid w:val="008C1782"/>
    <w:rsid w:val="008C3234"/>
    <w:rsid w:val="008C3BEA"/>
    <w:rsid w:val="008C4A4E"/>
    <w:rsid w:val="008C5123"/>
    <w:rsid w:val="008C6BE2"/>
    <w:rsid w:val="008C77F7"/>
    <w:rsid w:val="008D0F4B"/>
    <w:rsid w:val="008D142E"/>
    <w:rsid w:val="008D2574"/>
    <w:rsid w:val="008D5167"/>
    <w:rsid w:val="008E0A63"/>
    <w:rsid w:val="008E187B"/>
    <w:rsid w:val="008E3B92"/>
    <w:rsid w:val="008E444A"/>
    <w:rsid w:val="008E6093"/>
    <w:rsid w:val="008F0A3A"/>
    <w:rsid w:val="008F0BA9"/>
    <w:rsid w:val="008F0DFC"/>
    <w:rsid w:val="008F12C6"/>
    <w:rsid w:val="008F1EE4"/>
    <w:rsid w:val="008F363F"/>
    <w:rsid w:val="008F452A"/>
    <w:rsid w:val="008F62E6"/>
    <w:rsid w:val="008F6521"/>
    <w:rsid w:val="008F6E22"/>
    <w:rsid w:val="008F73A7"/>
    <w:rsid w:val="009018AE"/>
    <w:rsid w:val="00902221"/>
    <w:rsid w:val="009022B1"/>
    <w:rsid w:val="009023D2"/>
    <w:rsid w:val="009029B5"/>
    <w:rsid w:val="009036EE"/>
    <w:rsid w:val="00904A21"/>
    <w:rsid w:val="00904F4D"/>
    <w:rsid w:val="00905409"/>
    <w:rsid w:val="009060ED"/>
    <w:rsid w:val="00907449"/>
    <w:rsid w:val="00910011"/>
    <w:rsid w:val="0091025B"/>
    <w:rsid w:val="00910B40"/>
    <w:rsid w:val="0091202F"/>
    <w:rsid w:val="009126F0"/>
    <w:rsid w:val="00912EF4"/>
    <w:rsid w:val="00916008"/>
    <w:rsid w:val="00917867"/>
    <w:rsid w:val="00920325"/>
    <w:rsid w:val="009230EF"/>
    <w:rsid w:val="0092435E"/>
    <w:rsid w:val="009252F0"/>
    <w:rsid w:val="009261FD"/>
    <w:rsid w:val="009263BF"/>
    <w:rsid w:val="00926921"/>
    <w:rsid w:val="00926C24"/>
    <w:rsid w:val="00926D97"/>
    <w:rsid w:val="0092757F"/>
    <w:rsid w:val="009308BF"/>
    <w:rsid w:val="00930ACC"/>
    <w:rsid w:val="00937639"/>
    <w:rsid w:val="00940AF2"/>
    <w:rsid w:val="00941468"/>
    <w:rsid w:val="00942FAA"/>
    <w:rsid w:val="009437CE"/>
    <w:rsid w:val="00944019"/>
    <w:rsid w:val="00945C9E"/>
    <w:rsid w:val="00945E70"/>
    <w:rsid w:val="009469EA"/>
    <w:rsid w:val="00946E3D"/>
    <w:rsid w:val="00950530"/>
    <w:rsid w:val="00951860"/>
    <w:rsid w:val="00952DEA"/>
    <w:rsid w:val="00953CF8"/>
    <w:rsid w:val="0095501E"/>
    <w:rsid w:val="009555E3"/>
    <w:rsid w:val="00955949"/>
    <w:rsid w:val="009571BC"/>
    <w:rsid w:val="00957677"/>
    <w:rsid w:val="00960627"/>
    <w:rsid w:val="00961558"/>
    <w:rsid w:val="00961C36"/>
    <w:rsid w:val="00963A30"/>
    <w:rsid w:val="00964469"/>
    <w:rsid w:val="009661FB"/>
    <w:rsid w:val="00966358"/>
    <w:rsid w:val="00973CC2"/>
    <w:rsid w:val="00974F7F"/>
    <w:rsid w:val="00975398"/>
    <w:rsid w:val="00975B77"/>
    <w:rsid w:val="00980CB8"/>
    <w:rsid w:val="00984A9C"/>
    <w:rsid w:val="00984BF3"/>
    <w:rsid w:val="009856DF"/>
    <w:rsid w:val="00986D3D"/>
    <w:rsid w:val="0098725A"/>
    <w:rsid w:val="0099054F"/>
    <w:rsid w:val="00991255"/>
    <w:rsid w:val="009924C7"/>
    <w:rsid w:val="009929A0"/>
    <w:rsid w:val="009937F7"/>
    <w:rsid w:val="00993C52"/>
    <w:rsid w:val="009956CF"/>
    <w:rsid w:val="00996ACA"/>
    <w:rsid w:val="009A0D74"/>
    <w:rsid w:val="009A1442"/>
    <w:rsid w:val="009A2252"/>
    <w:rsid w:val="009A334A"/>
    <w:rsid w:val="009A510E"/>
    <w:rsid w:val="009A5636"/>
    <w:rsid w:val="009A606C"/>
    <w:rsid w:val="009A6251"/>
    <w:rsid w:val="009A7923"/>
    <w:rsid w:val="009A79F5"/>
    <w:rsid w:val="009A7C41"/>
    <w:rsid w:val="009B0FD3"/>
    <w:rsid w:val="009B3AA9"/>
    <w:rsid w:val="009B3AB9"/>
    <w:rsid w:val="009B406B"/>
    <w:rsid w:val="009C370B"/>
    <w:rsid w:val="009C3DA9"/>
    <w:rsid w:val="009C44AE"/>
    <w:rsid w:val="009C4A9B"/>
    <w:rsid w:val="009C5A99"/>
    <w:rsid w:val="009C6B19"/>
    <w:rsid w:val="009C6F3C"/>
    <w:rsid w:val="009D0034"/>
    <w:rsid w:val="009D4050"/>
    <w:rsid w:val="009D41B4"/>
    <w:rsid w:val="009D422E"/>
    <w:rsid w:val="009D512F"/>
    <w:rsid w:val="009D5CF3"/>
    <w:rsid w:val="009D5D29"/>
    <w:rsid w:val="009D6E1F"/>
    <w:rsid w:val="009D726A"/>
    <w:rsid w:val="009D7E15"/>
    <w:rsid w:val="009E1472"/>
    <w:rsid w:val="009E289C"/>
    <w:rsid w:val="009E35E1"/>
    <w:rsid w:val="009E3AC1"/>
    <w:rsid w:val="009E43C9"/>
    <w:rsid w:val="009E557E"/>
    <w:rsid w:val="009E59C1"/>
    <w:rsid w:val="009E6490"/>
    <w:rsid w:val="009E749A"/>
    <w:rsid w:val="009E7F67"/>
    <w:rsid w:val="009F0074"/>
    <w:rsid w:val="009F1A30"/>
    <w:rsid w:val="009F2896"/>
    <w:rsid w:val="009F2C67"/>
    <w:rsid w:val="009F47DF"/>
    <w:rsid w:val="009F499D"/>
    <w:rsid w:val="009F60B0"/>
    <w:rsid w:val="00A02598"/>
    <w:rsid w:val="00A04CC7"/>
    <w:rsid w:val="00A074E1"/>
    <w:rsid w:val="00A07F11"/>
    <w:rsid w:val="00A106C0"/>
    <w:rsid w:val="00A12215"/>
    <w:rsid w:val="00A1537A"/>
    <w:rsid w:val="00A1571C"/>
    <w:rsid w:val="00A1658F"/>
    <w:rsid w:val="00A2082B"/>
    <w:rsid w:val="00A20BE5"/>
    <w:rsid w:val="00A20DA7"/>
    <w:rsid w:val="00A21E91"/>
    <w:rsid w:val="00A22401"/>
    <w:rsid w:val="00A22E9B"/>
    <w:rsid w:val="00A243AE"/>
    <w:rsid w:val="00A24ADA"/>
    <w:rsid w:val="00A24EC8"/>
    <w:rsid w:val="00A27313"/>
    <w:rsid w:val="00A314E9"/>
    <w:rsid w:val="00A32227"/>
    <w:rsid w:val="00A323F2"/>
    <w:rsid w:val="00A3374E"/>
    <w:rsid w:val="00A371DE"/>
    <w:rsid w:val="00A40E51"/>
    <w:rsid w:val="00A41E80"/>
    <w:rsid w:val="00A42735"/>
    <w:rsid w:val="00A429E8"/>
    <w:rsid w:val="00A42C79"/>
    <w:rsid w:val="00A43F22"/>
    <w:rsid w:val="00A44035"/>
    <w:rsid w:val="00A45AEA"/>
    <w:rsid w:val="00A45CBF"/>
    <w:rsid w:val="00A4653A"/>
    <w:rsid w:val="00A50B8E"/>
    <w:rsid w:val="00A51B58"/>
    <w:rsid w:val="00A528F4"/>
    <w:rsid w:val="00A53AD4"/>
    <w:rsid w:val="00A53C0D"/>
    <w:rsid w:val="00A54113"/>
    <w:rsid w:val="00A54827"/>
    <w:rsid w:val="00A55651"/>
    <w:rsid w:val="00A559E1"/>
    <w:rsid w:val="00A56466"/>
    <w:rsid w:val="00A578D9"/>
    <w:rsid w:val="00A6025E"/>
    <w:rsid w:val="00A60906"/>
    <w:rsid w:val="00A6152E"/>
    <w:rsid w:val="00A61A1E"/>
    <w:rsid w:val="00A637E2"/>
    <w:rsid w:val="00A64B00"/>
    <w:rsid w:val="00A64E8A"/>
    <w:rsid w:val="00A64F3C"/>
    <w:rsid w:val="00A674AC"/>
    <w:rsid w:val="00A70463"/>
    <w:rsid w:val="00A72213"/>
    <w:rsid w:val="00A7368F"/>
    <w:rsid w:val="00A74A0E"/>
    <w:rsid w:val="00A75665"/>
    <w:rsid w:val="00A757A0"/>
    <w:rsid w:val="00A77238"/>
    <w:rsid w:val="00A80DBC"/>
    <w:rsid w:val="00A82C7E"/>
    <w:rsid w:val="00A83F30"/>
    <w:rsid w:val="00A84060"/>
    <w:rsid w:val="00A840D9"/>
    <w:rsid w:val="00A8471C"/>
    <w:rsid w:val="00A84B7A"/>
    <w:rsid w:val="00A85155"/>
    <w:rsid w:val="00A85592"/>
    <w:rsid w:val="00A864B8"/>
    <w:rsid w:val="00A86BF5"/>
    <w:rsid w:val="00A87334"/>
    <w:rsid w:val="00A90FA8"/>
    <w:rsid w:val="00A92478"/>
    <w:rsid w:val="00A9307C"/>
    <w:rsid w:val="00A934A9"/>
    <w:rsid w:val="00A9395D"/>
    <w:rsid w:val="00A9454B"/>
    <w:rsid w:val="00A95581"/>
    <w:rsid w:val="00A95AA1"/>
    <w:rsid w:val="00AA00B6"/>
    <w:rsid w:val="00AA1613"/>
    <w:rsid w:val="00AA5DF6"/>
    <w:rsid w:val="00AB00F8"/>
    <w:rsid w:val="00AB18A4"/>
    <w:rsid w:val="00AB1A46"/>
    <w:rsid w:val="00AB5E7F"/>
    <w:rsid w:val="00AB6AE7"/>
    <w:rsid w:val="00AB6C33"/>
    <w:rsid w:val="00AC35DB"/>
    <w:rsid w:val="00AC500E"/>
    <w:rsid w:val="00AC74CD"/>
    <w:rsid w:val="00AD06FB"/>
    <w:rsid w:val="00AD3145"/>
    <w:rsid w:val="00AD3972"/>
    <w:rsid w:val="00AD3B71"/>
    <w:rsid w:val="00AD50DE"/>
    <w:rsid w:val="00AE07C0"/>
    <w:rsid w:val="00AE24D7"/>
    <w:rsid w:val="00AE2739"/>
    <w:rsid w:val="00AE31F2"/>
    <w:rsid w:val="00AE430C"/>
    <w:rsid w:val="00AE73C5"/>
    <w:rsid w:val="00AF0508"/>
    <w:rsid w:val="00AF17DB"/>
    <w:rsid w:val="00AF1B8D"/>
    <w:rsid w:val="00AF2799"/>
    <w:rsid w:val="00AF31EE"/>
    <w:rsid w:val="00AF411A"/>
    <w:rsid w:val="00AF5DE9"/>
    <w:rsid w:val="00AF6332"/>
    <w:rsid w:val="00B007AD"/>
    <w:rsid w:val="00B01329"/>
    <w:rsid w:val="00B028B9"/>
    <w:rsid w:val="00B04A23"/>
    <w:rsid w:val="00B05ECF"/>
    <w:rsid w:val="00B06BB9"/>
    <w:rsid w:val="00B07499"/>
    <w:rsid w:val="00B07AAC"/>
    <w:rsid w:val="00B11C26"/>
    <w:rsid w:val="00B125E3"/>
    <w:rsid w:val="00B12BE4"/>
    <w:rsid w:val="00B12D74"/>
    <w:rsid w:val="00B12D95"/>
    <w:rsid w:val="00B141DE"/>
    <w:rsid w:val="00B14EE8"/>
    <w:rsid w:val="00B16B6D"/>
    <w:rsid w:val="00B16DE9"/>
    <w:rsid w:val="00B16E52"/>
    <w:rsid w:val="00B20A73"/>
    <w:rsid w:val="00B229CD"/>
    <w:rsid w:val="00B23624"/>
    <w:rsid w:val="00B23985"/>
    <w:rsid w:val="00B23AF5"/>
    <w:rsid w:val="00B23C14"/>
    <w:rsid w:val="00B24184"/>
    <w:rsid w:val="00B25478"/>
    <w:rsid w:val="00B2659A"/>
    <w:rsid w:val="00B26B19"/>
    <w:rsid w:val="00B26C3A"/>
    <w:rsid w:val="00B30093"/>
    <w:rsid w:val="00B32270"/>
    <w:rsid w:val="00B32A31"/>
    <w:rsid w:val="00B34AC5"/>
    <w:rsid w:val="00B35D76"/>
    <w:rsid w:val="00B43C58"/>
    <w:rsid w:val="00B44260"/>
    <w:rsid w:val="00B45985"/>
    <w:rsid w:val="00B45D7F"/>
    <w:rsid w:val="00B461D5"/>
    <w:rsid w:val="00B466E7"/>
    <w:rsid w:val="00B50D5C"/>
    <w:rsid w:val="00B51B92"/>
    <w:rsid w:val="00B53ED0"/>
    <w:rsid w:val="00B540AB"/>
    <w:rsid w:val="00B54DD8"/>
    <w:rsid w:val="00B55028"/>
    <w:rsid w:val="00B550DD"/>
    <w:rsid w:val="00B561BF"/>
    <w:rsid w:val="00B57316"/>
    <w:rsid w:val="00B57521"/>
    <w:rsid w:val="00B578C2"/>
    <w:rsid w:val="00B5799E"/>
    <w:rsid w:val="00B601B7"/>
    <w:rsid w:val="00B601FE"/>
    <w:rsid w:val="00B63999"/>
    <w:rsid w:val="00B64254"/>
    <w:rsid w:val="00B6440A"/>
    <w:rsid w:val="00B65021"/>
    <w:rsid w:val="00B65CBE"/>
    <w:rsid w:val="00B6673E"/>
    <w:rsid w:val="00B66AC0"/>
    <w:rsid w:val="00B67318"/>
    <w:rsid w:val="00B70EA0"/>
    <w:rsid w:val="00B717DB"/>
    <w:rsid w:val="00B73F7E"/>
    <w:rsid w:val="00B7450F"/>
    <w:rsid w:val="00B74B71"/>
    <w:rsid w:val="00B7514C"/>
    <w:rsid w:val="00B75D7F"/>
    <w:rsid w:val="00B76061"/>
    <w:rsid w:val="00B80098"/>
    <w:rsid w:val="00B80E4D"/>
    <w:rsid w:val="00B84C66"/>
    <w:rsid w:val="00B86F1E"/>
    <w:rsid w:val="00B90BFA"/>
    <w:rsid w:val="00B91CA4"/>
    <w:rsid w:val="00B92C2F"/>
    <w:rsid w:val="00B9361C"/>
    <w:rsid w:val="00B93E9A"/>
    <w:rsid w:val="00B940D8"/>
    <w:rsid w:val="00B94144"/>
    <w:rsid w:val="00B94509"/>
    <w:rsid w:val="00B94B3C"/>
    <w:rsid w:val="00B95A0F"/>
    <w:rsid w:val="00B96BBE"/>
    <w:rsid w:val="00B96F6C"/>
    <w:rsid w:val="00B976C5"/>
    <w:rsid w:val="00B97A51"/>
    <w:rsid w:val="00BA03C6"/>
    <w:rsid w:val="00BA0C3F"/>
    <w:rsid w:val="00BA1227"/>
    <w:rsid w:val="00BA230B"/>
    <w:rsid w:val="00BA3797"/>
    <w:rsid w:val="00BA57FD"/>
    <w:rsid w:val="00BA66A6"/>
    <w:rsid w:val="00BB0641"/>
    <w:rsid w:val="00BB0BF9"/>
    <w:rsid w:val="00BB0F14"/>
    <w:rsid w:val="00BB19AC"/>
    <w:rsid w:val="00BB1AFF"/>
    <w:rsid w:val="00BB24EE"/>
    <w:rsid w:val="00BB40A4"/>
    <w:rsid w:val="00BC0F23"/>
    <w:rsid w:val="00BC3699"/>
    <w:rsid w:val="00BC492F"/>
    <w:rsid w:val="00BC51FC"/>
    <w:rsid w:val="00BC559C"/>
    <w:rsid w:val="00BC654A"/>
    <w:rsid w:val="00BC7240"/>
    <w:rsid w:val="00BD0164"/>
    <w:rsid w:val="00BD0494"/>
    <w:rsid w:val="00BD1010"/>
    <w:rsid w:val="00BD281B"/>
    <w:rsid w:val="00BD2FCC"/>
    <w:rsid w:val="00BD3D68"/>
    <w:rsid w:val="00BD45BE"/>
    <w:rsid w:val="00BD6A3E"/>
    <w:rsid w:val="00BD7DD9"/>
    <w:rsid w:val="00BE17D5"/>
    <w:rsid w:val="00BE3447"/>
    <w:rsid w:val="00BE5815"/>
    <w:rsid w:val="00BE63DA"/>
    <w:rsid w:val="00BF0CFB"/>
    <w:rsid w:val="00BF1DE0"/>
    <w:rsid w:val="00BF4FA1"/>
    <w:rsid w:val="00BF5391"/>
    <w:rsid w:val="00BF6887"/>
    <w:rsid w:val="00C02714"/>
    <w:rsid w:val="00C067CB"/>
    <w:rsid w:val="00C106A2"/>
    <w:rsid w:val="00C1240E"/>
    <w:rsid w:val="00C148D6"/>
    <w:rsid w:val="00C1687C"/>
    <w:rsid w:val="00C16A18"/>
    <w:rsid w:val="00C2001C"/>
    <w:rsid w:val="00C21446"/>
    <w:rsid w:val="00C2148D"/>
    <w:rsid w:val="00C24674"/>
    <w:rsid w:val="00C248AC"/>
    <w:rsid w:val="00C25F33"/>
    <w:rsid w:val="00C261A5"/>
    <w:rsid w:val="00C2667B"/>
    <w:rsid w:val="00C269F1"/>
    <w:rsid w:val="00C27FE0"/>
    <w:rsid w:val="00C305C6"/>
    <w:rsid w:val="00C308DD"/>
    <w:rsid w:val="00C31755"/>
    <w:rsid w:val="00C31E74"/>
    <w:rsid w:val="00C33762"/>
    <w:rsid w:val="00C34638"/>
    <w:rsid w:val="00C40550"/>
    <w:rsid w:val="00C40BB9"/>
    <w:rsid w:val="00C40DBF"/>
    <w:rsid w:val="00C425B3"/>
    <w:rsid w:val="00C43869"/>
    <w:rsid w:val="00C442E0"/>
    <w:rsid w:val="00C4741D"/>
    <w:rsid w:val="00C50DEE"/>
    <w:rsid w:val="00C51DAD"/>
    <w:rsid w:val="00C5279C"/>
    <w:rsid w:val="00C53A71"/>
    <w:rsid w:val="00C546AF"/>
    <w:rsid w:val="00C559F4"/>
    <w:rsid w:val="00C56938"/>
    <w:rsid w:val="00C6078A"/>
    <w:rsid w:val="00C611F1"/>
    <w:rsid w:val="00C61440"/>
    <w:rsid w:val="00C61A09"/>
    <w:rsid w:val="00C61EBD"/>
    <w:rsid w:val="00C63CF7"/>
    <w:rsid w:val="00C63D34"/>
    <w:rsid w:val="00C63ED9"/>
    <w:rsid w:val="00C64A5D"/>
    <w:rsid w:val="00C661A0"/>
    <w:rsid w:val="00C67EDE"/>
    <w:rsid w:val="00C7241E"/>
    <w:rsid w:val="00C72B8B"/>
    <w:rsid w:val="00C758B4"/>
    <w:rsid w:val="00C769AD"/>
    <w:rsid w:val="00C77146"/>
    <w:rsid w:val="00C7757A"/>
    <w:rsid w:val="00C803B2"/>
    <w:rsid w:val="00C82CDF"/>
    <w:rsid w:val="00C83D5F"/>
    <w:rsid w:val="00C86C3E"/>
    <w:rsid w:val="00C87B37"/>
    <w:rsid w:val="00C87F83"/>
    <w:rsid w:val="00C92D15"/>
    <w:rsid w:val="00C92FCB"/>
    <w:rsid w:val="00C97067"/>
    <w:rsid w:val="00CA34BC"/>
    <w:rsid w:val="00CA3A97"/>
    <w:rsid w:val="00CA40C6"/>
    <w:rsid w:val="00CA6016"/>
    <w:rsid w:val="00CA720D"/>
    <w:rsid w:val="00CA7E30"/>
    <w:rsid w:val="00CA7E63"/>
    <w:rsid w:val="00CA7FAB"/>
    <w:rsid w:val="00CB0B49"/>
    <w:rsid w:val="00CB0F48"/>
    <w:rsid w:val="00CB254D"/>
    <w:rsid w:val="00CB4EC3"/>
    <w:rsid w:val="00CB5164"/>
    <w:rsid w:val="00CB55C3"/>
    <w:rsid w:val="00CB5B4B"/>
    <w:rsid w:val="00CB5D3C"/>
    <w:rsid w:val="00CB7963"/>
    <w:rsid w:val="00CC038D"/>
    <w:rsid w:val="00CC08B0"/>
    <w:rsid w:val="00CC14CA"/>
    <w:rsid w:val="00CC28F3"/>
    <w:rsid w:val="00CC597D"/>
    <w:rsid w:val="00CC5B34"/>
    <w:rsid w:val="00CC7475"/>
    <w:rsid w:val="00CD22AF"/>
    <w:rsid w:val="00CD2E1B"/>
    <w:rsid w:val="00CD4209"/>
    <w:rsid w:val="00CD5587"/>
    <w:rsid w:val="00CD61EE"/>
    <w:rsid w:val="00CD62A1"/>
    <w:rsid w:val="00CD6454"/>
    <w:rsid w:val="00CD73FC"/>
    <w:rsid w:val="00CD7A81"/>
    <w:rsid w:val="00CD7CB9"/>
    <w:rsid w:val="00CD7F35"/>
    <w:rsid w:val="00CE0868"/>
    <w:rsid w:val="00CE155E"/>
    <w:rsid w:val="00CE25BF"/>
    <w:rsid w:val="00CE2AB4"/>
    <w:rsid w:val="00CE30A1"/>
    <w:rsid w:val="00CE33D7"/>
    <w:rsid w:val="00CE5A63"/>
    <w:rsid w:val="00CE6989"/>
    <w:rsid w:val="00CE7078"/>
    <w:rsid w:val="00CE7D61"/>
    <w:rsid w:val="00CF1764"/>
    <w:rsid w:val="00CF3396"/>
    <w:rsid w:val="00CF3604"/>
    <w:rsid w:val="00CF4003"/>
    <w:rsid w:val="00CF4332"/>
    <w:rsid w:val="00CF47E6"/>
    <w:rsid w:val="00CF541E"/>
    <w:rsid w:val="00CF5960"/>
    <w:rsid w:val="00CF5BAA"/>
    <w:rsid w:val="00CF5C4E"/>
    <w:rsid w:val="00CF5E91"/>
    <w:rsid w:val="00CF6675"/>
    <w:rsid w:val="00CF7A2A"/>
    <w:rsid w:val="00D028E9"/>
    <w:rsid w:val="00D0340B"/>
    <w:rsid w:val="00D03C53"/>
    <w:rsid w:val="00D05BF8"/>
    <w:rsid w:val="00D104F6"/>
    <w:rsid w:val="00D10D78"/>
    <w:rsid w:val="00D11B5B"/>
    <w:rsid w:val="00D123A9"/>
    <w:rsid w:val="00D131DC"/>
    <w:rsid w:val="00D146CC"/>
    <w:rsid w:val="00D15208"/>
    <w:rsid w:val="00D155B9"/>
    <w:rsid w:val="00D202BD"/>
    <w:rsid w:val="00D22A8B"/>
    <w:rsid w:val="00D22D09"/>
    <w:rsid w:val="00D23F76"/>
    <w:rsid w:val="00D24750"/>
    <w:rsid w:val="00D25811"/>
    <w:rsid w:val="00D26AC0"/>
    <w:rsid w:val="00D3000D"/>
    <w:rsid w:val="00D30368"/>
    <w:rsid w:val="00D30807"/>
    <w:rsid w:val="00D314B5"/>
    <w:rsid w:val="00D3202E"/>
    <w:rsid w:val="00D3241F"/>
    <w:rsid w:val="00D327BA"/>
    <w:rsid w:val="00D32F89"/>
    <w:rsid w:val="00D33FA9"/>
    <w:rsid w:val="00D346D6"/>
    <w:rsid w:val="00D40D80"/>
    <w:rsid w:val="00D41C57"/>
    <w:rsid w:val="00D42A31"/>
    <w:rsid w:val="00D45F67"/>
    <w:rsid w:val="00D50A18"/>
    <w:rsid w:val="00D51D2B"/>
    <w:rsid w:val="00D52458"/>
    <w:rsid w:val="00D52AC4"/>
    <w:rsid w:val="00D55967"/>
    <w:rsid w:val="00D55A2C"/>
    <w:rsid w:val="00D56AB9"/>
    <w:rsid w:val="00D60078"/>
    <w:rsid w:val="00D63006"/>
    <w:rsid w:val="00D630D2"/>
    <w:rsid w:val="00D64A60"/>
    <w:rsid w:val="00D64DD9"/>
    <w:rsid w:val="00D65C47"/>
    <w:rsid w:val="00D7261D"/>
    <w:rsid w:val="00D727D5"/>
    <w:rsid w:val="00D733F9"/>
    <w:rsid w:val="00D776DB"/>
    <w:rsid w:val="00D77A6B"/>
    <w:rsid w:val="00D80EA9"/>
    <w:rsid w:val="00D80EB5"/>
    <w:rsid w:val="00D81305"/>
    <w:rsid w:val="00D81F70"/>
    <w:rsid w:val="00D821C1"/>
    <w:rsid w:val="00D82295"/>
    <w:rsid w:val="00D82F4E"/>
    <w:rsid w:val="00D8305F"/>
    <w:rsid w:val="00D842D1"/>
    <w:rsid w:val="00D8461E"/>
    <w:rsid w:val="00D846DC"/>
    <w:rsid w:val="00D847B1"/>
    <w:rsid w:val="00D84F8F"/>
    <w:rsid w:val="00D86B37"/>
    <w:rsid w:val="00D90993"/>
    <w:rsid w:val="00D90E75"/>
    <w:rsid w:val="00D9183E"/>
    <w:rsid w:val="00D92A24"/>
    <w:rsid w:val="00D93009"/>
    <w:rsid w:val="00D93036"/>
    <w:rsid w:val="00D9362C"/>
    <w:rsid w:val="00D93682"/>
    <w:rsid w:val="00D9382A"/>
    <w:rsid w:val="00D9696F"/>
    <w:rsid w:val="00D96C48"/>
    <w:rsid w:val="00D9718D"/>
    <w:rsid w:val="00DA275E"/>
    <w:rsid w:val="00DA6AD0"/>
    <w:rsid w:val="00DB3CFD"/>
    <w:rsid w:val="00DB3E73"/>
    <w:rsid w:val="00DB4E8C"/>
    <w:rsid w:val="00DB5A8F"/>
    <w:rsid w:val="00DB5B41"/>
    <w:rsid w:val="00DB6A39"/>
    <w:rsid w:val="00DB7C16"/>
    <w:rsid w:val="00DC24F4"/>
    <w:rsid w:val="00DC2856"/>
    <w:rsid w:val="00DC33D0"/>
    <w:rsid w:val="00DC3705"/>
    <w:rsid w:val="00DC7DAB"/>
    <w:rsid w:val="00DD1CBC"/>
    <w:rsid w:val="00DD2F83"/>
    <w:rsid w:val="00DD377D"/>
    <w:rsid w:val="00DD3AB4"/>
    <w:rsid w:val="00DD540B"/>
    <w:rsid w:val="00DD54ED"/>
    <w:rsid w:val="00DD56C9"/>
    <w:rsid w:val="00DD5B85"/>
    <w:rsid w:val="00DD7088"/>
    <w:rsid w:val="00DD7B77"/>
    <w:rsid w:val="00DE0810"/>
    <w:rsid w:val="00DE1613"/>
    <w:rsid w:val="00DE19A5"/>
    <w:rsid w:val="00DE62E4"/>
    <w:rsid w:val="00DE65D2"/>
    <w:rsid w:val="00DE6753"/>
    <w:rsid w:val="00DE6A30"/>
    <w:rsid w:val="00DF148F"/>
    <w:rsid w:val="00DF18A9"/>
    <w:rsid w:val="00DF25A2"/>
    <w:rsid w:val="00DF2DB4"/>
    <w:rsid w:val="00DF35BC"/>
    <w:rsid w:val="00DF3AD6"/>
    <w:rsid w:val="00DF558E"/>
    <w:rsid w:val="00DF5934"/>
    <w:rsid w:val="00DF5FCE"/>
    <w:rsid w:val="00DF7704"/>
    <w:rsid w:val="00DF7C40"/>
    <w:rsid w:val="00E000FC"/>
    <w:rsid w:val="00E023C1"/>
    <w:rsid w:val="00E02C6C"/>
    <w:rsid w:val="00E03656"/>
    <w:rsid w:val="00E03EE1"/>
    <w:rsid w:val="00E04CDB"/>
    <w:rsid w:val="00E05735"/>
    <w:rsid w:val="00E07D46"/>
    <w:rsid w:val="00E118C0"/>
    <w:rsid w:val="00E12AEC"/>
    <w:rsid w:val="00E1480B"/>
    <w:rsid w:val="00E14FD4"/>
    <w:rsid w:val="00E163FD"/>
    <w:rsid w:val="00E17A93"/>
    <w:rsid w:val="00E21CB9"/>
    <w:rsid w:val="00E24933"/>
    <w:rsid w:val="00E25295"/>
    <w:rsid w:val="00E254B2"/>
    <w:rsid w:val="00E25732"/>
    <w:rsid w:val="00E2621E"/>
    <w:rsid w:val="00E26DE1"/>
    <w:rsid w:val="00E274BE"/>
    <w:rsid w:val="00E316F0"/>
    <w:rsid w:val="00E32A72"/>
    <w:rsid w:val="00E33044"/>
    <w:rsid w:val="00E35E71"/>
    <w:rsid w:val="00E368C0"/>
    <w:rsid w:val="00E40173"/>
    <w:rsid w:val="00E40D12"/>
    <w:rsid w:val="00E41DFF"/>
    <w:rsid w:val="00E436A6"/>
    <w:rsid w:val="00E43A1B"/>
    <w:rsid w:val="00E44C8B"/>
    <w:rsid w:val="00E454BE"/>
    <w:rsid w:val="00E46925"/>
    <w:rsid w:val="00E46B31"/>
    <w:rsid w:val="00E47A40"/>
    <w:rsid w:val="00E50A58"/>
    <w:rsid w:val="00E51C56"/>
    <w:rsid w:val="00E55D54"/>
    <w:rsid w:val="00E55EBF"/>
    <w:rsid w:val="00E55F53"/>
    <w:rsid w:val="00E57305"/>
    <w:rsid w:val="00E57EF6"/>
    <w:rsid w:val="00E60234"/>
    <w:rsid w:val="00E60594"/>
    <w:rsid w:val="00E60DA7"/>
    <w:rsid w:val="00E61E65"/>
    <w:rsid w:val="00E61FB4"/>
    <w:rsid w:val="00E62B80"/>
    <w:rsid w:val="00E632C3"/>
    <w:rsid w:val="00E6351C"/>
    <w:rsid w:val="00E6526E"/>
    <w:rsid w:val="00E675BC"/>
    <w:rsid w:val="00E708EC"/>
    <w:rsid w:val="00E70E74"/>
    <w:rsid w:val="00E726FD"/>
    <w:rsid w:val="00E728DD"/>
    <w:rsid w:val="00E752CD"/>
    <w:rsid w:val="00E77F7C"/>
    <w:rsid w:val="00E82459"/>
    <w:rsid w:val="00E83262"/>
    <w:rsid w:val="00E846CB"/>
    <w:rsid w:val="00E853AC"/>
    <w:rsid w:val="00E86686"/>
    <w:rsid w:val="00E8774A"/>
    <w:rsid w:val="00E910B2"/>
    <w:rsid w:val="00E91EAA"/>
    <w:rsid w:val="00E91FD8"/>
    <w:rsid w:val="00E9285E"/>
    <w:rsid w:val="00E92A2F"/>
    <w:rsid w:val="00E92F0A"/>
    <w:rsid w:val="00E930B8"/>
    <w:rsid w:val="00E946D8"/>
    <w:rsid w:val="00E95C6A"/>
    <w:rsid w:val="00E9660D"/>
    <w:rsid w:val="00E97C18"/>
    <w:rsid w:val="00E97E74"/>
    <w:rsid w:val="00EA0F60"/>
    <w:rsid w:val="00EA1C36"/>
    <w:rsid w:val="00EA1E39"/>
    <w:rsid w:val="00EA4019"/>
    <w:rsid w:val="00EA4339"/>
    <w:rsid w:val="00EA4B2A"/>
    <w:rsid w:val="00EB0FFC"/>
    <w:rsid w:val="00EB2FA0"/>
    <w:rsid w:val="00EB3F79"/>
    <w:rsid w:val="00EB40AC"/>
    <w:rsid w:val="00EB4A41"/>
    <w:rsid w:val="00EB4BC9"/>
    <w:rsid w:val="00EB5934"/>
    <w:rsid w:val="00EB69D7"/>
    <w:rsid w:val="00EC0B6C"/>
    <w:rsid w:val="00EC0C55"/>
    <w:rsid w:val="00EC3C39"/>
    <w:rsid w:val="00EC52F9"/>
    <w:rsid w:val="00EC5F89"/>
    <w:rsid w:val="00EC6807"/>
    <w:rsid w:val="00ED1449"/>
    <w:rsid w:val="00ED52A1"/>
    <w:rsid w:val="00ED60EE"/>
    <w:rsid w:val="00EE217D"/>
    <w:rsid w:val="00EE2607"/>
    <w:rsid w:val="00EE2B0E"/>
    <w:rsid w:val="00EE2E05"/>
    <w:rsid w:val="00EE4A38"/>
    <w:rsid w:val="00EE4B4F"/>
    <w:rsid w:val="00EE5F62"/>
    <w:rsid w:val="00EE6510"/>
    <w:rsid w:val="00EF1DB1"/>
    <w:rsid w:val="00EF25CD"/>
    <w:rsid w:val="00EF2795"/>
    <w:rsid w:val="00EF5711"/>
    <w:rsid w:val="00F00722"/>
    <w:rsid w:val="00F0294B"/>
    <w:rsid w:val="00F064E5"/>
    <w:rsid w:val="00F07205"/>
    <w:rsid w:val="00F0747F"/>
    <w:rsid w:val="00F1285F"/>
    <w:rsid w:val="00F12CCF"/>
    <w:rsid w:val="00F14898"/>
    <w:rsid w:val="00F15B78"/>
    <w:rsid w:val="00F16CB4"/>
    <w:rsid w:val="00F1782F"/>
    <w:rsid w:val="00F21DDD"/>
    <w:rsid w:val="00F22E62"/>
    <w:rsid w:val="00F23B59"/>
    <w:rsid w:val="00F246AE"/>
    <w:rsid w:val="00F24FFF"/>
    <w:rsid w:val="00F2719B"/>
    <w:rsid w:val="00F27A18"/>
    <w:rsid w:val="00F27AC0"/>
    <w:rsid w:val="00F27AC8"/>
    <w:rsid w:val="00F307A2"/>
    <w:rsid w:val="00F30A61"/>
    <w:rsid w:val="00F312F6"/>
    <w:rsid w:val="00F31CB5"/>
    <w:rsid w:val="00F33F0D"/>
    <w:rsid w:val="00F365D8"/>
    <w:rsid w:val="00F36ED0"/>
    <w:rsid w:val="00F3708F"/>
    <w:rsid w:val="00F373F5"/>
    <w:rsid w:val="00F4352D"/>
    <w:rsid w:val="00F454FF"/>
    <w:rsid w:val="00F46AAD"/>
    <w:rsid w:val="00F47699"/>
    <w:rsid w:val="00F50B0A"/>
    <w:rsid w:val="00F52F98"/>
    <w:rsid w:val="00F540F5"/>
    <w:rsid w:val="00F54C49"/>
    <w:rsid w:val="00F5772A"/>
    <w:rsid w:val="00F60599"/>
    <w:rsid w:val="00F61BA1"/>
    <w:rsid w:val="00F62803"/>
    <w:rsid w:val="00F64B6E"/>
    <w:rsid w:val="00F651AF"/>
    <w:rsid w:val="00F66982"/>
    <w:rsid w:val="00F66FCD"/>
    <w:rsid w:val="00F70630"/>
    <w:rsid w:val="00F7385A"/>
    <w:rsid w:val="00F73D4B"/>
    <w:rsid w:val="00F742BB"/>
    <w:rsid w:val="00F74442"/>
    <w:rsid w:val="00F74A97"/>
    <w:rsid w:val="00F75789"/>
    <w:rsid w:val="00F7633A"/>
    <w:rsid w:val="00F77CDD"/>
    <w:rsid w:val="00F82DD0"/>
    <w:rsid w:val="00F835C1"/>
    <w:rsid w:val="00F84118"/>
    <w:rsid w:val="00F85200"/>
    <w:rsid w:val="00F87741"/>
    <w:rsid w:val="00F87CB7"/>
    <w:rsid w:val="00F92D6E"/>
    <w:rsid w:val="00F94AA3"/>
    <w:rsid w:val="00F9631D"/>
    <w:rsid w:val="00F96871"/>
    <w:rsid w:val="00FA010C"/>
    <w:rsid w:val="00FA0E46"/>
    <w:rsid w:val="00FA42A3"/>
    <w:rsid w:val="00FA4901"/>
    <w:rsid w:val="00FA5E2C"/>
    <w:rsid w:val="00FA6376"/>
    <w:rsid w:val="00FA6E5E"/>
    <w:rsid w:val="00FB09AF"/>
    <w:rsid w:val="00FB274F"/>
    <w:rsid w:val="00FB2D8A"/>
    <w:rsid w:val="00FB2DCC"/>
    <w:rsid w:val="00FB3119"/>
    <w:rsid w:val="00FB4B27"/>
    <w:rsid w:val="00FB54FD"/>
    <w:rsid w:val="00FB7642"/>
    <w:rsid w:val="00FC1529"/>
    <w:rsid w:val="00FC22BA"/>
    <w:rsid w:val="00FC2F4E"/>
    <w:rsid w:val="00FC2FBE"/>
    <w:rsid w:val="00FC6579"/>
    <w:rsid w:val="00FC6BC0"/>
    <w:rsid w:val="00FC7CFD"/>
    <w:rsid w:val="00FD0387"/>
    <w:rsid w:val="00FD2A79"/>
    <w:rsid w:val="00FD2D2D"/>
    <w:rsid w:val="00FD5AEA"/>
    <w:rsid w:val="00FD7CDA"/>
    <w:rsid w:val="00FE4BA0"/>
    <w:rsid w:val="00FE70EE"/>
    <w:rsid w:val="00FE7685"/>
    <w:rsid w:val="00FE7D28"/>
    <w:rsid w:val="00FF0771"/>
    <w:rsid w:val="00FF09E4"/>
    <w:rsid w:val="00FF11BF"/>
    <w:rsid w:val="00FF224D"/>
    <w:rsid w:val="00FF350D"/>
    <w:rsid w:val="00FF3D03"/>
    <w:rsid w:val="00FF46D2"/>
    <w:rsid w:val="00FF4DAC"/>
    <w:rsid w:val="00FF5C72"/>
    <w:rsid w:val="00FF5DB8"/>
    <w:rsid w:val="02C92481"/>
    <w:rsid w:val="05986FCB"/>
    <w:rsid w:val="08603C93"/>
    <w:rsid w:val="0EE3805B"/>
    <w:rsid w:val="144498A7"/>
    <w:rsid w:val="14651617"/>
    <w:rsid w:val="14B879B8"/>
    <w:rsid w:val="2095BB3B"/>
    <w:rsid w:val="21575CEB"/>
    <w:rsid w:val="21889094"/>
    <w:rsid w:val="22CE2EA9"/>
    <w:rsid w:val="25703226"/>
    <w:rsid w:val="2605CF6B"/>
    <w:rsid w:val="263516F0"/>
    <w:rsid w:val="2689F725"/>
    <w:rsid w:val="27E264D7"/>
    <w:rsid w:val="28FABABF"/>
    <w:rsid w:val="293F908B"/>
    <w:rsid w:val="2A29459A"/>
    <w:rsid w:val="2AF39E3D"/>
    <w:rsid w:val="2B3FE3DD"/>
    <w:rsid w:val="2BDB4B7A"/>
    <w:rsid w:val="2CFFB8E8"/>
    <w:rsid w:val="2F705EDB"/>
    <w:rsid w:val="323C4505"/>
    <w:rsid w:val="37FEBB61"/>
    <w:rsid w:val="38C6B633"/>
    <w:rsid w:val="3905AFC5"/>
    <w:rsid w:val="3BE3274B"/>
    <w:rsid w:val="3CC3B6A4"/>
    <w:rsid w:val="3D364A40"/>
    <w:rsid w:val="3E92091F"/>
    <w:rsid w:val="402DD980"/>
    <w:rsid w:val="409D7011"/>
    <w:rsid w:val="42394072"/>
    <w:rsid w:val="446FD4D2"/>
    <w:rsid w:val="47B1E96A"/>
    <w:rsid w:val="490627EF"/>
    <w:rsid w:val="4A9B0F6B"/>
    <w:rsid w:val="4D302BFB"/>
    <w:rsid w:val="4F1FB100"/>
    <w:rsid w:val="4F2E7B7F"/>
    <w:rsid w:val="51E00FBE"/>
    <w:rsid w:val="5343272F"/>
    <w:rsid w:val="540EFF50"/>
    <w:rsid w:val="5428C954"/>
    <w:rsid w:val="58C7F40C"/>
    <w:rsid w:val="5974D31D"/>
    <w:rsid w:val="5A603A43"/>
    <w:rsid w:val="5F7B92CD"/>
    <w:rsid w:val="5FDF69A5"/>
    <w:rsid w:val="698966A4"/>
    <w:rsid w:val="69AE0D88"/>
    <w:rsid w:val="6C1A0693"/>
    <w:rsid w:val="6EAA20C4"/>
    <w:rsid w:val="6ED81730"/>
    <w:rsid w:val="6F3AB329"/>
    <w:rsid w:val="71C2638B"/>
    <w:rsid w:val="72AE38F8"/>
    <w:rsid w:val="7695D4AE"/>
    <w:rsid w:val="776DAC89"/>
    <w:rsid w:val="785FAEA3"/>
    <w:rsid w:val="7ADDD922"/>
    <w:rsid w:val="7DB01DC2"/>
    <w:rsid w:val="7DF82F19"/>
    <w:rsid w:val="7EC65A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5F76B"/>
  <w15:docId w15:val="{DFB38F98-993A-4FD8-8CFB-CAEAC55D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4537"/>
    <w:pPr>
      <w:spacing w:after="200" w:line="276" w:lineRule="auto"/>
    </w:pPr>
    <w:rPr>
      <w:sz w:val="22"/>
      <w:szCs w:val="22"/>
      <w:lang w:eastAsia="en-US"/>
    </w:rPr>
  </w:style>
  <w:style w:type="paragraph" w:styleId="Nagwek1">
    <w:name w:val="heading 1"/>
    <w:basedOn w:val="Normalny"/>
    <w:next w:val="Normalny"/>
    <w:link w:val="Nagwek1Znak"/>
    <w:uiPriority w:val="9"/>
    <w:qFormat/>
    <w:rsid w:val="00EA1C3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B461D5"/>
    <w:pPr>
      <w:keepNext/>
      <w:keepLines/>
      <w:spacing w:before="200" w:after="0"/>
      <w:outlineLvl w:val="1"/>
    </w:pPr>
    <w:rPr>
      <w:rFonts w:ascii="Arial" w:eastAsiaTheme="majorEastAsia" w:hAnsi="Arial" w:cstheme="majorBidi"/>
      <w:b/>
      <w:bCs/>
      <w:color w:val="44546A" w:themeColor="text2"/>
      <w:sz w:val="24"/>
      <w:szCs w:val="26"/>
    </w:rPr>
  </w:style>
  <w:style w:type="paragraph" w:styleId="Nagwek3">
    <w:name w:val="heading 3"/>
    <w:basedOn w:val="Normalny"/>
    <w:next w:val="Normalny"/>
    <w:link w:val="Nagwek3Znak"/>
    <w:uiPriority w:val="9"/>
    <w:unhideWhenUsed/>
    <w:qFormat/>
    <w:rsid w:val="002A3FA9"/>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uiPriority w:val="9"/>
    <w:unhideWhenUsed/>
    <w:qFormat/>
    <w:rsid w:val="00F74A97"/>
    <w:pPr>
      <w:keepNext/>
      <w:spacing w:before="240" w:after="60" w:line="259" w:lineRule="auto"/>
      <w:outlineLvl w:val="3"/>
    </w:pPr>
    <w:rPr>
      <w:rFonts w:eastAsia="Times New Roman"/>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Kolorowa lista — akcent 11,Akapit z listą BS,sw tekst,List Paragraph_0"/>
    <w:basedOn w:val="Normalny"/>
    <w:link w:val="AkapitzlistZnak"/>
    <w:uiPriority w:val="1"/>
    <w:qFormat/>
    <w:rsid w:val="009029B5"/>
    <w:pPr>
      <w:ind w:left="720"/>
      <w:contextualSpacing/>
    </w:pPr>
  </w:style>
  <w:style w:type="paragraph" w:styleId="Nagwek">
    <w:name w:val="header"/>
    <w:basedOn w:val="Normalny"/>
    <w:link w:val="NagwekZnak"/>
    <w:uiPriority w:val="99"/>
    <w:unhideWhenUsed/>
    <w:rsid w:val="009029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29B5"/>
  </w:style>
  <w:style w:type="paragraph" w:styleId="Stopka">
    <w:name w:val="footer"/>
    <w:basedOn w:val="Normalny"/>
    <w:link w:val="StopkaZnak"/>
    <w:uiPriority w:val="99"/>
    <w:unhideWhenUsed/>
    <w:rsid w:val="009029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9B5"/>
  </w:style>
  <w:style w:type="character" w:customStyle="1" w:styleId="AkapitzlistZnak">
    <w:name w:val="Akapit z listą Znak"/>
    <w:aliases w:val="Numerowanie Znak,List Paragraph Znak,Kolorowa lista — akcent 11 Znak,Akapit z listą BS Znak,sw tekst Znak,List Paragraph_0 Znak"/>
    <w:link w:val="Akapitzlist"/>
    <w:uiPriority w:val="1"/>
    <w:qFormat/>
    <w:rsid w:val="00C50DEE"/>
  </w:style>
  <w:style w:type="paragraph" w:styleId="NormalnyWeb">
    <w:name w:val="Normal (Web)"/>
    <w:basedOn w:val="Normalny"/>
    <w:uiPriority w:val="99"/>
    <w:unhideWhenUsed/>
    <w:rsid w:val="00F5772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F5772A"/>
    <w:rPr>
      <w:b/>
      <w:bCs/>
    </w:rPr>
  </w:style>
  <w:style w:type="paragraph" w:styleId="Tekstkomentarza">
    <w:name w:val="annotation text"/>
    <w:basedOn w:val="Normalny"/>
    <w:link w:val="TekstkomentarzaZnak"/>
    <w:uiPriority w:val="99"/>
    <w:qFormat/>
    <w:rsid w:val="009E43C9"/>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uiPriority w:val="99"/>
    <w:rsid w:val="009E43C9"/>
    <w:rPr>
      <w:rFonts w:ascii="Times New Roman" w:eastAsia="Times New Roman" w:hAnsi="Times New Roman" w:cs="Times New Roman"/>
      <w:sz w:val="20"/>
      <w:szCs w:val="20"/>
      <w:lang w:eastAsia="pl-PL"/>
    </w:rPr>
  </w:style>
  <w:style w:type="paragraph" w:customStyle="1" w:styleId="Default">
    <w:name w:val="Default"/>
    <w:link w:val="DefaultZnak"/>
    <w:qFormat/>
    <w:rsid w:val="009E43C9"/>
    <w:pPr>
      <w:autoSpaceDE w:val="0"/>
      <w:autoSpaceDN w:val="0"/>
      <w:adjustRightInd w:val="0"/>
    </w:pPr>
    <w:rPr>
      <w:rFonts w:ascii="Arial" w:hAnsi="Arial" w:cs="Arial"/>
      <w:color w:val="000000"/>
      <w:sz w:val="24"/>
      <w:szCs w:val="24"/>
      <w:lang w:eastAsia="en-US"/>
    </w:rPr>
  </w:style>
  <w:style w:type="paragraph" w:styleId="Tekstdymka">
    <w:name w:val="Balloon Text"/>
    <w:basedOn w:val="Normalny"/>
    <w:link w:val="TekstdymkaZnak"/>
    <w:uiPriority w:val="99"/>
    <w:semiHidden/>
    <w:unhideWhenUsed/>
    <w:rsid w:val="009E43C9"/>
    <w:pPr>
      <w:spacing w:after="0" w:line="240" w:lineRule="auto"/>
    </w:pPr>
    <w:rPr>
      <w:rFonts w:ascii="Tahoma" w:hAnsi="Tahoma"/>
      <w:sz w:val="16"/>
      <w:szCs w:val="16"/>
    </w:rPr>
  </w:style>
  <w:style w:type="character" w:customStyle="1" w:styleId="TekstdymkaZnak">
    <w:name w:val="Tekst dymka Znak"/>
    <w:link w:val="Tekstdymka"/>
    <w:uiPriority w:val="99"/>
    <w:semiHidden/>
    <w:rsid w:val="009E43C9"/>
    <w:rPr>
      <w:rFonts w:ascii="Tahoma" w:hAnsi="Tahoma" w:cs="Tahoma"/>
      <w:sz w:val="16"/>
      <w:szCs w:val="16"/>
    </w:rPr>
  </w:style>
  <w:style w:type="character" w:styleId="Odwoaniedokomentarza">
    <w:name w:val="annotation reference"/>
    <w:uiPriority w:val="99"/>
    <w:semiHidden/>
    <w:unhideWhenUsed/>
    <w:rsid w:val="00EC5F89"/>
    <w:rPr>
      <w:sz w:val="16"/>
      <w:szCs w:val="16"/>
    </w:rPr>
  </w:style>
  <w:style w:type="paragraph" w:styleId="Tematkomentarza">
    <w:name w:val="annotation subject"/>
    <w:basedOn w:val="Tekstkomentarza"/>
    <w:next w:val="Tekstkomentarza"/>
    <w:link w:val="TematkomentarzaZnak"/>
    <w:uiPriority w:val="99"/>
    <w:semiHidden/>
    <w:unhideWhenUsed/>
    <w:rsid w:val="00EC5F89"/>
    <w:pPr>
      <w:spacing w:after="200" w:line="276" w:lineRule="auto"/>
    </w:pPr>
    <w:rPr>
      <w:rFonts w:ascii="Calibri" w:eastAsia="Calibri" w:hAnsi="Calibri"/>
      <w:b/>
      <w:bCs/>
      <w:lang w:eastAsia="en-US"/>
    </w:rPr>
  </w:style>
  <w:style w:type="character" w:customStyle="1" w:styleId="TematkomentarzaZnak">
    <w:name w:val="Temat komentarza Znak"/>
    <w:link w:val="Tematkomentarza"/>
    <w:uiPriority w:val="99"/>
    <w:semiHidden/>
    <w:rsid w:val="00EC5F89"/>
    <w:rPr>
      <w:rFonts w:ascii="Times New Roman" w:eastAsia="Times New Roman" w:hAnsi="Times New Roman" w:cs="Times New Roman"/>
      <w:b/>
      <w:bCs/>
      <w:sz w:val="20"/>
      <w:szCs w:val="20"/>
      <w:lang w:eastAsia="en-US"/>
    </w:rPr>
  </w:style>
  <w:style w:type="character" w:customStyle="1" w:styleId="Nagwek4Znak">
    <w:name w:val="Nagłówek 4 Znak"/>
    <w:link w:val="Nagwek4"/>
    <w:uiPriority w:val="9"/>
    <w:rsid w:val="00F74A97"/>
    <w:rPr>
      <w:rFonts w:eastAsia="Times New Roman"/>
      <w:sz w:val="28"/>
      <w:lang w:eastAsia="en-US"/>
    </w:rPr>
  </w:style>
  <w:style w:type="paragraph" w:styleId="Poprawka">
    <w:name w:val="Revision"/>
    <w:hidden/>
    <w:uiPriority w:val="99"/>
    <w:semiHidden/>
    <w:rsid w:val="00111591"/>
    <w:rPr>
      <w:sz w:val="22"/>
      <w:szCs w:val="22"/>
      <w:lang w:eastAsia="en-US"/>
    </w:rPr>
  </w:style>
  <w:style w:type="paragraph" w:styleId="Tekstprzypisudolnego">
    <w:name w:val="footnote text"/>
    <w:aliases w:val="Footnote,Podrozdział,Podrozdzia3,-E Fuﬂnotentext,Fuﬂnotentext Ursprung,Fußnotentext Ursprung,-E Fußnotentext,Fußnote,Tekst przypisu Znak Znak Znak Znak,Tekst przypisu Znak Znak Znak Znak Znak,Tekst przypisu Znak,footnote text Znak"/>
    <w:basedOn w:val="Normalny"/>
    <w:link w:val="TekstprzypisudolnegoZnak"/>
    <w:uiPriority w:val="99"/>
    <w:unhideWhenUsed/>
    <w:rsid w:val="00B91CA4"/>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Tekst przypisu Znak Znak Znak Znak Znak1,Tekst przypisu Znak Znak"/>
    <w:link w:val="Tekstprzypisudolnego"/>
    <w:uiPriority w:val="99"/>
    <w:qFormat/>
    <w:rsid w:val="00B91CA4"/>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B91CA4"/>
    <w:rPr>
      <w:vertAlign w:val="superscript"/>
    </w:rPr>
  </w:style>
  <w:style w:type="character" w:customStyle="1" w:styleId="Nagwek3Znak">
    <w:name w:val="Nagłówek 3 Znak"/>
    <w:link w:val="Nagwek3"/>
    <w:uiPriority w:val="9"/>
    <w:rsid w:val="002A3FA9"/>
    <w:rPr>
      <w:rFonts w:ascii="Calibri Light" w:eastAsia="Times New Roman" w:hAnsi="Calibri Light" w:cs="Times New Roman"/>
      <w:b/>
      <w:bCs/>
      <w:sz w:val="26"/>
      <w:szCs w:val="26"/>
      <w:lang w:eastAsia="en-US"/>
    </w:rPr>
  </w:style>
  <w:style w:type="paragraph" w:customStyle="1" w:styleId="paragraph">
    <w:name w:val="paragraph"/>
    <w:basedOn w:val="Normalny"/>
    <w:rsid w:val="00D65C4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rsid w:val="00D65C47"/>
  </w:style>
  <w:style w:type="character" w:customStyle="1" w:styleId="eop">
    <w:name w:val="eop"/>
    <w:rsid w:val="00D65C47"/>
  </w:style>
  <w:style w:type="character" w:customStyle="1" w:styleId="contextualspellingandgrammarerror">
    <w:name w:val="contextualspellingandgrammarerror"/>
    <w:rsid w:val="00D65C47"/>
  </w:style>
  <w:style w:type="paragraph" w:styleId="Legenda">
    <w:name w:val="caption"/>
    <w:basedOn w:val="Normalny"/>
    <w:next w:val="Normalny"/>
    <w:uiPriority w:val="35"/>
    <w:unhideWhenUsed/>
    <w:qFormat/>
    <w:rsid w:val="003A6F40"/>
    <w:pPr>
      <w:spacing w:line="240" w:lineRule="auto"/>
    </w:pPr>
    <w:rPr>
      <w:i/>
      <w:iCs/>
      <w:color w:val="44546A"/>
      <w:sz w:val="18"/>
      <w:szCs w:val="18"/>
    </w:rPr>
  </w:style>
  <w:style w:type="paragraph" w:customStyle="1" w:styleId="TableParagraph">
    <w:name w:val="Table Paragraph"/>
    <w:basedOn w:val="Normalny"/>
    <w:uiPriority w:val="1"/>
    <w:qFormat/>
    <w:rsid w:val="003A6F40"/>
    <w:pPr>
      <w:widowControl w:val="0"/>
      <w:autoSpaceDE w:val="0"/>
      <w:autoSpaceDN w:val="0"/>
      <w:spacing w:after="0" w:line="240" w:lineRule="auto"/>
    </w:pPr>
    <w:rPr>
      <w:rFonts w:cs="Calibri"/>
    </w:rPr>
  </w:style>
  <w:style w:type="character" w:customStyle="1" w:styleId="DefaultZnak">
    <w:name w:val="Default Znak"/>
    <w:link w:val="Default"/>
    <w:qFormat/>
    <w:locked/>
    <w:rsid w:val="003A6F40"/>
    <w:rPr>
      <w:rFonts w:ascii="Arial" w:hAnsi="Arial" w:cs="Arial"/>
      <w:color w:val="000000"/>
      <w:sz w:val="24"/>
      <w:szCs w:val="24"/>
      <w:lang w:eastAsia="en-US"/>
    </w:rPr>
  </w:style>
  <w:style w:type="table" w:styleId="Tabela-Siatka">
    <w:name w:val="Table Grid"/>
    <w:basedOn w:val="Standardowy"/>
    <w:uiPriority w:val="59"/>
    <w:rsid w:val="00847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91472191">
    <w:name w:val="scxw191472191"/>
    <w:basedOn w:val="Domylnaczcionkaakapitu"/>
    <w:rsid w:val="00470CD9"/>
  </w:style>
  <w:style w:type="character" w:customStyle="1" w:styleId="spellingerror">
    <w:name w:val="spellingerror"/>
    <w:basedOn w:val="Domylnaczcionkaakapitu"/>
    <w:rsid w:val="00470CD9"/>
  </w:style>
  <w:style w:type="character" w:customStyle="1" w:styleId="Nagwek1Znak">
    <w:name w:val="Nagłówek 1 Znak"/>
    <w:basedOn w:val="Domylnaczcionkaakapitu"/>
    <w:link w:val="Nagwek1"/>
    <w:uiPriority w:val="9"/>
    <w:rsid w:val="00EA1C36"/>
    <w:rPr>
      <w:rFonts w:asciiTheme="majorHAnsi" w:eastAsiaTheme="majorEastAsia" w:hAnsiTheme="majorHAnsi" w:cstheme="majorBidi"/>
      <w:b/>
      <w:bCs/>
      <w:color w:val="2F5496" w:themeColor="accent1" w:themeShade="BF"/>
      <w:sz w:val="28"/>
      <w:szCs w:val="28"/>
      <w:lang w:eastAsia="en-US"/>
    </w:rPr>
  </w:style>
  <w:style w:type="character" w:customStyle="1" w:styleId="Nagwek2Znak">
    <w:name w:val="Nagłówek 2 Znak"/>
    <w:basedOn w:val="Domylnaczcionkaakapitu"/>
    <w:link w:val="Nagwek2"/>
    <w:uiPriority w:val="9"/>
    <w:rsid w:val="00B461D5"/>
    <w:rPr>
      <w:rFonts w:ascii="Arial" w:eastAsiaTheme="majorEastAsia" w:hAnsi="Arial" w:cstheme="majorBidi"/>
      <w:b/>
      <w:bCs/>
      <w:color w:val="44546A" w:themeColor="text2"/>
      <w:sz w:val="24"/>
      <w:szCs w:val="26"/>
      <w:lang w:eastAsia="en-US"/>
    </w:rPr>
  </w:style>
  <w:style w:type="character" w:customStyle="1" w:styleId="markedcontent">
    <w:name w:val="markedcontent"/>
    <w:basedOn w:val="Domylnaczcionkaakapitu"/>
    <w:rsid w:val="00553E00"/>
  </w:style>
  <w:style w:type="character" w:customStyle="1" w:styleId="ui-provider">
    <w:name w:val="ui-provider"/>
    <w:basedOn w:val="Domylnaczcionkaakapitu"/>
    <w:rsid w:val="00150A7F"/>
  </w:style>
  <w:style w:type="table" w:customStyle="1" w:styleId="Tabelasiatki1jasna1">
    <w:name w:val="Tabela siatki 1 — jasna1"/>
    <w:basedOn w:val="Standardowy"/>
    <w:uiPriority w:val="46"/>
    <w:rsid w:val="00802242"/>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cze">
    <w:name w:val="Hyperlink"/>
    <w:basedOn w:val="Domylnaczcionkaakapitu"/>
    <w:uiPriority w:val="99"/>
    <w:unhideWhenUsed/>
    <w:rsid w:val="003D6D35"/>
    <w:rPr>
      <w:color w:val="0563C1" w:themeColor="hyperlink"/>
      <w:u w:val="single"/>
    </w:rPr>
  </w:style>
  <w:style w:type="character" w:styleId="UyteHipercze">
    <w:name w:val="FollowedHyperlink"/>
    <w:basedOn w:val="Domylnaczcionkaakapitu"/>
    <w:uiPriority w:val="99"/>
    <w:semiHidden/>
    <w:unhideWhenUsed/>
    <w:rsid w:val="00CE33D7"/>
    <w:rPr>
      <w:color w:val="954F72" w:themeColor="followedHyperlink"/>
      <w:u w:val="single"/>
    </w:rPr>
  </w:style>
  <w:style w:type="character" w:customStyle="1" w:styleId="Nierozpoznanawzmianka1">
    <w:name w:val="Nierozpoznana wzmianka1"/>
    <w:basedOn w:val="Domylnaczcionkaakapitu"/>
    <w:uiPriority w:val="99"/>
    <w:semiHidden/>
    <w:unhideWhenUsed/>
    <w:rsid w:val="003F2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8914">
      <w:bodyDiv w:val="1"/>
      <w:marLeft w:val="0"/>
      <w:marRight w:val="0"/>
      <w:marTop w:val="0"/>
      <w:marBottom w:val="0"/>
      <w:divBdr>
        <w:top w:val="none" w:sz="0" w:space="0" w:color="auto"/>
        <w:left w:val="none" w:sz="0" w:space="0" w:color="auto"/>
        <w:bottom w:val="none" w:sz="0" w:space="0" w:color="auto"/>
        <w:right w:val="none" w:sz="0" w:space="0" w:color="auto"/>
      </w:divBdr>
      <w:divsChild>
        <w:div w:id="1244221189">
          <w:marLeft w:val="0"/>
          <w:marRight w:val="0"/>
          <w:marTop w:val="0"/>
          <w:marBottom w:val="0"/>
          <w:divBdr>
            <w:top w:val="none" w:sz="0" w:space="0" w:color="auto"/>
            <w:left w:val="none" w:sz="0" w:space="0" w:color="auto"/>
            <w:bottom w:val="none" w:sz="0" w:space="0" w:color="auto"/>
            <w:right w:val="none" w:sz="0" w:space="0" w:color="auto"/>
          </w:divBdr>
        </w:div>
      </w:divsChild>
    </w:div>
    <w:div w:id="254098279">
      <w:bodyDiv w:val="1"/>
      <w:marLeft w:val="0"/>
      <w:marRight w:val="0"/>
      <w:marTop w:val="0"/>
      <w:marBottom w:val="0"/>
      <w:divBdr>
        <w:top w:val="none" w:sz="0" w:space="0" w:color="auto"/>
        <w:left w:val="none" w:sz="0" w:space="0" w:color="auto"/>
        <w:bottom w:val="none" w:sz="0" w:space="0" w:color="auto"/>
        <w:right w:val="none" w:sz="0" w:space="0" w:color="auto"/>
      </w:divBdr>
    </w:div>
    <w:div w:id="255023720">
      <w:bodyDiv w:val="1"/>
      <w:marLeft w:val="0"/>
      <w:marRight w:val="0"/>
      <w:marTop w:val="0"/>
      <w:marBottom w:val="0"/>
      <w:divBdr>
        <w:top w:val="none" w:sz="0" w:space="0" w:color="auto"/>
        <w:left w:val="none" w:sz="0" w:space="0" w:color="auto"/>
        <w:bottom w:val="none" w:sz="0" w:space="0" w:color="auto"/>
        <w:right w:val="none" w:sz="0" w:space="0" w:color="auto"/>
      </w:divBdr>
      <w:divsChild>
        <w:div w:id="1882277440">
          <w:marLeft w:val="0"/>
          <w:marRight w:val="0"/>
          <w:marTop w:val="0"/>
          <w:marBottom w:val="0"/>
          <w:divBdr>
            <w:top w:val="none" w:sz="0" w:space="0" w:color="auto"/>
            <w:left w:val="none" w:sz="0" w:space="0" w:color="auto"/>
            <w:bottom w:val="none" w:sz="0" w:space="0" w:color="auto"/>
            <w:right w:val="none" w:sz="0" w:space="0" w:color="auto"/>
          </w:divBdr>
        </w:div>
      </w:divsChild>
    </w:div>
    <w:div w:id="375399204">
      <w:bodyDiv w:val="1"/>
      <w:marLeft w:val="0"/>
      <w:marRight w:val="0"/>
      <w:marTop w:val="0"/>
      <w:marBottom w:val="0"/>
      <w:divBdr>
        <w:top w:val="none" w:sz="0" w:space="0" w:color="auto"/>
        <w:left w:val="none" w:sz="0" w:space="0" w:color="auto"/>
        <w:bottom w:val="none" w:sz="0" w:space="0" w:color="auto"/>
        <w:right w:val="none" w:sz="0" w:space="0" w:color="auto"/>
      </w:divBdr>
    </w:div>
    <w:div w:id="616836429">
      <w:bodyDiv w:val="1"/>
      <w:marLeft w:val="0"/>
      <w:marRight w:val="0"/>
      <w:marTop w:val="0"/>
      <w:marBottom w:val="0"/>
      <w:divBdr>
        <w:top w:val="none" w:sz="0" w:space="0" w:color="auto"/>
        <w:left w:val="none" w:sz="0" w:space="0" w:color="auto"/>
        <w:bottom w:val="none" w:sz="0" w:space="0" w:color="auto"/>
        <w:right w:val="none" w:sz="0" w:space="0" w:color="auto"/>
      </w:divBdr>
    </w:div>
    <w:div w:id="1206598931">
      <w:bodyDiv w:val="1"/>
      <w:marLeft w:val="0"/>
      <w:marRight w:val="0"/>
      <w:marTop w:val="0"/>
      <w:marBottom w:val="0"/>
      <w:divBdr>
        <w:top w:val="none" w:sz="0" w:space="0" w:color="auto"/>
        <w:left w:val="none" w:sz="0" w:space="0" w:color="auto"/>
        <w:bottom w:val="none" w:sz="0" w:space="0" w:color="auto"/>
        <w:right w:val="none" w:sz="0" w:space="0" w:color="auto"/>
      </w:divBdr>
      <w:divsChild>
        <w:div w:id="74010725">
          <w:marLeft w:val="0"/>
          <w:marRight w:val="0"/>
          <w:marTop w:val="0"/>
          <w:marBottom w:val="0"/>
          <w:divBdr>
            <w:top w:val="none" w:sz="0" w:space="0" w:color="auto"/>
            <w:left w:val="none" w:sz="0" w:space="0" w:color="auto"/>
            <w:bottom w:val="none" w:sz="0" w:space="0" w:color="auto"/>
            <w:right w:val="none" w:sz="0" w:space="0" w:color="auto"/>
          </w:divBdr>
          <w:divsChild>
            <w:div w:id="431584694">
              <w:marLeft w:val="0"/>
              <w:marRight w:val="0"/>
              <w:marTop w:val="0"/>
              <w:marBottom w:val="0"/>
              <w:divBdr>
                <w:top w:val="none" w:sz="0" w:space="0" w:color="auto"/>
                <w:left w:val="none" w:sz="0" w:space="0" w:color="auto"/>
                <w:bottom w:val="none" w:sz="0" w:space="0" w:color="auto"/>
                <w:right w:val="none" w:sz="0" w:space="0" w:color="auto"/>
              </w:divBdr>
              <w:divsChild>
                <w:div w:id="953681647">
                  <w:marLeft w:val="0"/>
                  <w:marRight w:val="0"/>
                  <w:marTop w:val="0"/>
                  <w:marBottom w:val="0"/>
                  <w:divBdr>
                    <w:top w:val="none" w:sz="0" w:space="0" w:color="auto"/>
                    <w:left w:val="none" w:sz="0" w:space="0" w:color="auto"/>
                    <w:bottom w:val="none" w:sz="0" w:space="0" w:color="auto"/>
                    <w:right w:val="none" w:sz="0" w:space="0" w:color="auto"/>
                  </w:divBdr>
                  <w:divsChild>
                    <w:div w:id="122387997">
                      <w:marLeft w:val="0"/>
                      <w:marRight w:val="0"/>
                      <w:marTop w:val="0"/>
                      <w:marBottom w:val="0"/>
                      <w:divBdr>
                        <w:top w:val="none" w:sz="0" w:space="0" w:color="auto"/>
                        <w:left w:val="none" w:sz="0" w:space="0" w:color="auto"/>
                        <w:bottom w:val="none" w:sz="0" w:space="0" w:color="auto"/>
                        <w:right w:val="none" w:sz="0" w:space="0" w:color="auto"/>
                      </w:divBdr>
                      <w:divsChild>
                        <w:div w:id="2047827341">
                          <w:marLeft w:val="0"/>
                          <w:marRight w:val="0"/>
                          <w:marTop w:val="0"/>
                          <w:marBottom w:val="0"/>
                          <w:divBdr>
                            <w:top w:val="none" w:sz="0" w:space="0" w:color="auto"/>
                            <w:left w:val="none" w:sz="0" w:space="0" w:color="auto"/>
                            <w:bottom w:val="none" w:sz="0" w:space="0" w:color="auto"/>
                            <w:right w:val="none" w:sz="0" w:space="0" w:color="auto"/>
                          </w:divBdr>
                        </w:div>
                      </w:divsChild>
                    </w:div>
                    <w:div w:id="162278073">
                      <w:marLeft w:val="0"/>
                      <w:marRight w:val="0"/>
                      <w:marTop w:val="0"/>
                      <w:marBottom w:val="0"/>
                      <w:divBdr>
                        <w:top w:val="none" w:sz="0" w:space="0" w:color="auto"/>
                        <w:left w:val="none" w:sz="0" w:space="0" w:color="auto"/>
                        <w:bottom w:val="none" w:sz="0" w:space="0" w:color="auto"/>
                        <w:right w:val="none" w:sz="0" w:space="0" w:color="auto"/>
                      </w:divBdr>
                      <w:divsChild>
                        <w:div w:id="690764454">
                          <w:marLeft w:val="0"/>
                          <w:marRight w:val="0"/>
                          <w:marTop w:val="0"/>
                          <w:marBottom w:val="0"/>
                          <w:divBdr>
                            <w:top w:val="none" w:sz="0" w:space="0" w:color="auto"/>
                            <w:left w:val="none" w:sz="0" w:space="0" w:color="auto"/>
                            <w:bottom w:val="none" w:sz="0" w:space="0" w:color="auto"/>
                            <w:right w:val="none" w:sz="0" w:space="0" w:color="auto"/>
                          </w:divBdr>
                        </w:div>
                      </w:divsChild>
                    </w:div>
                    <w:div w:id="169029928">
                      <w:marLeft w:val="0"/>
                      <w:marRight w:val="0"/>
                      <w:marTop w:val="0"/>
                      <w:marBottom w:val="0"/>
                      <w:divBdr>
                        <w:top w:val="none" w:sz="0" w:space="0" w:color="auto"/>
                        <w:left w:val="none" w:sz="0" w:space="0" w:color="auto"/>
                        <w:bottom w:val="none" w:sz="0" w:space="0" w:color="auto"/>
                        <w:right w:val="none" w:sz="0" w:space="0" w:color="auto"/>
                      </w:divBdr>
                      <w:divsChild>
                        <w:div w:id="1844467051">
                          <w:marLeft w:val="0"/>
                          <w:marRight w:val="0"/>
                          <w:marTop w:val="0"/>
                          <w:marBottom w:val="0"/>
                          <w:divBdr>
                            <w:top w:val="none" w:sz="0" w:space="0" w:color="auto"/>
                            <w:left w:val="none" w:sz="0" w:space="0" w:color="auto"/>
                            <w:bottom w:val="none" w:sz="0" w:space="0" w:color="auto"/>
                            <w:right w:val="none" w:sz="0" w:space="0" w:color="auto"/>
                          </w:divBdr>
                        </w:div>
                      </w:divsChild>
                    </w:div>
                    <w:div w:id="234246611">
                      <w:marLeft w:val="0"/>
                      <w:marRight w:val="0"/>
                      <w:marTop w:val="0"/>
                      <w:marBottom w:val="0"/>
                      <w:divBdr>
                        <w:top w:val="none" w:sz="0" w:space="0" w:color="auto"/>
                        <w:left w:val="none" w:sz="0" w:space="0" w:color="auto"/>
                        <w:bottom w:val="none" w:sz="0" w:space="0" w:color="auto"/>
                        <w:right w:val="none" w:sz="0" w:space="0" w:color="auto"/>
                      </w:divBdr>
                      <w:divsChild>
                        <w:div w:id="865486169">
                          <w:marLeft w:val="0"/>
                          <w:marRight w:val="0"/>
                          <w:marTop w:val="0"/>
                          <w:marBottom w:val="0"/>
                          <w:divBdr>
                            <w:top w:val="none" w:sz="0" w:space="0" w:color="auto"/>
                            <w:left w:val="none" w:sz="0" w:space="0" w:color="auto"/>
                            <w:bottom w:val="none" w:sz="0" w:space="0" w:color="auto"/>
                            <w:right w:val="none" w:sz="0" w:space="0" w:color="auto"/>
                          </w:divBdr>
                        </w:div>
                      </w:divsChild>
                    </w:div>
                    <w:div w:id="242448614">
                      <w:marLeft w:val="0"/>
                      <w:marRight w:val="0"/>
                      <w:marTop w:val="0"/>
                      <w:marBottom w:val="0"/>
                      <w:divBdr>
                        <w:top w:val="none" w:sz="0" w:space="0" w:color="auto"/>
                        <w:left w:val="none" w:sz="0" w:space="0" w:color="auto"/>
                        <w:bottom w:val="none" w:sz="0" w:space="0" w:color="auto"/>
                        <w:right w:val="none" w:sz="0" w:space="0" w:color="auto"/>
                      </w:divBdr>
                      <w:divsChild>
                        <w:div w:id="271714528">
                          <w:marLeft w:val="0"/>
                          <w:marRight w:val="0"/>
                          <w:marTop w:val="0"/>
                          <w:marBottom w:val="0"/>
                          <w:divBdr>
                            <w:top w:val="none" w:sz="0" w:space="0" w:color="auto"/>
                            <w:left w:val="none" w:sz="0" w:space="0" w:color="auto"/>
                            <w:bottom w:val="none" w:sz="0" w:space="0" w:color="auto"/>
                            <w:right w:val="none" w:sz="0" w:space="0" w:color="auto"/>
                          </w:divBdr>
                        </w:div>
                      </w:divsChild>
                    </w:div>
                    <w:div w:id="293759855">
                      <w:marLeft w:val="0"/>
                      <w:marRight w:val="0"/>
                      <w:marTop w:val="0"/>
                      <w:marBottom w:val="0"/>
                      <w:divBdr>
                        <w:top w:val="none" w:sz="0" w:space="0" w:color="auto"/>
                        <w:left w:val="none" w:sz="0" w:space="0" w:color="auto"/>
                        <w:bottom w:val="none" w:sz="0" w:space="0" w:color="auto"/>
                        <w:right w:val="none" w:sz="0" w:space="0" w:color="auto"/>
                      </w:divBdr>
                      <w:divsChild>
                        <w:div w:id="470170121">
                          <w:marLeft w:val="0"/>
                          <w:marRight w:val="0"/>
                          <w:marTop w:val="0"/>
                          <w:marBottom w:val="0"/>
                          <w:divBdr>
                            <w:top w:val="none" w:sz="0" w:space="0" w:color="auto"/>
                            <w:left w:val="none" w:sz="0" w:space="0" w:color="auto"/>
                            <w:bottom w:val="none" w:sz="0" w:space="0" w:color="auto"/>
                            <w:right w:val="none" w:sz="0" w:space="0" w:color="auto"/>
                          </w:divBdr>
                        </w:div>
                      </w:divsChild>
                    </w:div>
                    <w:div w:id="306979332">
                      <w:marLeft w:val="0"/>
                      <w:marRight w:val="0"/>
                      <w:marTop w:val="0"/>
                      <w:marBottom w:val="0"/>
                      <w:divBdr>
                        <w:top w:val="none" w:sz="0" w:space="0" w:color="auto"/>
                        <w:left w:val="none" w:sz="0" w:space="0" w:color="auto"/>
                        <w:bottom w:val="none" w:sz="0" w:space="0" w:color="auto"/>
                        <w:right w:val="none" w:sz="0" w:space="0" w:color="auto"/>
                      </w:divBdr>
                      <w:divsChild>
                        <w:div w:id="486284340">
                          <w:marLeft w:val="0"/>
                          <w:marRight w:val="0"/>
                          <w:marTop w:val="0"/>
                          <w:marBottom w:val="0"/>
                          <w:divBdr>
                            <w:top w:val="none" w:sz="0" w:space="0" w:color="auto"/>
                            <w:left w:val="none" w:sz="0" w:space="0" w:color="auto"/>
                            <w:bottom w:val="none" w:sz="0" w:space="0" w:color="auto"/>
                            <w:right w:val="none" w:sz="0" w:space="0" w:color="auto"/>
                          </w:divBdr>
                        </w:div>
                      </w:divsChild>
                    </w:div>
                    <w:div w:id="324092098">
                      <w:marLeft w:val="0"/>
                      <w:marRight w:val="0"/>
                      <w:marTop w:val="0"/>
                      <w:marBottom w:val="0"/>
                      <w:divBdr>
                        <w:top w:val="none" w:sz="0" w:space="0" w:color="auto"/>
                        <w:left w:val="none" w:sz="0" w:space="0" w:color="auto"/>
                        <w:bottom w:val="none" w:sz="0" w:space="0" w:color="auto"/>
                        <w:right w:val="none" w:sz="0" w:space="0" w:color="auto"/>
                      </w:divBdr>
                      <w:divsChild>
                        <w:div w:id="1284918880">
                          <w:marLeft w:val="0"/>
                          <w:marRight w:val="0"/>
                          <w:marTop w:val="0"/>
                          <w:marBottom w:val="0"/>
                          <w:divBdr>
                            <w:top w:val="none" w:sz="0" w:space="0" w:color="auto"/>
                            <w:left w:val="none" w:sz="0" w:space="0" w:color="auto"/>
                            <w:bottom w:val="none" w:sz="0" w:space="0" w:color="auto"/>
                            <w:right w:val="none" w:sz="0" w:space="0" w:color="auto"/>
                          </w:divBdr>
                        </w:div>
                        <w:div w:id="1382052901">
                          <w:marLeft w:val="0"/>
                          <w:marRight w:val="0"/>
                          <w:marTop w:val="0"/>
                          <w:marBottom w:val="0"/>
                          <w:divBdr>
                            <w:top w:val="none" w:sz="0" w:space="0" w:color="auto"/>
                            <w:left w:val="none" w:sz="0" w:space="0" w:color="auto"/>
                            <w:bottom w:val="none" w:sz="0" w:space="0" w:color="auto"/>
                            <w:right w:val="none" w:sz="0" w:space="0" w:color="auto"/>
                          </w:divBdr>
                        </w:div>
                        <w:div w:id="1606039439">
                          <w:marLeft w:val="0"/>
                          <w:marRight w:val="0"/>
                          <w:marTop w:val="0"/>
                          <w:marBottom w:val="0"/>
                          <w:divBdr>
                            <w:top w:val="none" w:sz="0" w:space="0" w:color="auto"/>
                            <w:left w:val="none" w:sz="0" w:space="0" w:color="auto"/>
                            <w:bottom w:val="none" w:sz="0" w:space="0" w:color="auto"/>
                            <w:right w:val="none" w:sz="0" w:space="0" w:color="auto"/>
                          </w:divBdr>
                        </w:div>
                      </w:divsChild>
                    </w:div>
                    <w:div w:id="364405296">
                      <w:marLeft w:val="0"/>
                      <w:marRight w:val="0"/>
                      <w:marTop w:val="0"/>
                      <w:marBottom w:val="0"/>
                      <w:divBdr>
                        <w:top w:val="none" w:sz="0" w:space="0" w:color="auto"/>
                        <w:left w:val="none" w:sz="0" w:space="0" w:color="auto"/>
                        <w:bottom w:val="none" w:sz="0" w:space="0" w:color="auto"/>
                        <w:right w:val="none" w:sz="0" w:space="0" w:color="auto"/>
                      </w:divBdr>
                      <w:divsChild>
                        <w:div w:id="1009065773">
                          <w:marLeft w:val="0"/>
                          <w:marRight w:val="0"/>
                          <w:marTop w:val="0"/>
                          <w:marBottom w:val="0"/>
                          <w:divBdr>
                            <w:top w:val="none" w:sz="0" w:space="0" w:color="auto"/>
                            <w:left w:val="none" w:sz="0" w:space="0" w:color="auto"/>
                            <w:bottom w:val="none" w:sz="0" w:space="0" w:color="auto"/>
                            <w:right w:val="none" w:sz="0" w:space="0" w:color="auto"/>
                          </w:divBdr>
                        </w:div>
                      </w:divsChild>
                    </w:div>
                    <w:div w:id="551381210">
                      <w:marLeft w:val="0"/>
                      <w:marRight w:val="0"/>
                      <w:marTop w:val="0"/>
                      <w:marBottom w:val="0"/>
                      <w:divBdr>
                        <w:top w:val="none" w:sz="0" w:space="0" w:color="auto"/>
                        <w:left w:val="none" w:sz="0" w:space="0" w:color="auto"/>
                        <w:bottom w:val="none" w:sz="0" w:space="0" w:color="auto"/>
                        <w:right w:val="none" w:sz="0" w:space="0" w:color="auto"/>
                      </w:divBdr>
                      <w:divsChild>
                        <w:div w:id="1033730437">
                          <w:marLeft w:val="0"/>
                          <w:marRight w:val="0"/>
                          <w:marTop w:val="0"/>
                          <w:marBottom w:val="0"/>
                          <w:divBdr>
                            <w:top w:val="none" w:sz="0" w:space="0" w:color="auto"/>
                            <w:left w:val="none" w:sz="0" w:space="0" w:color="auto"/>
                            <w:bottom w:val="none" w:sz="0" w:space="0" w:color="auto"/>
                            <w:right w:val="none" w:sz="0" w:space="0" w:color="auto"/>
                          </w:divBdr>
                        </w:div>
                      </w:divsChild>
                    </w:div>
                    <w:div w:id="559950372">
                      <w:marLeft w:val="0"/>
                      <w:marRight w:val="0"/>
                      <w:marTop w:val="0"/>
                      <w:marBottom w:val="0"/>
                      <w:divBdr>
                        <w:top w:val="none" w:sz="0" w:space="0" w:color="auto"/>
                        <w:left w:val="none" w:sz="0" w:space="0" w:color="auto"/>
                        <w:bottom w:val="none" w:sz="0" w:space="0" w:color="auto"/>
                        <w:right w:val="none" w:sz="0" w:space="0" w:color="auto"/>
                      </w:divBdr>
                      <w:divsChild>
                        <w:div w:id="611285855">
                          <w:marLeft w:val="0"/>
                          <w:marRight w:val="0"/>
                          <w:marTop w:val="0"/>
                          <w:marBottom w:val="0"/>
                          <w:divBdr>
                            <w:top w:val="none" w:sz="0" w:space="0" w:color="auto"/>
                            <w:left w:val="none" w:sz="0" w:space="0" w:color="auto"/>
                            <w:bottom w:val="none" w:sz="0" w:space="0" w:color="auto"/>
                            <w:right w:val="none" w:sz="0" w:space="0" w:color="auto"/>
                          </w:divBdr>
                        </w:div>
                      </w:divsChild>
                    </w:div>
                    <w:div w:id="566498358">
                      <w:marLeft w:val="0"/>
                      <w:marRight w:val="0"/>
                      <w:marTop w:val="0"/>
                      <w:marBottom w:val="0"/>
                      <w:divBdr>
                        <w:top w:val="none" w:sz="0" w:space="0" w:color="auto"/>
                        <w:left w:val="none" w:sz="0" w:space="0" w:color="auto"/>
                        <w:bottom w:val="none" w:sz="0" w:space="0" w:color="auto"/>
                        <w:right w:val="none" w:sz="0" w:space="0" w:color="auto"/>
                      </w:divBdr>
                      <w:divsChild>
                        <w:div w:id="1737364105">
                          <w:marLeft w:val="0"/>
                          <w:marRight w:val="0"/>
                          <w:marTop w:val="0"/>
                          <w:marBottom w:val="0"/>
                          <w:divBdr>
                            <w:top w:val="none" w:sz="0" w:space="0" w:color="auto"/>
                            <w:left w:val="none" w:sz="0" w:space="0" w:color="auto"/>
                            <w:bottom w:val="none" w:sz="0" w:space="0" w:color="auto"/>
                            <w:right w:val="none" w:sz="0" w:space="0" w:color="auto"/>
                          </w:divBdr>
                        </w:div>
                      </w:divsChild>
                    </w:div>
                    <w:div w:id="622229585">
                      <w:marLeft w:val="0"/>
                      <w:marRight w:val="0"/>
                      <w:marTop w:val="0"/>
                      <w:marBottom w:val="0"/>
                      <w:divBdr>
                        <w:top w:val="none" w:sz="0" w:space="0" w:color="auto"/>
                        <w:left w:val="none" w:sz="0" w:space="0" w:color="auto"/>
                        <w:bottom w:val="none" w:sz="0" w:space="0" w:color="auto"/>
                        <w:right w:val="none" w:sz="0" w:space="0" w:color="auto"/>
                      </w:divBdr>
                      <w:divsChild>
                        <w:div w:id="1489513269">
                          <w:marLeft w:val="0"/>
                          <w:marRight w:val="0"/>
                          <w:marTop w:val="0"/>
                          <w:marBottom w:val="0"/>
                          <w:divBdr>
                            <w:top w:val="none" w:sz="0" w:space="0" w:color="auto"/>
                            <w:left w:val="none" w:sz="0" w:space="0" w:color="auto"/>
                            <w:bottom w:val="none" w:sz="0" w:space="0" w:color="auto"/>
                            <w:right w:val="none" w:sz="0" w:space="0" w:color="auto"/>
                          </w:divBdr>
                        </w:div>
                      </w:divsChild>
                    </w:div>
                    <w:div w:id="663709122">
                      <w:marLeft w:val="0"/>
                      <w:marRight w:val="0"/>
                      <w:marTop w:val="0"/>
                      <w:marBottom w:val="0"/>
                      <w:divBdr>
                        <w:top w:val="none" w:sz="0" w:space="0" w:color="auto"/>
                        <w:left w:val="none" w:sz="0" w:space="0" w:color="auto"/>
                        <w:bottom w:val="none" w:sz="0" w:space="0" w:color="auto"/>
                        <w:right w:val="none" w:sz="0" w:space="0" w:color="auto"/>
                      </w:divBdr>
                      <w:divsChild>
                        <w:div w:id="22292303">
                          <w:marLeft w:val="0"/>
                          <w:marRight w:val="0"/>
                          <w:marTop w:val="0"/>
                          <w:marBottom w:val="0"/>
                          <w:divBdr>
                            <w:top w:val="none" w:sz="0" w:space="0" w:color="auto"/>
                            <w:left w:val="none" w:sz="0" w:space="0" w:color="auto"/>
                            <w:bottom w:val="none" w:sz="0" w:space="0" w:color="auto"/>
                            <w:right w:val="none" w:sz="0" w:space="0" w:color="auto"/>
                          </w:divBdr>
                        </w:div>
                      </w:divsChild>
                    </w:div>
                    <w:div w:id="668598874">
                      <w:marLeft w:val="0"/>
                      <w:marRight w:val="0"/>
                      <w:marTop w:val="0"/>
                      <w:marBottom w:val="0"/>
                      <w:divBdr>
                        <w:top w:val="none" w:sz="0" w:space="0" w:color="auto"/>
                        <w:left w:val="none" w:sz="0" w:space="0" w:color="auto"/>
                        <w:bottom w:val="none" w:sz="0" w:space="0" w:color="auto"/>
                        <w:right w:val="none" w:sz="0" w:space="0" w:color="auto"/>
                      </w:divBdr>
                      <w:divsChild>
                        <w:div w:id="64302297">
                          <w:marLeft w:val="0"/>
                          <w:marRight w:val="0"/>
                          <w:marTop w:val="0"/>
                          <w:marBottom w:val="0"/>
                          <w:divBdr>
                            <w:top w:val="none" w:sz="0" w:space="0" w:color="auto"/>
                            <w:left w:val="none" w:sz="0" w:space="0" w:color="auto"/>
                            <w:bottom w:val="none" w:sz="0" w:space="0" w:color="auto"/>
                            <w:right w:val="none" w:sz="0" w:space="0" w:color="auto"/>
                          </w:divBdr>
                        </w:div>
                      </w:divsChild>
                    </w:div>
                    <w:div w:id="677927008">
                      <w:marLeft w:val="0"/>
                      <w:marRight w:val="0"/>
                      <w:marTop w:val="0"/>
                      <w:marBottom w:val="0"/>
                      <w:divBdr>
                        <w:top w:val="none" w:sz="0" w:space="0" w:color="auto"/>
                        <w:left w:val="none" w:sz="0" w:space="0" w:color="auto"/>
                        <w:bottom w:val="none" w:sz="0" w:space="0" w:color="auto"/>
                        <w:right w:val="none" w:sz="0" w:space="0" w:color="auto"/>
                      </w:divBdr>
                      <w:divsChild>
                        <w:div w:id="1096168405">
                          <w:marLeft w:val="0"/>
                          <w:marRight w:val="0"/>
                          <w:marTop w:val="0"/>
                          <w:marBottom w:val="0"/>
                          <w:divBdr>
                            <w:top w:val="none" w:sz="0" w:space="0" w:color="auto"/>
                            <w:left w:val="none" w:sz="0" w:space="0" w:color="auto"/>
                            <w:bottom w:val="none" w:sz="0" w:space="0" w:color="auto"/>
                            <w:right w:val="none" w:sz="0" w:space="0" w:color="auto"/>
                          </w:divBdr>
                        </w:div>
                        <w:div w:id="2013877288">
                          <w:marLeft w:val="0"/>
                          <w:marRight w:val="0"/>
                          <w:marTop w:val="0"/>
                          <w:marBottom w:val="0"/>
                          <w:divBdr>
                            <w:top w:val="none" w:sz="0" w:space="0" w:color="auto"/>
                            <w:left w:val="none" w:sz="0" w:space="0" w:color="auto"/>
                            <w:bottom w:val="none" w:sz="0" w:space="0" w:color="auto"/>
                            <w:right w:val="none" w:sz="0" w:space="0" w:color="auto"/>
                          </w:divBdr>
                        </w:div>
                      </w:divsChild>
                    </w:div>
                    <w:div w:id="691416772">
                      <w:marLeft w:val="0"/>
                      <w:marRight w:val="0"/>
                      <w:marTop w:val="0"/>
                      <w:marBottom w:val="0"/>
                      <w:divBdr>
                        <w:top w:val="none" w:sz="0" w:space="0" w:color="auto"/>
                        <w:left w:val="none" w:sz="0" w:space="0" w:color="auto"/>
                        <w:bottom w:val="none" w:sz="0" w:space="0" w:color="auto"/>
                        <w:right w:val="none" w:sz="0" w:space="0" w:color="auto"/>
                      </w:divBdr>
                      <w:divsChild>
                        <w:div w:id="1118793573">
                          <w:marLeft w:val="0"/>
                          <w:marRight w:val="0"/>
                          <w:marTop w:val="0"/>
                          <w:marBottom w:val="0"/>
                          <w:divBdr>
                            <w:top w:val="none" w:sz="0" w:space="0" w:color="auto"/>
                            <w:left w:val="none" w:sz="0" w:space="0" w:color="auto"/>
                            <w:bottom w:val="none" w:sz="0" w:space="0" w:color="auto"/>
                            <w:right w:val="none" w:sz="0" w:space="0" w:color="auto"/>
                          </w:divBdr>
                        </w:div>
                      </w:divsChild>
                    </w:div>
                    <w:div w:id="720136244">
                      <w:marLeft w:val="0"/>
                      <w:marRight w:val="0"/>
                      <w:marTop w:val="0"/>
                      <w:marBottom w:val="0"/>
                      <w:divBdr>
                        <w:top w:val="none" w:sz="0" w:space="0" w:color="auto"/>
                        <w:left w:val="none" w:sz="0" w:space="0" w:color="auto"/>
                        <w:bottom w:val="none" w:sz="0" w:space="0" w:color="auto"/>
                        <w:right w:val="none" w:sz="0" w:space="0" w:color="auto"/>
                      </w:divBdr>
                      <w:divsChild>
                        <w:div w:id="1541431167">
                          <w:marLeft w:val="0"/>
                          <w:marRight w:val="0"/>
                          <w:marTop w:val="0"/>
                          <w:marBottom w:val="0"/>
                          <w:divBdr>
                            <w:top w:val="none" w:sz="0" w:space="0" w:color="auto"/>
                            <w:left w:val="none" w:sz="0" w:space="0" w:color="auto"/>
                            <w:bottom w:val="none" w:sz="0" w:space="0" w:color="auto"/>
                            <w:right w:val="none" w:sz="0" w:space="0" w:color="auto"/>
                          </w:divBdr>
                        </w:div>
                      </w:divsChild>
                    </w:div>
                    <w:div w:id="805510908">
                      <w:marLeft w:val="0"/>
                      <w:marRight w:val="0"/>
                      <w:marTop w:val="0"/>
                      <w:marBottom w:val="0"/>
                      <w:divBdr>
                        <w:top w:val="none" w:sz="0" w:space="0" w:color="auto"/>
                        <w:left w:val="none" w:sz="0" w:space="0" w:color="auto"/>
                        <w:bottom w:val="none" w:sz="0" w:space="0" w:color="auto"/>
                        <w:right w:val="none" w:sz="0" w:space="0" w:color="auto"/>
                      </w:divBdr>
                      <w:divsChild>
                        <w:div w:id="142544464">
                          <w:marLeft w:val="0"/>
                          <w:marRight w:val="0"/>
                          <w:marTop w:val="0"/>
                          <w:marBottom w:val="0"/>
                          <w:divBdr>
                            <w:top w:val="none" w:sz="0" w:space="0" w:color="auto"/>
                            <w:left w:val="none" w:sz="0" w:space="0" w:color="auto"/>
                            <w:bottom w:val="none" w:sz="0" w:space="0" w:color="auto"/>
                            <w:right w:val="none" w:sz="0" w:space="0" w:color="auto"/>
                          </w:divBdr>
                        </w:div>
                      </w:divsChild>
                    </w:div>
                    <w:div w:id="806438216">
                      <w:marLeft w:val="0"/>
                      <w:marRight w:val="0"/>
                      <w:marTop w:val="0"/>
                      <w:marBottom w:val="0"/>
                      <w:divBdr>
                        <w:top w:val="none" w:sz="0" w:space="0" w:color="auto"/>
                        <w:left w:val="none" w:sz="0" w:space="0" w:color="auto"/>
                        <w:bottom w:val="none" w:sz="0" w:space="0" w:color="auto"/>
                        <w:right w:val="none" w:sz="0" w:space="0" w:color="auto"/>
                      </w:divBdr>
                      <w:divsChild>
                        <w:div w:id="1509372209">
                          <w:marLeft w:val="0"/>
                          <w:marRight w:val="0"/>
                          <w:marTop w:val="0"/>
                          <w:marBottom w:val="0"/>
                          <w:divBdr>
                            <w:top w:val="none" w:sz="0" w:space="0" w:color="auto"/>
                            <w:left w:val="none" w:sz="0" w:space="0" w:color="auto"/>
                            <w:bottom w:val="none" w:sz="0" w:space="0" w:color="auto"/>
                            <w:right w:val="none" w:sz="0" w:space="0" w:color="auto"/>
                          </w:divBdr>
                        </w:div>
                      </w:divsChild>
                    </w:div>
                    <w:div w:id="852065823">
                      <w:marLeft w:val="0"/>
                      <w:marRight w:val="0"/>
                      <w:marTop w:val="0"/>
                      <w:marBottom w:val="0"/>
                      <w:divBdr>
                        <w:top w:val="none" w:sz="0" w:space="0" w:color="auto"/>
                        <w:left w:val="none" w:sz="0" w:space="0" w:color="auto"/>
                        <w:bottom w:val="none" w:sz="0" w:space="0" w:color="auto"/>
                        <w:right w:val="none" w:sz="0" w:space="0" w:color="auto"/>
                      </w:divBdr>
                      <w:divsChild>
                        <w:div w:id="1765615920">
                          <w:marLeft w:val="0"/>
                          <w:marRight w:val="0"/>
                          <w:marTop w:val="0"/>
                          <w:marBottom w:val="0"/>
                          <w:divBdr>
                            <w:top w:val="none" w:sz="0" w:space="0" w:color="auto"/>
                            <w:left w:val="none" w:sz="0" w:space="0" w:color="auto"/>
                            <w:bottom w:val="none" w:sz="0" w:space="0" w:color="auto"/>
                            <w:right w:val="none" w:sz="0" w:space="0" w:color="auto"/>
                          </w:divBdr>
                        </w:div>
                      </w:divsChild>
                    </w:div>
                    <w:div w:id="908536755">
                      <w:marLeft w:val="0"/>
                      <w:marRight w:val="0"/>
                      <w:marTop w:val="0"/>
                      <w:marBottom w:val="0"/>
                      <w:divBdr>
                        <w:top w:val="none" w:sz="0" w:space="0" w:color="auto"/>
                        <w:left w:val="none" w:sz="0" w:space="0" w:color="auto"/>
                        <w:bottom w:val="none" w:sz="0" w:space="0" w:color="auto"/>
                        <w:right w:val="none" w:sz="0" w:space="0" w:color="auto"/>
                      </w:divBdr>
                      <w:divsChild>
                        <w:div w:id="2087922095">
                          <w:marLeft w:val="0"/>
                          <w:marRight w:val="0"/>
                          <w:marTop w:val="0"/>
                          <w:marBottom w:val="0"/>
                          <w:divBdr>
                            <w:top w:val="none" w:sz="0" w:space="0" w:color="auto"/>
                            <w:left w:val="none" w:sz="0" w:space="0" w:color="auto"/>
                            <w:bottom w:val="none" w:sz="0" w:space="0" w:color="auto"/>
                            <w:right w:val="none" w:sz="0" w:space="0" w:color="auto"/>
                          </w:divBdr>
                        </w:div>
                      </w:divsChild>
                    </w:div>
                    <w:div w:id="914245366">
                      <w:marLeft w:val="0"/>
                      <w:marRight w:val="0"/>
                      <w:marTop w:val="0"/>
                      <w:marBottom w:val="0"/>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965310875">
                      <w:marLeft w:val="0"/>
                      <w:marRight w:val="0"/>
                      <w:marTop w:val="0"/>
                      <w:marBottom w:val="0"/>
                      <w:divBdr>
                        <w:top w:val="none" w:sz="0" w:space="0" w:color="auto"/>
                        <w:left w:val="none" w:sz="0" w:space="0" w:color="auto"/>
                        <w:bottom w:val="none" w:sz="0" w:space="0" w:color="auto"/>
                        <w:right w:val="none" w:sz="0" w:space="0" w:color="auto"/>
                      </w:divBdr>
                      <w:divsChild>
                        <w:div w:id="1146093840">
                          <w:marLeft w:val="0"/>
                          <w:marRight w:val="0"/>
                          <w:marTop w:val="0"/>
                          <w:marBottom w:val="0"/>
                          <w:divBdr>
                            <w:top w:val="none" w:sz="0" w:space="0" w:color="auto"/>
                            <w:left w:val="none" w:sz="0" w:space="0" w:color="auto"/>
                            <w:bottom w:val="none" w:sz="0" w:space="0" w:color="auto"/>
                            <w:right w:val="none" w:sz="0" w:space="0" w:color="auto"/>
                          </w:divBdr>
                        </w:div>
                      </w:divsChild>
                    </w:div>
                    <w:div w:id="979268776">
                      <w:marLeft w:val="0"/>
                      <w:marRight w:val="0"/>
                      <w:marTop w:val="0"/>
                      <w:marBottom w:val="0"/>
                      <w:divBdr>
                        <w:top w:val="none" w:sz="0" w:space="0" w:color="auto"/>
                        <w:left w:val="none" w:sz="0" w:space="0" w:color="auto"/>
                        <w:bottom w:val="none" w:sz="0" w:space="0" w:color="auto"/>
                        <w:right w:val="none" w:sz="0" w:space="0" w:color="auto"/>
                      </w:divBdr>
                      <w:divsChild>
                        <w:div w:id="431365263">
                          <w:marLeft w:val="0"/>
                          <w:marRight w:val="0"/>
                          <w:marTop w:val="0"/>
                          <w:marBottom w:val="0"/>
                          <w:divBdr>
                            <w:top w:val="none" w:sz="0" w:space="0" w:color="auto"/>
                            <w:left w:val="none" w:sz="0" w:space="0" w:color="auto"/>
                            <w:bottom w:val="none" w:sz="0" w:space="0" w:color="auto"/>
                            <w:right w:val="none" w:sz="0" w:space="0" w:color="auto"/>
                          </w:divBdr>
                        </w:div>
                      </w:divsChild>
                    </w:div>
                    <w:div w:id="1043562100">
                      <w:marLeft w:val="0"/>
                      <w:marRight w:val="0"/>
                      <w:marTop w:val="0"/>
                      <w:marBottom w:val="0"/>
                      <w:divBdr>
                        <w:top w:val="none" w:sz="0" w:space="0" w:color="auto"/>
                        <w:left w:val="none" w:sz="0" w:space="0" w:color="auto"/>
                        <w:bottom w:val="none" w:sz="0" w:space="0" w:color="auto"/>
                        <w:right w:val="none" w:sz="0" w:space="0" w:color="auto"/>
                      </w:divBdr>
                      <w:divsChild>
                        <w:div w:id="1704788510">
                          <w:marLeft w:val="0"/>
                          <w:marRight w:val="0"/>
                          <w:marTop w:val="0"/>
                          <w:marBottom w:val="0"/>
                          <w:divBdr>
                            <w:top w:val="none" w:sz="0" w:space="0" w:color="auto"/>
                            <w:left w:val="none" w:sz="0" w:space="0" w:color="auto"/>
                            <w:bottom w:val="none" w:sz="0" w:space="0" w:color="auto"/>
                            <w:right w:val="none" w:sz="0" w:space="0" w:color="auto"/>
                          </w:divBdr>
                        </w:div>
                      </w:divsChild>
                    </w:div>
                    <w:div w:id="1064990094">
                      <w:marLeft w:val="0"/>
                      <w:marRight w:val="0"/>
                      <w:marTop w:val="0"/>
                      <w:marBottom w:val="0"/>
                      <w:divBdr>
                        <w:top w:val="none" w:sz="0" w:space="0" w:color="auto"/>
                        <w:left w:val="none" w:sz="0" w:space="0" w:color="auto"/>
                        <w:bottom w:val="none" w:sz="0" w:space="0" w:color="auto"/>
                        <w:right w:val="none" w:sz="0" w:space="0" w:color="auto"/>
                      </w:divBdr>
                      <w:divsChild>
                        <w:div w:id="1230994422">
                          <w:marLeft w:val="0"/>
                          <w:marRight w:val="0"/>
                          <w:marTop w:val="0"/>
                          <w:marBottom w:val="0"/>
                          <w:divBdr>
                            <w:top w:val="none" w:sz="0" w:space="0" w:color="auto"/>
                            <w:left w:val="none" w:sz="0" w:space="0" w:color="auto"/>
                            <w:bottom w:val="none" w:sz="0" w:space="0" w:color="auto"/>
                            <w:right w:val="none" w:sz="0" w:space="0" w:color="auto"/>
                          </w:divBdr>
                        </w:div>
                      </w:divsChild>
                    </w:div>
                    <w:div w:id="1110314562">
                      <w:marLeft w:val="0"/>
                      <w:marRight w:val="0"/>
                      <w:marTop w:val="0"/>
                      <w:marBottom w:val="0"/>
                      <w:divBdr>
                        <w:top w:val="none" w:sz="0" w:space="0" w:color="auto"/>
                        <w:left w:val="none" w:sz="0" w:space="0" w:color="auto"/>
                        <w:bottom w:val="none" w:sz="0" w:space="0" w:color="auto"/>
                        <w:right w:val="none" w:sz="0" w:space="0" w:color="auto"/>
                      </w:divBdr>
                      <w:divsChild>
                        <w:div w:id="925847966">
                          <w:marLeft w:val="0"/>
                          <w:marRight w:val="0"/>
                          <w:marTop w:val="0"/>
                          <w:marBottom w:val="0"/>
                          <w:divBdr>
                            <w:top w:val="none" w:sz="0" w:space="0" w:color="auto"/>
                            <w:left w:val="none" w:sz="0" w:space="0" w:color="auto"/>
                            <w:bottom w:val="none" w:sz="0" w:space="0" w:color="auto"/>
                            <w:right w:val="none" w:sz="0" w:space="0" w:color="auto"/>
                          </w:divBdr>
                        </w:div>
                      </w:divsChild>
                    </w:div>
                    <w:div w:id="1150246209">
                      <w:marLeft w:val="0"/>
                      <w:marRight w:val="0"/>
                      <w:marTop w:val="0"/>
                      <w:marBottom w:val="0"/>
                      <w:divBdr>
                        <w:top w:val="none" w:sz="0" w:space="0" w:color="auto"/>
                        <w:left w:val="none" w:sz="0" w:space="0" w:color="auto"/>
                        <w:bottom w:val="none" w:sz="0" w:space="0" w:color="auto"/>
                        <w:right w:val="none" w:sz="0" w:space="0" w:color="auto"/>
                      </w:divBdr>
                      <w:divsChild>
                        <w:div w:id="45033684">
                          <w:marLeft w:val="0"/>
                          <w:marRight w:val="0"/>
                          <w:marTop w:val="0"/>
                          <w:marBottom w:val="0"/>
                          <w:divBdr>
                            <w:top w:val="none" w:sz="0" w:space="0" w:color="auto"/>
                            <w:left w:val="none" w:sz="0" w:space="0" w:color="auto"/>
                            <w:bottom w:val="none" w:sz="0" w:space="0" w:color="auto"/>
                            <w:right w:val="none" w:sz="0" w:space="0" w:color="auto"/>
                          </w:divBdr>
                        </w:div>
                        <w:div w:id="302924856">
                          <w:marLeft w:val="0"/>
                          <w:marRight w:val="0"/>
                          <w:marTop w:val="0"/>
                          <w:marBottom w:val="0"/>
                          <w:divBdr>
                            <w:top w:val="none" w:sz="0" w:space="0" w:color="auto"/>
                            <w:left w:val="none" w:sz="0" w:space="0" w:color="auto"/>
                            <w:bottom w:val="none" w:sz="0" w:space="0" w:color="auto"/>
                            <w:right w:val="none" w:sz="0" w:space="0" w:color="auto"/>
                          </w:divBdr>
                        </w:div>
                        <w:div w:id="403793533">
                          <w:marLeft w:val="0"/>
                          <w:marRight w:val="0"/>
                          <w:marTop w:val="0"/>
                          <w:marBottom w:val="0"/>
                          <w:divBdr>
                            <w:top w:val="none" w:sz="0" w:space="0" w:color="auto"/>
                            <w:left w:val="none" w:sz="0" w:space="0" w:color="auto"/>
                            <w:bottom w:val="none" w:sz="0" w:space="0" w:color="auto"/>
                            <w:right w:val="none" w:sz="0" w:space="0" w:color="auto"/>
                          </w:divBdr>
                        </w:div>
                        <w:div w:id="624625778">
                          <w:marLeft w:val="0"/>
                          <w:marRight w:val="0"/>
                          <w:marTop w:val="0"/>
                          <w:marBottom w:val="0"/>
                          <w:divBdr>
                            <w:top w:val="none" w:sz="0" w:space="0" w:color="auto"/>
                            <w:left w:val="none" w:sz="0" w:space="0" w:color="auto"/>
                            <w:bottom w:val="none" w:sz="0" w:space="0" w:color="auto"/>
                            <w:right w:val="none" w:sz="0" w:space="0" w:color="auto"/>
                          </w:divBdr>
                        </w:div>
                        <w:div w:id="862210130">
                          <w:marLeft w:val="0"/>
                          <w:marRight w:val="0"/>
                          <w:marTop w:val="0"/>
                          <w:marBottom w:val="0"/>
                          <w:divBdr>
                            <w:top w:val="none" w:sz="0" w:space="0" w:color="auto"/>
                            <w:left w:val="none" w:sz="0" w:space="0" w:color="auto"/>
                            <w:bottom w:val="none" w:sz="0" w:space="0" w:color="auto"/>
                            <w:right w:val="none" w:sz="0" w:space="0" w:color="auto"/>
                          </w:divBdr>
                        </w:div>
                        <w:div w:id="1599023784">
                          <w:marLeft w:val="0"/>
                          <w:marRight w:val="0"/>
                          <w:marTop w:val="0"/>
                          <w:marBottom w:val="0"/>
                          <w:divBdr>
                            <w:top w:val="none" w:sz="0" w:space="0" w:color="auto"/>
                            <w:left w:val="none" w:sz="0" w:space="0" w:color="auto"/>
                            <w:bottom w:val="none" w:sz="0" w:space="0" w:color="auto"/>
                            <w:right w:val="none" w:sz="0" w:space="0" w:color="auto"/>
                          </w:divBdr>
                        </w:div>
                        <w:div w:id="1689142648">
                          <w:marLeft w:val="0"/>
                          <w:marRight w:val="0"/>
                          <w:marTop w:val="0"/>
                          <w:marBottom w:val="0"/>
                          <w:divBdr>
                            <w:top w:val="none" w:sz="0" w:space="0" w:color="auto"/>
                            <w:left w:val="none" w:sz="0" w:space="0" w:color="auto"/>
                            <w:bottom w:val="none" w:sz="0" w:space="0" w:color="auto"/>
                            <w:right w:val="none" w:sz="0" w:space="0" w:color="auto"/>
                          </w:divBdr>
                        </w:div>
                        <w:div w:id="1881942387">
                          <w:marLeft w:val="0"/>
                          <w:marRight w:val="0"/>
                          <w:marTop w:val="0"/>
                          <w:marBottom w:val="0"/>
                          <w:divBdr>
                            <w:top w:val="none" w:sz="0" w:space="0" w:color="auto"/>
                            <w:left w:val="none" w:sz="0" w:space="0" w:color="auto"/>
                            <w:bottom w:val="none" w:sz="0" w:space="0" w:color="auto"/>
                            <w:right w:val="none" w:sz="0" w:space="0" w:color="auto"/>
                          </w:divBdr>
                        </w:div>
                        <w:div w:id="1968392216">
                          <w:marLeft w:val="0"/>
                          <w:marRight w:val="0"/>
                          <w:marTop w:val="0"/>
                          <w:marBottom w:val="0"/>
                          <w:divBdr>
                            <w:top w:val="none" w:sz="0" w:space="0" w:color="auto"/>
                            <w:left w:val="none" w:sz="0" w:space="0" w:color="auto"/>
                            <w:bottom w:val="none" w:sz="0" w:space="0" w:color="auto"/>
                            <w:right w:val="none" w:sz="0" w:space="0" w:color="auto"/>
                          </w:divBdr>
                        </w:div>
                      </w:divsChild>
                    </w:div>
                    <w:div w:id="1194610779">
                      <w:marLeft w:val="0"/>
                      <w:marRight w:val="0"/>
                      <w:marTop w:val="0"/>
                      <w:marBottom w:val="0"/>
                      <w:divBdr>
                        <w:top w:val="none" w:sz="0" w:space="0" w:color="auto"/>
                        <w:left w:val="none" w:sz="0" w:space="0" w:color="auto"/>
                        <w:bottom w:val="none" w:sz="0" w:space="0" w:color="auto"/>
                        <w:right w:val="none" w:sz="0" w:space="0" w:color="auto"/>
                      </w:divBdr>
                      <w:divsChild>
                        <w:div w:id="1929532550">
                          <w:marLeft w:val="0"/>
                          <w:marRight w:val="0"/>
                          <w:marTop w:val="0"/>
                          <w:marBottom w:val="0"/>
                          <w:divBdr>
                            <w:top w:val="none" w:sz="0" w:space="0" w:color="auto"/>
                            <w:left w:val="none" w:sz="0" w:space="0" w:color="auto"/>
                            <w:bottom w:val="none" w:sz="0" w:space="0" w:color="auto"/>
                            <w:right w:val="none" w:sz="0" w:space="0" w:color="auto"/>
                          </w:divBdr>
                        </w:div>
                      </w:divsChild>
                    </w:div>
                    <w:div w:id="1314410865">
                      <w:marLeft w:val="0"/>
                      <w:marRight w:val="0"/>
                      <w:marTop w:val="0"/>
                      <w:marBottom w:val="0"/>
                      <w:divBdr>
                        <w:top w:val="none" w:sz="0" w:space="0" w:color="auto"/>
                        <w:left w:val="none" w:sz="0" w:space="0" w:color="auto"/>
                        <w:bottom w:val="none" w:sz="0" w:space="0" w:color="auto"/>
                        <w:right w:val="none" w:sz="0" w:space="0" w:color="auto"/>
                      </w:divBdr>
                      <w:divsChild>
                        <w:div w:id="2131898650">
                          <w:marLeft w:val="0"/>
                          <w:marRight w:val="0"/>
                          <w:marTop w:val="0"/>
                          <w:marBottom w:val="0"/>
                          <w:divBdr>
                            <w:top w:val="none" w:sz="0" w:space="0" w:color="auto"/>
                            <w:left w:val="none" w:sz="0" w:space="0" w:color="auto"/>
                            <w:bottom w:val="none" w:sz="0" w:space="0" w:color="auto"/>
                            <w:right w:val="none" w:sz="0" w:space="0" w:color="auto"/>
                          </w:divBdr>
                        </w:div>
                      </w:divsChild>
                    </w:div>
                    <w:div w:id="1319114617">
                      <w:marLeft w:val="0"/>
                      <w:marRight w:val="0"/>
                      <w:marTop w:val="0"/>
                      <w:marBottom w:val="0"/>
                      <w:divBdr>
                        <w:top w:val="none" w:sz="0" w:space="0" w:color="auto"/>
                        <w:left w:val="none" w:sz="0" w:space="0" w:color="auto"/>
                        <w:bottom w:val="none" w:sz="0" w:space="0" w:color="auto"/>
                        <w:right w:val="none" w:sz="0" w:space="0" w:color="auto"/>
                      </w:divBdr>
                      <w:divsChild>
                        <w:div w:id="1268275138">
                          <w:marLeft w:val="0"/>
                          <w:marRight w:val="0"/>
                          <w:marTop w:val="0"/>
                          <w:marBottom w:val="0"/>
                          <w:divBdr>
                            <w:top w:val="none" w:sz="0" w:space="0" w:color="auto"/>
                            <w:left w:val="none" w:sz="0" w:space="0" w:color="auto"/>
                            <w:bottom w:val="none" w:sz="0" w:space="0" w:color="auto"/>
                            <w:right w:val="none" w:sz="0" w:space="0" w:color="auto"/>
                          </w:divBdr>
                        </w:div>
                        <w:div w:id="1433696990">
                          <w:marLeft w:val="0"/>
                          <w:marRight w:val="0"/>
                          <w:marTop w:val="0"/>
                          <w:marBottom w:val="0"/>
                          <w:divBdr>
                            <w:top w:val="none" w:sz="0" w:space="0" w:color="auto"/>
                            <w:left w:val="none" w:sz="0" w:space="0" w:color="auto"/>
                            <w:bottom w:val="none" w:sz="0" w:space="0" w:color="auto"/>
                            <w:right w:val="none" w:sz="0" w:space="0" w:color="auto"/>
                          </w:divBdr>
                        </w:div>
                        <w:div w:id="1914776638">
                          <w:marLeft w:val="0"/>
                          <w:marRight w:val="0"/>
                          <w:marTop w:val="0"/>
                          <w:marBottom w:val="0"/>
                          <w:divBdr>
                            <w:top w:val="none" w:sz="0" w:space="0" w:color="auto"/>
                            <w:left w:val="none" w:sz="0" w:space="0" w:color="auto"/>
                            <w:bottom w:val="none" w:sz="0" w:space="0" w:color="auto"/>
                            <w:right w:val="none" w:sz="0" w:space="0" w:color="auto"/>
                          </w:divBdr>
                        </w:div>
                      </w:divsChild>
                    </w:div>
                    <w:div w:id="1326007608">
                      <w:marLeft w:val="0"/>
                      <w:marRight w:val="0"/>
                      <w:marTop w:val="0"/>
                      <w:marBottom w:val="0"/>
                      <w:divBdr>
                        <w:top w:val="none" w:sz="0" w:space="0" w:color="auto"/>
                        <w:left w:val="none" w:sz="0" w:space="0" w:color="auto"/>
                        <w:bottom w:val="none" w:sz="0" w:space="0" w:color="auto"/>
                        <w:right w:val="none" w:sz="0" w:space="0" w:color="auto"/>
                      </w:divBdr>
                      <w:divsChild>
                        <w:div w:id="76171127">
                          <w:marLeft w:val="0"/>
                          <w:marRight w:val="0"/>
                          <w:marTop w:val="0"/>
                          <w:marBottom w:val="0"/>
                          <w:divBdr>
                            <w:top w:val="none" w:sz="0" w:space="0" w:color="auto"/>
                            <w:left w:val="none" w:sz="0" w:space="0" w:color="auto"/>
                            <w:bottom w:val="none" w:sz="0" w:space="0" w:color="auto"/>
                            <w:right w:val="none" w:sz="0" w:space="0" w:color="auto"/>
                          </w:divBdr>
                        </w:div>
                      </w:divsChild>
                    </w:div>
                    <w:div w:id="1328249120">
                      <w:marLeft w:val="0"/>
                      <w:marRight w:val="0"/>
                      <w:marTop w:val="0"/>
                      <w:marBottom w:val="0"/>
                      <w:divBdr>
                        <w:top w:val="none" w:sz="0" w:space="0" w:color="auto"/>
                        <w:left w:val="none" w:sz="0" w:space="0" w:color="auto"/>
                        <w:bottom w:val="none" w:sz="0" w:space="0" w:color="auto"/>
                        <w:right w:val="none" w:sz="0" w:space="0" w:color="auto"/>
                      </w:divBdr>
                      <w:divsChild>
                        <w:div w:id="245501698">
                          <w:marLeft w:val="0"/>
                          <w:marRight w:val="0"/>
                          <w:marTop w:val="0"/>
                          <w:marBottom w:val="0"/>
                          <w:divBdr>
                            <w:top w:val="none" w:sz="0" w:space="0" w:color="auto"/>
                            <w:left w:val="none" w:sz="0" w:space="0" w:color="auto"/>
                            <w:bottom w:val="none" w:sz="0" w:space="0" w:color="auto"/>
                            <w:right w:val="none" w:sz="0" w:space="0" w:color="auto"/>
                          </w:divBdr>
                        </w:div>
                      </w:divsChild>
                    </w:div>
                    <w:div w:id="1532373977">
                      <w:marLeft w:val="0"/>
                      <w:marRight w:val="0"/>
                      <w:marTop w:val="0"/>
                      <w:marBottom w:val="0"/>
                      <w:divBdr>
                        <w:top w:val="none" w:sz="0" w:space="0" w:color="auto"/>
                        <w:left w:val="none" w:sz="0" w:space="0" w:color="auto"/>
                        <w:bottom w:val="none" w:sz="0" w:space="0" w:color="auto"/>
                        <w:right w:val="none" w:sz="0" w:space="0" w:color="auto"/>
                      </w:divBdr>
                      <w:divsChild>
                        <w:div w:id="1380473558">
                          <w:marLeft w:val="0"/>
                          <w:marRight w:val="0"/>
                          <w:marTop w:val="0"/>
                          <w:marBottom w:val="0"/>
                          <w:divBdr>
                            <w:top w:val="none" w:sz="0" w:space="0" w:color="auto"/>
                            <w:left w:val="none" w:sz="0" w:space="0" w:color="auto"/>
                            <w:bottom w:val="none" w:sz="0" w:space="0" w:color="auto"/>
                            <w:right w:val="none" w:sz="0" w:space="0" w:color="auto"/>
                          </w:divBdr>
                        </w:div>
                      </w:divsChild>
                    </w:div>
                    <w:div w:id="1551334795">
                      <w:marLeft w:val="0"/>
                      <w:marRight w:val="0"/>
                      <w:marTop w:val="0"/>
                      <w:marBottom w:val="0"/>
                      <w:divBdr>
                        <w:top w:val="none" w:sz="0" w:space="0" w:color="auto"/>
                        <w:left w:val="none" w:sz="0" w:space="0" w:color="auto"/>
                        <w:bottom w:val="none" w:sz="0" w:space="0" w:color="auto"/>
                        <w:right w:val="none" w:sz="0" w:space="0" w:color="auto"/>
                      </w:divBdr>
                      <w:divsChild>
                        <w:div w:id="1826972598">
                          <w:marLeft w:val="0"/>
                          <w:marRight w:val="0"/>
                          <w:marTop w:val="0"/>
                          <w:marBottom w:val="0"/>
                          <w:divBdr>
                            <w:top w:val="none" w:sz="0" w:space="0" w:color="auto"/>
                            <w:left w:val="none" w:sz="0" w:space="0" w:color="auto"/>
                            <w:bottom w:val="none" w:sz="0" w:space="0" w:color="auto"/>
                            <w:right w:val="none" w:sz="0" w:space="0" w:color="auto"/>
                          </w:divBdr>
                        </w:div>
                      </w:divsChild>
                    </w:div>
                    <w:div w:id="1588074896">
                      <w:marLeft w:val="0"/>
                      <w:marRight w:val="0"/>
                      <w:marTop w:val="0"/>
                      <w:marBottom w:val="0"/>
                      <w:divBdr>
                        <w:top w:val="none" w:sz="0" w:space="0" w:color="auto"/>
                        <w:left w:val="none" w:sz="0" w:space="0" w:color="auto"/>
                        <w:bottom w:val="none" w:sz="0" w:space="0" w:color="auto"/>
                        <w:right w:val="none" w:sz="0" w:space="0" w:color="auto"/>
                      </w:divBdr>
                      <w:divsChild>
                        <w:div w:id="828400943">
                          <w:marLeft w:val="0"/>
                          <w:marRight w:val="0"/>
                          <w:marTop w:val="0"/>
                          <w:marBottom w:val="0"/>
                          <w:divBdr>
                            <w:top w:val="none" w:sz="0" w:space="0" w:color="auto"/>
                            <w:left w:val="none" w:sz="0" w:space="0" w:color="auto"/>
                            <w:bottom w:val="none" w:sz="0" w:space="0" w:color="auto"/>
                            <w:right w:val="none" w:sz="0" w:space="0" w:color="auto"/>
                          </w:divBdr>
                        </w:div>
                      </w:divsChild>
                    </w:div>
                    <w:div w:id="1593122115">
                      <w:marLeft w:val="0"/>
                      <w:marRight w:val="0"/>
                      <w:marTop w:val="0"/>
                      <w:marBottom w:val="0"/>
                      <w:divBdr>
                        <w:top w:val="none" w:sz="0" w:space="0" w:color="auto"/>
                        <w:left w:val="none" w:sz="0" w:space="0" w:color="auto"/>
                        <w:bottom w:val="none" w:sz="0" w:space="0" w:color="auto"/>
                        <w:right w:val="none" w:sz="0" w:space="0" w:color="auto"/>
                      </w:divBdr>
                      <w:divsChild>
                        <w:div w:id="1792243743">
                          <w:marLeft w:val="0"/>
                          <w:marRight w:val="0"/>
                          <w:marTop w:val="0"/>
                          <w:marBottom w:val="0"/>
                          <w:divBdr>
                            <w:top w:val="none" w:sz="0" w:space="0" w:color="auto"/>
                            <w:left w:val="none" w:sz="0" w:space="0" w:color="auto"/>
                            <w:bottom w:val="none" w:sz="0" w:space="0" w:color="auto"/>
                            <w:right w:val="none" w:sz="0" w:space="0" w:color="auto"/>
                          </w:divBdr>
                        </w:div>
                      </w:divsChild>
                    </w:div>
                    <w:div w:id="1631547788">
                      <w:marLeft w:val="0"/>
                      <w:marRight w:val="0"/>
                      <w:marTop w:val="0"/>
                      <w:marBottom w:val="0"/>
                      <w:divBdr>
                        <w:top w:val="none" w:sz="0" w:space="0" w:color="auto"/>
                        <w:left w:val="none" w:sz="0" w:space="0" w:color="auto"/>
                        <w:bottom w:val="none" w:sz="0" w:space="0" w:color="auto"/>
                        <w:right w:val="none" w:sz="0" w:space="0" w:color="auto"/>
                      </w:divBdr>
                      <w:divsChild>
                        <w:div w:id="1804730594">
                          <w:marLeft w:val="0"/>
                          <w:marRight w:val="0"/>
                          <w:marTop w:val="0"/>
                          <w:marBottom w:val="0"/>
                          <w:divBdr>
                            <w:top w:val="none" w:sz="0" w:space="0" w:color="auto"/>
                            <w:left w:val="none" w:sz="0" w:space="0" w:color="auto"/>
                            <w:bottom w:val="none" w:sz="0" w:space="0" w:color="auto"/>
                            <w:right w:val="none" w:sz="0" w:space="0" w:color="auto"/>
                          </w:divBdr>
                        </w:div>
                      </w:divsChild>
                    </w:div>
                    <w:div w:id="1640450774">
                      <w:marLeft w:val="0"/>
                      <w:marRight w:val="0"/>
                      <w:marTop w:val="0"/>
                      <w:marBottom w:val="0"/>
                      <w:divBdr>
                        <w:top w:val="none" w:sz="0" w:space="0" w:color="auto"/>
                        <w:left w:val="none" w:sz="0" w:space="0" w:color="auto"/>
                        <w:bottom w:val="none" w:sz="0" w:space="0" w:color="auto"/>
                        <w:right w:val="none" w:sz="0" w:space="0" w:color="auto"/>
                      </w:divBdr>
                      <w:divsChild>
                        <w:div w:id="216745584">
                          <w:marLeft w:val="0"/>
                          <w:marRight w:val="0"/>
                          <w:marTop w:val="0"/>
                          <w:marBottom w:val="0"/>
                          <w:divBdr>
                            <w:top w:val="none" w:sz="0" w:space="0" w:color="auto"/>
                            <w:left w:val="none" w:sz="0" w:space="0" w:color="auto"/>
                            <w:bottom w:val="none" w:sz="0" w:space="0" w:color="auto"/>
                            <w:right w:val="none" w:sz="0" w:space="0" w:color="auto"/>
                          </w:divBdr>
                        </w:div>
                      </w:divsChild>
                    </w:div>
                    <w:div w:id="1787848186">
                      <w:marLeft w:val="0"/>
                      <w:marRight w:val="0"/>
                      <w:marTop w:val="0"/>
                      <w:marBottom w:val="0"/>
                      <w:divBdr>
                        <w:top w:val="none" w:sz="0" w:space="0" w:color="auto"/>
                        <w:left w:val="none" w:sz="0" w:space="0" w:color="auto"/>
                        <w:bottom w:val="none" w:sz="0" w:space="0" w:color="auto"/>
                        <w:right w:val="none" w:sz="0" w:space="0" w:color="auto"/>
                      </w:divBdr>
                      <w:divsChild>
                        <w:div w:id="975528556">
                          <w:marLeft w:val="0"/>
                          <w:marRight w:val="0"/>
                          <w:marTop w:val="0"/>
                          <w:marBottom w:val="0"/>
                          <w:divBdr>
                            <w:top w:val="none" w:sz="0" w:space="0" w:color="auto"/>
                            <w:left w:val="none" w:sz="0" w:space="0" w:color="auto"/>
                            <w:bottom w:val="none" w:sz="0" w:space="0" w:color="auto"/>
                            <w:right w:val="none" w:sz="0" w:space="0" w:color="auto"/>
                          </w:divBdr>
                        </w:div>
                      </w:divsChild>
                    </w:div>
                    <w:div w:id="1865744683">
                      <w:marLeft w:val="0"/>
                      <w:marRight w:val="0"/>
                      <w:marTop w:val="0"/>
                      <w:marBottom w:val="0"/>
                      <w:divBdr>
                        <w:top w:val="none" w:sz="0" w:space="0" w:color="auto"/>
                        <w:left w:val="none" w:sz="0" w:space="0" w:color="auto"/>
                        <w:bottom w:val="none" w:sz="0" w:space="0" w:color="auto"/>
                        <w:right w:val="none" w:sz="0" w:space="0" w:color="auto"/>
                      </w:divBdr>
                      <w:divsChild>
                        <w:div w:id="1818644949">
                          <w:marLeft w:val="0"/>
                          <w:marRight w:val="0"/>
                          <w:marTop w:val="0"/>
                          <w:marBottom w:val="0"/>
                          <w:divBdr>
                            <w:top w:val="none" w:sz="0" w:space="0" w:color="auto"/>
                            <w:left w:val="none" w:sz="0" w:space="0" w:color="auto"/>
                            <w:bottom w:val="none" w:sz="0" w:space="0" w:color="auto"/>
                            <w:right w:val="none" w:sz="0" w:space="0" w:color="auto"/>
                          </w:divBdr>
                        </w:div>
                      </w:divsChild>
                    </w:div>
                    <w:div w:id="1875313079">
                      <w:marLeft w:val="0"/>
                      <w:marRight w:val="0"/>
                      <w:marTop w:val="0"/>
                      <w:marBottom w:val="0"/>
                      <w:divBdr>
                        <w:top w:val="none" w:sz="0" w:space="0" w:color="auto"/>
                        <w:left w:val="none" w:sz="0" w:space="0" w:color="auto"/>
                        <w:bottom w:val="none" w:sz="0" w:space="0" w:color="auto"/>
                        <w:right w:val="none" w:sz="0" w:space="0" w:color="auto"/>
                      </w:divBdr>
                      <w:divsChild>
                        <w:div w:id="648943550">
                          <w:marLeft w:val="0"/>
                          <w:marRight w:val="0"/>
                          <w:marTop w:val="0"/>
                          <w:marBottom w:val="0"/>
                          <w:divBdr>
                            <w:top w:val="none" w:sz="0" w:space="0" w:color="auto"/>
                            <w:left w:val="none" w:sz="0" w:space="0" w:color="auto"/>
                            <w:bottom w:val="none" w:sz="0" w:space="0" w:color="auto"/>
                            <w:right w:val="none" w:sz="0" w:space="0" w:color="auto"/>
                          </w:divBdr>
                        </w:div>
                      </w:divsChild>
                    </w:div>
                    <w:div w:id="1898734853">
                      <w:marLeft w:val="0"/>
                      <w:marRight w:val="0"/>
                      <w:marTop w:val="0"/>
                      <w:marBottom w:val="0"/>
                      <w:divBdr>
                        <w:top w:val="none" w:sz="0" w:space="0" w:color="auto"/>
                        <w:left w:val="none" w:sz="0" w:space="0" w:color="auto"/>
                        <w:bottom w:val="none" w:sz="0" w:space="0" w:color="auto"/>
                        <w:right w:val="none" w:sz="0" w:space="0" w:color="auto"/>
                      </w:divBdr>
                      <w:divsChild>
                        <w:div w:id="1645740772">
                          <w:marLeft w:val="0"/>
                          <w:marRight w:val="0"/>
                          <w:marTop w:val="0"/>
                          <w:marBottom w:val="0"/>
                          <w:divBdr>
                            <w:top w:val="none" w:sz="0" w:space="0" w:color="auto"/>
                            <w:left w:val="none" w:sz="0" w:space="0" w:color="auto"/>
                            <w:bottom w:val="none" w:sz="0" w:space="0" w:color="auto"/>
                            <w:right w:val="none" w:sz="0" w:space="0" w:color="auto"/>
                          </w:divBdr>
                        </w:div>
                      </w:divsChild>
                    </w:div>
                    <w:div w:id="1914966814">
                      <w:marLeft w:val="0"/>
                      <w:marRight w:val="0"/>
                      <w:marTop w:val="0"/>
                      <w:marBottom w:val="0"/>
                      <w:divBdr>
                        <w:top w:val="none" w:sz="0" w:space="0" w:color="auto"/>
                        <w:left w:val="none" w:sz="0" w:space="0" w:color="auto"/>
                        <w:bottom w:val="none" w:sz="0" w:space="0" w:color="auto"/>
                        <w:right w:val="none" w:sz="0" w:space="0" w:color="auto"/>
                      </w:divBdr>
                      <w:divsChild>
                        <w:div w:id="576942955">
                          <w:marLeft w:val="0"/>
                          <w:marRight w:val="0"/>
                          <w:marTop w:val="0"/>
                          <w:marBottom w:val="0"/>
                          <w:divBdr>
                            <w:top w:val="none" w:sz="0" w:space="0" w:color="auto"/>
                            <w:left w:val="none" w:sz="0" w:space="0" w:color="auto"/>
                            <w:bottom w:val="none" w:sz="0" w:space="0" w:color="auto"/>
                            <w:right w:val="none" w:sz="0" w:space="0" w:color="auto"/>
                          </w:divBdr>
                        </w:div>
                      </w:divsChild>
                    </w:div>
                    <w:div w:id="1944611303">
                      <w:marLeft w:val="0"/>
                      <w:marRight w:val="0"/>
                      <w:marTop w:val="0"/>
                      <w:marBottom w:val="0"/>
                      <w:divBdr>
                        <w:top w:val="none" w:sz="0" w:space="0" w:color="auto"/>
                        <w:left w:val="none" w:sz="0" w:space="0" w:color="auto"/>
                        <w:bottom w:val="none" w:sz="0" w:space="0" w:color="auto"/>
                        <w:right w:val="none" w:sz="0" w:space="0" w:color="auto"/>
                      </w:divBdr>
                      <w:divsChild>
                        <w:div w:id="1499417905">
                          <w:marLeft w:val="0"/>
                          <w:marRight w:val="0"/>
                          <w:marTop w:val="0"/>
                          <w:marBottom w:val="0"/>
                          <w:divBdr>
                            <w:top w:val="none" w:sz="0" w:space="0" w:color="auto"/>
                            <w:left w:val="none" w:sz="0" w:space="0" w:color="auto"/>
                            <w:bottom w:val="none" w:sz="0" w:space="0" w:color="auto"/>
                            <w:right w:val="none" w:sz="0" w:space="0" w:color="auto"/>
                          </w:divBdr>
                        </w:div>
                      </w:divsChild>
                    </w:div>
                    <w:div w:id="1973171124">
                      <w:marLeft w:val="0"/>
                      <w:marRight w:val="0"/>
                      <w:marTop w:val="0"/>
                      <w:marBottom w:val="0"/>
                      <w:divBdr>
                        <w:top w:val="none" w:sz="0" w:space="0" w:color="auto"/>
                        <w:left w:val="none" w:sz="0" w:space="0" w:color="auto"/>
                        <w:bottom w:val="none" w:sz="0" w:space="0" w:color="auto"/>
                        <w:right w:val="none" w:sz="0" w:space="0" w:color="auto"/>
                      </w:divBdr>
                      <w:divsChild>
                        <w:div w:id="981233214">
                          <w:marLeft w:val="0"/>
                          <w:marRight w:val="0"/>
                          <w:marTop w:val="0"/>
                          <w:marBottom w:val="0"/>
                          <w:divBdr>
                            <w:top w:val="none" w:sz="0" w:space="0" w:color="auto"/>
                            <w:left w:val="none" w:sz="0" w:space="0" w:color="auto"/>
                            <w:bottom w:val="none" w:sz="0" w:space="0" w:color="auto"/>
                            <w:right w:val="none" w:sz="0" w:space="0" w:color="auto"/>
                          </w:divBdr>
                        </w:div>
                      </w:divsChild>
                    </w:div>
                    <w:div w:id="2064719822">
                      <w:marLeft w:val="0"/>
                      <w:marRight w:val="0"/>
                      <w:marTop w:val="0"/>
                      <w:marBottom w:val="0"/>
                      <w:divBdr>
                        <w:top w:val="none" w:sz="0" w:space="0" w:color="auto"/>
                        <w:left w:val="none" w:sz="0" w:space="0" w:color="auto"/>
                        <w:bottom w:val="none" w:sz="0" w:space="0" w:color="auto"/>
                        <w:right w:val="none" w:sz="0" w:space="0" w:color="auto"/>
                      </w:divBdr>
                      <w:divsChild>
                        <w:div w:id="851142014">
                          <w:marLeft w:val="0"/>
                          <w:marRight w:val="0"/>
                          <w:marTop w:val="0"/>
                          <w:marBottom w:val="0"/>
                          <w:divBdr>
                            <w:top w:val="none" w:sz="0" w:space="0" w:color="auto"/>
                            <w:left w:val="none" w:sz="0" w:space="0" w:color="auto"/>
                            <w:bottom w:val="none" w:sz="0" w:space="0" w:color="auto"/>
                            <w:right w:val="none" w:sz="0" w:space="0" w:color="auto"/>
                          </w:divBdr>
                        </w:div>
                        <w:div w:id="1260530084">
                          <w:marLeft w:val="0"/>
                          <w:marRight w:val="0"/>
                          <w:marTop w:val="0"/>
                          <w:marBottom w:val="0"/>
                          <w:divBdr>
                            <w:top w:val="none" w:sz="0" w:space="0" w:color="auto"/>
                            <w:left w:val="none" w:sz="0" w:space="0" w:color="auto"/>
                            <w:bottom w:val="none" w:sz="0" w:space="0" w:color="auto"/>
                            <w:right w:val="none" w:sz="0" w:space="0" w:color="auto"/>
                          </w:divBdr>
                        </w:div>
                      </w:divsChild>
                    </w:div>
                    <w:div w:id="2100253979">
                      <w:marLeft w:val="0"/>
                      <w:marRight w:val="0"/>
                      <w:marTop w:val="0"/>
                      <w:marBottom w:val="0"/>
                      <w:divBdr>
                        <w:top w:val="none" w:sz="0" w:space="0" w:color="auto"/>
                        <w:left w:val="none" w:sz="0" w:space="0" w:color="auto"/>
                        <w:bottom w:val="none" w:sz="0" w:space="0" w:color="auto"/>
                        <w:right w:val="none" w:sz="0" w:space="0" w:color="auto"/>
                      </w:divBdr>
                      <w:divsChild>
                        <w:div w:id="4831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5105">
      <w:bodyDiv w:val="1"/>
      <w:marLeft w:val="0"/>
      <w:marRight w:val="0"/>
      <w:marTop w:val="0"/>
      <w:marBottom w:val="0"/>
      <w:divBdr>
        <w:top w:val="none" w:sz="0" w:space="0" w:color="auto"/>
        <w:left w:val="none" w:sz="0" w:space="0" w:color="auto"/>
        <w:bottom w:val="none" w:sz="0" w:space="0" w:color="auto"/>
        <w:right w:val="none" w:sz="0" w:space="0" w:color="auto"/>
      </w:divBdr>
    </w:div>
    <w:div w:id="1228616494">
      <w:bodyDiv w:val="1"/>
      <w:marLeft w:val="0"/>
      <w:marRight w:val="0"/>
      <w:marTop w:val="0"/>
      <w:marBottom w:val="0"/>
      <w:divBdr>
        <w:top w:val="none" w:sz="0" w:space="0" w:color="auto"/>
        <w:left w:val="none" w:sz="0" w:space="0" w:color="auto"/>
        <w:bottom w:val="none" w:sz="0" w:space="0" w:color="auto"/>
        <w:right w:val="none" w:sz="0" w:space="0" w:color="auto"/>
      </w:divBdr>
    </w:div>
    <w:div w:id="1346520259">
      <w:bodyDiv w:val="1"/>
      <w:marLeft w:val="0"/>
      <w:marRight w:val="0"/>
      <w:marTop w:val="0"/>
      <w:marBottom w:val="0"/>
      <w:divBdr>
        <w:top w:val="none" w:sz="0" w:space="0" w:color="auto"/>
        <w:left w:val="none" w:sz="0" w:space="0" w:color="auto"/>
        <w:bottom w:val="none" w:sz="0" w:space="0" w:color="auto"/>
        <w:right w:val="none" w:sz="0" w:space="0" w:color="auto"/>
      </w:divBdr>
    </w:div>
    <w:div w:id="162531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isap.sejm.gov.pl/isap.nsf/DocDetails.xsp?id=WDU2022000107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ur-lex.europa.eu/legal-content/PL/TXT/?uri=celex%3A12012E%2FTXT" TargetMode="External"/><Relationship Id="rId2" Type="http://schemas.openxmlformats.org/officeDocument/2006/relationships/customXml" Target="../customXml/item2.xml"/><Relationship Id="rId16" Type="http://schemas.openxmlformats.org/officeDocument/2006/relationships/hyperlink" Target="https://eur-lex.europa.eu/legal-content/PL/TXT/?uri=CELEX%3A32021R1060"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4" ma:contentTypeDescription="Utwórz nowy dokument." ma:contentTypeScope="" ma:versionID="f4d6ecfb04111bc4b6aff2b0e2ba2d85">
  <xsd:schema xmlns:xsd="http://www.w3.org/2001/XMLSchema" xmlns:xs="http://www.w3.org/2001/XMLSchema" xmlns:p="http://schemas.microsoft.com/office/2006/metadata/properties" xmlns:ns3="d4f64a22-a125-4b7a-afce-4a30c86a8f7c" targetNamespace="http://schemas.microsoft.com/office/2006/metadata/properties" ma:root="true" ma:fieldsID="9e3be5dcafa03d595bb7f49516eaec80" ns3:_="">
    <xsd:import namespace="d4f64a22-a125-4b7a-afce-4a30c86a8f7c"/>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overPageProperties xmlns="http://schemas.microsoft.com/office/2006/coverPageProps">
  <PublishDate>2015-06-02T00:00:00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F7005E-A898-45BC-8F76-5A4CF1AEE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3B4246-B0E0-4370-BE89-1F50A02382E1}">
  <ds:schemaRefs>
    <ds:schemaRef ds:uri="http://schemas.microsoft.com/office/2006/metadata/properties"/>
    <ds:schemaRef ds:uri="http://schemas.microsoft.com/office/infopath/2007/PartnerControls"/>
    <ds:schemaRef ds:uri="d4f64a22-a125-4b7a-afce-4a30c86a8f7c"/>
  </ds:schemaRefs>
</ds:datastoreItem>
</file>

<file path=customXml/itemProps3.xml><?xml version="1.0" encoding="utf-8"?>
<ds:datastoreItem xmlns:ds="http://schemas.openxmlformats.org/officeDocument/2006/customXml" ds:itemID="{67AD04CE-28DC-4F45-8B95-57BF76301423}">
  <ds:schemaRefs>
    <ds:schemaRef ds:uri="http://schemas.microsoft.com/sharepoint/v3/contenttype/forms"/>
  </ds:schemaRefs>
</ds:datastoreItem>
</file>

<file path=customXml/itemProps4.xml><?xml version="1.0" encoding="utf-8"?>
<ds:datastoreItem xmlns:ds="http://schemas.openxmlformats.org/officeDocument/2006/customXml" ds:itemID="{518A4D9D-9BAC-46D9-BB6F-96F96CF08F86}">
  <ds:schemaRefs>
    <ds:schemaRef ds:uri="http://schemas.microsoft.com/office/2006/coverPageProps"/>
  </ds:schemaRefs>
</ds:datastoreItem>
</file>

<file path=customXml/itemProps5.xml><?xml version="1.0" encoding="utf-8"?>
<ds:datastoreItem xmlns:ds="http://schemas.openxmlformats.org/officeDocument/2006/customXml" ds:itemID="{D4E52A88-E2D0-4E10-BC5D-CD05FD596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60</Pages>
  <Words>6638</Words>
  <Characters>39828</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Uchwała 81 KM FESL</vt:lpstr>
    </vt:vector>
  </TitlesOfParts>
  <Company/>
  <LinksUpToDate>false</LinksUpToDate>
  <CharactersWithSpaces>46374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175 KM FESL</dc:title>
  <dc:subject>Uchwała 175 KM FESL</dc:subject>
  <dc:creator>Wojewódzki Urząd Pracy</dc:creator>
  <cp:keywords>Kryteria 10.21 FE SL</cp:keywords>
  <cp:lastModifiedBy>Wnuk Iwona</cp:lastModifiedBy>
  <cp:revision>29</cp:revision>
  <cp:lastPrinted>2024-08-26T09:41:00Z</cp:lastPrinted>
  <dcterms:created xsi:type="dcterms:W3CDTF">2024-12-23T10:40:00Z</dcterms:created>
  <dcterms:modified xsi:type="dcterms:W3CDTF">2025-03-07T10:32:00Z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