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E39C" w14:textId="413A32DC" w:rsidR="00AD567E" w:rsidRPr="000B1274" w:rsidRDefault="002358DF" w:rsidP="00AD567E">
      <w:pPr>
        <w:pStyle w:val="Nagwek"/>
        <w:spacing w:line="360" w:lineRule="auto"/>
        <w:rPr>
          <w:rFonts w:cs="Arial"/>
          <w:szCs w:val="24"/>
        </w:rPr>
      </w:pPr>
      <w:r w:rsidRPr="00966AFA">
        <w:rPr>
          <w:rFonts w:cs="Arial"/>
          <w:sz w:val="20"/>
          <w:szCs w:val="24"/>
        </w:rPr>
        <w:t xml:space="preserve">Załącznik </w:t>
      </w:r>
      <w:r w:rsidR="00966AFA" w:rsidRPr="00966AFA">
        <w:rPr>
          <w:rFonts w:cs="Arial"/>
          <w:sz w:val="20"/>
          <w:szCs w:val="24"/>
        </w:rPr>
        <w:t xml:space="preserve">nr 2 </w:t>
      </w:r>
      <w:r w:rsidRPr="00966AFA">
        <w:rPr>
          <w:rFonts w:cs="Arial"/>
          <w:sz w:val="20"/>
          <w:szCs w:val="24"/>
        </w:rPr>
        <w:t>do uchwały Zarządu Województwa Śląskiego</w:t>
      </w:r>
      <w:r w:rsidR="000B1274" w:rsidRPr="00966AFA">
        <w:rPr>
          <w:rFonts w:cs="Arial"/>
          <w:sz w:val="20"/>
          <w:szCs w:val="24"/>
        </w:rPr>
        <w:t xml:space="preserve"> </w:t>
      </w:r>
      <w:r w:rsidRPr="00966AFA">
        <w:rPr>
          <w:rFonts w:cs="Arial"/>
          <w:sz w:val="20"/>
          <w:szCs w:val="24"/>
        </w:rPr>
        <w:t>nr</w:t>
      </w:r>
      <w:r w:rsidR="00966AFA" w:rsidRPr="00966AFA">
        <w:rPr>
          <w:rFonts w:cs="Arial"/>
          <w:sz w:val="20"/>
          <w:szCs w:val="24"/>
        </w:rPr>
        <w:t xml:space="preserve"> 539/12/VII/2024 z dn. 28.06.2024 r.</w:t>
      </w:r>
    </w:p>
    <w:p w14:paraId="7EEDAA6B" w14:textId="262778D6" w:rsidR="00E72D9B" w:rsidRPr="000B1274" w:rsidRDefault="00640EC6" w:rsidP="000B1274">
      <w:pPr>
        <w:spacing w:line="360" w:lineRule="auto"/>
        <w:rPr>
          <w:rFonts w:cs="Arial"/>
          <w:szCs w:val="24"/>
        </w:rPr>
      </w:pPr>
      <w:r w:rsidRPr="000B1274">
        <w:rPr>
          <w:rFonts w:cs="Arial"/>
          <w:szCs w:val="24"/>
        </w:rPr>
        <w:t xml:space="preserve"> </w:t>
      </w:r>
      <w:r w:rsidR="00E72D9B" w:rsidRPr="000B1274">
        <w:rPr>
          <w:rFonts w:cs="Arial"/>
          <w:noProof/>
          <w:szCs w:val="24"/>
          <w:lang w:eastAsia="pl-PL"/>
        </w:rPr>
        <w:drawing>
          <wp:inline distT="0" distB="0" distL="0" distR="0" wp14:anchorId="0F2CA3C6" wp14:editId="3E93A4A4">
            <wp:extent cx="1511935" cy="506095"/>
            <wp:effectExtent l="0" t="0" r="0" b="8255"/>
            <wp:docPr id="1" name="Obraz 1" descr="Godło Województwa Śląskiego i napis Województwo Śląski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506095"/>
                    </a:xfrm>
                    <a:prstGeom prst="rect">
                      <a:avLst/>
                    </a:prstGeom>
                    <a:noFill/>
                  </pic:spPr>
                </pic:pic>
              </a:graphicData>
            </a:graphic>
          </wp:inline>
        </w:drawing>
      </w:r>
    </w:p>
    <w:p w14:paraId="7EAFCB5F" w14:textId="77777777" w:rsidR="00E72D9B" w:rsidRPr="000B1274" w:rsidRDefault="00E72D9B" w:rsidP="000B1274">
      <w:pPr>
        <w:pStyle w:val="Podtytu"/>
        <w:spacing w:line="360" w:lineRule="auto"/>
        <w:jc w:val="center"/>
        <w:rPr>
          <w:rFonts w:cs="Arial"/>
          <w:b/>
          <w:i/>
          <w:color w:val="767171" w:themeColor="background2" w:themeShade="80"/>
          <w:szCs w:val="24"/>
        </w:rPr>
      </w:pPr>
    </w:p>
    <w:p w14:paraId="3919E922" w14:textId="77777777" w:rsidR="00E72D9B" w:rsidRPr="000B1274" w:rsidRDefault="00D80D89" w:rsidP="000B1274">
      <w:pPr>
        <w:pStyle w:val="Podtytu"/>
        <w:spacing w:line="360" w:lineRule="auto"/>
        <w:jc w:val="center"/>
        <w:rPr>
          <w:rFonts w:cs="Arial"/>
          <w:b/>
          <w:color w:val="auto"/>
          <w:szCs w:val="24"/>
        </w:rPr>
      </w:pPr>
      <w:r w:rsidRPr="000B1274">
        <w:rPr>
          <w:rFonts w:cs="Arial"/>
          <w:b/>
          <w:color w:val="auto"/>
          <w:szCs w:val="24"/>
        </w:rPr>
        <w:t xml:space="preserve">Zarząd Województwa Śląskiego – Instytucja Zarządzająca </w:t>
      </w:r>
      <w:r w:rsidR="007D16A3" w:rsidRPr="000B1274">
        <w:rPr>
          <w:rFonts w:cs="Arial"/>
          <w:b/>
          <w:color w:val="auto"/>
          <w:szCs w:val="24"/>
        </w:rPr>
        <w:t>Departament Europejskiego Funduszu Społecznego</w:t>
      </w:r>
    </w:p>
    <w:p w14:paraId="32118D4D" w14:textId="77777777" w:rsidR="007D16A3" w:rsidRPr="000B1274" w:rsidRDefault="007D16A3" w:rsidP="000B1274">
      <w:pPr>
        <w:spacing w:line="360" w:lineRule="auto"/>
        <w:rPr>
          <w:rFonts w:cs="Arial"/>
          <w:szCs w:val="24"/>
        </w:rPr>
      </w:pPr>
    </w:p>
    <w:p w14:paraId="6666958B" w14:textId="77777777" w:rsidR="00E72D9B" w:rsidRPr="000B1274" w:rsidRDefault="00E72D9B" w:rsidP="000B1274">
      <w:pPr>
        <w:pStyle w:val="Podtytu"/>
        <w:spacing w:line="360" w:lineRule="auto"/>
        <w:jc w:val="center"/>
        <w:rPr>
          <w:rFonts w:cs="Arial"/>
          <w:b/>
          <w:color w:val="auto"/>
          <w:szCs w:val="24"/>
        </w:rPr>
      </w:pPr>
      <w:r w:rsidRPr="000B1274">
        <w:rPr>
          <w:rFonts w:cs="Arial"/>
          <w:b/>
          <w:color w:val="auto"/>
          <w:szCs w:val="24"/>
        </w:rPr>
        <w:t>REGULAMIN WYBORU PROJEKTÓW</w:t>
      </w:r>
      <w:r w:rsidRPr="000B1274">
        <w:rPr>
          <w:rStyle w:val="Odwoanieprzypisudolnego"/>
          <w:rFonts w:cs="Arial"/>
          <w:b/>
          <w:color w:val="auto"/>
          <w:szCs w:val="24"/>
        </w:rPr>
        <w:footnoteReference w:id="2"/>
      </w:r>
    </w:p>
    <w:p w14:paraId="403667FF" w14:textId="77777777" w:rsidR="00E72D9B" w:rsidRPr="000B1274" w:rsidRDefault="00E72D9B" w:rsidP="000B1274">
      <w:pPr>
        <w:pStyle w:val="Podtytu"/>
        <w:spacing w:after="240" w:line="360" w:lineRule="auto"/>
        <w:jc w:val="center"/>
        <w:rPr>
          <w:rFonts w:cs="Arial"/>
          <w:b/>
          <w:color w:val="auto"/>
          <w:szCs w:val="24"/>
        </w:rPr>
      </w:pPr>
      <w:r w:rsidRPr="000B1274">
        <w:rPr>
          <w:rFonts w:cs="Arial"/>
          <w:b/>
          <w:color w:val="auto"/>
          <w:szCs w:val="24"/>
        </w:rPr>
        <w:t xml:space="preserve">W </w:t>
      </w:r>
      <w:r w:rsidR="00777D9E" w:rsidRPr="000B1274">
        <w:rPr>
          <w:rFonts w:cs="Arial"/>
          <w:b/>
          <w:color w:val="auto"/>
          <w:szCs w:val="24"/>
        </w:rPr>
        <w:t xml:space="preserve">SPOSÓB </w:t>
      </w:r>
      <w:r w:rsidRPr="000B1274">
        <w:rPr>
          <w:rFonts w:cs="Arial"/>
          <w:b/>
          <w:color w:val="auto"/>
          <w:szCs w:val="24"/>
        </w:rPr>
        <w:t>KONKURENCYJNY</w:t>
      </w:r>
    </w:p>
    <w:p w14:paraId="024069B9" w14:textId="77777777" w:rsidR="00E72D9B" w:rsidRPr="000B1274" w:rsidRDefault="00E72D9B" w:rsidP="000B1274">
      <w:pPr>
        <w:pStyle w:val="Podtytu"/>
        <w:spacing w:line="360" w:lineRule="auto"/>
        <w:jc w:val="center"/>
        <w:rPr>
          <w:rFonts w:cs="Arial"/>
          <w:b/>
          <w:color w:val="auto"/>
          <w:szCs w:val="24"/>
        </w:rPr>
      </w:pPr>
      <w:r w:rsidRPr="000B1274">
        <w:rPr>
          <w:rFonts w:cs="Arial"/>
          <w:b/>
          <w:color w:val="auto"/>
          <w:szCs w:val="24"/>
        </w:rPr>
        <w:t xml:space="preserve">w ramach programu </w:t>
      </w:r>
    </w:p>
    <w:p w14:paraId="7C2487A4" w14:textId="77777777" w:rsidR="00E72D9B" w:rsidRPr="000B1274" w:rsidRDefault="00E72D9B" w:rsidP="000B1274">
      <w:pPr>
        <w:pStyle w:val="Podtytu"/>
        <w:spacing w:line="360" w:lineRule="auto"/>
        <w:jc w:val="center"/>
        <w:rPr>
          <w:rFonts w:cs="Arial"/>
          <w:b/>
          <w:color w:val="auto"/>
          <w:szCs w:val="24"/>
        </w:rPr>
      </w:pPr>
      <w:r w:rsidRPr="000B1274">
        <w:rPr>
          <w:rFonts w:cs="Arial"/>
          <w:b/>
          <w:color w:val="auto"/>
          <w:szCs w:val="24"/>
        </w:rPr>
        <w:t>Fundusze Europejskie dla Śląskiego 2021-2027</w:t>
      </w:r>
    </w:p>
    <w:p w14:paraId="20748995" w14:textId="77777777" w:rsidR="00E72D9B" w:rsidRPr="000B1274" w:rsidRDefault="00E72D9B" w:rsidP="000B1274">
      <w:pPr>
        <w:pStyle w:val="Podtytu"/>
        <w:spacing w:line="360" w:lineRule="auto"/>
        <w:jc w:val="center"/>
        <w:rPr>
          <w:rFonts w:cs="Arial"/>
          <w:b/>
          <w:color w:val="auto"/>
          <w:szCs w:val="24"/>
        </w:rPr>
      </w:pPr>
    </w:p>
    <w:p w14:paraId="31CECC02" w14:textId="77777777" w:rsidR="00E72D9B" w:rsidRPr="000B1274" w:rsidRDefault="5E0C28DB" w:rsidP="000B1274">
      <w:pPr>
        <w:pStyle w:val="Podtytu"/>
        <w:spacing w:after="2760" w:line="360" w:lineRule="auto"/>
        <w:jc w:val="center"/>
        <w:rPr>
          <w:rFonts w:cs="Arial"/>
          <w:b/>
          <w:bCs/>
          <w:color w:val="767171" w:themeColor="background2" w:themeShade="80"/>
          <w:szCs w:val="24"/>
        </w:rPr>
      </w:pPr>
      <w:r w:rsidRPr="000B1274">
        <w:rPr>
          <w:rFonts w:cs="Arial"/>
          <w:b/>
          <w:bCs/>
          <w:color w:val="auto"/>
          <w:szCs w:val="24"/>
        </w:rPr>
        <w:t xml:space="preserve">nr </w:t>
      </w:r>
      <w:r w:rsidR="00992CB3" w:rsidRPr="000B1274">
        <w:rPr>
          <w:rFonts w:cs="Arial"/>
          <w:b/>
          <w:bCs/>
          <w:color w:val="auto"/>
          <w:szCs w:val="24"/>
        </w:rPr>
        <w:t>FESL.06.0</w:t>
      </w:r>
      <w:r w:rsidR="006F5F6C">
        <w:rPr>
          <w:rFonts w:cs="Arial"/>
          <w:b/>
          <w:bCs/>
          <w:color w:val="auto"/>
          <w:szCs w:val="24"/>
        </w:rPr>
        <w:t>2</w:t>
      </w:r>
      <w:r w:rsidR="00992CB3" w:rsidRPr="000B1274">
        <w:rPr>
          <w:rFonts w:cs="Arial"/>
          <w:b/>
          <w:bCs/>
          <w:color w:val="auto"/>
          <w:szCs w:val="24"/>
        </w:rPr>
        <w:t>-IZ.01-0</w:t>
      </w:r>
      <w:r w:rsidR="006F5F6C">
        <w:rPr>
          <w:rFonts w:cs="Arial"/>
          <w:b/>
          <w:bCs/>
          <w:color w:val="auto"/>
          <w:szCs w:val="24"/>
        </w:rPr>
        <w:t>20</w:t>
      </w:r>
      <w:r w:rsidR="00992CB3" w:rsidRPr="000B1274">
        <w:rPr>
          <w:rFonts w:cs="Arial"/>
          <w:b/>
          <w:bCs/>
          <w:color w:val="auto"/>
          <w:szCs w:val="24"/>
        </w:rPr>
        <w:t>/23</w:t>
      </w:r>
    </w:p>
    <w:p w14:paraId="65752903" w14:textId="77777777" w:rsidR="00E72D9B" w:rsidRPr="000B1274" w:rsidRDefault="00E72D9B" w:rsidP="000B1274">
      <w:pPr>
        <w:pStyle w:val="Podtytu"/>
        <w:spacing w:line="360" w:lineRule="auto"/>
        <w:jc w:val="center"/>
        <w:rPr>
          <w:rFonts w:cs="Arial"/>
          <w:b/>
          <w:color w:val="auto"/>
          <w:szCs w:val="24"/>
        </w:rPr>
      </w:pPr>
      <w:r w:rsidRPr="000B1274">
        <w:rPr>
          <w:rFonts w:cs="Arial"/>
          <w:b/>
          <w:color w:val="auto"/>
          <w:szCs w:val="24"/>
        </w:rPr>
        <w:t xml:space="preserve">PRIORYTET </w:t>
      </w:r>
      <w:r w:rsidR="007D16A3" w:rsidRPr="000B1274">
        <w:rPr>
          <w:rFonts w:cs="Arial"/>
          <w:b/>
          <w:color w:val="auto"/>
          <w:szCs w:val="24"/>
        </w:rPr>
        <w:t>FESL.06 Fundusze Europejskie dla edukacji</w:t>
      </w:r>
    </w:p>
    <w:p w14:paraId="5AB35272" w14:textId="77777777" w:rsidR="00E72D9B" w:rsidRPr="000B1274" w:rsidRDefault="00E72D9B" w:rsidP="000B1274">
      <w:pPr>
        <w:pStyle w:val="Podtytu"/>
        <w:spacing w:after="840" w:line="360" w:lineRule="auto"/>
        <w:jc w:val="center"/>
        <w:rPr>
          <w:rFonts w:cs="Arial"/>
          <w:b/>
          <w:color w:val="auto"/>
          <w:szCs w:val="24"/>
        </w:rPr>
      </w:pPr>
      <w:r w:rsidRPr="000B1274">
        <w:rPr>
          <w:rFonts w:cs="Arial"/>
          <w:b/>
          <w:color w:val="auto"/>
          <w:szCs w:val="24"/>
        </w:rPr>
        <w:t xml:space="preserve">DZIAŁANIE </w:t>
      </w:r>
      <w:bookmarkStart w:id="0" w:name="_Hlk129254146"/>
      <w:r w:rsidR="003B5E96" w:rsidRPr="000B1274">
        <w:rPr>
          <w:rFonts w:cs="Arial"/>
          <w:b/>
          <w:color w:val="auto"/>
          <w:szCs w:val="24"/>
        </w:rPr>
        <w:t>6.</w:t>
      </w:r>
      <w:r w:rsidR="00636261">
        <w:rPr>
          <w:rFonts w:cs="Arial"/>
          <w:b/>
          <w:color w:val="auto"/>
          <w:szCs w:val="24"/>
        </w:rPr>
        <w:t>2</w:t>
      </w:r>
      <w:r w:rsidR="00636261" w:rsidRPr="000B1274">
        <w:rPr>
          <w:rFonts w:cs="Arial"/>
          <w:b/>
          <w:color w:val="auto"/>
          <w:szCs w:val="24"/>
        </w:rPr>
        <w:t xml:space="preserve"> </w:t>
      </w:r>
      <w:r w:rsidR="006F5F6C">
        <w:rPr>
          <w:rFonts w:cs="Arial"/>
          <w:b/>
          <w:color w:val="auto"/>
        </w:rPr>
        <w:t xml:space="preserve">Kształcenie ogólne </w:t>
      </w:r>
      <w:r w:rsidR="00FE42BB" w:rsidRPr="000B1274">
        <w:rPr>
          <w:rFonts w:cs="Arial"/>
          <w:b/>
          <w:color w:val="auto"/>
          <w:szCs w:val="24"/>
        </w:rPr>
        <w:br/>
        <w:t xml:space="preserve">TYP: </w:t>
      </w:r>
      <w:bookmarkEnd w:id="0"/>
      <w:r w:rsidR="006F5F6C" w:rsidRPr="00995037">
        <w:rPr>
          <w:rFonts w:cs="Arial"/>
          <w:b/>
          <w:color w:val="auto"/>
        </w:rPr>
        <w:t>Edukacja włączająca w kształceniu ogólnym</w:t>
      </w:r>
    </w:p>
    <w:p w14:paraId="185524DE" w14:textId="30BFE279" w:rsidR="002170AE" w:rsidRPr="000B1274" w:rsidRDefault="007D16A3" w:rsidP="000B1274">
      <w:pPr>
        <w:pStyle w:val="Podtytu"/>
        <w:spacing w:line="360" w:lineRule="auto"/>
        <w:jc w:val="center"/>
        <w:rPr>
          <w:rFonts w:cs="Arial"/>
          <w:b/>
          <w:color w:val="auto"/>
          <w:szCs w:val="24"/>
        </w:rPr>
        <w:sectPr w:rsidR="002170AE" w:rsidRPr="000B1274" w:rsidSect="008E7C39">
          <w:headerReference w:type="default" r:id="rId12"/>
          <w:footerReference w:type="default" r:id="rId13"/>
          <w:headerReference w:type="first" r:id="rId14"/>
          <w:footerReference w:type="first" r:id="rId15"/>
          <w:pgSz w:w="11906" w:h="16838" w:code="9"/>
          <w:pgMar w:top="568" w:right="1418" w:bottom="1418" w:left="1418" w:header="709" w:footer="709" w:gutter="0"/>
          <w:cols w:space="708"/>
          <w:titlePg/>
          <w:docGrid w:linePitch="360"/>
        </w:sectPr>
      </w:pPr>
      <w:r w:rsidRPr="000B1274">
        <w:rPr>
          <w:rFonts w:cs="Arial"/>
          <w:b/>
          <w:color w:val="auto"/>
          <w:szCs w:val="24"/>
        </w:rPr>
        <w:t>Katowice,</w:t>
      </w:r>
      <w:r w:rsidR="0048181B" w:rsidRPr="000B1274">
        <w:rPr>
          <w:rFonts w:cs="Arial"/>
          <w:b/>
          <w:color w:val="auto"/>
          <w:szCs w:val="24"/>
        </w:rPr>
        <w:t xml:space="preserve"> </w:t>
      </w:r>
      <w:r w:rsidR="00966AFA">
        <w:rPr>
          <w:rFonts w:cs="Arial"/>
          <w:b/>
          <w:color w:val="auto"/>
          <w:szCs w:val="24"/>
        </w:rPr>
        <w:t>28.06.</w:t>
      </w:r>
      <w:r w:rsidRPr="000B1274">
        <w:rPr>
          <w:rFonts w:cs="Arial"/>
          <w:b/>
          <w:color w:val="auto"/>
          <w:szCs w:val="24"/>
        </w:rPr>
        <w:t>202</w:t>
      </w:r>
      <w:r w:rsidR="00966AFA">
        <w:rPr>
          <w:rFonts w:cs="Arial"/>
          <w:b/>
          <w:color w:val="auto"/>
          <w:szCs w:val="24"/>
        </w:rPr>
        <w:t xml:space="preserve">4 r. </w:t>
      </w:r>
    </w:p>
    <w:bookmarkStart w:id="1" w:name="_Toc114570830" w:displacedByCustomXml="next"/>
    <w:sdt>
      <w:sdtPr>
        <w:rPr>
          <w:rFonts w:cstheme="minorBidi"/>
          <w:bCs/>
          <w:szCs w:val="22"/>
        </w:rPr>
        <w:id w:val="-1271384484"/>
        <w:docPartObj>
          <w:docPartGallery w:val="Table of Contents"/>
          <w:docPartUnique/>
        </w:docPartObj>
      </w:sdtPr>
      <w:sdtEndPr>
        <w:rPr>
          <w:bCs w:val="0"/>
          <w:color w:val="auto"/>
        </w:rPr>
      </w:sdtEndPr>
      <w:sdtContent>
        <w:p w14:paraId="15742275" w14:textId="77777777" w:rsidR="00E72D9B" w:rsidRPr="000B1274" w:rsidRDefault="00E72D9B" w:rsidP="00AD567E">
          <w:pPr>
            <w:pStyle w:val="Nagwekspisutreci"/>
            <w:rPr>
              <w:rStyle w:val="Nagwek1Znak"/>
              <w:rFonts w:cs="Arial"/>
              <w:b w:val="0"/>
              <w:sz w:val="24"/>
              <w:szCs w:val="24"/>
            </w:rPr>
          </w:pPr>
          <w:r w:rsidRPr="000B1274">
            <w:rPr>
              <w:rStyle w:val="Nagwek1Znak"/>
              <w:rFonts w:cs="Arial"/>
              <w:sz w:val="24"/>
              <w:szCs w:val="24"/>
            </w:rPr>
            <w:t>Spis treści</w:t>
          </w:r>
        </w:p>
        <w:p w14:paraId="235A92C3" w14:textId="77777777" w:rsidR="00FA6A4D" w:rsidRDefault="00E72D9B">
          <w:pPr>
            <w:pStyle w:val="Spistreci1"/>
            <w:rPr>
              <w:rFonts w:asciiTheme="minorHAnsi" w:eastAsiaTheme="minorEastAsia" w:hAnsiTheme="minorHAnsi"/>
              <w:noProof/>
              <w:sz w:val="22"/>
              <w:lang w:eastAsia="pl-PL"/>
            </w:rPr>
          </w:pPr>
          <w:r w:rsidRPr="000B1274">
            <w:rPr>
              <w:rFonts w:cs="Arial"/>
              <w:szCs w:val="24"/>
            </w:rPr>
            <w:fldChar w:fldCharType="begin"/>
          </w:r>
          <w:r w:rsidRPr="000B1274">
            <w:rPr>
              <w:rFonts w:cs="Arial"/>
              <w:szCs w:val="24"/>
            </w:rPr>
            <w:instrText xml:space="preserve"> TOC \o "1-3" \h \z \u </w:instrText>
          </w:r>
          <w:r w:rsidRPr="000B1274">
            <w:rPr>
              <w:rFonts w:cs="Arial"/>
              <w:szCs w:val="24"/>
            </w:rPr>
            <w:fldChar w:fldCharType="separate"/>
          </w:r>
          <w:hyperlink w:anchor="_Toc135373686" w:history="1">
            <w:r w:rsidR="00FA6A4D" w:rsidRPr="00A63A94">
              <w:rPr>
                <w:rStyle w:val="Hipercze"/>
                <w:rFonts w:cs="Arial"/>
                <w:noProof/>
              </w:rPr>
              <w:t>1.</w:t>
            </w:r>
            <w:r w:rsidR="00FA6A4D">
              <w:rPr>
                <w:rFonts w:asciiTheme="minorHAnsi" w:eastAsiaTheme="minorEastAsia" w:hAnsiTheme="minorHAnsi"/>
                <w:noProof/>
                <w:sz w:val="22"/>
                <w:lang w:eastAsia="pl-PL"/>
              </w:rPr>
              <w:tab/>
            </w:r>
            <w:r w:rsidR="00FA6A4D" w:rsidRPr="00A63A94">
              <w:rPr>
                <w:rStyle w:val="Hipercze"/>
                <w:rFonts w:cs="Arial"/>
                <w:noProof/>
              </w:rPr>
              <w:t>Informacje o naborze</w:t>
            </w:r>
            <w:r w:rsidR="00FA6A4D">
              <w:rPr>
                <w:noProof/>
                <w:webHidden/>
              </w:rPr>
              <w:tab/>
            </w:r>
            <w:r w:rsidR="00FA6A4D">
              <w:rPr>
                <w:noProof/>
                <w:webHidden/>
              </w:rPr>
              <w:fldChar w:fldCharType="begin"/>
            </w:r>
            <w:r w:rsidR="00FA6A4D">
              <w:rPr>
                <w:noProof/>
                <w:webHidden/>
              </w:rPr>
              <w:instrText xml:space="preserve"> PAGEREF _Toc135373686 \h </w:instrText>
            </w:r>
            <w:r w:rsidR="00FA6A4D">
              <w:rPr>
                <w:noProof/>
                <w:webHidden/>
              </w:rPr>
            </w:r>
            <w:r w:rsidR="00FA6A4D">
              <w:rPr>
                <w:noProof/>
                <w:webHidden/>
              </w:rPr>
              <w:fldChar w:fldCharType="separate"/>
            </w:r>
            <w:r w:rsidR="00757EF8">
              <w:rPr>
                <w:noProof/>
                <w:webHidden/>
              </w:rPr>
              <w:t>4</w:t>
            </w:r>
            <w:r w:rsidR="00FA6A4D">
              <w:rPr>
                <w:noProof/>
                <w:webHidden/>
              </w:rPr>
              <w:fldChar w:fldCharType="end"/>
            </w:r>
          </w:hyperlink>
        </w:p>
        <w:p w14:paraId="64BCF56A" w14:textId="77777777" w:rsidR="00FA6A4D" w:rsidRDefault="00AD567E">
          <w:pPr>
            <w:pStyle w:val="Spistreci2"/>
            <w:rPr>
              <w:rFonts w:asciiTheme="minorHAnsi" w:eastAsiaTheme="minorEastAsia" w:hAnsiTheme="minorHAnsi"/>
              <w:noProof/>
              <w:sz w:val="22"/>
              <w:lang w:eastAsia="pl-PL"/>
            </w:rPr>
          </w:pPr>
          <w:hyperlink w:anchor="_Toc135373687" w:history="1">
            <w:r w:rsidR="00FA6A4D" w:rsidRPr="00A63A94">
              <w:rPr>
                <w:rStyle w:val="Hipercze"/>
                <w:rFonts w:cs="Arial"/>
                <w:noProof/>
                <w14:scene3d>
                  <w14:camera w14:prst="orthographicFront"/>
                  <w14:lightRig w14:rig="threePt" w14:dir="t">
                    <w14:rot w14:lat="0" w14:lon="0" w14:rev="0"/>
                  </w14:lightRig>
                </w14:scene3d>
              </w:rPr>
              <w:t>1.1</w:t>
            </w:r>
            <w:r w:rsidR="00FA6A4D">
              <w:rPr>
                <w:rFonts w:asciiTheme="minorHAnsi" w:eastAsiaTheme="minorEastAsia" w:hAnsiTheme="minorHAnsi"/>
                <w:noProof/>
                <w:sz w:val="22"/>
                <w:lang w:eastAsia="pl-PL"/>
              </w:rPr>
              <w:tab/>
            </w:r>
            <w:r w:rsidR="00FA6A4D" w:rsidRPr="00A63A94">
              <w:rPr>
                <w:rStyle w:val="Hipercze"/>
                <w:rFonts w:cs="Arial"/>
                <w:noProof/>
              </w:rPr>
              <w:t>Jak wziąć udział w naborze</w:t>
            </w:r>
            <w:r w:rsidR="00FA6A4D">
              <w:rPr>
                <w:noProof/>
                <w:webHidden/>
              </w:rPr>
              <w:tab/>
            </w:r>
            <w:r w:rsidR="00FA6A4D">
              <w:rPr>
                <w:noProof/>
                <w:webHidden/>
              </w:rPr>
              <w:fldChar w:fldCharType="begin"/>
            </w:r>
            <w:r w:rsidR="00FA6A4D">
              <w:rPr>
                <w:noProof/>
                <w:webHidden/>
              </w:rPr>
              <w:instrText xml:space="preserve"> PAGEREF _Toc135373687 \h </w:instrText>
            </w:r>
            <w:r w:rsidR="00FA6A4D">
              <w:rPr>
                <w:noProof/>
                <w:webHidden/>
              </w:rPr>
            </w:r>
            <w:r w:rsidR="00FA6A4D">
              <w:rPr>
                <w:noProof/>
                <w:webHidden/>
              </w:rPr>
              <w:fldChar w:fldCharType="separate"/>
            </w:r>
            <w:r w:rsidR="00757EF8">
              <w:rPr>
                <w:noProof/>
                <w:webHidden/>
              </w:rPr>
              <w:t>4</w:t>
            </w:r>
            <w:r w:rsidR="00FA6A4D">
              <w:rPr>
                <w:noProof/>
                <w:webHidden/>
              </w:rPr>
              <w:fldChar w:fldCharType="end"/>
            </w:r>
          </w:hyperlink>
        </w:p>
        <w:p w14:paraId="401FD4A6" w14:textId="77777777" w:rsidR="00FA6A4D" w:rsidRDefault="00AD567E">
          <w:pPr>
            <w:pStyle w:val="Spistreci2"/>
            <w:rPr>
              <w:rFonts w:asciiTheme="minorHAnsi" w:eastAsiaTheme="minorEastAsia" w:hAnsiTheme="minorHAnsi"/>
              <w:noProof/>
              <w:sz w:val="22"/>
              <w:lang w:eastAsia="pl-PL"/>
            </w:rPr>
          </w:pPr>
          <w:hyperlink w:anchor="_Toc135373688" w:history="1">
            <w:r w:rsidR="00FA6A4D" w:rsidRPr="00A63A94">
              <w:rPr>
                <w:rStyle w:val="Hipercze"/>
                <w:rFonts w:cs="Arial"/>
                <w:noProof/>
                <w14:scene3d>
                  <w14:camera w14:prst="orthographicFront"/>
                  <w14:lightRig w14:rig="threePt" w14:dir="t">
                    <w14:rot w14:lat="0" w14:lon="0" w14:rev="0"/>
                  </w14:lightRig>
                </w14:scene3d>
              </w:rPr>
              <w:t>1.2</w:t>
            </w:r>
            <w:r w:rsidR="00FA6A4D">
              <w:rPr>
                <w:rFonts w:asciiTheme="minorHAnsi" w:eastAsiaTheme="minorEastAsia" w:hAnsiTheme="minorHAnsi"/>
                <w:noProof/>
                <w:sz w:val="22"/>
                <w:lang w:eastAsia="pl-PL"/>
              </w:rPr>
              <w:tab/>
            </w:r>
            <w:r w:rsidR="00FA6A4D" w:rsidRPr="00A63A94">
              <w:rPr>
                <w:rStyle w:val="Hipercze"/>
                <w:rFonts w:cs="Arial"/>
                <w:noProof/>
              </w:rPr>
              <w:t>Ważne daty</w:t>
            </w:r>
            <w:r w:rsidR="00FA6A4D">
              <w:rPr>
                <w:noProof/>
                <w:webHidden/>
              </w:rPr>
              <w:tab/>
            </w:r>
            <w:r w:rsidR="00FA6A4D">
              <w:rPr>
                <w:noProof/>
                <w:webHidden/>
              </w:rPr>
              <w:fldChar w:fldCharType="begin"/>
            </w:r>
            <w:r w:rsidR="00FA6A4D">
              <w:rPr>
                <w:noProof/>
                <w:webHidden/>
              </w:rPr>
              <w:instrText xml:space="preserve"> PAGEREF _Toc135373688 \h </w:instrText>
            </w:r>
            <w:r w:rsidR="00FA6A4D">
              <w:rPr>
                <w:noProof/>
                <w:webHidden/>
              </w:rPr>
            </w:r>
            <w:r w:rsidR="00FA6A4D">
              <w:rPr>
                <w:noProof/>
                <w:webHidden/>
              </w:rPr>
              <w:fldChar w:fldCharType="separate"/>
            </w:r>
            <w:r w:rsidR="00757EF8">
              <w:rPr>
                <w:noProof/>
                <w:webHidden/>
              </w:rPr>
              <w:t>4</w:t>
            </w:r>
            <w:r w:rsidR="00FA6A4D">
              <w:rPr>
                <w:noProof/>
                <w:webHidden/>
              </w:rPr>
              <w:fldChar w:fldCharType="end"/>
            </w:r>
          </w:hyperlink>
        </w:p>
        <w:p w14:paraId="202DC8C9" w14:textId="77777777" w:rsidR="00FA6A4D" w:rsidRDefault="00AD567E">
          <w:pPr>
            <w:pStyle w:val="Spistreci2"/>
            <w:rPr>
              <w:rFonts w:asciiTheme="minorHAnsi" w:eastAsiaTheme="minorEastAsia" w:hAnsiTheme="minorHAnsi"/>
              <w:noProof/>
              <w:sz w:val="22"/>
              <w:lang w:eastAsia="pl-PL"/>
            </w:rPr>
          </w:pPr>
          <w:hyperlink w:anchor="_Toc135373689" w:history="1">
            <w:r w:rsidR="00FA6A4D" w:rsidRPr="00A63A94">
              <w:rPr>
                <w:rStyle w:val="Hipercze"/>
                <w:rFonts w:cs="Arial"/>
                <w:noProof/>
                <w14:scene3d>
                  <w14:camera w14:prst="orthographicFront"/>
                  <w14:lightRig w14:rig="threePt" w14:dir="t">
                    <w14:rot w14:lat="0" w14:lon="0" w14:rev="0"/>
                  </w14:lightRig>
                </w14:scene3d>
              </w:rPr>
              <w:t>1.3</w:t>
            </w:r>
            <w:r w:rsidR="00FA6A4D">
              <w:rPr>
                <w:rFonts w:asciiTheme="minorHAnsi" w:eastAsiaTheme="minorEastAsia" w:hAnsiTheme="minorHAnsi"/>
                <w:noProof/>
                <w:sz w:val="22"/>
                <w:lang w:eastAsia="pl-PL"/>
              </w:rPr>
              <w:tab/>
            </w:r>
            <w:r w:rsidR="00FA6A4D" w:rsidRPr="00A63A94">
              <w:rPr>
                <w:rStyle w:val="Hipercze"/>
                <w:rFonts w:cs="Arial"/>
                <w:noProof/>
              </w:rPr>
              <w:t>Kto może ubiegać się o dofinansowanie - typy wnioskodawcy</w:t>
            </w:r>
            <w:r w:rsidR="00FA6A4D">
              <w:rPr>
                <w:noProof/>
                <w:webHidden/>
              </w:rPr>
              <w:tab/>
            </w:r>
            <w:r w:rsidR="00FA6A4D">
              <w:rPr>
                <w:noProof/>
                <w:webHidden/>
              </w:rPr>
              <w:fldChar w:fldCharType="begin"/>
            </w:r>
            <w:r w:rsidR="00FA6A4D">
              <w:rPr>
                <w:noProof/>
                <w:webHidden/>
              </w:rPr>
              <w:instrText xml:space="preserve"> PAGEREF _Toc135373689 \h </w:instrText>
            </w:r>
            <w:r w:rsidR="00FA6A4D">
              <w:rPr>
                <w:noProof/>
                <w:webHidden/>
              </w:rPr>
            </w:r>
            <w:r w:rsidR="00FA6A4D">
              <w:rPr>
                <w:noProof/>
                <w:webHidden/>
              </w:rPr>
              <w:fldChar w:fldCharType="separate"/>
            </w:r>
            <w:r w:rsidR="00757EF8">
              <w:rPr>
                <w:noProof/>
                <w:webHidden/>
              </w:rPr>
              <w:t>5</w:t>
            </w:r>
            <w:r w:rsidR="00FA6A4D">
              <w:rPr>
                <w:noProof/>
                <w:webHidden/>
              </w:rPr>
              <w:fldChar w:fldCharType="end"/>
            </w:r>
          </w:hyperlink>
        </w:p>
        <w:p w14:paraId="177C90C0" w14:textId="77777777" w:rsidR="00FA6A4D" w:rsidRDefault="00AD567E">
          <w:pPr>
            <w:pStyle w:val="Spistreci2"/>
            <w:rPr>
              <w:rFonts w:asciiTheme="minorHAnsi" w:eastAsiaTheme="minorEastAsia" w:hAnsiTheme="minorHAnsi"/>
              <w:noProof/>
              <w:sz w:val="22"/>
              <w:lang w:eastAsia="pl-PL"/>
            </w:rPr>
          </w:pPr>
          <w:hyperlink w:anchor="_Toc135373690" w:history="1">
            <w:r w:rsidR="00FA6A4D" w:rsidRPr="00A63A94">
              <w:rPr>
                <w:rStyle w:val="Hipercze"/>
                <w:rFonts w:cs="Arial"/>
                <w:noProof/>
                <w14:scene3d>
                  <w14:camera w14:prst="orthographicFront"/>
                  <w14:lightRig w14:rig="threePt" w14:dir="t">
                    <w14:rot w14:lat="0" w14:lon="0" w14:rev="0"/>
                  </w14:lightRig>
                </w14:scene3d>
              </w:rPr>
              <w:t>1.4</w:t>
            </w:r>
            <w:r w:rsidR="00FA6A4D">
              <w:rPr>
                <w:rFonts w:asciiTheme="minorHAnsi" w:eastAsiaTheme="minorEastAsia" w:hAnsiTheme="minorHAnsi"/>
                <w:noProof/>
                <w:sz w:val="22"/>
                <w:lang w:eastAsia="pl-PL"/>
              </w:rPr>
              <w:tab/>
            </w:r>
            <w:r w:rsidR="00FA6A4D" w:rsidRPr="00A63A94">
              <w:rPr>
                <w:rStyle w:val="Hipercze"/>
                <w:rFonts w:cs="Arial"/>
                <w:noProof/>
              </w:rPr>
              <w:t>Co możesz zrealizować w projekcie - typy projektów</w:t>
            </w:r>
            <w:r w:rsidR="00FA6A4D">
              <w:rPr>
                <w:noProof/>
                <w:webHidden/>
              </w:rPr>
              <w:tab/>
            </w:r>
            <w:r w:rsidR="00FA6A4D">
              <w:rPr>
                <w:noProof/>
                <w:webHidden/>
              </w:rPr>
              <w:fldChar w:fldCharType="begin"/>
            </w:r>
            <w:r w:rsidR="00FA6A4D">
              <w:rPr>
                <w:noProof/>
                <w:webHidden/>
              </w:rPr>
              <w:instrText xml:space="preserve"> PAGEREF _Toc135373690 \h </w:instrText>
            </w:r>
            <w:r w:rsidR="00FA6A4D">
              <w:rPr>
                <w:noProof/>
                <w:webHidden/>
              </w:rPr>
            </w:r>
            <w:r w:rsidR="00FA6A4D">
              <w:rPr>
                <w:noProof/>
                <w:webHidden/>
              </w:rPr>
              <w:fldChar w:fldCharType="separate"/>
            </w:r>
            <w:r w:rsidR="00757EF8">
              <w:rPr>
                <w:noProof/>
                <w:webHidden/>
              </w:rPr>
              <w:t>7</w:t>
            </w:r>
            <w:r w:rsidR="00FA6A4D">
              <w:rPr>
                <w:noProof/>
                <w:webHidden/>
              </w:rPr>
              <w:fldChar w:fldCharType="end"/>
            </w:r>
          </w:hyperlink>
        </w:p>
        <w:p w14:paraId="20C9E567" w14:textId="77777777" w:rsidR="00FA6A4D" w:rsidRDefault="00AD567E">
          <w:pPr>
            <w:pStyle w:val="Spistreci2"/>
            <w:rPr>
              <w:rFonts w:asciiTheme="minorHAnsi" w:eastAsiaTheme="minorEastAsia" w:hAnsiTheme="minorHAnsi"/>
              <w:noProof/>
              <w:sz w:val="22"/>
              <w:lang w:eastAsia="pl-PL"/>
            </w:rPr>
          </w:pPr>
          <w:hyperlink w:anchor="_Toc135373691" w:history="1">
            <w:r w:rsidR="00FA6A4D" w:rsidRPr="00A63A94">
              <w:rPr>
                <w:rStyle w:val="Hipercze"/>
                <w:rFonts w:cs="Arial"/>
                <w:noProof/>
                <w14:scene3d>
                  <w14:camera w14:prst="orthographicFront"/>
                  <w14:lightRig w14:rig="threePt" w14:dir="t">
                    <w14:rot w14:lat="0" w14:lon="0" w14:rev="0"/>
                  </w14:lightRig>
                </w14:scene3d>
              </w:rPr>
              <w:t>1.5</w:t>
            </w:r>
            <w:r w:rsidR="00FA6A4D">
              <w:rPr>
                <w:rFonts w:asciiTheme="minorHAnsi" w:eastAsiaTheme="minorEastAsia" w:hAnsiTheme="minorHAnsi"/>
                <w:noProof/>
                <w:sz w:val="22"/>
                <w:lang w:eastAsia="pl-PL"/>
              </w:rPr>
              <w:tab/>
            </w:r>
            <w:r w:rsidR="00FA6A4D" w:rsidRPr="00A63A94">
              <w:rPr>
                <w:rStyle w:val="Hipercze"/>
                <w:rFonts w:cs="Arial"/>
                <w:noProof/>
              </w:rPr>
              <w:t>Jakie warunki musisz spełnić</w:t>
            </w:r>
            <w:r w:rsidR="00FA6A4D">
              <w:rPr>
                <w:noProof/>
                <w:webHidden/>
              </w:rPr>
              <w:tab/>
            </w:r>
            <w:r w:rsidR="00FA6A4D">
              <w:rPr>
                <w:noProof/>
                <w:webHidden/>
              </w:rPr>
              <w:fldChar w:fldCharType="begin"/>
            </w:r>
            <w:r w:rsidR="00FA6A4D">
              <w:rPr>
                <w:noProof/>
                <w:webHidden/>
              </w:rPr>
              <w:instrText xml:space="preserve"> PAGEREF _Toc135373691 \h </w:instrText>
            </w:r>
            <w:r w:rsidR="00FA6A4D">
              <w:rPr>
                <w:noProof/>
                <w:webHidden/>
              </w:rPr>
            </w:r>
            <w:r w:rsidR="00FA6A4D">
              <w:rPr>
                <w:noProof/>
                <w:webHidden/>
              </w:rPr>
              <w:fldChar w:fldCharType="separate"/>
            </w:r>
            <w:r w:rsidR="00757EF8">
              <w:rPr>
                <w:noProof/>
                <w:webHidden/>
              </w:rPr>
              <w:t>14</w:t>
            </w:r>
            <w:r w:rsidR="00FA6A4D">
              <w:rPr>
                <w:noProof/>
                <w:webHidden/>
              </w:rPr>
              <w:fldChar w:fldCharType="end"/>
            </w:r>
          </w:hyperlink>
        </w:p>
        <w:p w14:paraId="7C72571D" w14:textId="77777777" w:rsidR="00FA6A4D" w:rsidRDefault="00AD567E">
          <w:pPr>
            <w:pStyle w:val="Spistreci2"/>
            <w:rPr>
              <w:rFonts w:asciiTheme="minorHAnsi" w:eastAsiaTheme="minorEastAsia" w:hAnsiTheme="minorHAnsi"/>
              <w:noProof/>
              <w:sz w:val="22"/>
              <w:lang w:eastAsia="pl-PL"/>
            </w:rPr>
          </w:pPr>
          <w:hyperlink w:anchor="_Toc135373692" w:history="1">
            <w:r w:rsidR="00FA6A4D" w:rsidRPr="00A63A94">
              <w:rPr>
                <w:rStyle w:val="Hipercze"/>
                <w:rFonts w:cs="Arial"/>
                <w:noProof/>
                <w14:scene3d>
                  <w14:camera w14:prst="orthographicFront"/>
                  <w14:lightRig w14:rig="threePt" w14:dir="t">
                    <w14:rot w14:lat="0" w14:lon="0" w14:rev="0"/>
                  </w14:lightRig>
                </w14:scene3d>
              </w:rPr>
              <w:t>1.6</w:t>
            </w:r>
            <w:r w:rsidR="00FA6A4D">
              <w:rPr>
                <w:rFonts w:asciiTheme="minorHAnsi" w:eastAsiaTheme="minorEastAsia" w:hAnsiTheme="minorHAnsi"/>
                <w:noProof/>
                <w:sz w:val="22"/>
                <w:lang w:eastAsia="pl-PL"/>
              </w:rPr>
              <w:tab/>
            </w:r>
            <w:r w:rsidR="00FA6A4D" w:rsidRPr="00A63A94">
              <w:rPr>
                <w:rStyle w:val="Hipercze"/>
                <w:rFonts w:cs="Arial"/>
                <w:noProof/>
              </w:rPr>
              <w:t>Kto skorzysta na realizacji projektu</w:t>
            </w:r>
            <w:r w:rsidR="00FA6A4D">
              <w:rPr>
                <w:noProof/>
                <w:webHidden/>
              </w:rPr>
              <w:tab/>
            </w:r>
            <w:r w:rsidR="00FA6A4D">
              <w:rPr>
                <w:noProof/>
                <w:webHidden/>
              </w:rPr>
              <w:fldChar w:fldCharType="begin"/>
            </w:r>
            <w:r w:rsidR="00FA6A4D">
              <w:rPr>
                <w:noProof/>
                <w:webHidden/>
              </w:rPr>
              <w:instrText xml:space="preserve"> PAGEREF _Toc135373692 \h </w:instrText>
            </w:r>
            <w:r w:rsidR="00FA6A4D">
              <w:rPr>
                <w:noProof/>
                <w:webHidden/>
              </w:rPr>
            </w:r>
            <w:r w:rsidR="00FA6A4D">
              <w:rPr>
                <w:noProof/>
                <w:webHidden/>
              </w:rPr>
              <w:fldChar w:fldCharType="separate"/>
            </w:r>
            <w:r w:rsidR="00757EF8">
              <w:rPr>
                <w:noProof/>
                <w:webHidden/>
              </w:rPr>
              <w:t>14</w:t>
            </w:r>
            <w:r w:rsidR="00FA6A4D">
              <w:rPr>
                <w:noProof/>
                <w:webHidden/>
              </w:rPr>
              <w:fldChar w:fldCharType="end"/>
            </w:r>
          </w:hyperlink>
        </w:p>
        <w:p w14:paraId="4984E44D" w14:textId="77777777" w:rsidR="00FA6A4D" w:rsidRDefault="00AD567E">
          <w:pPr>
            <w:pStyle w:val="Spistreci2"/>
            <w:rPr>
              <w:rFonts w:asciiTheme="minorHAnsi" w:eastAsiaTheme="minorEastAsia" w:hAnsiTheme="minorHAnsi"/>
              <w:noProof/>
              <w:sz w:val="22"/>
              <w:lang w:eastAsia="pl-PL"/>
            </w:rPr>
          </w:pPr>
          <w:hyperlink w:anchor="_Toc135373693" w:history="1">
            <w:r w:rsidR="00FA6A4D" w:rsidRPr="00A63A94">
              <w:rPr>
                <w:rStyle w:val="Hipercze"/>
                <w:rFonts w:cs="Arial"/>
                <w:noProof/>
                <w14:scene3d>
                  <w14:camera w14:prst="orthographicFront"/>
                  <w14:lightRig w14:rig="threePt" w14:dir="t">
                    <w14:rot w14:lat="0" w14:lon="0" w14:rev="0"/>
                  </w14:lightRig>
                </w14:scene3d>
              </w:rPr>
              <w:t>1.7</w:t>
            </w:r>
            <w:r w:rsidR="00FA6A4D">
              <w:rPr>
                <w:rFonts w:asciiTheme="minorHAnsi" w:eastAsiaTheme="minorEastAsia" w:hAnsiTheme="minorHAnsi"/>
                <w:noProof/>
                <w:sz w:val="22"/>
                <w:lang w:eastAsia="pl-PL"/>
              </w:rPr>
              <w:tab/>
            </w:r>
            <w:r w:rsidR="00FA6A4D" w:rsidRPr="00A63A94">
              <w:rPr>
                <w:rStyle w:val="Hipercze"/>
                <w:rFonts w:cs="Arial"/>
                <w:noProof/>
              </w:rPr>
              <w:t>Informacje dotyczące partnerstwa</w:t>
            </w:r>
            <w:r w:rsidR="00FA6A4D">
              <w:rPr>
                <w:noProof/>
                <w:webHidden/>
              </w:rPr>
              <w:tab/>
            </w:r>
            <w:r w:rsidR="00FA6A4D">
              <w:rPr>
                <w:noProof/>
                <w:webHidden/>
              </w:rPr>
              <w:fldChar w:fldCharType="begin"/>
            </w:r>
            <w:r w:rsidR="00FA6A4D">
              <w:rPr>
                <w:noProof/>
                <w:webHidden/>
              </w:rPr>
              <w:instrText xml:space="preserve"> PAGEREF _Toc135373693 \h </w:instrText>
            </w:r>
            <w:r w:rsidR="00FA6A4D">
              <w:rPr>
                <w:noProof/>
                <w:webHidden/>
              </w:rPr>
            </w:r>
            <w:r w:rsidR="00FA6A4D">
              <w:rPr>
                <w:noProof/>
                <w:webHidden/>
              </w:rPr>
              <w:fldChar w:fldCharType="separate"/>
            </w:r>
            <w:r w:rsidR="00757EF8">
              <w:rPr>
                <w:noProof/>
                <w:webHidden/>
              </w:rPr>
              <w:t>15</w:t>
            </w:r>
            <w:r w:rsidR="00FA6A4D">
              <w:rPr>
                <w:noProof/>
                <w:webHidden/>
              </w:rPr>
              <w:fldChar w:fldCharType="end"/>
            </w:r>
          </w:hyperlink>
        </w:p>
        <w:p w14:paraId="0A37460D" w14:textId="77777777" w:rsidR="00FA6A4D" w:rsidRDefault="00AD567E">
          <w:pPr>
            <w:pStyle w:val="Spistreci2"/>
            <w:rPr>
              <w:rFonts w:asciiTheme="minorHAnsi" w:eastAsiaTheme="minorEastAsia" w:hAnsiTheme="minorHAnsi"/>
              <w:noProof/>
              <w:sz w:val="22"/>
              <w:lang w:eastAsia="pl-PL"/>
            </w:rPr>
          </w:pPr>
          <w:hyperlink w:anchor="_Toc135373694" w:history="1">
            <w:r w:rsidR="00FA6A4D" w:rsidRPr="00A63A94">
              <w:rPr>
                <w:rStyle w:val="Hipercze"/>
                <w:rFonts w:cs="Arial"/>
                <w:noProof/>
                <w14:scene3d>
                  <w14:camera w14:prst="orthographicFront"/>
                  <w14:lightRig w14:rig="threePt" w14:dir="t">
                    <w14:rot w14:lat="0" w14:lon="0" w14:rev="0"/>
                  </w14:lightRig>
                </w14:scene3d>
              </w:rPr>
              <w:t>1.8</w:t>
            </w:r>
            <w:r w:rsidR="00FA6A4D">
              <w:rPr>
                <w:rFonts w:asciiTheme="minorHAnsi" w:eastAsiaTheme="minorEastAsia" w:hAnsiTheme="minorHAnsi"/>
                <w:noProof/>
                <w:sz w:val="22"/>
                <w:lang w:eastAsia="pl-PL"/>
              </w:rPr>
              <w:tab/>
            </w:r>
            <w:r w:rsidR="00FA6A4D" w:rsidRPr="00A63A94">
              <w:rPr>
                <w:rStyle w:val="Hipercze"/>
                <w:rFonts w:cs="Arial"/>
                <w:noProof/>
              </w:rPr>
              <w:t>Zgodność z zasadami horyzontalnymi</w:t>
            </w:r>
            <w:r w:rsidR="00FA6A4D">
              <w:rPr>
                <w:noProof/>
                <w:webHidden/>
              </w:rPr>
              <w:tab/>
            </w:r>
            <w:r w:rsidR="00FA6A4D">
              <w:rPr>
                <w:noProof/>
                <w:webHidden/>
              </w:rPr>
              <w:fldChar w:fldCharType="begin"/>
            </w:r>
            <w:r w:rsidR="00FA6A4D">
              <w:rPr>
                <w:noProof/>
                <w:webHidden/>
              </w:rPr>
              <w:instrText xml:space="preserve"> PAGEREF _Toc135373694 \h </w:instrText>
            </w:r>
            <w:r w:rsidR="00FA6A4D">
              <w:rPr>
                <w:noProof/>
                <w:webHidden/>
              </w:rPr>
            </w:r>
            <w:r w:rsidR="00FA6A4D">
              <w:rPr>
                <w:noProof/>
                <w:webHidden/>
              </w:rPr>
              <w:fldChar w:fldCharType="separate"/>
            </w:r>
            <w:r w:rsidR="00757EF8">
              <w:rPr>
                <w:noProof/>
                <w:webHidden/>
              </w:rPr>
              <w:t>17</w:t>
            </w:r>
            <w:r w:rsidR="00FA6A4D">
              <w:rPr>
                <w:noProof/>
                <w:webHidden/>
              </w:rPr>
              <w:fldChar w:fldCharType="end"/>
            </w:r>
          </w:hyperlink>
        </w:p>
        <w:p w14:paraId="05871FAB" w14:textId="77777777" w:rsidR="00FA6A4D" w:rsidRDefault="00AD567E">
          <w:pPr>
            <w:pStyle w:val="Spistreci3"/>
            <w:tabs>
              <w:tab w:val="right" w:leader="dot" w:pos="9060"/>
            </w:tabs>
            <w:rPr>
              <w:rFonts w:asciiTheme="minorHAnsi" w:eastAsiaTheme="minorEastAsia" w:hAnsiTheme="minorHAnsi"/>
              <w:noProof/>
              <w:sz w:val="22"/>
              <w:lang w:eastAsia="pl-PL"/>
            </w:rPr>
          </w:pPr>
          <w:hyperlink w:anchor="_Toc135373695" w:history="1">
            <w:r w:rsidR="00FA6A4D" w:rsidRPr="00A63A94">
              <w:rPr>
                <w:rStyle w:val="Hipercze"/>
                <w:rFonts w:cs="Arial"/>
                <w:noProof/>
              </w:rPr>
              <w:t>1.8.1. Zasada równości szans i niedyskryminacji (w tym dostępności dla osób z niepełnosprawnościami)</w:t>
            </w:r>
            <w:r w:rsidR="00FA6A4D">
              <w:rPr>
                <w:noProof/>
                <w:webHidden/>
              </w:rPr>
              <w:tab/>
            </w:r>
            <w:r w:rsidR="00FA6A4D">
              <w:rPr>
                <w:noProof/>
                <w:webHidden/>
              </w:rPr>
              <w:fldChar w:fldCharType="begin"/>
            </w:r>
            <w:r w:rsidR="00FA6A4D">
              <w:rPr>
                <w:noProof/>
                <w:webHidden/>
              </w:rPr>
              <w:instrText xml:space="preserve"> PAGEREF _Toc135373695 \h </w:instrText>
            </w:r>
            <w:r w:rsidR="00FA6A4D">
              <w:rPr>
                <w:noProof/>
                <w:webHidden/>
              </w:rPr>
            </w:r>
            <w:r w:rsidR="00FA6A4D">
              <w:rPr>
                <w:noProof/>
                <w:webHidden/>
              </w:rPr>
              <w:fldChar w:fldCharType="separate"/>
            </w:r>
            <w:r w:rsidR="00757EF8">
              <w:rPr>
                <w:noProof/>
                <w:webHidden/>
              </w:rPr>
              <w:t>17</w:t>
            </w:r>
            <w:r w:rsidR="00FA6A4D">
              <w:rPr>
                <w:noProof/>
                <w:webHidden/>
              </w:rPr>
              <w:fldChar w:fldCharType="end"/>
            </w:r>
          </w:hyperlink>
        </w:p>
        <w:p w14:paraId="2BD6866A" w14:textId="77777777" w:rsidR="00FA6A4D" w:rsidRDefault="00AD567E">
          <w:pPr>
            <w:pStyle w:val="Spistreci3"/>
            <w:tabs>
              <w:tab w:val="right" w:leader="dot" w:pos="9060"/>
            </w:tabs>
            <w:rPr>
              <w:rFonts w:asciiTheme="minorHAnsi" w:eastAsiaTheme="minorEastAsia" w:hAnsiTheme="minorHAnsi"/>
              <w:noProof/>
              <w:sz w:val="22"/>
              <w:lang w:eastAsia="pl-PL"/>
            </w:rPr>
          </w:pPr>
          <w:hyperlink w:anchor="_Toc135373696" w:history="1">
            <w:r w:rsidR="00FA6A4D" w:rsidRPr="00A63A94">
              <w:rPr>
                <w:rStyle w:val="Hipercze"/>
                <w:rFonts w:cs="Arial"/>
                <w:noProof/>
              </w:rPr>
              <w:t>1.8.2. Zasada równości kobiet i mężczyzn</w:t>
            </w:r>
            <w:r w:rsidR="00FA6A4D">
              <w:rPr>
                <w:noProof/>
                <w:webHidden/>
              </w:rPr>
              <w:tab/>
            </w:r>
            <w:r w:rsidR="00FA6A4D">
              <w:rPr>
                <w:noProof/>
                <w:webHidden/>
              </w:rPr>
              <w:fldChar w:fldCharType="begin"/>
            </w:r>
            <w:r w:rsidR="00FA6A4D">
              <w:rPr>
                <w:noProof/>
                <w:webHidden/>
              </w:rPr>
              <w:instrText xml:space="preserve"> PAGEREF _Toc135373696 \h </w:instrText>
            </w:r>
            <w:r w:rsidR="00FA6A4D">
              <w:rPr>
                <w:noProof/>
                <w:webHidden/>
              </w:rPr>
            </w:r>
            <w:r w:rsidR="00FA6A4D">
              <w:rPr>
                <w:noProof/>
                <w:webHidden/>
              </w:rPr>
              <w:fldChar w:fldCharType="separate"/>
            </w:r>
            <w:r w:rsidR="00757EF8">
              <w:rPr>
                <w:noProof/>
                <w:webHidden/>
              </w:rPr>
              <w:t>18</w:t>
            </w:r>
            <w:r w:rsidR="00FA6A4D">
              <w:rPr>
                <w:noProof/>
                <w:webHidden/>
              </w:rPr>
              <w:fldChar w:fldCharType="end"/>
            </w:r>
          </w:hyperlink>
        </w:p>
        <w:p w14:paraId="5FEF5930" w14:textId="77777777" w:rsidR="00FA6A4D" w:rsidRDefault="00AD567E">
          <w:pPr>
            <w:pStyle w:val="Spistreci3"/>
            <w:tabs>
              <w:tab w:val="right" w:leader="dot" w:pos="9060"/>
            </w:tabs>
            <w:rPr>
              <w:rFonts w:asciiTheme="minorHAnsi" w:eastAsiaTheme="minorEastAsia" w:hAnsiTheme="minorHAnsi"/>
              <w:noProof/>
              <w:sz w:val="22"/>
              <w:lang w:eastAsia="pl-PL"/>
            </w:rPr>
          </w:pPr>
          <w:hyperlink w:anchor="_Toc135373697" w:history="1">
            <w:r w:rsidR="00FA6A4D" w:rsidRPr="00A63A94">
              <w:rPr>
                <w:rStyle w:val="Hipercze"/>
                <w:rFonts w:cs="Arial"/>
                <w:noProof/>
              </w:rPr>
              <w:t>1.8.3. Zgodność z Kartą Praw Podstawowych</w:t>
            </w:r>
            <w:r w:rsidR="00FA6A4D">
              <w:rPr>
                <w:noProof/>
                <w:webHidden/>
              </w:rPr>
              <w:tab/>
            </w:r>
            <w:r w:rsidR="00FA6A4D">
              <w:rPr>
                <w:noProof/>
                <w:webHidden/>
              </w:rPr>
              <w:fldChar w:fldCharType="begin"/>
            </w:r>
            <w:r w:rsidR="00FA6A4D">
              <w:rPr>
                <w:noProof/>
                <w:webHidden/>
              </w:rPr>
              <w:instrText xml:space="preserve"> PAGEREF _Toc135373697 \h </w:instrText>
            </w:r>
            <w:r w:rsidR="00FA6A4D">
              <w:rPr>
                <w:noProof/>
                <w:webHidden/>
              </w:rPr>
            </w:r>
            <w:r w:rsidR="00FA6A4D">
              <w:rPr>
                <w:noProof/>
                <w:webHidden/>
              </w:rPr>
              <w:fldChar w:fldCharType="separate"/>
            </w:r>
            <w:r w:rsidR="00757EF8">
              <w:rPr>
                <w:noProof/>
                <w:webHidden/>
              </w:rPr>
              <w:t>18</w:t>
            </w:r>
            <w:r w:rsidR="00FA6A4D">
              <w:rPr>
                <w:noProof/>
                <w:webHidden/>
              </w:rPr>
              <w:fldChar w:fldCharType="end"/>
            </w:r>
          </w:hyperlink>
        </w:p>
        <w:p w14:paraId="7C3D679E" w14:textId="77777777" w:rsidR="00FA6A4D" w:rsidRDefault="00AD567E">
          <w:pPr>
            <w:pStyle w:val="Spistreci3"/>
            <w:tabs>
              <w:tab w:val="right" w:leader="dot" w:pos="9060"/>
            </w:tabs>
            <w:rPr>
              <w:rFonts w:asciiTheme="minorHAnsi" w:eastAsiaTheme="minorEastAsia" w:hAnsiTheme="minorHAnsi"/>
              <w:noProof/>
              <w:sz w:val="22"/>
              <w:lang w:eastAsia="pl-PL"/>
            </w:rPr>
          </w:pPr>
          <w:hyperlink w:anchor="_Toc135373698" w:history="1">
            <w:r w:rsidR="00FA6A4D" w:rsidRPr="00A63A94">
              <w:rPr>
                <w:rStyle w:val="Hipercze"/>
                <w:rFonts w:cs="Arial"/>
                <w:noProof/>
              </w:rPr>
              <w:t>1.8.4. Zgodność z Konwencją o Prawach Osób Niepełnosprawnych</w:t>
            </w:r>
            <w:r w:rsidR="00FA6A4D">
              <w:rPr>
                <w:noProof/>
                <w:webHidden/>
              </w:rPr>
              <w:tab/>
            </w:r>
            <w:r w:rsidR="00FA6A4D">
              <w:rPr>
                <w:noProof/>
                <w:webHidden/>
              </w:rPr>
              <w:fldChar w:fldCharType="begin"/>
            </w:r>
            <w:r w:rsidR="00FA6A4D">
              <w:rPr>
                <w:noProof/>
                <w:webHidden/>
              </w:rPr>
              <w:instrText xml:space="preserve"> PAGEREF _Toc135373698 \h </w:instrText>
            </w:r>
            <w:r w:rsidR="00FA6A4D">
              <w:rPr>
                <w:noProof/>
                <w:webHidden/>
              </w:rPr>
            </w:r>
            <w:r w:rsidR="00FA6A4D">
              <w:rPr>
                <w:noProof/>
                <w:webHidden/>
              </w:rPr>
              <w:fldChar w:fldCharType="separate"/>
            </w:r>
            <w:r w:rsidR="00757EF8">
              <w:rPr>
                <w:noProof/>
                <w:webHidden/>
              </w:rPr>
              <w:t>19</w:t>
            </w:r>
            <w:r w:rsidR="00FA6A4D">
              <w:rPr>
                <w:noProof/>
                <w:webHidden/>
              </w:rPr>
              <w:fldChar w:fldCharType="end"/>
            </w:r>
          </w:hyperlink>
        </w:p>
        <w:p w14:paraId="5ABD08CA" w14:textId="77777777" w:rsidR="00FA6A4D" w:rsidRDefault="00AD567E">
          <w:pPr>
            <w:pStyle w:val="Spistreci3"/>
            <w:tabs>
              <w:tab w:val="right" w:leader="dot" w:pos="9060"/>
            </w:tabs>
            <w:rPr>
              <w:rFonts w:asciiTheme="minorHAnsi" w:eastAsiaTheme="minorEastAsia" w:hAnsiTheme="minorHAnsi"/>
              <w:noProof/>
              <w:sz w:val="22"/>
              <w:lang w:eastAsia="pl-PL"/>
            </w:rPr>
          </w:pPr>
          <w:hyperlink w:anchor="_Toc135373699" w:history="1">
            <w:r w:rsidR="00FA6A4D" w:rsidRPr="00A63A94">
              <w:rPr>
                <w:rStyle w:val="Hipercze"/>
                <w:rFonts w:cs="Arial"/>
                <w:noProof/>
              </w:rPr>
              <w:t>1.8.5. Zasada zrównoważonego rozwoju</w:t>
            </w:r>
            <w:r w:rsidR="00FA6A4D">
              <w:rPr>
                <w:noProof/>
                <w:webHidden/>
              </w:rPr>
              <w:tab/>
            </w:r>
            <w:r w:rsidR="00FA6A4D">
              <w:rPr>
                <w:noProof/>
                <w:webHidden/>
              </w:rPr>
              <w:fldChar w:fldCharType="begin"/>
            </w:r>
            <w:r w:rsidR="00FA6A4D">
              <w:rPr>
                <w:noProof/>
                <w:webHidden/>
              </w:rPr>
              <w:instrText xml:space="preserve"> PAGEREF _Toc135373699 \h </w:instrText>
            </w:r>
            <w:r w:rsidR="00FA6A4D">
              <w:rPr>
                <w:noProof/>
                <w:webHidden/>
              </w:rPr>
            </w:r>
            <w:r w:rsidR="00FA6A4D">
              <w:rPr>
                <w:noProof/>
                <w:webHidden/>
              </w:rPr>
              <w:fldChar w:fldCharType="separate"/>
            </w:r>
            <w:r w:rsidR="00757EF8">
              <w:rPr>
                <w:noProof/>
                <w:webHidden/>
              </w:rPr>
              <w:t>20</w:t>
            </w:r>
            <w:r w:rsidR="00FA6A4D">
              <w:rPr>
                <w:noProof/>
                <w:webHidden/>
              </w:rPr>
              <w:fldChar w:fldCharType="end"/>
            </w:r>
          </w:hyperlink>
        </w:p>
        <w:p w14:paraId="210718E8" w14:textId="77777777" w:rsidR="00FA6A4D" w:rsidRDefault="00AD567E">
          <w:pPr>
            <w:pStyle w:val="Spistreci3"/>
            <w:tabs>
              <w:tab w:val="right" w:leader="dot" w:pos="9060"/>
            </w:tabs>
            <w:rPr>
              <w:rFonts w:asciiTheme="minorHAnsi" w:eastAsiaTheme="minorEastAsia" w:hAnsiTheme="minorHAnsi"/>
              <w:noProof/>
              <w:sz w:val="22"/>
              <w:lang w:eastAsia="pl-PL"/>
            </w:rPr>
          </w:pPr>
          <w:hyperlink w:anchor="_Toc135373700" w:history="1">
            <w:r w:rsidR="00FA6A4D" w:rsidRPr="00A63A94">
              <w:rPr>
                <w:rStyle w:val="Hipercze"/>
                <w:rFonts w:cs="Arial"/>
                <w:bCs/>
                <w:noProof/>
              </w:rPr>
              <w:t>1.8.6. Wydatki na dostępność</w:t>
            </w:r>
            <w:r w:rsidR="00FA6A4D">
              <w:rPr>
                <w:noProof/>
                <w:webHidden/>
              </w:rPr>
              <w:tab/>
            </w:r>
            <w:r w:rsidR="00FA6A4D">
              <w:rPr>
                <w:noProof/>
                <w:webHidden/>
              </w:rPr>
              <w:fldChar w:fldCharType="begin"/>
            </w:r>
            <w:r w:rsidR="00FA6A4D">
              <w:rPr>
                <w:noProof/>
                <w:webHidden/>
              </w:rPr>
              <w:instrText xml:space="preserve"> PAGEREF _Toc135373700 \h </w:instrText>
            </w:r>
            <w:r w:rsidR="00FA6A4D">
              <w:rPr>
                <w:noProof/>
                <w:webHidden/>
              </w:rPr>
            </w:r>
            <w:r w:rsidR="00FA6A4D">
              <w:rPr>
                <w:noProof/>
                <w:webHidden/>
              </w:rPr>
              <w:fldChar w:fldCharType="separate"/>
            </w:r>
            <w:r w:rsidR="00757EF8">
              <w:rPr>
                <w:noProof/>
                <w:webHidden/>
              </w:rPr>
              <w:t>20</w:t>
            </w:r>
            <w:r w:rsidR="00FA6A4D">
              <w:rPr>
                <w:noProof/>
                <w:webHidden/>
              </w:rPr>
              <w:fldChar w:fldCharType="end"/>
            </w:r>
          </w:hyperlink>
        </w:p>
        <w:p w14:paraId="285348DC" w14:textId="77777777" w:rsidR="00FA6A4D" w:rsidRDefault="00AD567E">
          <w:pPr>
            <w:pStyle w:val="Spistreci3"/>
            <w:tabs>
              <w:tab w:val="right" w:leader="dot" w:pos="9060"/>
            </w:tabs>
            <w:rPr>
              <w:rFonts w:asciiTheme="minorHAnsi" w:eastAsiaTheme="minorEastAsia" w:hAnsiTheme="minorHAnsi"/>
              <w:noProof/>
              <w:sz w:val="22"/>
              <w:lang w:eastAsia="pl-PL"/>
            </w:rPr>
          </w:pPr>
          <w:hyperlink w:anchor="_Toc135373707" w:history="1">
            <w:r w:rsidR="00FA6A4D" w:rsidRPr="00A63A94">
              <w:rPr>
                <w:rStyle w:val="Hipercze"/>
                <w:rFonts w:cs="Arial"/>
                <w:bCs/>
                <w:noProof/>
              </w:rPr>
              <w:t>1.8.7. Kryterium szczegółowe dodatkowe</w:t>
            </w:r>
            <w:r w:rsidR="00FA6A4D">
              <w:rPr>
                <w:noProof/>
                <w:webHidden/>
              </w:rPr>
              <w:tab/>
            </w:r>
            <w:r w:rsidR="00FA6A4D">
              <w:rPr>
                <w:noProof/>
                <w:webHidden/>
              </w:rPr>
              <w:fldChar w:fldCharType="begin"/>
            </w:r>
            <w:r w:rsidR="00FA6A4D">
              <w:rPr>
                <w:noProof/>
                <w:webHidden/>
              </w:rPr>
              <w:instrText xml:space="preserve"> PAGEREF _Toc135373707 \h </w:instrText>
            </w:r>
            <w:r w:rsidR="00FA6A4D">
              <w:rPr>
                <w:noProof/>
                <w:webHidden/>
              </w:rPr>
            </w:r>
            <w:r w:rsidR="00FA6A4D">
              <w:rPr>
                <w:noProof/>
                <w:webHidden/>
              </w:rPr>
              <w:fldChar w:fldCharType="separate"/>
            </w:r>
            <w:r w:rsidR="00757EF8">
              <w:rPr>
                <w:noProof/>
                <w:webHidden/>
              </w:rPr>
              <w:t>21</w:t>
            </w:r>
            <w:r w:rsidR="00FA6A4D">
              <w:rPr>
                <w:noProof/>
                <w:webHidden/>
              </w:rPr>
              <w:fldChar w:fldCharType="end"/>
            </w:r>
          </w:hyperlink>
        </w:p>
        <w:p w14:paraId="1E1EEBD4" w14:textId="77777777" w:rsidR="00FA6A4D" w:rsidRDefault="00AD567E">
          <w:pPr>
            <w:pStyle w:val="Spistreci1"/>
            <w:rPr>
              <w:rFonts w:asciiTheme="minorHAnsi" w:eastAsiaTheme="minorEastAsia" w:hAnsiTheme="minorHAnsi"/>
              <w:noProof/>
              <w:sz w:val="22"/>
              <w:lang w:eastAsia="pl-PL"/>
            </w:rPr>
          </w:pPr>
          <w:hyperlink w:anchor="_Toc135373708" w:history="1">
            <w:r w:rsidR="00FA6A4D" w:rsidRPr="00A63A94">
              <w:rPr>
                <w:rStyle w:val="Hipercze"/>
                <w:rFonts w:cs="Arial"/>
                <w:noProof/>
              </w:rPr>
              <w:t>2.</w:t>
            </w:r>
            <w:r w:rsidR="00FA6A4D">
              <w:rPr>
                <w:rFonts w:asciiTheme="minorHAnsi" w:eastAsiaTheme="minorEastAsia" w:hAnsiTheme="minorHAnsi"/>
                <w:noProof/>
                <w:sz w:val="22"/>
                <w:lang w:eastAsia="pl-PL"/>
              </w:rPr>
              <w:tab/>
            </w:r>
            <w:r w:rsidR="00FA6A4D" w:rsidRPr="00A63A94">
              <w:rPr>
                <w:rStyle w:val="Hipercze"/>
                <w:rFonts w:cs="Arial"/>
                <w:noProof/>
              </w:rPr>
              <w:t>Informacje finansowe</w:t>
            </w:r>
            <w:r w:rsidR="00FA6A4D">
              <w:rPr>
                <w:noProof/>
                <w:webHidden/>
              </w:rPr>
              <w:tab/>
            </w:r>
            <w:r w:rsidR="00FA6A4D">
              <w:rPr>
                <w:noProof/>
                <w:webHidden/>
              </w:rPr>
              <w:fldChar w:fldCharType="begin"/>
            </w:r>
            <w:r w:rsidR="00FA6A4D">
              <w:rPr>
                <w:noProof/>
                <w:webHidden/>
              </w:rPr>
              <w:instrText xml:space="preserve"> PAGEREF _Toc135373708 \h </w:instrText>
            </w:r>
            <w:r w:rsidR="00FA6A4D">
              <w:rPr>
                <w:noProof/>
                <w:webHidden/>
              </w:rPr>
            </w:r>
            <w:r w:rsidR="00FA6A4D">
              <w:rPr>
                <w:noProof/>
                <w:webHidden/>
              </w:rPr>
              <w:fldChar w:fldCharType="separate"/>
            </w:r>
            <w:r w:rsidR="00757EF8">
              <w:rPr>
                <w:noProof/>
                <w:webHidden/>
              </w:rPr>
              <w:t>23</w:t>
            </w:r>
            <w:r w:rsidR="00FA6A4D">
              <w:rPr>
                <w:noProof/>
                <w:webHidden/>
              </w:rPr>
              <w:fldChar w:fldCharType="end"/>
            </w:r>
          </w:hyperlink>
        </w:p>
        <w:p w14:paraId="2349D792" w14:textId="77777777" w:rsidR="00FA6A4D" w:rsidRDefault="00AD567E">
          <w:pPr>
            <w:pStyle w:val="Spistreci2"/>
            <w:rPr>
              <w:rFonts w:asciiTheme="minorHAnsi" w:eastAsiaTheme="minorEastAsia" w:hAnsiTheme="minorHAnsi"/>
              <w:noProof/>
              <w:sz w:val="22"/>
              <w:lang w:eastAsia="pl-PL"/>
            </w:rPr>
          </w:pPr>
          <w:hyperlink w:anchor="_Toc135373709" w:history="1">
            <w:r w:rsidR="00FA6A4D" w:rsidRPr="00A63A94">
              <w:rPr>
                <w:rStyle w:val="Hipercze"/>
                <w:rFonts w:cs="Arial"/>
                <w:noProof/>
                <w14:scene3d>
                  <w14:camera w14:prst="orthographicFront"/>
                  <w14:lightRig w14:rig="threePt" w14:dir="t">
                    <w14:rot w14:lat="0" w14:lon="0" w14:rev="0"/>
                  </w14:lightRig>
                </w14:scene3d>
              </w:rPr>
              <w:t>2.1</w:t>
            </w:r>
            <w:r w:rsidR="00FA6A4D">
              <w:rPr>
                <w:rFonts w:asciiTheme="minorHAnsi" w:eastAsiaTheme="minorEastAsia" w:hAnsiTheme="minorHAnsi"/>
                <w:noProof/>
                <w:sz w:val="22"/>
                <w:lang w:eastAsia="pl-PL"/>
              </w:rPr>
              <w:tab/>
            </w:r>
            <w:r w:rsidR="00FA6A4D" w:rsidRPr="00A63A94">
              <w:rPr>
                <w:rStyle w:val="Hipercze"/>
                <w:rFonts w:cs="Arial"/>
                <w:noProof/>
              </w:rPr>
              <w:t>Podstawowe informacje finansowe</w:t>
            </w:r>
            <w:r w:rsidR="00FA6A4D">
              <w:rPr>
                <w:noProof/>
                <w:webHidden/>
              </w:rPr>
              <w:tab/>
            </w:r>
            <w:r w:rsidR="00FA6A4D">
              <w:rPr>
                <w:noProof/>
                <w:webHidden/>
              </w:rPr>
              <w:fldChar w:fldCharType="begin"/>
            </w:r>
            <w:r w:rsidR="00FA6A4D">
              <w:rPr>
                <w:noProof/>
                <w:webHidden/>
              </w:rPr>
              <w:instrText xml:space="preserve"> PAGEREF _Toc135373709 \h </w:instrText>
            </w:r>
            <w:r w:rsidR="00FA6A4D">
              <w:rPr>
                <w:noProof/>
                <w:webHidden/>
              </w:rPr>
            </w:r>
            <w:r w:rsidR="00FA6A4D">
              <w:rPr>
                <w:noProof/>
                <w:webHidden/>
              </w:rPr>
              <w:fldChar w:fldCharType="separate"/>
            </w:r>
            <w:r w:rsidR="00757EF8">
              <w:rPr>
                <w:noProof/>
                <w:webHidden/>
              </w:rPr>
              <w:t>23</w:t>
            </w:r>
            <w:r w:rsidR="00FA6A4D">
              <w:rPr>
                <w:noProof/>
                <w:webHidden/>
              </w:rPr>
              <w:fldChar w:fldCharType="end"/>
            </w:r>
          </w:hyperlink>
        </w:p>
        <w:p w14:paraId="62DFAE50" w14:textId="77777777" w:rsidR="00FA6A4D" w:rsidRDefault="00AD567E">
          <w:pPr>
            <w:pStyle w:val="Spistreci2"/>
            <w:rPr>
              <w:rFonts w:asciiTheme="minorHAnsi" w:eastAsiaTheme="minorEastAsia" w:hAnsiTheme="minorHAnsi"/>
              <w:noProof/>
              <w:sz w:val="22"/>
              <w:lang w:eastAsia="pl-PL"/>
            </w:rPr>
          </w:pPr>
          <w:hyperlink w:anchor="_Toc135373710" w:history="1">
            <w:r w:rsidR="00FA6A4D" w:rsidRPr="00A63A94">
              <w:rPr>
                <w:rStyle w:val="Hipercze"/>
                <w:rFonts w:cs="Arial"/>
                <w:noProof/>
                <w14:scene3d>
                  <w14:camera w14:prst="orthographicFront"/>
                  <w14:lightRig w14:rig="threePt" w14:dir="t">
                    <w14:rot w14:lat="0" w14:lon="0" w14:rev="0"/>
                  </w14:lightRig>
                </w14:scene3d>
              </w:rPr>
              <w:t>2.2</w:t>
            </w:r>
            <w:r w:rsidR="00FA6A4D">
              <w:rPr>
                <w:rFonts w:asciiTheme="minorHAnsi" w:eastAsiaTheme="minorEastAsia" w:hAnsiTheme="minorHAnsi"/>
                <w:noProof/>
                <w:sz w:val="22"/>
                <w:lang w:eastAsia="pl-PL"/>
              </w:rPr>
              <w:tab/>
            </w:r>
            <w:r w:rsidR="00FA6A4D" w:rsidRPr="00A63A94">
              <w:rPr>
                <w:rStyle w:val="Hipercze"/>
                <w:rFonts w:cs="Arial"/>
                <w:noProof/>
              </w:rPr>
              <w:t>Środki przeznaczone na mechanizm racjonalnych usprawnień w naborze</w:t>
            </w:r>
            <w:r w:rsidR="00FA6A4D">
              <w:rPr>
                <w:noProof/>
                <w:webHidden/>
              </w:rPr>
              <w:tab/>
            </w:r>
            <w:r w:rsidR="00FA6A4D">
              <w:rPr>
                <w:noProof/>
                <w:webHidden/>
              </w:rPr>
              <w:fldChar w:fldCharType="begin"/>
            </w:r>
            <w:r w:rsidR="00FA6A4D">
              <w:rPr>
                <w:noProof/>
                <w:webHidden/>
              </w:rPr>
              <w:instrText xml:space="preserve"> PAGEREF _Toc135373710 \h </w:instrText>
            </w:r>
            <w:r w:rsidR="00FA6A4D">
              <w:rPr>
                <w:noProof/>
                <w:webHidden/>
              </w:rPr>
            </w:r>
            <w:r w:rsidR="00FA6A4D">
              <w:rPr>
                <w:noProof/>
                <w:webHidden/>
              </w:rPr>
              <w:fldChar w:fldCharType="separate"/>
            </w:r>
            <w:r w:rsidR="00757EF8">
              <w:rPr>
                <w:noProof/>
                <w:webHidden/>
              </w:rPr>
              <w:t>23</w:t>
            </w:r>
            <w:r w:rsidR="00FA6A4D">
              <w:rPr>
                <w:noProof/>
                <w:webHidden/>
              </w:rPr>
              <w:fldChar w:fldCharType="end"/>
            </w:r>
          </w:hyperlink>
        </w:p>
        <w:p w14:paraId="3A2F2EB2" w14:textId="77777777" w:rsidR="00FA6A4D" w:rsidRDefault="00AD567E">
          <w:pPr>
            <w:pStyle w:val="Spistreci2"/>
            <w:rPr>
              <w:rFonts w:asciiTheme="minorHAnsi" w:eastAsiaTheme="minorEastAsia" w:hAnsiTheme="minorHAnsi"/>
              <w:noProof/>
              <w:sz w:val="22"/>
              <w:lang w:eastAsia="pl-PL"/>
            </w:rPr>
          </w:pPr>
          <w:hyperlink w:anchor="_Toc135373711" w:history="1">
            <w:r w:rsidR="00FA6A4D" w:rsidRPr="00A63A94">
              <w:rPr>
                <w:rStyle w:val="Hipercze"/>
                <w:rFonts w:cs="Arial"/>
                <w:noProof/>
                <w14:scene3d>
                  <w14:camera w14:prst="orthographicFront"/>
                  <w14:lightRig w14:rig="threePt" w14:dir="t">
                    <w14:rot w14:lat="0" w14:lon="0" w14:rev="0"/>
                  </w14:lightRig>
                </w14:scene3d>
              </w:rPr>
              <w:t>2.3</w:t>
            </w:r>
            <w:r w:rsidR="00FA6A4D">
              <w:rPr>
                <w:rFonts w:asciiTheme="minorHAnsi" w:eastAsiaTheme="minorEastAsia" w:hAnsiTheme="minorHAnsi"/>
                <w:noProof/>
                <w:sz w:val="22"/>
                <w:lang w:eastAsia="pl-PL"/>
              </w:rPr>
              <w:tab/>
            </w:r>
            <w:r w:rsidR="00FA6A4D" w:rsidRPr="00A63A94">
              <w:rPr>
                <w:rStyle w:val="Hipercze"/>
                <w:rFonts w:cs="Arial"/>
                <w:noProof/>
              </w:rPr>
              <w:t>Kwalifikowalność wydatków</w:t>
            </w:r>
            <w:r w:rsidR="00FA6A4D">
              <w:rPr>
                <w:noProof/>
                <w:webHidden/>
              </w:rPr>
              <w:tab/>
            </w:r>
            <w:r w:rsidR="00FA6A4D">
              <w:rPr>
                <w:noProof/>
                <w:webHidden/>
              </w:rPr>
              <w:fldChar w:fldCharType="begin"/>
            </w:r>
            <w:r w:rsidR="00FA6A4D">
              <w:rPr>
                <w:noProof/>
                <w:webHidden/>
              </w:rPr>
              <w:instrText xml:space="preserve"> PAGEREF _Toc135373711 \h </w:instrText>
            </w:r>
            <w:r w:rsidR="00FA6A4D">
              <w:rPr>
                <w:noProof/>
                <w:webHidden/>
              </w:rPr>
            </w:r>
            <w:r w:rsidR="00FA6A4D">
              <w:rPr>
                <w:noProof/>
                <w:webHidden/>
              </w:rPr>
              <w:fldChar w:fldCharType="separate"/>
            </w:r>
            <w:r w:rsidR="00757EF8">
              <w:rPr>
                <w:noProof/>
                <w:webHidden/>
              </w:rPr>
              <w:t>24</w:t>
            </w:r>
            <w:r w:rsidR="00FA6A4D">
              <w:rPr>
                <w:noProof/>
                <w:webHidden/>
              </w:rPr>
              <w:fldChar w:fldCharType="end"/>
            </w:r>
          </w:hyperlink>
        </w:p>
        <w:p w14:paraId="3F1F3144" w14:textId="77777777" w:rsidR="00FA6A4D" w:rsidRDefault="00AD567E">
          <w:pPr>
            <w:pStyle w:val="Spistreci3"/>
            <w:tabs>
              <w:tab w:val="left" w:pos="1320"/>
              <w:tab w:val="right" w:leader="dot" w:pos="9060"/>
            </w:tabs>
            <w:rPr>
              <w:rFonts w:asciiTheme="minorHAnsi" w:eastAsiaTheme="minorEastAsia" w:hAnsiTheme="minorHAnsi"/>
              <w:noProof/>
              <w:sz w:val="22"/>
              <w:lang w:eastAsia="pl-PL"/>
            </w:rPr>
          </w:pPr>
          <w:hyperlink w:anchor="_Toc135373712" w:history="1">
            <w:r w:rsidR="00FA6A4D" w:rsidRPr="00A63A94">
              <w:rPr>
                <w:rStyle w:val="Hipercze"/>
                <w:rFonts w:cs="Arial"/>
                <w:noProof/>
                <w:lang w:bidi="x-none"/>
                <w14:scene3d>
                  <w14:camera w14:prst="orthographicFront"/>
                  <w14:lightRig w14:rig="threePt" w14:dir="t">
                    <w14:rot w14:lat="0" w14:lon="0" w14:rev="0"/>
                  </w14:lightRig>
                </w14:scene3d>
              </w:rPr>
              <w:t>2.3.1</w:t>
            </w:r>
            <w:r w:rsidR="00FA6A4D">
              <w:rPr>
                <w:rFonts w:asciiTheme="minorHAnsi" w:eastAsiaTheme="minorEastAsia" w:hAnsiTheme="minorHAnsi"/>
                <w:noProof/>
                <w:sz w:val="22"/>
                <w:lang w:eastAsia="pl-PL"/>
              </w:rPr>
              <w:tab/>
            </w:r>
            <w:r w:rsidR="00FA6A4D" w:rsidRPr="00A63A94">
              <w:rPr>
                <w:rStyle w:val="Hipercze"/>
                <w:rFonts w:cs="Arial"/>
                <w:noProof/>
              </w:rPr>
              <w:t>Wkład własny</w:t>
            </w:r>
            <w:r w:rsidR="00FA6A4D">
              <w:rPr>
                <w:noProof/>
                <w:webHidden/>
              </w:rPr>
              <w:tab/>
            </w:r>
            <w:r w:rsidR="00FA6A4D">
              <w:rPr>
                <w:noProof/>
                <w:webHidden/>
              </w:rPr>
              <w:fldChar w:fldCharType="begin"/>
            </w:r>
            <w:r w:rsidR="00FA6A4D">
              <w:rPr>
                <w:noProof/>
                <w:webHidden/>
              </w:rPr>
              <w:instrText xml:space="preserve"> PAGEREF _Toc135373712 \h </w:instrText>
            </w:r>
            <w:r w:rsidR="00FA6A4D">
              <w:rPr>
                <w:noProof/>
                <w:webHidden/>
              </w:rPr>
            </w:r>
            <w:r w:rsidR="00FA6A4D">
              <w:rPr>
                <w:noProof/>
                <w:webHidden/>
              </w:rPr>
              <w:fldChar w:fldCharType="separate"/>
            </w:r>
            <w:r w:rsidR="00757EF8">
              <w:rPr>
                <w:noProof/>
                <w:webHidden/>
              </w:rPr>
              <w:t>24</w:t>
            </w:r>
            <w:r w:rsidR="00FA6A4D">
              <w:rPr>
                <w:noProof/>
                <w:webHidden/>
              </w:rPr>
              <w:fldChar w:fldCharType="end"/>
            </w:r>
          </w:hyperlink>
        </w:p>
        <w:p w14:paraId="2AB1C5F0" w14:textId="77777777" w:rsidR="00FA6A4D" w:rsidRDefault="00AD567E">
          <w:pPr>
            <w:pStyle w:val="Spistreci3"/>
            <w:tabs>
              <w:tab w:val="left" w:pos="1320"/>
              <w:tab w:val="right" w:leader="dot" w:pos="9060"/>
            </w:tabs>
            <w:rPr>
              <w:rFonts w:asciiTheme="minorHAnsi" w:eastAsiaTheme="minorEastAsia" w:hAnsiTheme="minorHAnsi"/>
              <w:noProof/>
              <w:sz w:val="22"/>
              <w:lang w:eastAsia="pl-PL"/>
            </w:rPr>
          </w:pPr>
          <w:hyperlink w:anchor="_Toc135373713" w:history="1">
            <w:r w:rsidR="00FA6A4D" w:rsidRPr="00A63A94">
              <w:rPr>
                <w:rStyle w:val="Hipercze"/>
                <w:rFonts w:cs="Arial"/>
                <w:noProof/>
                <w:lang w:bidi="x-none"/>
                <w14:scene3d>
                  <w14:camera w14:prst="orthographicFront"/>
                  <w14:lightRig w14:rig="threePt" w14:dir="t">
                    <w14:rot w14:lat="0" w14:lon="0" w14:rev="0"/>
                  </w14:lightRig>
                </w14:scene3d>
              </w:rPr>
              <w:t>2.3.2</w:t>
            </w:r>
            <w:r w:rsidR="00FA6A4D">
              <w:rPr>
                <w:rFonts w:asciiTheme="minorHAnsi" w:eastAsiaTheme="minorEastAsia" w:hAnsiTheme="minorHAnsi"/>
                <w:noProof/>
                <w:sz w:val="22"/>
                <w:lang w:eastAsia="pl-PL"/>
              </w:rPr>
              <w:tab/>
            </w:r>
            <w:r w:rsidR="00FA6A4D" w:rsidRPr="00A63A94">
              <w:rPr>
                <w:rStyle w:val="Hipercze"/>
                <w:rFonts w:cs="Arial"/>
                <w:noProof/>
              </w:rPr>
              <w:t>Podatek od towarów i usług (VAT)</w:t>
            </w:r>
            <w:r w:rsidR="00FA6A4D">
              <w:rPr>
                <w:noProof/>
                <w:webHidden/>
              </w:rPr>
              <w:tab/>
            </w:r>
            <w:r w:rsidR="00FA6A4D">
              <w:rPr>
                <w:noProof/>
                <w:webHidden/>
              </w:rPr>
              <w:fldChar w:fldCharType="begin"/>
            </w:r>
            <w:r w:rsidR="00FA6A4D">
              <w:rPr>
                <w:noProof/>
                <w:webHidden/>
              </w:rPr>
              <w:instrText xml:space="preserve"> PAGEREF _Toc135373713 \h </w:instrText>
            </w:r>
            <w:r w:rsidR="00FA6A4D">
              <w:rPr>
                <w:noProof/>
                <w:webHidden/>
              </w:rPr>
            </w:r>
            <w:r w:rsidR="00FA6A4D">
              <w:rPr>
                <w:noProof/>
                <w:webHidden/>
              </w:rPr>
              <w:fldChar w:fldCharType="separate"/>
            </w:r>
            <w:r w:rsidR="00757EF8">
              <w:rPr>
                <w:noProof/>
                <w:webHidden/>
              </w:rPr>
              <w:t>25</w:t>
            </w:r>
            <w:r w:rsidR="00FA6A4D">
              <w:rPr>
                <w:noProof/>
                <w:webHidden/>
              </w:rPr>
              <w:fldChar w:fldCharType="end"/>
            </w:r>
          </w:hyperlink>
        </w:p>
        <w:p w14:paraId="01033F90" w14:textId="77777777" w:rsidR="00FA6A4D" w:rsidRDefault="00AD567E">
          <w:pPr>
            <w:pStyle w:val="Spistreci3"/>
            <w:tabs>
              <w:tab w:val="left" w:pos="1320"/>
              <w:tab w:val="right" w:leader="dot" w:pos="9060"/>
            </w:tabs>
            <w:rPr>
              <w:rFonts w:asciiTheme="minorHAnsi" w:eastAsiaTheme="minorEastAsia" w:hAnsiTheme="minorHAnsi"/>
              <w:noProof/>
              <w:sz w:val="22"/>
              <w:lang w:eastAsia="pl-PL"/>
            </w:rPr>
          </w:pPr>
          <w:hyperlink w:anchor="_Toc135373714" w:history="1">
            <w:r w:rsidR="00FA6A4D" w:rsidRPr="00A63A94">
              <w:rPr>
                <w:rStyle w:val="Hipercze"/>
                <w:noProof/>
                <w:lang w:bidi="x-none"/>
                <w14:scene3d>
                  <w14:camera w14:prst="orthographicFront"/>
                  <w14:lightRig w14:rig="threePt" w14:dir="t">
                    <w14:rot w14:lat="0" w14:lon="0" w14:rev="0"/>
                  </w14:lightRig>
                </w14:scene3d>
              </w:rPr>
              <w:t>2.3.3</w:t>
            </w:r>
            <w:r w:rsidR="00FA6A4D">
              <w:rPr>
                <w:rFonts w:asciiTheme="minorHAnsi" w:eastAsiaTheme="minorEastAsia" w:hAnsiTheme="minorHAnsi"/>
                <w:noProof/>
                <w:sz w:val="22"/>
                <w:lang w:eastAsia="pl-PL"/>
              </w:rPr>
              <w:tab/>
            </w:r>
            <w:r w:rsidR="00FA6A4D" w:rsidRPr="00A63A94">
              <w:rPr>
                <w:rStyle w:val="Hipercze"/>
                <w:noProof/>
              </w:rPr>
              <w:t>Pomoc publiczna/Pomoc de minimis</w:t>
            </w:r>
            <w:r w:rsidR="00FA6A4D">
              <w:rPr>
                <w:noProof/>
                <w:webHidden/>
              </w:rPr>
              <w:tab/>
            </w:r>
            <w:r w:rsidR="00FA6A4D">
              <w:rPr>
                <w:noProof/>
                <w:webHidden/>
              </w:rPr>
              <w:fldChar w:fldCharType="begin"/>
            </w:r>
            <w:r w:rsidR="00FA6A4D">
              <w:rPr>
                <w:noProof/>
                <w:webHidden/>
              </w:rPr>
              <w:instrText xml:space="preserve"> PAGEREF _Toc135373714 \h </w:instrText>
            </w:r>
            <w:r w:rsidR="00FA6A4D">
              <w:rPr>
                <w:noProof/>
                <w:webHidden/>
              </w:rPr>
            </w:r>
            <w:r w:rsidR="00FA6A4D">
              <w:rPr>
                <w:noProof/>
                <w:webHidden/>
              </w:rPr>
              <w:fldChar w:fldCharType="separate"/>
            </w:r>
            <w:r w:rsidR="00757EF8">
              <w:rPr>
                <w:noProof/>
                <w:webHidden/>
              </w:rPr>
              <w:t>25</w:t>
            </w:r>
            <w:r w:rsidR="00FA6A4D">
              <w:rPr>
                <w:noProof/>
                <w:webHidden/>
              </w:rPr>
              <w:fldChar w:fldCharType="end"/>
            </w:r>
          </w:hyperlink>
        </w:p>
        <w:p w14:paraId="74AA33B4" w14:textId="77777777" w:rsidR="00FA6A4D" w:rsidRDefault="00AD567E">
          <w:pPr>
            <w:pStyle w:val="Spistreci3"/>
            <w:tabs>
              <w:tab w:val="left" w:pos="1320"/>
              <w:tab w:val="right" w:leader="dot" w:pos="9060"/>
            </w:tabs>
            <w:rPr>
              <w:rFonts w:asciiTheme="minorHAnsi" w:eastAsiaTheme="minorEastAsia" w:hAnsiTheme="minorHAnsi"/>
              <w:noProof/>
              <w:sz w:val="22"/>
              <w:lang w:eastAsia="pl-PL"/>
            </w:rPr>
          </w:pPr>
          <w:hyperlink w:anchor="_Toc135373715" w:history="1">
            <w:r w:rsidR="00FA6A4D" w:rsidRPr="00A63A94">
              <w:rPr>
                <w:rStyle w:val="Hipercze"/>
                <w:rFonts w:cs="Arial"/>
                <w:noProof/>
                <w:lang w:bidi="x-none"/>
                <w14:scene3d>
                  <w14:camera w14:prst="orthographicFront"/>
                  <w14:lightRig w14:rig="threePt" w14:dir="t">
                    <w14:rot w14:lat="0" w14:lon="0" w14:rev="0"/>
                  </w14:lightRig>
                </w14:scene3d>
              </w:rPr>
              <w:t>2.3.4</w:t>
            </w:r>
            <w:r w:rsidR="00FA6A4D">
              <w:rPr>
                <w:rFonts w:asciiTheme="minorHAnsi" w:eastAsiaTheme="minorEastAsia" w:hAnsiTheme="minorHAnsi"/>
                <w:noProof/>
                <w:sz w:val="22"/>
                <w:lang w:eastAsia="pl-PL"/>
              </w:rPr>
              <w:tab/>
            </w:r>
            <w:r w:rsidR="00FA6A4D" w:rsidRPr="00A63A94">
              <w:rPr>
                <w:rStyle w:val="Hipercze"/>
                <w:rFonts w:cs="Arial"/>
                <w:noProof/>
              </w:rPr>
              <w:t>Budżet projektu</w:t>
            </w:r>
            <w:r w:rsidR="00FA6A4D">
              <w:rPr>
                <w:noProof/>
                <w:webHidden/>
              </w:rPr>
              <w:tab/>
            </w:r>
            <w:r w:rsidR="00FA6A4D">
              <w:rPr>
                <w:noProof/>
                <w:webHidden/>
              </w:rPr>
              <w:fldChar w:fldCharType="begin"/>
            </w:r>
            <w:r w:rsidR="00FA6A4D">
              <w:rPr>
                <w:noProof/>
                <w:webHidden/>
              </w:rPr>
              <w:instrText xml:space="preserve"> PAGEREF _Toc135373715 \h </w:instrText>
            </w:r>
            <w:r w:rsidR="00FA6A4D">
              <w:rPr>
                <w:noProof/>
                <w:webHidden/>
              </w:rPr>
            </w:r>
            <w:r w:rsidR="00FA6A4D">
              <w:rPr>
                <w:noProof/>
                <w:webHidden/>
              </w:rPr>
              <w:fldChar w:fldCharType="separate"/>
            </w:r>
            <w:r w:rsidR="00757EF8">
              <w:rPr>
                <w:noProof/>
                <w:webHidden/>
              </w:rPr>
              <w:t>25</w:t>
            </w:r>
            <w:r w:rsidR="00FA6A4D">
              <w:rPr>
                <w:noProof/>
                <w:webHidden/>
              </w:rPr>
              <w:fldChar w:fldCharType="end"/>
            </w:r>
          </w:hyperlink>
        </w:p>
        <w:p w14:paraId="408E69AB" w14:textId="77777777" w:rsidR="00FA6A4D" w:rsidRDefault="00AD567E">
          <w:pPr>
            <w:pStyle w:val="Spistreci3"/>
            <w:tabs>
              <w:tab w:val="left" w:pos="1320"/>
              <w:tab w:val="right" w:leader="dot" w:pos="9060"/>
            </w:tabs>
            <w:rPr>
              <w:rFonts w:asciiTheme="minorHAnsi" w:eastAsiaTheme="minorEastAsia" w:hAnsiTheme="minorHAnsi"/>
              <w:noProof/>
              <w:sz w:val="22"/>
              <w:lang w:eastAsia="pl-PL"/>
            </w:rPr>
          </w:pPr>
          <w:hyperlink w:anchor="_Toc135373716" w:history="1">
            <w:r w:rsidR="00FA6A4D" w:rsidRPr="00A63A94">
              <w:rPr>
                <w:rStyle w:val="Hipercze"/>
                <w:rFonts w:cs="Arial"/>
                <w:noProof/>
                <w:lang w:bidi="x-none"/>
                <w14:scene3d>
                  <w14:camera w14:prst="orthographicFront"/>
                  <w14:lightRig w14:rig="threePt" w14:dir="t">
                    <w14:rot w14:lat="0" w14:lon="0" w14:rev="0"/>
                  </w14:lightRig>
                </w14:scene3d>
              </w:rPr>
              <w:t>2.3.5</w:t>
            </w:r>
            <w:r w:rsidR="00FA6A4D">
              <w:rPr>
                <w:rFonts w:asciiTheme="minorHAnsi" w:eastAsiaTheme="minorEastAsia" w:hAnsiTheme="minorHAnsi"/>
                <w:noProof/>
                <w:sz w:val="22"/>
                <w:lang w:eastAsia="pl-PL"/>
              </w:rPr>
              <w:tab/>
            </w:r>
            <w:r w:rsidR="00FA6A4D" w:rsidRPr="00A63A94">
              <w:rPr>
                <w:rStyle w:val="Hipercze"/>
                <w:rFonts w:cs="Arial"/>
                <w:noProof/>
              </w:rPr>
              <w:t>Uproszczone metody rozliczania wydatków</w:t>
            </w:r>
            <w:r w:rsidR="00FA6A4D">
              <w:rPr>
                <w:noProof/>
                <w:webHidden/>
              </w:rPr>
              <w:tab/>
            </w:r>
            <w:r w:rsidR="00FA6A4D">
              <w:rPr>
                <w:noProof/>
                <w:webHidden/>
              </w:rPr>
              <w:fldChar w:fldCharType="begin"/>
            </w:r>
            <w:r w:rsidR="00FA6A4D">
              <w:rPr>
                <w:noProof/>
                <w:webHidden/>
              </w:rPr>
              <w:instrText xml:space="preserve"> PAGEREF _Toc135373716 \h </w:instrText>
            </w:r>
            <w:r w:rsidR="00FA6A4D">
              <w:rPr>
                <w:noProof/>
                <w:webHidden/>
              </w:rPr>
            </w:r>
            <w:r w:rsidR="00FA6A4D">
              <w:rPr>
                <w:noProof/>
                <w:webHidden/>
              </w:rPr>
              <w:fldChar w:fldCharType="separate"/>
            </w:r>
            <w:r w:rsidR="00757EF8">
              <w:rPr>
                <w:noProof/>
                <w:webHidden/>
              </w:rPr>
              <w:t>27</w:t>
            </w:r>
            <w:r w:rsidR="00FA6A4D">
              <w:rPr>
                <w:noProof/>
                <w:webHidden/>
              </w:rPr>
              <w:fldChar w:fldCharType="end"/>
            </w:r>
          </w:hyperlink>
        </w:p>
        <w:p w14:paraId="32788C14" w14:textId="77777777" w:rsidR="00FA6A4D" w:rsidRDefault="00AD567E">
          <w:pPr>
            <w:pStyle w:val="Spistreci3"/>
            <w:tabs>
              <w:tab w:val="left" w:pos="1320"/>
              <w:tab w:val="right" w:leader="dot" w:pos="9060"/>
            </w:tabs>
            <w:rPr>
              <w:rFonts w:asciiTheme="minorHAnsi" w:eastAsiaTheme="minorEastAsia" w:hAnsiTheme="minorHAnsi"/>
              <w:noProof/>
              <w:sz w:val="22"/>
              <w:lang w:eastAsia="pl-PL"/>
            </w:rPr>
          </w:pPr>
          <w:hyperlink w:anchor="_Toc135373717" w:history="1">
            <w:r w:rsidR="00FA6A4D" w:rsidRPr="00A63A94">
              <w:rPr>
                <w:rStyle w:val="Hipercze"/>
                <w:rFonts w:cs="Arial"/>
                <w:noProof/>
                <w:lang w:bidi="x-none"/>
                <w14:scene3d>
                  <w14:camera w14:prst="orthographicFront"/>
                  <w14:lightRig w14:rig="threePt" w14:dir="t">
                    <w14:rot w14:lat="0" w14:lon="0" w14:rev="0"/>
                  </w14:lightRig>
                </w14:scene3d>
              </w:rPr>
              <w:t>2.3.6</w:t>
            </w:r>
            <w:r w:rsidR="00FA6A4D">
              <w:rPr>
                <w:rFonts w:asciiTheme="minorHAnsi" w:eastAsiaTheme="minorEastAsia" w:hAnsiTheme="minorHAnsi"/>
                <w:noProof/>
                <w:sz w:val="22"/>
                <w:lang w:eastAsia="pl-PL"/>
              </w:rPr>
              <w:tab/>
            </w:r>
            <w:r w:rsidR="00FA6A4D" w:rsidRPr="00A63A94">
              <w:rPr>
                <w:rStyle w:val="Hipercze"/>
                <w:rFonts w:cs="Arial"/>
                <w:noProof/>
              </w:rPr>
              <w:t>Cross-financing</w:t>
            </w:r>
            <w:r w:rsidR="00FA6A4D">
              <w:rPr>
                <w:noProof/>
                <w:webHidden/>
              </w:rPr>
              <w:tab/>
            </w:r>
            <w:r w:rsidR="00FA6A4D">
              <w:rPr>
                <w:noProof/>
                <w:webHidden/>
              </w:rPr>
              <w:fldChar w:fldCharType="begin"/>
            </w:r>
            <w:r w:rsidR="00FA6A4D">
              <w:rPr>
                <w:noProof/>
                <w:webHidden/>
              </w:rPr>
              <w:instrText xml:space="preserve"> PAGEREF _Toc135373717 \h </w:instrText>
            </w:r>
            <w:r w:rsidR="00FA6A4D">
              <w:rPr>
                <w:noProof/>
                <w:webHidden/>
              </w:rPr>
            </w:r>
            <w:r w:rsidR="00FA6A4D">
              <w:rPr>
                <w:noProof/>
                <w:webHidden/>
              </w:rPr>
              <w:fldChar w:fldCharType="separate"/>
            </w:r>
            <w:r w:rsidR="00757EF8">
              <w:rPr>
                <w:noProof/>
                <w:webHidden/>
              </w:rPr>
              <w:t>29</w:t>
            </w:r>
            <w:r w:rsidR="00FA6A4D">
              <w:rPr>
                <w:noProof/>
                <w:webHidden/>
              </w:rPr>
              <w:fldChar w:fldCharType="end"/>
            </w:r>
          </w:hyperlink>
        </w:p>
        <w:p w14:paraId="55A2B5A1" w14:textId="77777777" w:rsidR="00FA6A4D" w:rsidRDefault="00AD567E">
          <w:pPr>
            <w:pStyle w:val="Spistreci2"/>
            <w:rPr>
              <w:rFonts w:asciiTheme="minorHAnsi" w:eastAsiaTheme="minorEastAsia" w:hAnsiTheme="minorHAnsi"/>
              <w:noProof/>
              <w:sz w:val="22"/>
              <w:lang w:eastAsia="pl-PL"/>
            </w:rPr>
          </w:pPr>
          <w:hyperlink w:anchor="_Toc135373718" w:history="1">
            <w:r w:rsidR="00FA6A4D" w:rsidRPr="00A63A94">
              <w:rPr>
                <w:rStyle w:val="Hipercze"/>
                <w:rFonts w:cs="Arial"/>
                <w:noProof/>
                <w14:scene3d>
                  <w14:camera w14:prst="orthographicFront"/>
                  <w14:lightRig w14:rig="threePt" w14:dir="t">
                    <w14:rot w14:lat="0" w14:lon="0" w14:rev="0"/>
                  </w14:lightRig>
                </w14:scene3d>
              </w:rPr>
              <w:t>2.4</w:t>
            </w:r>
            <w:r w:rsidR="00FA6A4D">
              <w:rPr>
                <w:rFonts w:asciiTheme="minorHAnsi" w:eastAsiaTheme="minorEastAsia" w:hAnsiTheme="minorHAnsi"/>
                <w:noProof/>
                <w:sz w:val="22"/>
                <w:lang w:eastAsia="pl-PL"/>
              </w:rPr>
              <w:tab/>
            </w:r>
            <w:r w:rsidR="00FA6A4D" w:rsidRPr="00A63A94">
              <w:rPr>
                <w:rStyle w:val="Hipercze"/>
                <w:rFonts w:cs="Arial"/>
                <w:noProof/>
              </w:rPr>
              <w:t>Personel w projekcie</w:t>
            </w:r>
            <w:r w:rsidR="00FA6A4D">
              <w:rPr>
                <w:noProof/>
                <w:webHidden/>
              </w:rPr>
              <w:tab/>
            </w:r>
            <w:r w:rsidR="00FA6A4D">
              <w:rPr>
                <w:noProof/>
                <w:webHidden/>
              </w:rPr>
              <w:fldChar w:fldCharType="begin"/>
            </w:r>
            <w:r w:rsidR="00FA6A4D">
              <w:rPr>
                <w:noProof/>
                <w:webHidden/>
              </w:rPr>
              <w:instrText xml:space="preserve"> PAGEREF _Toc135373718 \h </w:instrText>
            </w:r>
            <w:r w:rsidR="00FA6A4D">
              <w:rPr>
                <w:noProof/>
                <w:webHidden/>
              </w:rPr>
            </w:r>
            <w:r w:rsidR="00FA6A4D">
              <w:rPr>
                <w:noProof/>
                <w:webHidden/>
              </w:rPr>
              <w:fldChar w:fldCharType="separate"/>
            </w:r>
            <w:r w:rsidR="00757EF8">
              <w:rPr>
                <w:noProof/>
                <w:webHidden/>
              </w:rPr>
              <w:t>30</w:t>
            </w:r>
            <w:r w:rsidR="00FA6A4D">
              <w:rPr>
                <w:noProof/>
                <w:webHidden/>
              </w:rPr>
              <w:fldChar w:fldCharType="end"/>
            </w:r>
          </w:hyperlink>
        </w:p>
        <w:p w14:paraId="5E1EBD93" w14:textId="77777777" w:rsidR="00FA6A4D" w:rsidRDefault="00AD567E">
          <w:pPr>
            <w:pStyle w:val="Spistreci1"/>
            <w:rPr>
              <w:rFonts w:asciiTheme="minorHAnsi" w:eastAsiaTheme="minorEastAsia" w:hAnsiTheme="minorHAnsi"/>
              <w:noProof/>
              <w:sz w:val="22"/>
              <w:lang w:eastAsia="pl-PL"/>
            </w:rPr>
          </w:pPr>
          <w:hyperlink w:anchor="_Toc135373719" w:history="1">
            <w:r w:rsidR="00FA6A4D" w:rsidRPr="00A63A94">
              <w:rPr>
                <w:rStyle w:val="Hipercze"/>
                <w:rFonts w:cs="Arial"/>
                <w:noProof/>
              </w:rPr>
              <w:t>3.</w:t>
            </w:r>
            <w:r w:rsidR="00FA6A4D">
              <w:rPr>
                <w:rFonts w:asciiTheme="minorHAnsi" w:eastAsiaTheme="minorEastAsia" w:hAnsiTheme="minorHAnsi"/>
                <w:noProof/>
                <w:sz w:val="22"/>
                <w:lang w:eastAsia="pl-PL"/>
              </w:rPr>
              <w:tab/>
            </w:r>
            <w:r w:rsidR="00FA6A4D" w:rsidRPr="00A63A94">
              <w:rPr>
                <w:rStyle w:val="Hipercze"/>
                <w:rFonts w:cs="Arial"/>
                <w:noProof/>
              </w:rPr>
              <w:t>Wniosek o dofinansowanie projektu (WOD)</w:t>
            </w:r>
            <w:r w:rsidR="00FA6A4D">
              <w:rPr>
                <w:noProof/>
                <w:webHidden/>
              </w:rPr>
              <w:tab/>
            </w:r>
            <w:r w:rsidR="00FA6A4D">
              <w:rPr>
                <w:noProof/>
                <w:webHidden/>
              </w:rPr>
              <w:fldChar w:fldCharType="begin"/>
            </w:r>
            <w:r w:rsidR="00FA6A4D">
              <w:rPr>
                <w:noProof/>
                <w:webHidden/>
              </w:rPr>
              <w:instrText xml:space="preserve"> PAGEREF _Toc135373719 \h </w:instrText>
            </w:r>
            <w:r w:rsidR="00FA6A4D">
              <w:rPr>
                <w:noProof/>
                <w:webHidden/>
              </w:rPr>
            </w:r>
            <w:r w:rsidR="00FA6A4D">
              <w:rPr>
                <w:noProof/>
                <w:webHidden/>
              </w:rPr>
              <w:fldChar w:fldCharType="separate"/>
            </w:r>
            <w:r w:rsidR="00757EF8">
              <w:rPr>
                <w:noProof/>
                <w:webHidden/>
              </w:rPr>
              <w:t>31</w:t>
            </w:r>
            <w:r w:rsidR="00FA6A4D">
              <w:rPr>
                <w:noProof/>
                <w:webHidden/>
              </w:rPr>
              <w:fldChar w:fldCharType="end"/>
            </w:r>
          </w:hyperlink>
        </w:p>
        <w:p w14:paraId="5C5B934E" w14:textId="77777777" w:rsidR="00FA6A4D" w:rsidRDefault="00AD567E">
          <w:pPr>
            <w:pStyle w:val="Spistreci2"/>
            <w:rPr>
              <w:rFonts w:asciiTheme="minorHAnsi" w:eastAsiaTheme="minorEastAsia" w:hAnsiTheme="minorHAnsi"/>
              <w:noProof/>
              <w:sz w:val="22"/>
              <w:lang w:eastAsia="pl-PL"/>
            </w:rPr>
          </w:pPr>
          <w:hyperlink w:anchor="_Toc135373720" w:history="1">
            <w:r w:rsidR="00FA6A4D" w:rsidRPr="00A63A94">
              <w:rPr>
                <w:rStyle w:val="Hipercze"/>
                <w:rFonts w:cs="Arial"/>
                <w:noProof/>
                <w14:scene3d>
                  <w14:camera w14:prst="orthographicFront"/>
                  <w14:lightRig w14:rig="threePt" w14:dir="t">
                    <w14:rot w14:lat="0" w14:lon="0" w14:rev="0"/>
                  </w14:lightRig>
                </w14:scene3d>
              </w:rPr>
              <w:t>3.1</w:t>
            </w:r>
            <w:r w:rsidR="00FA6A4D">
              <w:rPr>
                <w:rFonts w:asciiTheme="minorHAnsi" w:eastAsiaTheme="minorEastAsia" w:hAnsiTheme="minorHAnsi"/>
                <w:noProof/>
                <w:sz w:val="22"/>
                <w:lang w:eastAsia="pl-PL"/>
              </w:rPr>
              <w:tab/>
            </w:r>
            <w:r w:rsidR="00FA6A4D" w:rsidRPr="00A63A94">
              <w:rPr>
                <w:rStyle w:val="Hipercze"/>
                <w:rFonts w:cs="Arial"/>
                <w:noProof/>
              </w:rPr>
              <w:t>Sposób złożenia wniosku o dofinansowanie</w:t>
            </w:r>
            <w:r w:rsidR="00FA6A4D">
              <w:rPr>
                <w:noProof/>
                <w:webHidden/>
              </w:rPr>
              <w:tab/>
            </w:r>
            <w:r w:rsidR="00FA6A4D">
              <w:rPr>
                <w:noProof/>
                <w:webHidden/>
              </w:rPr>
              <w:fldChar w:fldCharType="begin"/>
            </w:r>
            <w:r w:rsidR="00FA6A4D">
              <w:rPr>
                <w:noProof/>
                <w:webHidden/>
              </w:rPr>
              <w:instrText xml:space="preserve"> PAGEREF _Toc135373720 \h </w:instrText>
            </w:r>
            <w:r w:rsidR="00FA6A4D">
              <w:rPr>
                <w:noProof/>
                <w:webHidden/>
              </w:rPr>
            </w:r>
            <w:r w:rsidR="00FA6A4D">
              <w:rPr>
                <w:noProof/>
                <w:webHidden/>
              </w:rPr>
              <w:fldChar w:fldCharType="separate"/>
            </w:r>
            <w:r w:rsidR="00757EF8">
              <w:rPr>
                <w:noProof/>
                <w:webHidden/>
              </w:rPr>
              <w:t>31</w:t>
            </w:r>
            <w:r w:rsidR="00FA6A4D">
              <w:rPr>
                <w:noProof/>
                <w:webHidden/>
              </w:rPr>
              <w:fldChar w:fldCharType="end"/>
            </w:r>
          </w:hyperlink>
        </w:p>
        <w:p w14:paraId="402F0E8C" w14:textId="77777777" w:rsidR="00FA6A4D" w:rsidRDefault="00AD567E">
          <w:pPr>
            <w:pStyle w:val="Spistreci2"/>
            <w:rPr>
              <w:rFonts w:asciiTheme="minorHAnsi" w:eastAsiaTheme="minorEastAsia" w:hAnsiTheme="minorHAnsi"/>
              <w:noProof/>
              <w:sz w:val="22"/>
              <w:lang w:eastAsia="pl-PL"/>
            </w:rPr>
          </w:pPr>
          <w:hyperlink w:anchor="_Toc135373721" w:history="1">
            <w:r w:rsidR="00FA6A4D" w:rsidRPr="00A63A94">
              <w:rPr>
                <w:rStyle w:val="Hipercze"/>
                <w:rFonts w:cs="Arial"/>
                <w:noProof/>
                <w14:scene3d>
                  <w14:camera w14:prst="orthographicFront"/>
                  <w14:lightRig w14:rig="threePt" w14:dir="t">
                    <w14:rot w14:lat="0" w14:lon="0" w14:rev="0"/>
                  </w14:lightRig>
                </w14:scene3d>
              </w:rPr>
              <w:t>3.2</w:t>
            </w:r>
            <w:r w:rsidR="00FA6A4D">
              <w:rPr>
                <w:rFonts w:asciiTheme="minorHAnsi" w:eastAsiaTheme="minorEastAsia" w:hAnsiTheme="minorHAnsi"/>
                <w:noProof/>
                <w:sz w:val="22"/>
                <w:lang w:eastAsia="pl-PL"/>
              </w:rPr>
              <w:tab/>
            </w:r>
            <w:r w:rsidR="00FA6A4D" w:rsidRPr="00A63A94">
              <w:rPr>
                <w:rStyle w:val="Hipercze"/>
                <w:rFonts w:cs="Arial"/>
                <w:noProof/>
              </w:rPr>
              <w:t>Sposób, forma i termin składania załączników do WOD</w:t>
            </w:r>
            <w:r w:rsidR="00FA6A4D">
              <w:rPr>
                <w:noProof/>
                <w:webHidden/>
              </w:rPr>
              <w:tab/>
            </w:r>
            <w:r w:rsidR="00FA6A4D">
              <w:rPr>
                <w:noProof/>
                <w:webHidden/>
              </w:rPr>
              <w:fldChar w:fldCharType="begin"/>
            </w:r>
            <w:r w:rsidR="00FA6A4D">
              <w:rPr>
                <w:noProof/>
                <w:webHidden/>
              </w:rPr>
              <w:instrText xml:space="preserve"> PAGEREF _Toc135373721 \h </w:instrText>
            </w:r>
            <w:r w:rsidR="00FA6A4D">
              <w:rPr>
                <w:noProof/>
                <w:webHidden/>
              </w:rPr>
            </w:r>
            <w:r w:rsidR="00FA6A4D">
              <w:rPr>
                <w:noProof/>
                <w:webHidden/>
              </w:rPr>
              <w:fldChar w:fldCharType="separate"/>
            </w:r>
            <w:r w:rsidR="00757EF8">
              <w:rPr>
                <w:noProof/>
                <w:webHidden/>
              </w:rPr>
              <w:t>32</w:t>
            </w:r>
            <w:r w:rsidR="00FA6A4D">
              <w:rPr>
                <w:noProof/>
                <w:webHidden/>
              </w:rPr>
              <w:fldChar w:fldCharType="end"/>
            </w:r>
          </w:hyperlink>
        </w:p>
        <w:p w14:paraId="684DEA52" w14:textId="77777777" w:rsidR="00FA6A4D" w:rsidRDefault="00AD567E">
          <w:pPr>
            <w:pStyle w:val="Spistreci2"/>
            <w:rPr>
              <w:rFonts w:asciiTheme="minorHAnsi" w:eastAsiaTheme="minorEastAsia" w:hAnsiTheme="minorHAnsi"/>
              <w:noProof/>
              <w:sz w:val="22"/>
              <w:lang w:eastAsia="pl-PL"/>
            </w:rPr>
          </w:pPr>
          <w:hyperlink w:anchor="_Toc135373722" w:history="1">
            <w:r w:rsidR="00FA6A4D" w:rsidRPr="00A63A94">
              <w:rPr>
                <w:rStyle w:val="Hipercze"/>
                <w:rFonts w:cs="Arial"/>
                <w:noProof/>
                <w14:scene3d>
                  <w14:camera w14:prst="orthographicFront"/>
                  <w14:lightRig w14:rig="threePt" w14:dir="t">
                    <w14:rot w14:lat="0" w14:lon="0" w14:rev="0"/>
                  </w14:lightRig>
                </w14:scene3d>
              </w:rPr>
              <w:t>3.3</w:t>
            </w:r>
            <w:r w:rsidR="00FA6A4D">
              <w:rPr>
                <w:rFonts w:asciiTheme="minorHAnsi" w:eastAsiaTheme="minorEastAsia" w:hAnsiTheme="minorHAnsi"/>
                <w:noProof/>
                <w:sz w:val="22"/>
                <w:lang w:eastAsia="pl-PL"/>
              </w:rPr>
              <w:tab/>
            </w:r>
            <w:r w:rsidR="00FA6A4D" w:rsidRPr="00A63A94">
              <w:rPr>
                <w:rStyle w:val="Hipercze"/>
                <w:rFonts w:cs="Arial"/>
                <w:noProof/>
              </w:rPr>
              <w:t>Awaria LSI 2021</w:t>
            </w:r>
            <w:r w:rsidR="00FA6A4D">
              <w:rPr>
                <w:noProof/>
                <w:webHidden/>
              </w:rPr>
              <w:tab/>
            </w:r>
            <w:r w:rsidR="00FA6A4D">
              <w:rPr>
                <w:noProof/>
                <w:webHidden/>
              </w:rPr>
              <w:fldChar w:fldCharType="begin"/>
            </w:r>
            <w:r w:rsidR="00FA6A4D">
              <w:rPr>
                <w:noProof/>
                <w:webHidden/>
              </w:rPr>
              <w:instrText xml:space="preserve"> PAGEREF _Toc135373722 \h </w:instrText>
            </w:r>
            <w:r w:rsidR="00FA6A4D">
              <w:rPr>
                <w:noProof/>
                <w:webHidden/>
              </w:rPr>
            </w:r>
            <w:r w:rsidR="00FA6A4D">
              <w:rPr>
                <w:noProof/>
                <w:webHidden/>
              </w:rPr>
              <w:fldChar w:fldCharType="separate"/>
            </w:r>
            <w:r w:rsidR="00757EF8">
              <w:rPr>
                <w:noProof/>
                <w:webHidden/>
              </w:rPr>
              <w:t>32</w:t>
            </w:r>
            <w:r w:rsidR="00FA6A4D">
              <w:rPr>
                <w:noProof/>
                <w:webHidden/>
              </w:rPr>
              <w:fldChar w:fldCharType="end"/>
            </w:r>
          </w:hyperlink>
        </w:p>
        <w:p w14:paraId="10234759" w14:textId="77777777" w:rsidR="00FA6A4D" w:rsidRDefault="00AD567E">
          <w:pPr>
            <w:pStyle w:val="Spistreci2"/>
            <w:rPr>
              <w:rFonts w:asciiTheme="minorHAnsi" w:eastAsiaTheme="minorEastAsia" w:hAnsiTheme="minorHAnsi"/>
              <w:noProof/>
              <w:sz w:val="22"/>
              <w:lang w:eastAsia="pl-PL"/>
            </w:rPr>
          </w:pPr>
          <w:hyperlink w:anchor="_Toc135373723" w:history="1">
            <w:r w:rsidR="00FA6A4D" w:rsidRPr="00A63A94">
              <w:rPr>
                <w:rStyle w:val="Hipercze"/>
                <w:rFonts w:cs="Arial"/>
                <w:noProof/>
                <w14:scene3d>
                  <w14:camera w14:prst="orthographicFront"/>
                  <w14:lightRig w14:rig="threePt" w14:dir="t">
                    <w14:rot w14:lat="0" w14:lon="0" w14:rev="0"/>
                  </w14:lightRig>
                </w14:scene3d>
              </w:rPr>
              <w:t>3.4</w:t>
            </w:r>
            <w:r w:rsidR="00FA6A4D">
              <w:rPr>
                <w:rFonts w:asciiTheme="minorHAnsi" w:eastAsiaTheme="minorEastAsia" w:hAnsiTheme="minorHAnsi"/>
                <w:noProof/>
                <w:sz w:val="22"/>
                <w:lang w:eastAsia="pl-PL"/>
              </w:rPr>
              <w:tab/>
            </w:r>
            <w:r w:rsidR="00FA6A4D" w:rsidRPr="00A63A94">
              <w:rPr>
                <w:rStyle w:val="Hipercze"/>
                <w:rFonts w:cs="Arial"/>
                <w:noProof/>
              </w:rPr>
              <w:t>Unieważnienie postępowania w zakresie wyboru projektów</w:t>
            </w:r>
            <w:r w:rsidR="00FA6A4D">
              <w:rPr>
                <w:noProof/>
                <w:webHidden/>
              </w:rPr>
              <w:tab/>
            </w:r>
            <w:r w:rsidR="00FA6A4D">
              <w:rPr>
                <w:noProof/>
                <w:webHidden/>
              </w:rPr>
              <w:fldChar w:fldCharType="begin"/>
            </w:r>
            <w:r w:rsidR="00FA6A4D">
              <w:rPr>
                <w:noProof/>
                <w:webHidden/>
              </w:rPr>
              <w:instrText xml:space="preserve"> PAGEREF _Toc135373723 \h </w:instrText>
            </w:r>
            <w:r w:rsidR="00FA6A4D">
              <w:rPr>
                <w:noProof/>
                <w:webHidden/>
              </w:rPr>
            </w:r>
            <w:r w:rsidR="00FA6A4D">
              <w:rPr>
                <w:noProof/>
                <w:webHidden/>
              </w:rPr>
              <w:fldChar w:fldCharType="separate"/>
            </w:r>
            <w:r w:rsidR="00757EF8">
              <w:rPr>
                <w:noProof/>
                <w:webHidden/>
              </w:rPr>
              <w:t>34</w:t>
            </w:r>
            <w:r w:rsidR="00FA6A4D">
              <w:rPr>
                <w:noProof/>
                <w:webHidden/>
              </w:rPr>
              <w:fldChar w:fldCharType="end"/>
            </w:r>
          </w:hyperlink>
        </w:p>
        <w:p w14:paraId="3474E8F7" w14:textId="77777777" w:rsidR="00FA6A4D" w:rsidRDefault="00AD567E">
          <w:pPr>
            <w:pStyle w:val="Spistreci1"/>
            <w:rPr>
              <w:rFonts w:asciiTheme="minorHAnsi" w:eastAsiaTheme="minorEastAsia" w:hAnsiTheme="minorHAnsi"/>
              <w:noProof/>
              <w:sz w:val="22"/>
              <w:lang w:eastAsia="pl-PL"/>
            </w:rPr>
          </w:pPr>
          <w:hyperlink w:anchor="_Toc135373724" w:history="1">
            <w:r w:rsidR="00FA6A4D" w:rsidRPr="00A63A94">
              <w:rPr>
                <w:rStyle w:val="Hipercze"/>
                <w:rFonts w:cs="Arial"/>
                <w:noProof/>
              </w:rPr>
              <w:t>4.</w:t>
            </w:r>
            <w:r w:rsidR="00FA6A4D">
              <w:rPr>
                <w:rFonts w:asciiTheme="minorHAnsi" w:eastAsiaTheme="minorEastAsia" w:hAnsiTheme="minorHAnsi"/>
                <w:noProof/>
                <w:sz w:val="22"/>
                <w:lang w:eastAsia="pl-PL"/>
              </w:rPr>
              <w:tab/>
            </w:r>
            <w:r w:rsidR="00FA6A4D" w:rsidRPr="00A63A94">
              <w:rPr>
                <w:rStyle w:val="Hipercze"/>
                <w:rFonts w:cs="Arial"/>
                <w:noProof/>
              </w:rPr>
              <w:t>Kryteria wyboru projektów i wskaźniki</w:t>
            </w:r>
            <w:r w:rsidR="00FA6A4D">
              <w:rPr>
                <w:noProof/>
                <w:webHidden/>
              </w:rPr>
              <w:tab/>
            </w:r>
            <w:r w:rsidR="00FA6A4D">
              <w:rPr>
                <w:noProof/>
                <w:webHidden/>
              </w:rPr>
              <w:fldChar w:fldCharType="begin"/>
            </w:r>
            <w:r w:rsidR="00FA6A4D">
              <w:rPr>
                <w:noProof/>
                <w:webHidden/>
              </w:rPr>
              <w:instrText xml:space="preserve"> PAGEREF _Toc135373724 \h </w:instrText>
            </w:r>
            <w:r w:rsidR="00FA6A4D">
              <w:rPr>
                <w:noProof/>
                <w:webHidden/>
              </w:rPr>
            </w:r>
            <w:r w:rsidR="00FA6A4D">
              <w:rPr>
                <w:noProof/>
                <w:webHidden/>
              </w:rPr>
              <w:fldChar w:fldCharType="separate"/>
            </w:r>
            <w:r w:rsidR="00757EF8">
              <w:rPr>
                <w:noProof/>
                <w:webHidden/>
              </w:rPr>
              <w:t>35</w:t>
            </w:r>
            <w:r w:rsidR="00FA6A4D">
              <w:rPr>
                <w:noProof/>
                <w:webHidden/>
              </w:rPr>
              <w:fldChar w:fldCharType="end"/>
            </w:r>
          </w:hyperlink>
        </w:p>
        <w:p w14:paraId="041A1816" w14:textId="77777777" w:rsidR="00FA6A4D" w:rsidRDefault="00AD567E">
          <w:pPr>
            <w:pStyle w:val="Spistreci2"/>
            <w:rPr>
              <w:rFonts w:asciiTheme="minorHAnsi" w:eastAsiaTheme="minorEastAsia" w:hAnsiTheme="minorHAnsi"/>
              <w:noProof/>
              <w:sz w:val="22"/>
              <w:lang w:eastAsia="pl-PL"/>
            </w:rPr>
          </w:pPr>
          <w:hyperlink w:anchor="_Toc135373725" w:history="1">
            <w:r w:rsidR="00FA6A4D" w:rsidRPr="00A63A94">
              <w:rPr>
                <w:rStyle w:val="Hipercze"/>
                <w:rFonts w:cs="Arial"/>
                <w:noProof/>
                <w14:scene3d>
                  <w14:camera w14:prst="orthographicFront"/>
                  <w14:lightRig w14:rig="threePt" w14:dir="t">
                    <w14:rot w14:lat="0" w14:lon="0" w14:rev="0"/>
                  </w14:lightRig>
                </w14:scene3d>
              </w:rPr>
              <w:t>4.1</w:t>
            </w:r>
            <w:r w:rsidR="00FA6A4D">
              <w:rPr>
                <w:rFonts w:asciiTheme="minorHAnsi" w:eastAsiaTheme="minorEastAsia" w:hAnsiTheme="minorHAnsi"/>
                <w:noProof/>
                <w:sz w:val="22"/>
                <w:lang w:eastAsia="pl-PL"/>
              </w:rPr>
              <w:tab/>
            </w:r>
            <w:r w:rsidR="00FA6A4D" w:rsidRPr="00A63A94">
              <w:rPr>
                <w:rStyle w:val="Hipercze"/>
                <w:rFonts w:cs="Arial"/>
                <w:noProof/>
              </w:rPr>
              <w:t>Kryteria wyboru projektów</w:t>
            </w:r>
            <w:r w:rsidR="00FA6A4D">
              <w:rPr>
                <w:noProof/>
                <w:webHidden/>
              </w:rPr>
              <w:tab/>
            </w:r>
            <w:r w:rsidR="00FA6A4D">
              <w:rPr>
                <w:noProof/>
                <w:webHidden/>
              </w:rPr>
              <w:fldChar w:fldCharType="begin"/>
            </w:r>
            <w:r w:rsidR="00FA6A4D">
              <w:rPr>
                <w:noProof/>
                <w:webHidden/>
              </w:rPr>
              <w:instrText xml:space="preserve"> PAGEREF _Toc135373725 \h </w:instrText>
            </w:r>
            <w:r w:rsidR="00FA6A4D">
              <w:rPr>
                <w:noProof/>
                <w:webHidden/>
              </w:rPr>
            </w:r>
            <w:r w:rsidR="00FA6A4D">
              <w:rPr>
                <w:noProof/>
                <w:webHidden/>
              </w:rPr>
              <w:fldChar w:fldCharType="separate"/>
            </w:r>
            <w:r w:rsidR="00757EF8">
              <w:rPr>
                <w:noProof/>
                <w:webHidden/>
              </w:rPr>
              <w:t>35</w:t>
            </w:r>
            <w:r w:rsidR="00FA6A4D">
              <w:rPr>
                <w:noProof/>
                <w:webHidden/>
              </w:rPr>
              <w:fldChar w:fldCharType="end"/>
            </w:r>
          </w:hyperlink>
        </w:p>
        <w:p w14:paraId="781ABAFD" w14:textId="77777777" w:rsidR="00FA6A4D" w:rsidRDefault="00AD567E">
          <w:pPr>
            <w:pStyle w:val="Spistreci2"/>
            <w:rPr>
              <w:rFonts w:asciiTheme="minorHAnsi" w:eastAsiaTheme="minorEastAsia" w:hAnsiTheme="minorHAnsi"/>
              <w:noProof/>
              <w:sz w:val="22"/>
              <w:lang w:eastAsia="pl-PL"/>
            </w:rPr>
          </w:pPr>
          <w:hyperlink w:anchor="_Toc135373726" w:history="1">
            <w:r w:rsidR="00FA6A4D" w:rsidRPr="00A63A94">
              <w:rPr>
                <w:rStyle w:val="Hipercze"/>
                <w:rFonts w:cs="Arial"/>
                <w:noProof/>
                <w14:scene3d>
                  <w14:camera w14:prst="orthographicFront"/>
                  <w14:lightRig w14:rig="threePt" w14:dir="t">
                    <w14:rot w14:lat="0" w14:lon="0" w14:rev="0"/>
                  </w14:lightRig>
                </w14:scene3d>
              </w:rPr>
              <w:t>4.2</w:t>
            </w:r>
            <w:r w:rsidR="00FA6A4D">
              <w:rPr>
                <w:rFonts w:asciiTheme="minorHAnsi" w:eastAsiaTheme="minorEastAsia" w:hAnsiTheme="minorHAnsi"/>
                <w:noProof/>
                <w:sz w:val="22"/>
                <w:lang w:eastAsia="pl-PL"/>
              </w:rPr>
              <w:tab/>
            </w:r>
            <w:r w:rsidR="00FA6A4D" w:rsidRPr="00A63A94">
              <w:rPr>
                <w:rStyle w:val="Hipercze"/>
                <w:rFonts w:cs="Arial"/>
                <w:noProof/>
              </w:rPr>
              <w:t>Wskaźniki</w:t>
            </w:r>
            <w:r w:rsidR="00FA6A4D">
              <w:rPr>
                <w:noProof/>
                <w:webHidden/>
              </w:rPr>
              <w:tab/>
            </w:r>
            <w:r w:rsidR="00FA6A4D">
              <w:rPr>
                <w:noProof/>
                <w:webHidden/>
              </w:rPr>
              <w:fldChar w:fldCharType="begin"/>
            </w:r>
            <w:r w:rsidR="00FA6A4D">
              <w:rPr>
                <w:noProof/>
                <w:webHidden/>
              </w:rPr>
              <w:instrText xml:space="preserve"> PAGEREF _Toc135373726 \h </w:instrText>
            </w:r>
            <w:r w:rsidR="00FA6A4D">
              <w:rPr>
                <w:noProof/>
                <w:webHidden/>
              </w:rPr>
            </w:r>
            <w:r w:rsidR="00FA6A4D">
              <w:rPr>
                <w:noProof/>
                <w:webHidden/>
              </w:rPr>
              <w:fldChar w:fldCharType="separate"/>
            </w:r>
            <w:r w:rsidR="00757EF8">
              <w:rPr>
                <w:noProof/>
                <w:webHidden/>
              </w:rPr>
              <w:t>36</w:t>
            </w:r>
            <w:r w:rsidR="00FA6A4D">
              <w:rPr>
                <w:noProof/>
                <w:webHidden/>
              </w:rPr>
              <w:fldChar w:fldCharType="end"/>
            </w:r>
          </w:hyperlink>
        </w:p>
        <w:p w14:paraId="34846230" w14:textId="77777777" w:rsidR="00FA6A4D" w:rsidRDefault="00AD567E">
          <w:pPr>
            <w:pStyle w:val="Spistreci1"/>
            <w:rPr>
              <w:rFonts w:asciiTheme="minorHAnsi" w:eastAsiaTheme="minorEastAsia" w:hAnsiTheme="minorHAnsi"/>
              <w:noProof/>
              <w:sz w:val="22"/>
              <w:lang w:eastAsia="pl-PL"/>
            </w:rPr>
          </w:pPr>
          <w:hyperlink w:anchor="_Toc135373727" w:history="1">
            <w:r w:rsidR="00FA6A4D" w:rsidRPr="00A63A94">
              <w:rPr>
                <w:rStyle w:val="Hipercze"/>
                <w:rFonts w:cs="Arial"/>
                <w:noProof/>
              </w:rPr>
              <w:t>5.</w:t>
            </w:r>
            <w:r w:rsidR="00FA6A4D">
              <w:rPr>
                <w:rFonts w:asciiTheme="minorHAnsi" w:eastAsiaTheme="minorEastAsia" w:hAnsiTheme="minorHAnsi"/>
                <w:noProof/>
                <w:sz w:val="22"/>
                <w:lang w:eastAsia="pl-PL"/>
              </w:rPr>
              <w:tab/>
            </w:r>
            <w:r w:rsidR="00FA6A4D" w:rsidRPr="00A63A94">
              <w:rPr>
                <w:rStyle w:val="Hipercze"/>
                <w:rFonts w:cs="Arial"/>
                <w:noProof/>
              </w:rPr>
              <w:t>Wybór projektów do dofinansowania</w:t>
            </w:r>
            <w:r w:rsidR="00FA6A4D">
              <w:rPr>
                <w:noProof/>
                <w:webHidden/>
              </w:rPr>
              <w:tab/>
            </w:r>
            <w:r w:rsidR="00FA6A4D">
              <w:rPr>
                <w:noProof/>
                <w:webHidden/>
              </w:rPr>
              <w:fldChar w:fldCharType="begin"/>
            </w:r>
            <w:r w:rsidR="00FA6A4D">
              <w:rPr>
                <w:noProof/>
                <w:webHidden/>
              </w:rPr>
              <w:instrText xml:space="preserve"> PAGEREF _Toc135373727 \h </w:instrText>
            </w:r>
            <w:r w:rsidR="00FA6A4D">
              <w:rPr>
                <w:noProof/>
                <w:webHidden/>
              </w:rPr>
            </w:r>
            <w:r w:rsidR="00FA6A4D">
              <w:rPr>
                <w:noProof/>
                <w:webHidden/>
              </w:rPr>
              <w:fldChar w:fldCharType="separate"/>
            </w:r>
            <w:r w:rsidR="00757EF8">
              <w:rPr>
                <w:noProof/>
                <w:webHidden/>
              </w:rPr>
              <w:t>37</w:t>
            </w:r>
            <w:r w:rsidR="00FA6A4D">
              <w:rPr>
                <w:noProof/>
                <w:webHidden/>
              </w:rPr>
              <w:fldChar w:fldCharType="end"/>
            </w:r>
          </w:hyperlink>
        </w:p>
        <w:p w14:paraId="55B7A307" w14:textId="77777777" w:rsidR="00FA6A4D" w:rsidRDefault="00AD567E">
          <w:pPr>
            <w:pStyle w:val="Spistreci2"/>
            <w:rPr>
              <w:rFonts w:asciiTheme="minorHAnsi" w:eastAsiaTheme="minorEastAsia" w:hAnsiTheme="minorHAnsi"/>
              <w:noProof/>
              <w:sz w:val="22"/>
              <w:lang w:eastAsia="pl-PL"/>
            </w:rPr>
          </w:pPr>
          <w:hyperlink w:anchor="_Toc135373728" w:history="1">
            <w:r w:rsidR="00FA6A4D" w:rsidRPr="00A63A94">
              <w:rPr>
                <w:rStyle w:val="Hipercze"/>
                <w:rFonts w:cs="Arial"/>
                <w:noProof/>
                <w14:scene3d>
                  <w14:camera w14:prst="orthographicFront"/>
                  <w14:lightRig w14:rig="threePt" w14:dir="t">
                    <w14:rot w14:lat="0" w14:lon="0" w14:rev="0"/>
                  </w14:lightRig>
                </w14:scene3d>
              </w:rPr>
              <w:t>5.1</w:t>
            </w:r>
            <w:r w:rsidR="00FA6A4D">
              <w:rPr>
                <w:rFonts w:asciiTheme="minorHAnsi" w:eastAsiaTheme="minorEastAsia" w:hAnsiTheme="minorHAnsi"/>
                <w:noProof/>
                <w:sz w:val="22"/>
                <w:lang w:eastAsia="pl-PL"/>
              </w:rPr>
              <w:tab/>
            </w:r>
            <w:r w:rsidR="00FA6A4D" w:rsidRPr="00A63A94">
              <w:rPr>
                <w:rStyle w:val="Hipercze"/>
                <w:rFonts w:cs="Arial"/>
                <w:noProof/>
              </w:rPr>
              <w:t>Sposób wyboru projektów</w:t>
            </w:r>
            <w:r w:rsidR="00FA6A4D">
              <w:rPr>
                <w:noProof/>
                <w:webHidden/>
              </w:rPr>
              <w:tab/>
            </w:r>
            <w:r w:rsidR="00FA6A4D">
              <w:rPr>
                <w:noProof/>
                <w:webHidden/>
              </w:rPr>
              <w:fldChar w:fldCharType="begin"/>
            </w:r>
            <w:r w:rsidR="00FA6A4D">
              <w:rPr>
                <w:noProof/>
                <w:webHidden/>
              </w:rPr>
              <w:instrText xml:space="preserve"> PAGEREF _Toc135373728 \h </w:instrText>
            </w:r>
            <w:r w:rsidR="00FA6A4D">
              <w:rPr>
                <w:noProof/>
                <w:webHidden/>
              </w:rPr>
            </w:r>
            <w:r w:rsidR="00FA6A4D">
              <w:rPr>
                <w:noProof/>
                <w:webHidden/>
              </w:rPr>
              <w:fldChar w:fldCharType="separate"/>
            </w:r>
            <w:r w:rsidR="00757EF8">
              <w:rPr>
                <w:noProof/>
                <w:webHidden/>
              </w:rPr>
              <w:t>37</w:t>
            </w:r>
            <w:r w:rsidR="00FA6A4D">
              <w:rPr>
                <w:noProof/>
                <w:webHidden/>
              </w:rPr>
              <w:fldChar w:fldCharType="end"/>
            </w:r>
          </w:hyperlink>
        </w:p>
        <w:p w14:paraId="00F62A59" w14:textId="77777777" w:rsidR="00FA6A4D" w:rsidRDefault="00AD567E">
          <w:pPr>
            <w:pStyle w:val="Spistreci2"/>
            <w:rPr>
              <w:rFonts w:asciiTheme="minorHAnsi" w:eastAsiaTheme="minorEastAsia" w:hAnsiTheme="minorHAnsi"/>
              <w:noProof/>
              <w:sz w:val="22"/>
              <w:lang w:eastAsia="pl-PL"/>
            </w:rPr>
          </w:pPr>
          <w:hyperlink w:anchor="_Toc135373729" w:history="1">
            <w:r w:rsidR="00FA6A4D" w:rsidRPr="00A63A94">
              <w:rPr>
                <w:rStyle w:val="Hipercze"/>
                <w:rFonts w:cs="Arial"/>
                <w:noProof/>
                <w14:scene3d>
                  <w14:camera w14:prst="orthographicFront"/>
                  <w14:lightRig w14:rig="threePt" w14:dir="t">
                    <w14:rot w14:lat="0" w14:lon="0" w14:rev="0"/>
                  </w14:lightRig>
                </w14:scene3d>
              </w:rPr>
              <w:t>5.2</w:t>
            </w:r>
            <w:r w:rsidR="00FA6A4D">
              <w:rPr>
                <w:rFonts w:asciiTheme="minorHAnsi" w:eastAsiaTheme="minorEastAsia" w:hAnsiTheme="minorHAnsi"/>
                <w:noProof/>
                <w:sz w:val="22"/>
                <w:lang w:eastAsia="pl-PL"/>
              </w:rPr>
              <w:tab/>
            </w:r>
            <w:r w:rsidR="00FA6A4D" w:rsidRPr="00A63A94">
              <w:rPr>
                <w:rStyle w:val="Hipercze"/>
                <w:rFonts w:cs="Arial"/>
                <w:noProof/>
              </w:rPr>
              <w:t>Opis procedury oceny projektów</w:t>
            </w:r>
            <w:r w:rsidR="00FA6A4D">
              <w:rPr>
                <w:noProof/>
                <w:webHidden/>
              </w:rPr>
              <w:tab/>
            </w:r>
            <w:r w:rsidR="00FA6A4D">
              <w:rPr>
                <w:noProof/>
                <w:webHidden/>
              </w:rPr>
              <w:fldChar w:fldCharType="begin"/>
            </w:r>
            <w:r w:rsidR="00FA6A4D">
              <w:rPr>
                <w:noProof/>
                <w:webHidden/>
              </w:rPr>
              <w:instrText xml:space="preserve"> PAGEREF _Toc135373729 \h </w:instrText>
            </w:r>
            <w:r w:rsidR="00FA6A4D">
              <w:rPr>
                <w:noProof/>
                <w:webHidden/>
              </w:rPr>
            </w:r>
            <w:r w:rsidR="00FA6A4D">
              <w:rPr>
                <w:noProof/>
                <w:webHidden/>
              </w:rPr>
              <w:fldChar w:fldCharType="separate"/>
            </w:r>
            <w:r w:rsidR="00757EF8">
              <w:rPr>
                <w:noProof/>
                <w:webHidden/>
              </w:rPr>
              <w:t>38</w:t>
            </w:r>
            <w:r w:rsidR="00FA6A4D">
              <w:rPr>
                <w:noProof/>
                <w:webHidden/>
              </w:rPr>
              <w:fldChar w:fldCharType="end"/>
            </w:r>
          </w:hyperlink>
        </w:p>
        <w:p w14:paraId="7EC353E6" w14:textId="77777777" w:rsidR="00FA6A4D" w:rsidRPr="00FA6A4D" w:rsidRDefault="00AD567E">
          <w:pPr>
            <w:pStyle w:val="Spistreci3"/>
            <w:tabs>
              <w:tab w:val="right" w:leader="dot" w:pos="9060"/>
            </w:tabs>
            <w:rPr>
              <w:rFonts w:asciiTheme="minorHAnsi" w:eastAsiaTheme="minorEastAsia" w:hAnsiTheme="minorHAnsi"/>
              <w:noProof/>
              <w:sz w:val="22"/>
              <w:lang w:eastAsia="pl-PL"/>
            </w:rPr>
          </w:pPr>
          <w:hyperlink w:anchor="_Toc135373730" w:history="1">
            <w:r w:rsidR="00FA6A4D" w:rsidRPr="00FA6A4D">
              <w:rPr>
                <w:rStyle w:val="Hipercze"/>
                <w:rFonts w:eastAsia="Arial Nova" w:cs="Arial"/>
                <w:noProof/>
              </w:rPr>
              <w:t>Ocena formalno-merytoryczna</w:t>
            </w:r>
            <w:r w:rsidR="00FA6A4D" w:rsidRPr="00FA6A4D">
              <w:rPr>
                <w:noProof/>
                <w:webHidden/>
              </w:rPr>
              <w:tab/>
            </w:r>
            <w:r w:rsidR="00FA6A4D" w:rsidRPr="00FA6A4D">
              <w:rPr>
                <w:noProof/>
                <w:webHidden/>
              </w:rPr>
              <w:fldChar w:fldCharType="begin"/>
            </w:r>
            <w:r w:rsidR="00FA6A4D" w:rsidRPr="00FA6A4D">
              <w:rPr>
                <w:noProof/>
                <w:webHidden/>
              </w:rPr>
              <w:instrText xml:space="preserve"> PAGEREF _Toc135373730 \h </w:instrText>
            </w:r>
            <w:r w:rsidR="00FA6A4D" w:rsidRPr="00FA6A4D">
              <w:rPr>
                <w:noProof/>
                <w:webHidden/>
              </w:rPr>
            </w:r>
            <w:r w:rsidR="00FA6A4D" w:rsidRPr="00FA6A4D">
              <w:rPr>
                <w:noProof/>
                <w:webHidden/>
              </w:rPr>
              <w:fldChar w:fldCharType="separate"/>
            </w:r>
            <w:r w:rsidR="00757EF8">
              <w:rPr>
                <w:noProof/>
                <w:webHidden/>
              </w:rPr>
              <w:t>38</w:t>
            </w:r>
            <w:r w:rsidR="00FA6A4D" w:rsidRPr="00FA6A4D">
              <w:rPr>
                <w:noProof/>
                <w:webHidden/>
              </w:rPr>
              <w:fldChar w:fldCharType="end"/>
            </w:r>
          </w:hyperlink>
        </w:p>
        <w:p w14:paraId="267687E8" w14:textId="77777777" w:rsidR="00FA6A4D" w:rsidRPr="00FA6A4D" w:rsidRDefault="00AD567E">
          <w:pPr>
            <w:pStyle w:val="Spistreci3"/>
            <w:tabs>
              <w:tab w:val="right" w:leader="dot" w:pos="9060"/>
            </w:tabs>
            <w:rPr>
              <w:rFonts w:asciiTheme="minorHAnsi" w:eastAsiaTheme="minorEastAsia" w:hAnsiTheme="minorHAnsi"/>
              <w:noProof/>
              <w:sz w:val="22"/>
              <w:lang w:eastAsia="pl-PL"/>
            </w:rPr>
          </w:pPr>
          <w:hyperlink w:anchor="_Toc135373731" w:history="1">
            <w:r w:rsidR="00FA6A4D" w:rsidRPr="00FA6A4D">
              <w:rPr>
                <w:rStyle w:val="Hipercze"/>
                <w:rFonts w:eastAsia="Arial Nova" w:cs="Arial"/>
                <w:noProof/>
              </w:rPr>
              <w:t>Negocjacje</w:t>
            </w:r>
            <w:r w:rsidR="00FA6A4D" w:rsidRPr="00FA6A4D">
              <w:rPr>
                <w:noProof/>
                <w:webHidden/>
              </w:rPr>
              <w:tab/>
            </w:r>
            <w:r w:rsidR="00FA6A4D" w:rsidRPr="00FA6A4D">
              <w:rPr>
                <w:noProof/>
                <w:webHidden/>
              </w:rPr>
              <w:fldChar w:fldCharType="begin"/>
            </w:r>
            <w:r w:rsidR="00FA6A4D" w:rsidRPr="00FA6A4D">
              <w:rPr>
                <w:noProof/>
                <w:webHidden/>
              </w:rPr>
              <w:instrText xml:space="preserve"> PAGEREF _Toc135373731 \h </w:instrText>
            </w:r>
            <w:r w:rsidR="00FA6A4D" w:rsidRPr="00FA6A4D">
              <w:rPr>
                <w:noProof/>
                <w:webHidden/>
              </w:rPr>
            </w:r>
            <w:r w:rsidR="00FA6A4D" w:rsidRPr="00FA6A4D">
              <w:rPr>
                <w:noProof/>
                <w:webHidden/>
              </w:rPr>
              <w:fldChar w:fldCharType="separate"/>
            </w:r>
            <w:r w:rsidR="00757EF8">
              <w:rPr>
                <w:noProof/>
                <w:webHidden/>
              </w:rPr>
              <w:t>40</w:t>
            </w:r>
            <w:r w:rsidR="00FA6A4D" w:rsidRPr="00FA6A4D">
              <w:rPr>
                <w:noProof/>
                <w:webHidden/>
              </w:rPr>
              <w:fldChar w:fldCharType="end"/>
            </w:r>
          </w:hyperlink>
        </w:p>
        <w:p w14:paraId="2C489D22" w14:textId="77777777" w:rsidR="00FA6A4D" w:rsidRDefault="00AD567E">
          <w:pPr>
            <w:pStyle w:val="Spistreci2"/>
            <w:rPr>
              <w:rFonts w:asciiTheme="minorHAnsi" w:eastAsiaTheme="minorEastAsia" w:hAnsiTheme="minorHAnsi"/>
              <w:noProof/>
              <w:sz w:val="22"/>
              <w:lang w:eastAsia="pl-PL"/>
            </w:rPr>
          </w:pPr>
          <w:hyperlink w:anchor="_Toc135373732" w:history="1">
            <w:r w:rsidR="00FA6A4D" w:rsidRPr="00A63A94">
              <w:rPr>
                <w:rStyle w:val="Hipercze"/>
                <w:rFonts w:cs="Arial"/>
                <w:noProof/>
                <w14:scene3d>
                  <w14:camera w14:prst="orthographicFront"/>
                  <w14:lightRig w14:rig="threePt" w14:dir="t">
                    <w14:rot w14:lat="0" w14:lon="0" w14:rev="0"/>
                  </w14:lightRig>
                </w14:scene3d>
              </w:rPr>
              <w:t>5.3</w:t>
            </w:r>
            <w:r w:rsidR="00FA6A4D">
              <w:rPr>
                <w:rFonts w:asciiTheme="minorHAnsi" w:eastAsiaTheme="minorEastAsia" w:hAnsiTheme="minorHAnsi"/>
                <w:noProof/>
                <w:sz w:val="22"/>
                <w:lang w:eastAsia="pl-PL"/>
              </w:rPr>
              <w:tab/>
            </w:r>
            <w:r w:rsidR="00FA6A4D" w:rsidRPr="00A63A94">
              <w:rPr>
                <w:rStyle w:val="Hipercze"/>
                <w:rFonts w:cs="Arial"/>
                <w:noProof/>
              </w:rPr>
              <w:t>Uzupełnienie i poprawa wniosków o dofinansowanie</w:t>
            </w:r>
            <w:r w:rsidR="00FA6A4D">
              <w:rPr>
                <w:noProof/>
                <w:webHidden/>
              </w:rPr>
              <w:tab/>
            </w:r>
            <w:r w:rsidR="00FA6A4D">
              <w:rPr>
                <w:noProof/>
                <w:webHidden/>
              </w:rPr>
              <w:fldChar w:fldCharType="begin"/>
            </w:r>
            <w:r w:rsidR="00FA6A4D">
              <w:rPr>
                <w:noProof/>
                <w:webHidden/>
              </w:rPr>
              <w:instrText xml:space="preserve"> PAGEREF _Toc135373732 \h </w:instrText>
            </w:r>
            <w:r w:rsidR="00FA6A4D">
              <w:rPr>
                <w:noProof/>
                <w:webHidden/>
              </w:rPr>
            </w:r>
            <w:r w:rsidR="00FA6A4D">
              <w:rPr>
                <w:noProof/>
                <w:webHidden/>
              </w:rPr>
              <w:fldChar w:fldCharType="separate"/>
            </w:r>
            <w:r w:rsidR="00757EF8">
              <w:rPr>
                <w:noProof/>
                <w:webHidden/>
              </w:rPr>
              <w:t>42</w:t>
            </w:r>
            <w:r w:rsidR="00FA6A4D">
              <w:rPr>
                <w:noProof/>
                <w:webHidden/>
              </w:rPr>
              <w:fldChar w:fldCharType="end"/>
            </w:r>
          </w:hyperlink>
        </w:p>
        <w:p w14:paraId="78C0F09F" w14:textId="77777777" w:rsidR="00FA6A4D" w:rsidRDefault="00AD567E">
          <w:pPr>
            <w:pStyle w:val="Spistreci2"/>
            <w:rPr>
              <w:rFonts w:asciiTheme="minorHAnsi" w:eastAsiaTheme="minorEastAsia" w:hAnsiTheme="minorHAnsi"/>
              <w:noProof/>
              <w:sz w:val="22"/>
              <w:lang w:eastAsia="pl-PL"/>
            </w:rPr>
          </w:pPr>
          <w:hyperlink w:anchor="_Toc135373733" w:history="1">
            <w:r w:rsidR="00FA6A4D" w:rsidRPr="00A63A94">
              <w:rPr>
                <w:rStyle w:val="Hipercze"/>
                <w:rFonts w:cs="Arial"/>
                <w:noProof/>
                <w14:scene3d>
                  <w14:camera w14:prst="orthographicFront"/>
                  <w14:lightRig w14:rig="threePt" w14:dir="t">
                    <w14:rot w14:lat="0" w14:lon="0" w14:rev="0"/>
                  </w14:lightRig>
                </w14:scene3d>
              </w:rPr>
              <w:t>5.4</w:t>
            </w:r>
            <w:r w:rsidR="00FA6A4D">
              <w:rPr>
                <w:rFonts w:asciiTheme="minorHAnsi" w:eastAsiaTheme="minorEastAsia" w:hAnsiTheme="minorHAnsi"/>
                <w:noProof/>
                <w:sz w:val="22"/>
                <w:lang w:eastAsia="pl-PL"/>
              </w:rPr>
              <w:tab/>
            </w:r>
            <w:r w:rsidR="00FA6A4D" w:rsidRPr="00A63A94">
              <w:rPr>
                <w:rStyle w:val="Hipercze"/>
                <w:rFonts w:cs="Arial"/>
                <w:noProof/>
              </w:rPr>
              <w:t>Wyniki oceny</w:t>
            </w:r>
            <w:r w:rsidR="00FA6A4D">
              <w:rPr>
                <w:noProof/>
                <w:webHidden/>
              </w:rPr>
              <w:tab/>
            </w:r>
            <w:r w:rsidR="00FA6A4D">
              <w:rPr>
                <w:noProof/>
                <w:webHidden/>
              </w:rPr>
              <w:fldChar w:fldCharType="begin"/>
            </w:r>
            <w:r w:rsidR="00FA6A4D">
              <w:rPr>
                <w:noProof/>
                <w:webHidden/>
              </w:rPr>
              <w:instrText xml:space="preserve"> PAGEREF _Toc135373733 \h </w:instrText>
            </w:r>
            <w:r w:rsidR="00FA6A4D">
              <w:rPr>
                <w:noProof/>
                <w:webHidden/>
              </w:rPr>
            </w:r>
            <w:r w:rsidR="00FA6A4D">
              <w:rPr>
                <w:noProof/>
                <w:webHidden/>
              </w:rPr>
              <w:fldChar w:fldCharType="separate"/>
            </w:r>
            <w:r w:rsidR="00757EF8">
              <w:rPr>
                <w:noProof/>
                <w:webHidden/>
              </w:rPr>
              <w:t>42</w:t>
            </w:r>
            <w:r w:rsidR="00FA6A4D">
              <w:rPr>
                <w:noProof/>
                <w:webHidden/>
              </w:rPr>
              <w:fldChar w:fldCharType="end"/>
            </w:r>
          </w:hyperlink>
        </w:p>
        <w:p w14:paraId="1CDC0AB6" w14:textId="77777777" w:rsidR="00FA6A4D" w:rsidRDefault="00AD567E">
          <w:pPr>
            <w:pStyle w:val="Spistreci2"/>
            <w:rPr>
              <w:rFonts w:asciiTheme="minorHAnsi" w:eastAsiaTheme="minorEastAsia" w:hAnsiTheme="minorHAnsi"/>
              <w:noProof/>
              <w:sz w:val="22"/>
              <w:lang w:eastAsia="pl-PL"/>
            </w:rPr>
          </w:pPr>
          <w:hyperlink w:anchor="_Toc135373734" w:history="1">
            <w:r w:rsidR="00FA6A4D" w:rsidRPr="00A63A94">
              <w:rPr>
                <w:rStyle w:val="Hipercze"/>
                <w:rFonts w:cs="Arial"/>
                <w:noProof/>
                <w14:scene3d>
                  <w14:camera w14:prst="orthographicFront"/>
                  <w14:lightRig w14:rig="threePt" w14:dir="t">
                    <w14:rot w14:lat="0" w14:lon="0" w14:rev="0"/>
                  </w14:lightRig>
                </w14:scene3d>
              </w:rPr>
              <w:t>5.5</w:t>
            </w:r>
            <w:r w:rsidR="00FA6A4D">
              <w:rPr>
                <w:rFonts w:asciiTheme="minorHAnsi" w:eastAsiaTheme="minorEastAsia" w:hAnsiTheme="minorHAnsi"/>
                <w:noProof/>
                <w:sz w:val="22"/>
                <w:lang w:eastAsia="pl-PL"/>
              </w:rPr>
              <w:tab/>
            </w:r>
            <w:r w:rsidR="00FA6A4D" w:rsidRPr="00A63A94">
              <w:rPr>
                <w:rStyle w:val="Hipercze"/>
                <w:rFonts w:cs="Arial"/>
                <w:noProof/>
              </w:rPr>
              <w:t>Procedura odwoławcza</w:t>
            </w:r>
            <w:r w:rsidR="00FA6A4D">
              <w:rPr>
                <w:noProof/>
                <w:webHidden/>
              </w:rPr>
              <w:tab/>
            </w:r>
            <w:r w:rsidR="00FA6A4D">
              <w:rPr>
                <w:noProof/>
                <w:webHidden/>
              </w:rPr>
              <w:fldChar w:fldCharType="begin"/>
            </w:r>
            <w:r w:rsidR="00FA6A4D">
              <w:rPr>
                <w:noProof/>
                <w:webHidden/>
              </w:rPr>
              <w:instrText xml:space="preserve"> PAGEREF _Toc135373734 \h </w:instrText>
            </w:r>
            <w:r w:rsidR="00FA6A4D">
              <w:rPr>
                <w:noProof/>
                <w:webHidden/>
              </w:rPr>
            </w:r>
            <w:r w:rsidR="00FA6A4D">
              <w:rPr>
                <w:noProof/>
                <w:webHidden/>
              </w:rPr>
              <w:fldChar w:fldCharType="separate"/>
            </w:r>
            <w:r w:rsidR="00757EF8">
              <w:rPr>
                <w:noProof/>
                <w:webHidden/>
              </w:rPr>
              <w:t>43</w:t>
            </w:r>
            <w:r w:rsidR="00FA6A4D">
              <w:rPr>
                <w:noProof/>
                <w:webHidden/>
              </w:rPr>
              <w:fldChar w:fldCharType="end"/>
            </w:r>
          </w:hyperlink>
        </w:p>
        <w:p w14:paraId="4093A0D7" w14:textId="77777777" w:rsidR="00FA6A4D" w:rsidRDefault="00AD567E">
          <w:pPr>
            <w:pStyle w:val="Spistreci1"/>
            <w:rPr>
              <w:rFonts w:asciiTheme="minorHAnsi" w:eastAsiaTheme="minorEastAsia" w:hAnsiTheme="minorHAnsi"/>
              <w:noProof/>
              <w:sz w:val="22"/>
              <w:lang w:eastAsia="pl-PL"/>
            </w:rPr>
          </w:pPr>
          <w:hyperlink w:anchor="_Toc135373735" w:history="1">
            <w:r w:rsidR="00FA6A4D" w:rsidRPr="00A63A94">
              <w:rPr>
                <w:rStyle w:val="Hipercze"/>
                <w:rFonts w:cs="Arial"/>
                <w:noProof/>
              </w:rPr>
              <w:t>6.</w:t>
            </w:r>
            <w:r w:rsidR="00FA6A4D">
              <w:rPr>
                <w:rFonts w:asciiTheme="minorHAnsi" w:eastAsiaTheme="minorEastAsia" w:hAnsiTheme="minorHAnsi"/>
                <w:noProof/>
                <w:sz w:val="22"/>
                <w:lang w:eastAsia="pl-PL"/>
              </w:rPr>
              <w:tab/>
            </w:r>
            <w:r w:rsidR="00FA6A4D" w:rsidRPr="00A63A94">
              <w:rPr>
                <w:rStyle w:val="Hipercze"/>
                <w:rFonts w:cs="Arial"/>
                <w:noProof/>
              </w:rPr>
              <w:t>Umowa o dofinansowanie projektu</w:t>
            </w:r>
            <w:r w:rsidR="00FA6A4D">
              <w:rPr>
                <w:noProof/>
                <w:webHidden/>
              </w:rPr>
              <w:tab/>
            </w:r>
            <w:r w:rsidR="00FA6A4D">
              <w:rPr>
                <w:noProof/>
                <w:webHidden/>
              </w:rPr>
              <w:fldChar w:fldCharType="begin"/>
            </w:r>
            <w:r w:rsidR="00FA6A4D">
              <w:rPr>
                <w:noProof/>
                <w:webHidden/>
              </w:rPr>
              <w:instrText xml:space="preserve"> PAGEREF _Toc135373735 \h </w:instrText>
            </w:r>
            <w:r w:rsidR="00FA6A4D">
              <w:rPr>
                <w:noProof/>
                <w:webHidden/>
              </w:rPr>
            </w:r>
            <w:r w:rsidR="00FA6A4D">
              <w:rPr>
                <w:noProof/>
                <w:webHidden/>
              </w:rPr>
              <w:fldChar w:fldCharType="separate"/>
            </w:r>
            <w:r w:rsidR="00757EF8">
              <w:rPr>
                <w:noProof/>
                <w:webHidden/>
              </w:rPr>
              <w:t>46</w:t>
            </w:r>
            <w:r w:rsidR="00FA6A4D">
              <w:rPr>
                <w:noProof/>
                <w:webHidden/>
              </w:rPr>
              <w:fldChar w:fldCharType="end"/>
            </w:r>
          </w:hyperlink>
        </w:p>
        <w:p w14:paraId="7A8E1ED6" w14:textId="77777777" w:rsidR="00FA6A4D" w:rsidRDefault="00AD567E">
          <w:pPr>
            <w:pStyle w:val="Spistreci2"/>
            <w:rPr>
              <w:rFonts w:asciiTheme="minorHAnsi" w:eastAsiaTheme="minorEastAsia" w:hAnsiTheme="minorHAnsi"/>
              <w:noProof/>
              <w:sz w:val="22"/>
              <w:lang w:eastAsia="pl-PL"/>
            </w:rPr>
          </w:pPr>
          <w:hyperlink w:anchor="_Toc135373736" w:history="1">
            <w:r w:rsidR="00FA6A4D" w:rsidRPr="00A63A94">
              <w:rPr>
                <w:rStyle w:val="Hipercze"/>
                <w:rFonts w:cs="Arial"/>
                <w:noProof/>
                <w14:scene3d>
                  <w14:camera w14:prst="orthographicFront"/>
                  <w14:lightRig w14:rig="threePt" w14:dir="t">
                    <w14:rot w14:lat="0" w14:lon="0" w14:rev="0"/>
                  </w14:lightRig>
                </w14:scene3d>
              </w:rPr>
              <w:t>6.1</w:t>
            </w:r>
            <w:r w:rsidR="00FA6A4D">
              <w:rPr>
                <w:rFonts w:asciiTheme="minorHAnsi" w:eastAsiaTheme="minorEastAsia" w:hAnsiTheme="minorHAnsi"/>
                <w:noProof/>
                <w:sz w:val="22"/>
                <w:lang w:eastAsia="pl-PL"/>
              </w:rPr>
              <w:tab/>
            </w:r>
            <w:r w:rsidR="00FA6A4D" w:rsidRPr="00A63A94">
              <w:rPr>
                <w:rStyle w:val="Hipercze"/>
                <w:rFonts w:cs="Arial"/>
                <w:noProof/>
              </w:rPr>
              <w:t>Warunki zawarcia umowy</w:t>
            </w:r>
            <w:r w:rsidR="00FA6A4D">
              <w:rPr>
                <w:noProof/>
                <w:webHidden/>
              </w:rPr>
              <w:tab/>
            </w:r>
            <w:r w:rsidR="00FA6A4D">
              <w:rPr>
                <w:noProof/>
                <w:webHidden/>
              </w:rPr>
              <w:fldChar w:fldCharType="begin"/>
            </w:r>
            <w:r w:rsidR="00FA6A4D">
              <w:rPr>
                <w:noProof/>
                <w:webHidden/>
              </w:rPr>
              <w:instrText xml:space="preserve"> PAGEREF _Toc135373736 \h </w:instrText>
            </w:r>
            <w:r w:rsidR="00FA6A4D">
              <w:rPr>
                <w:noProof/>
                <w:webHidden/>
              </w:rPr>
            </w:r>
            <w:r w:rsidR="00FA6A4D">
              <w:rPr>
                <w:noProof/>
                <w:webHidden/>
              </w:rPr>
              <w:fldChar w:fldCharType="separate"/>
            </w:r>
            <w:r w:rsidR="00757EF8">
              <w:rPr>
                <w:noProof/>
                <w:webHidden/>
              </w:rPr>
              <w:t>46</w:t>
            </w:r>
            <w:r w:rsidR="00FA6A4D">
              <w:rPr>
                <w:noProof/>
                <w:webHidden/>
              </w:rPr>
              <w:fldChar w:fldCharType="end"/>
            </w:r>
          </w:hyperlink>
        </w:p>
        <w:p w14:paraId="3941E391" w14:textId="77777777" w:rsidR="00FA6A4D" w:rsidRDefault="00AD567E">
          <w:pPr>
            <w:pStyle w:val="Spistreci2"/>
            <w:rPr>
              <w:rFonts w:asciiTheme="minorHAnsi" w:eastAsiaTheme="minorEastAsia" w:hAnsiTheme="minorHAnsi"/>
              <w:noProof/>
              <w:sz w:val="22"/>
              <w:lang w:eastAsia="pl-PL"/>
            </w:rPr>
          </w:pPr>
          <w:hyperlink w:anchor="_Toc135373737" w:history="1">
            <w:r w:rsidR="00FA6A4D" w:rsidRPr="00A63A94">
              <w:rPr>
                <w:rStyle w:val="Hipercze"/>
                <w:rFonts w:cs="Arial"/>
                <w:noProof/>
                <w14:scene3d>
                  <w14:camera w14:prst="orthographicFront"/>
                  <w14:lightRig w14:rig="threePt" w14:dir="t">
                    <w14:rot w14:lat="0" w14:lon="0" w14:rev="0"/>
                  </w14:lightRig>
                </w14:scene3d>
              </w:rPr>
              <w:t>6.2</w:t>
            </w:r>
            <w:r w:rsidR="00FA6A4D">
              <w:rPr>
                <w:rFonts w:asciiTheme="minorHAnsi" w:eastAsiaTheme="minorEastAsia" w:hAnsiTheme="minorHAnsi"/>
                <w:noProof/>
                <w:sz w:val="22"/>
                <w:lang w:eastAsia="pl-PL"/>
              </w:rPr>
              <w:tab/>
            </w:r>
            <w:r w:rsidR="00FA6A4D" w:rsidRPr="00A63A94">
              <w:rPr>
                <w:rStyle w:val="Hipercze"/>
                <w:rFonts w:cs="Arial"/>
                <w:noProof/>
              </w:rPr>
              <w:t>Co musisz zrobić przed zawarciem umowy o dofinansowanie</w:t>
            </w:r>
            <w:r w:rsidR="00FA6A4D">
              <w:rPr>
                <w:noProof/>
                <w:webHidden/>
              </w:rPr>
              <w:tab/>
            </w:r>
            <w:r w:rsidR="00FA6A4D">
              <w:rPr>
                <w:noProof/>
                <w:webHidden/>
              </w:rPr>
              <w:fldChar w:fldCharType="begin"/>
            </w:r>
            <w:r w:rsidR="00FA6A4D">
              <w:rPr>
                <w:noProof/>
                <w:webHidden/>
              </w:rPr>
              <w:instrText xml:space="preserve"> PAGEREF _Toc135373737 \h </w:instrText>
            </w:r>
            <w:r w:rsidR="00FA6A4D">
              <w:rPr>
                <w:noProof/>
                <w:webHidden/>
              </w:rPr>
            </w:r>
            <w:r w:rsidR="00FA6A4D">
              <w:rPr>
                <w:noProof/>
                <w:webHidden/>
              </w:rPr>
              <w:fldChar w:fldCharType="separate"/>
            </w:r>
            <w:r w:rsidR="00757EF8">
              <w:rPr>
                <w:noProof/>
                <w:webHidden/>
              </w:rPr>
              <w:t>47</w:t>
            </w:r>
            <w:r w:rsidR="00FA6A4D">
              <w:rPr>
                <w:noProof/>
                <w:webHidden/>
              </w:rPr>
              <w:fldChar w:fldCharType="end"/>
            </w:r>
          </w:hyperlink>
        </w:p>
        <w:p w14:paraId="2FC3F3D7" w14:textId="77777777" w:rsidR="00FA6A4D" w:rsidRDefault="00AD567E">
          <w:pPr>
            <w:pStyle w:val="Spistreci2"/>
            <w:rPr>
              <w:rFonts w:asciiTheme="minorHAnsi" w:eastAsiaTheme="minorEastAsia" w:hAnsiTheme="minorHAnsi"/>
              <w:noProof/>
              <w:sz w:val="22"/>
              <w:lang w:eastAsia="pl-PL"/>
            </w:rPr>
          </w:pPr>
          <w:hyperlink w:anchor="_Toc135373738" w:history="1">
            <w:r w:rsidR="00FA6A4D" w:rsidRPr="00A63A94">
              <w:rPr>
                <w:rStyle w:val="Hipercze"/>
                <w:rFonts w:cs="Arial"/>
                <w:noProof/>
                <w14:scene3d>
                  <w14:camera w14:prst="orthographicFront"/>
                  <w14:lightRig w14:rig="threePt" w14:dir="t">
                    <w14:rot w14:lat="0" w14:lon="0" w14:rev="0"/>
                  </w14:lightRig>
                </w14:scene3d>
              </w:rPr>
              <w:t>6.3</w:t>
            </w:r>
            <w:r w:rsidR="00FA6A4D">
              <w:rPr>
                <w:rFonts w:asciiTheme="minorHAnsi" w:eastAsiaTheme="minorEastAsia" w:hAnsiTheme="minorHAnsi"/>
                <w:noProof/>
                <w:sz w:val="22"/>
                <w:lang w:eastAsia="pl-PL"/>
              </w:rPr>
              <w:tab/>
            </w:r>
            <w:r w:rsidR="00FA6A4D" w:rsidRPr="00A63A94">
              <w:rPr>
                <w:rStyle w:val="Hipercze"/>
                <w:rFonts w:cs="Arial"/>
                <w:noProof/>
              </w:rPr>
              <w:t>Zabezpieczenie umowy</w:t>
            </w:r>
            <w:r w:rsidR="00FA6A4D">
              <w:rPr>
                <w:noProof/>
                <w:webHidden/>
              </w:rPr>
              <w:tab/>
            </w:r>
            <w:r w:rsidR="00FA6A4D">
              <w:rPr>
                <w:noProof/>
                <w:webHidden/>
              </w:rPr>
              <w:fldChar w:fldCharType="begin"/>
            </w:r>
            <w:r w:rsidR="00FA6A4D">
              <w:rPr>
                <w:noProof/>
                <w:webHidden/>
              </w:rPr>
              <w:instrText xml:space="preserve"> PAGEREF _Toc135373738 \h </w:instrText>
            </w:r>
            <w:r w:rsidR="00FA6A4D">
              <w:rPr>
                <w:noProof/>
                <w:webHidden/>
              </w:rPr>
            </w:r>
            <w:r w:rsidR="00FA6A4D">
              <w:rPr>
                <w:noProof/>
                <w:webHidden/>
              </w:rPr>
              <w:fldChar w:fldCharType="separate"/>
            </w:r>
            <w:r w:rsidR="00757EF8">
              <w:rPr>
                <w:noProof/>
                <w:webHidden/>
              </w:rPr>
              <w:t>49</w:t>
            </w:r>
            <w:r w:rsidR="00FA6A4D">
              <w:rPr>
                <w:noProof/>
                <w:webHidden/>
              </w:rPr>
              <w:fldChar w:fldCharType="end"/>
            </w:r>
          </w:hyperlink>
        </w:p>
        <w:p w14:paraId="0B6E417F" w14:textId="77777777" w:rsidR="00FA6A4D" w:rsidRDefault="00AD567E">
          <w:pPr>
            <w:pStyle w:val="Spistreci2"/>
            <w:rPr>
              <w:rFonts w:asciiTheme="minorHAnsi" w:eastAsiaTheme="minorEastAsia" w:hAnsiTheme="minorHAnsi"/>
              <w:noProof/>
              <w:sz w:val="22"/>
              <w:lang w:eastAsia="pl-PL"/>
            </w:rPr>
          </w:pPr>
          <w:hyperlink w:anchor="_Toc135373739" w:history="1">
            <w:r w:rsidR="00FA6A4D" w:rsidRPr="00A63A94">
              <w:rPr>
                <w:rStyle w:val="Hipercze"/>
                <w:rFonts w:cs="Arial"/>
                <w:noProof/>
                <w14:scene3d>
                  <w14:camera w14:prst="orthographicFront"/>
                  <w14:lightRig w14:rig="threePt" w14:dir="t">
                    <w14:rot w14:lat="0" w14:lon="0" w14:rev="0"/>
                  </w14:lightRig>
                </w14:scene3d>
              </w:rPr>
              <w:t>6.4</w:t>
            </w:r>
            <w:r w:rsidR="00FA6A4D">
              <w:rPr>
                <w:rFonts w:asciiTheme="minorHAnsi" w:eastAsiaTheme="minorEastAsia" w:hAnsiTheme="minorHAnsi"/>
                <w:noProof/>
                <w:sz w:val="22"/>
                <w:lang w:eastAsia="pl-PL"/>
              </w:rPr>
              <w:tab/>
            </w:r>
            <w:r w:rsidR="00FA6A4D" w:rsidRPr="00A63A94">
              <w:rPr>
                <w:rStyle w:val="Hipercze"/>
                <w:rFonts w:cs="Arial"/>
                <w:noProof/>
              </w:rPr>
              <w:t>Zmiany w projekcie przed zawarciem umowy</w:t>
            </w:r>
            <w:r w:rsidR="00FA6A4D">
              <w:rPr>
                <w:noProof/>
                <w:webHidden/>
              </w:rPr>
              <w:tab/>
            </w:r>
            <w:r w:rsidR="00FA6A4D">
              <w:rPr>
                <w:noProof/>
                <w:webHidden/>
              </w:rPr>
              <w:fldChar w:fldCharType="begin"/>
            </w:r>
            <w:r w:rsidR="00FA6A4D">
              <w:rPr>
                <w:noProof/>
                <w:webHidden/>
              </w:rPr>
              <w:instrText xml:space="preserve"> PAGEREF _Toc135373739 \h </w:instrText>
            </w:r>
            <w:r w:rsidR="00FA6A4D">
              <w:rPr>
                <w:noProof/>
                <w:webHidden/>
              </w:rPr>
            </w:r>
            <w:r w:rsidR="00FA6A4D">
              <w:rPr>
                <w:noProof/>
                <w:webHidden/>
              </w:rPr>
              <w:fldChar w:fldCharType="separate"/>
            </w:r>
            <w:r w:rsidR="00757EF8">
              <w:rPr>
                <w:noProof/>
                <w:webHidden/>
              </w:rPr>
              <w:t>50</w:t>
            </w:r>
            <w:r w:rsidR="00FA6A4D">
              <w:rPr>
                <w:noProof/>
                <w:webHidden/>
              </w:rPr>
              <w:fldChar w:fldCharType="end"/>
            </w:r>
          </w:hyperlink>
        </w:p>
        <w:p w14:paraId="1FD35611" w14:textId="77777777" w:rsidR="00FA6A4D" w:rsidRDefault="00AD567E">
          <w:pPr>
            <w:pStyle w:val="Spistreci1"/>
            <w:rPr>
              <w:rFonts w:asciiTheme="minorHAnsi" w:eastAsiaTheme="minorEastAsia" w:hAnsiTheme="minorHAnsi"/>
              <w:noProof/>
              <w:sz w:val="22"/>
              <w:lang w:eastAsia="pl-PL"/>
            </w:rPr>
          </w:pPr>
          <w:hyperlink w:anchor="_Toc135373740" w:history="1">
            <w:r w:rsidR="00FA6A4D" w:rsidRPr="00A63A94">
              <w:rPr>
                <w:rStyle w:val="Hipercze"/>
                <w:rFonts w:cs="Arial"/>
                <w:noProof/>
              </w:rPr>
              <w:t>7.</w:t>
            </w:r>
            <w:r w:rsidR="00FA6A4D">
              <w:rPr>
                <w:rFonts w:asciiTheme="minorHAnsi" w:eastAsiaTheme="minorEastAsia" w:hAnsiTheme="minorHAnsi"/>
                <w:noProof/>
                <w:sz w:val="22"/>
                <w:lang w:eastAsia="pl-PL"/>
              </w:rPr>
              <w:tab/>
            </w:r>
            <w:r w:rsidR="00FA6A4D" w:rsidRPr="00A63A94">
              <w:rPr>
                <w:rStyle w:val="Hipercze"/>
                <w:rFonts w:cs="Arial"/>
                <w:noProof/>
              </w:rPr>
              <w:t>Komunikacja z ION</w:t>
            </w:r>
            <w:r w:rsidR="00FA6A4D">
              <w:rPr>
                <w:noProof/>
                <w:webHidden/>
              </w:rPr>
              <w:tab/>
            </w:r>
            <w:r w:rsidR="00FA6A4D">
              <w:rPr>
                <w:noProof/>
                <w:webHidden/>
              </w:rPr>
              <w:fldChar w:fldCharType="begin"/>
            </w:r>
            <w:r w:rsidR="00FA6A4D">
              <w:rPr>
                <w:noProof/>
                <w:webHidden/>
              </w:rPr>
              <w:instrText xml:space="preserve"> PAGEREF _Toc135373740 \h </w:instrText>
            </w:r>
            <w:r w:rsidR="00FA6A4D">
              <w:rPr>
                <w:noProof/>
                <w:webHidden/>
              </w:rPr>
            </w:r>
            <w:r w:rsidR="00FA6A4D">
              <w:rPr>
                <w:noProof/>
                <w:webHidden/>
              </w:rPr>
              <w:fldChar w:fldCharType="separate"/>
            </w:r>
            <w:r w:rsidR="00757EF8">
              <w:rPr>
                <w:noProof/>
                <w:webHidden/>
              </w:rPr>
              <w:t>50</w:t>
            </w:r>
            <w:r w:rsidR="00FA6A4D">
              <w:rPr>
                <w:noProof/>
                <w:webHidden/>
              </w:rPr>
              <w:fldChar w:fldCharType="end"/>
            </w:r>
          </w:hyperlink>
        </w:p>
        <w:p w14:paraId="0999951C" w14:textId="77777777" w:rsidR="00FA6A4D" w:rsidRDefault="00AD567E">
          <w:pPr>
            <w:pStyle w:val="Spistreci2"/>
            <w:rPr>
              <w:rFonts w:asciiTheme="minorHAnsi" w:eastAsiaTheme="minorEastAsia" w:hAnsiTheme="minorHAnsi"/>
              <w:noProof/>
              <w:sz w:val="22"/>
              <w:lang w:eastAsia="pl-PL"/>
            </w:rPr>
          </w:pPr>
          <w:hyperlink w:anchor="_Toc135373741" w:history="1">
            <w:r w:rsidR="00FA6A4D" w:rsidRPr="00A63A94">
              <w:rPr>
                <w:rStyle w:val="Hipercze"/>
                <w:rFonts w:cs="Arial"/>
                <w:noProof/>
                <w14:scene3d>
                  <w14:camera w14:prst="orthographicFront"/>
                  <w14:lightRig w14:rig="threePt" w14:dir="t">
                    <w14:rot w14:lat="0" w14:lon="0" w14:rev="0"/>
                  </w14:lightRig>
                </w14:scene3d>
              </w:rPr>
              <w:t>7.1</w:t>
            </w:r>
            <w:r w:rsidR="00FA6A4D">
              <w:rPr>
                <w:rFonts w:asciiTheme="minorHAnsi" w:eastAsiaTheme="minorEastAsia" w:hAnsiTheme="minorHAnsi"/>
                <w:noProof/>
                <w:sz w:val="22"/>
                <w:lang w:eastAsia="pl-PL"/>
              </w:rPr>
              <w:tab/>
            </w:r>
            <w:r w:rsidR="00FA6A4D" w:rsidRPr="00A63A94">
              <w:rPr>
                <w:rStyle w:val="Hipercze"/>
                <w:rFonts w:cs="Arial"/>
                <w:noProof/>
              </w:rPr>
              <w:t>Dane teleadresowe do kontaktu</w:t>
            </w:r>
            <w:r w:rsidR="00FA6A4D">
              <w:rPr>
                <w:noProof/>
                <w:webHidden/>
              </w:rPr>
              <w:tab/>
            </w:r>
            <w:r w:rsidR="00FA6A4D">
              <w:rPr>
                <w:noProof/>
                <w:webHidden/>
              </w:rPr>
              <w:fldChar w:fldCharType="begin"/>
            </w:r>
            <w:r w:rsidR="00FA6A4D">
              <w:rPr>
                <w:noProof/>
                <w:webHidden/>
              </w:rPr>
              <w:instrText xml:space="preserve"> PAGEREF _Toc135373741 \h </w:instrText>
            </w:r>
            <w:r w:rsidR="00FA6A4D">
              <w:rPr>
                <w:noProof/>
                <w:webHidden/>
              </w:rPr>
            </w:r>
            <w:r w:rsidR="00FA6A4D">
              <w:rPr>
                <w:noProof/>
                <w:webHidden/>
              </w:rPr>
              <w:fldChar w:fldCharType="separate"/>
            </w:r>
            <w:r w:rsidR="00757EF8">
              <w:rPr>
                <w:noProof/>
                <w:webHidden/>
              </w:rPr>
              <w:t>50</w:t>
            </w:r>
            <w:r w:rsidR="00FA6A4D">
              <w:rPr>
                <w:noProof/>
                <w:webHidden/>
              </w:rPr>
              <w:fldChar w:fldCharType="end"/>
            </w:r>
          </w:hyperlink>
        </w:p>
        <w:p w14:paraId="63F9F8DC" w14:textId="77777777" w:rsidR="00FA6A4D" w:rsidRDefault="00AD567E">
          <w:pPr>
            <w:pStyle w:val="Spistreci2"/>
            <w:rPr>
              <w:rFonts w:asciiTheme="minorHAnsi" w:eastAsiaTheme="minorEastAsia" w:hAnsiTheme="minorHAnsi"/>
              <w:noProof/>
              <w:sz w:val="22"/>
              <w:lang w:eastAsia="pl-PL"/>
            </w:rPr>
          </w:pPr>
          <w:hyperlink w:anchor="_Toc135373742" w:history="1">
            <w:r w:rsidR="00FA6A4D" w:rsidRPr="00A63A94">
              <w:rPr>
                <w:rStyle w:val="Hipercze"/>
                <w:rFonts w:cs="Arial"/>
                <w:noProof/>
                <w14:scene3d>
                  <w14:camera w14:prst="orthographicFront"/>
                  <w14:lightRig w14:rig="threePt" w14:dir="t">
                    <w14:rot w14:lat="0" w14:lon="0" w14:rev="0"/>
                  </w14:lightRig>
                </w14:scene3d>
              </w:rPr>
              <w:t>7.2</w:t>
            </w:r>
            <w:r w:rsidR="00FA6A4D">
              <w:rPr>
                <w:rFonts w:asciiTheme="minorHAnsi" w:eastAsiaTheme="minorEastAsia" w:hAnsiTheme="minorHAnsi"/>
                <w:noProof/>
                <w:sz w:val="22"/>
                <w:lang w:eastAsia="pl-PL"/>
              </w:rPr>
              <w:tab/>
            </w:r>
            <w:r w:rsidR="00FA6A4D" w:rsidRPr="00A63A94">
              <w:rPr>
                <w:rStyle w:val="Hipercze"/>
                <w:rFonts w:cs="Arial"/>
                <w:noProof/>
              </w:rPr>
              <w:t>Komunikacja dotycząca procesu oceny wniosku</w:t>
            </w:r>
            <w:r w:rsidR="00FA6A4D">
              <w:rPr>
                <w:noProof/>
                <w:webHidden/>
              </w:rPr>
              <w:tab/>
            </w:r>
            <w:r w:rsidR="00FA6A4D">
              <w:rPr>
                <w:noProof/>
                <w:webHidden/>
              </w:rPr>
              <w:fldChar w:fldCharType="begin"/>
            </w:r>
            <w:r w:rsidR="00FA6A4D">
              <w:rPr>
                <w:noProof/>
                <w:webHidden/>
              </w:rPr>
              <w:instrText xml:space="preserve"> PAGEREF _Toc135373742 \h </w:instrText>
            </w:r>
            <w:r w:rsidR="00FA6A4D">
              <w:rPr>
                <w:noProof/>
                <w:webHidden/>
              </w:rPr>
            </w:r>
            <w:r w:rsidR="00FA6A4D">
              <w:rPr>
                <w:noProof/>
                <w:webHidden/>
              </w:rPr>
              <w:fldChar w:fldCharType="separate"/>
            </w:r>
            <w:r w:rsidR="00757EF8">
              <w:rPr>
                <w:noProof/>
                <w:webHidden/>
              </w:rPr>
              <w:t>51</w:t>
            </w:r>
            <w:r w:rsidR="00FA6A4D">
              <w:rPr>
                <w:noProof/>
                <w:webHidden/>
              </w:rPr>
              <w:fldChar w:fldCharType="end"/>
            </w:r>
          </w:hyperlink>
        </w:p>
        <w:p w14:paraId="07CCF7C7" w14:textId="77777777" w:rsidR="00FA6A4D" w:rsidRDefault="00AD567E">
          <w:pPr>
            <w:pStyle w:val="Spistreci2"/>
            <w:rPr>
              <w:rFonts w:asciiTheme="minorHAnsi" w:eastAsiaTheme="minorEastAsia" w:hAnsiTheme="minorHAnsi"/>
              <w:noProof/>
              <w:sz w:val="22"/>
              <w:lang w:eastAsia="pl-PL"/>
            </w:rPr>
          </w:pPr>
          <w:hyperlink w:anchor="_Toc135373743" w:history="1">
            <w:r w:rsidR="00FA6A4D" w:rsidRPr="00A63A94">
              <w:rPr>
                <w:rStyle w:val="Hipercze"/>
                <w:rFonts w:cs="Arial"/>
                <w:noProof/>
                <w14:scene3d>
                  <w14:camera w14:prst="orthographicFront"/>
                  <w14:lightRig w14:rig="threePt" w14:dir="t">
                    <w14:rot w14:lat="0" w14:lon="0" w14:rev="0"/>
                  </w14:lightRig>
                </w14:scene3d>
              </w:rPr>
              <w:t>7.3</w:t>
            </w:r>
            <w:r w:rsidR="00FA6A4D">
              <w:rPr>
                <w:rFonts w:asciiTheme="minorHAnsi" w:eastAsiaTheme="minorEastAsia" w:hAnsiTheme="minorHAnsi"/>
                <w:noProof/>
                <w:sz w:val="22"/>
                <w:lang w:eastAsia="pl-PL"/>
              </w:rPr>
              <w:tab/>
            </w:r>
            <w:r w:rsidR="00FA6A4D" w:rsidRPr="00A63A94">
              <w:rPr>
                <w:rStyle w:val="Hipercze"/>
                <w:rFonts w:cs="Arial"/>
                <w:noProof/>
              </w:rPr>
              <w:t>Udzielanie informacji przez wnioskodawcę podmiotom zewnętrznym</w:t>
            </w:r>
            <w:r w:rsidR="00FA6A4D">
              <w:rPr>
                <w:noProof/>
                <w:webHidden/>
              </w:rPr>
              <w:tab/>
            </w:r>
            <w:r w:rsidR="00FA6A4D">
              <w:rPr>
                <w:noProof/>
                <w:webHidden/>
              </w:rPr>
              <w:fldChar w:fldCharType="begin"/>
            </w:r>
            <w:r w:rsidR="00FA6A4D">
              <w:rPr>
                <w:noProof/>
                <w:webHidden/>
              </w:rPr>
              <w:instrText xml:space="preserve"> PAGEREF _Toc135373743 \h </w:instrText>
            </w:r>
            <w:r w:rsidR="00FA6A4D">
              <w:rPr>
                <w:noProof/>
                <w:webHidden/>
              </w:rPr>
            </w:r>
            <w:r w:rsidR="00FA6A4D">
              <w:rPr>
                <w:noProof/>
                <w:webHidden/>
              </w:rPr>
              <w:fldChar w:fldCharType="separate"/>
            </w:r>
            <w:r w:rsidR="00757EF8">
              <w:rPr>
                <w:noProof/>
                <w:webHidden/>
              </w:rPr>
              <w:t>52</w:t>
            </w:r>
            <w:r w:rsidR="00FA6A4D">
              <w:rPr>
                <w:noProof/>
                <w:webHidden/>
              </w:rPr>
              <w:fldChar w:fldCharType="end"/>
            </w:r>
          </w:hyperlink>
        </w:p>
        <w:p w14:paraId="5D4A3754" w14:textId="77777777" w:rsidR="00FA6A4D" w:rsidRDefault="00AD567E">
          <w:pPr>
            <w:pStyle w:val="Spistreci1"/>
            <w:rPr>
              <w:rFonts w:asciiTheme="minorHAnsi" w:eastAsiaTheme="minorEastAsia" w:hAnsiTheme="minorHAnsi"/>
              <w:noProof/>
              <w:sz w:val="22"/>
              <w:lang w:eastAsia="pl-PL"/>
            </w:rPr>
          </w:pPr>
          <w:hyperlink w:anchor="_Toc135373744" w:history="1">
            <w:r w:rsidR="00FA6A4D" w:rsidRPr="00A63A94">
              <w:rPr>
                <w:rStyle w:val="Hipercze"/>
                <w:rFonts w:cs="Arial"/>
                <w:noProof/>
              </w:rPr>
              <w:t>8.</w:t>
            </w:r>
            <w:r w:rsidR="00FA6A4D">
              <w:rPr>
                <w:rFonts w:asciiTheme="minorHAnsi" w:eastAsiaTheme="minorEastAsia" w:hAnsiTheme="minorHAnsi"/>
                <w:noProof/>
                <w:sz w:val="22"/>
                <w:lang w:eastAsia="pl-PL"/>
              </w:rPr>
              <w:tab/>
            </w:r>
            <w:r w:rsidR="00FA6A4D" w:rsidRPr="00A63A94">
              <w:rPr>
                <w:rStyle w:val="Hipercze"/>
                <w:rFonts w:cs="Arial"/>
                <w:noProof/>
              </w:rPr>
              <w:t>Przetwarzanie danych osobowych</w:t>
            </w:r>
            <w:r w:rsidR="00FA6A4D">
              <w:rPr>
                <w:noProof/>
                <w:webHidden/>
              </w:rPr>
              <w:tab/>
            </w:r>
            <w:r w:rsidR="00FA6A4D">
              <w:rPr>
                <w:noProof/>
                <w:webHidden/>
              </w:rPr>
              <w:fldChar w:fldCharType="begin"/>
            </w:r>
            <w:r w:rsidR="00FA6A4D">
              <w:rPr>
                <w:noProof/>
                <w:webHidden/>
              </w:rPr>
              <w:instrText xml:space="preserve"> PAGEREF _Toc135373744 \h </w:instrText>
            </w:r>
            <w:r w:rsidR="00FA6A4D">
              <w:rPr>
                <w:noProof/>
                <w:webHidden/>
              </w:rPr>
            </w:r>
            <w:r w:rsidR="00FA6A4D">
              <w:rPr>
                <w:noProof/>
                <w:webHidden/>
              </w:rPr>
              <w:fldChar w:fldCharType="separate"/>
            </w:r>
            <w:r w:rsidR="00757EF8">
              <w:rPr>
                <w:noProof/>
                <w:webHidden/>
              </w:rPr>
              <w:t>53</w:t>
            </w:r>
            <w:r w:rsidR="00FA6A4D">
              <w:rPr>
                <w:noProof/>
                <w:webHidden/>
              </w:rPr>
              <w:fldChar w:fldCharType="end"/>
            </w:r>
          </w:hyperlink>
        </w:p>
        <w:p w14:paraId="0339678A" w14:textId="77777777" w:rsidR="00FA6A4D" w:rsidRDefault="00AD567E">
          <w:pPr>
            <w:pStyle w:val="Spistreci1"/>
            <w:rPr>
              <w:rFonts w:asciiTheme="minorHAnsi" w:eastAsiaTheme="minorEastAsia" w:hAnsiTheme="minorHAnsi"/>
              <w:noProof/>
              <w:sz w:val="22"/>
              <w:lang w:eastAsia="pl-PL"/>
            </w:rPr>
          </w:pPr>
          <w:hyperlink w:anchor="_Toc135373745" w:history="1">
            <w:r w:rsidR="00FA6A4D" w:rsidRPr="00A63A94">
              <w:rPr>
                <w:rStyle w:val="Hipercze"/>
                <w:rFonts w:cs="Arial"/>
                <w:noProof/>
              </w:rPr>
              <w:t>9.</w:t>
            </w:r>
            <w:r w:rsidR="00FA6A4D">
              <w:rPr>
                <w:rFonts w:asciiTheme="minorHAnsi" w:eastAsiaTheme="minorEastAsia" w:hAnsiTheme="minorHAnsi"/>
                <w:noProof/>
                <w:sz w:val="22"/>
                <w:lang w:eastAsia="pl-PL"/>
              </w:rPr>
              <w:tab/>
            </w:r>
            <w:r w:rsidR="00FA6A4D" w:rsidRPr="00A63A94">
              <w:rPr>
                <w:rStyle w:val="Hipercze"/>
                <w:rFonts w:cs="Arial"/>
                <w:noProof/>
              </w:rPr>
              <w:t>Wykaz skrótów</w:t>
            </w:r>
            <w:r w:rsidR="00FA6A4D">
              <w:rPr>
                <w:noProof/>
                <w:webHidden/>
              </w:rPr>
              <w:tab/>
            </w:r>
            <w:r w:rsidR="00FA6A4D">
              <w:rPr>
                <w:noProof/>
                <w:webHidden/>
              </w:rPr>
              <w:fldChar w:fldCharType="begin"/>
            </w:r>
            <w:r w:rsidR="00FA6A4D">
              <w:rPr>
                <w:noProof/>
                <w:webHidden/>
              </w:rPr>
              <w:instrText xml:space="preserve"> PAGEREF _Toc135373745 \h </w:instrText>
            </w:r>
            <w:r w:rsidR="00FA6A4D">
              <w:rPr>
                <w:noProof/>
                <w:webHidden/>
              </w:rPr>
            </w:r>
            <w:r w:rsidR="00FA6A4D">
              <w:rPr>
                <w:noProof/>
                <w:webHidden/>
              </w:rPr>
              <w:fldChar w:fldCharType="separate"/>
            </w:r>
            <w:r w:rsidR="00757EF8">
              <w:rPr>
                <w:noProof/>
                <w:webHidden/>
              </w:rPr>
              <w:t>53</w:t>
            </w:r>
            <w:r w:rsidR="00FA6A4D">
              <w:rPr>
                <w:noProof/>
                <w:webHidden/>
              </w:rPr>
              <w:fldChar w:fldCharType="end"/>
            </w:r>
          </w:hyperlink>
        </w:p>
        <w:p w14:paraId="4C45BA53" w14:textId="77777777" w:rsidR="00FA6A4D" w:rsidRDefault="00AD567E">
          <w:pPr>
            <w:pStyle w:val="Spistreci1"/>
            <w:rPr>
              <w:rFonts w:asciiTheme="minorHAnsi" w:eastAsiaTheme="minorEastAsia" w:hAnsiTheme="minorHAnsi"/>
              <w:noProof/>
              <w:sz w:val="22"/>
              <w:lang w:eastAsia="pl-PL"/>
            </w:rPr>
          </w:pPr>
          <w:hyperlink w:anchor="_Toc135373746" w:history="1">
            <w:r w:rsidR="00FA6A4D" w:rsidRPr="00A63A94">
              <w:rPr>
                <w:rStyle w:val="Hipercze"/>
                <w:rFonts w:cs="Arial"/>
                <w:noProof/>
              </w:rPr>
              <w:t>10.</w:t>
            </w:r>
            <w:r w:rsidR="00FA6A4D">
              <w:rPr>
                <w:rFonts w:asciiTheme="minorHAnsi" w:eastAsiaTheme="minorEastAsia" w:hAnsiTheme="minorHAnsi"/>
                <w:noProof/>
                <w:sz w:val="22"/>
                <w:lang w:eastAsia="pl-PL"/>
              </w:rPr>
              <w:tab/>
            </w:r>
            <w:r w:rsidR="00FA6A4D" w:rsidRPr="00A63A94">
              <w:rPr>
                <w:rStyle w:val="Hipercze"/>
                <w:rFonts w:cs="Arial"/>
                <w:noProof/>
              </w:rPr>
              <w:t>Słownik pojęć</w:t>
            </w:r>
            <w:r w:rsidR="00FA6A4D">
              <w:rPr>
                <w:noProof/>
                <w:webHidden/>
              </w:rPr>
              <w:tab/>
            </w:r>
            <w:r w:rsidR="00FA6A4D">
              <w:rPr>
                <w:noProof/>
                <w:webHidden/>
              </w:rPr>
              <w:fldChar w:fldCharType="begin"/>
            </w:r>
            <w:r w:rsidR="00FA6A4D">
              <w:rPr>
                <w:noProof/>
                <w:webHidden/>
              </w:rPr>
              <w:instrText xml:space="preserve"> PAGEREF _Toc135373746 \h </w:instrText>
            </w:r>
            <w:r w:rsidR="00FA6A4D">
              <w:rPr>
                <w:noProof/>
                <w:webHidden/>
              </w:rPr>
            </w:r>
            <w:r w:rsidR="00FA6A4D">
              <w:rPr>
                <w:noProof/>
                <w:webHidden/>
              </w:rPr>
              <w:fldChar w:fldCharType="separate"/>
            </w:r>
            <w:r w:rsidR="00757EF8">
              <w:rPr>
                <w:noProof/>
                <w:webHidden/>
              </w:rPr>
              <w:t>55</w:t>
            </w:r>
            <w:r w:rsidR="00FA6A4D">
              <w:rPr>
                <w:noProof/>
                <w:webHidden/>
              </w:rPr>
              <w:fldChar w:fldCharType="end"/>
            </w:r>
          </w:hyperlink>
        </w:p>
        <w:p w14:paraId="2A09EDE7" w14:textId="77777777" w:rsidR="00FA6A4D" w:rsidRDefault="00AD567E">
          <w:pPr>
            <w:pStyle w:val="Spistreci1"/>
            <w:rPr>
              <w:rFonts w:asciiTheme="minorHAnsi" w:eastAsiaTheme="minorEastAsia" w:hAnsiTheme="minorHAnsi"/>
              <w:noProof/>
              <w:sz w:val="22"/>
              <w:lang w:eastAsia="pl-PL"/>
            </w:rPr>
          </w:pPr>
          <w:hyperlink w:anchor="_Toc135373747" w:history="1">
            <w:r w:rsidR="00FA6A4D" w:rsidRPr="00A63A94">
              <w:rPr>
                <w:rStyle w:val="Hipercze"/>
                <w:rFonts w:cs="Arial"/>
                <w:noProof/>
              </w:rPr>
              <w:t>11.</w:t>
            </w:r>
            <w:r w:rsidR="00FA6A4D">
              <w:rPr>
                <w:rFonts w:asciiTheme="minorHAnsi" w:eastAsiaTheme="minorEastAsia" w:hAnsiTheme="minorHAnsi"/>
                <w:noProof/>
                <w:sz w:val="22"/>
                <w:lang w:eastAsia="pl-PL"/>
              </w:rPr>
              <w:tab/>
            </w:r>
            <w:r w:rsidR="00FA6A4D" w:rsidRPr="00A63A94">
              <w:rPr>
                <w:rStyle w:val="Hipercze"/>
                <w:rFonts w:cs="Arial"/>
                <w:noProof/>
              </w:rPr>
              <w:t>Podstawy prawne</w:t>
            </w:r>
            <w:r w:rsidR="00FA6A4D">
              <w:rPr>
                <w:noProof/>
                <w:webHidden/>
              </w:rPr>
              <w:tab/>
            </w:r>
            <w:r w:rsidR="00FA6A4D">
              <w:rPr>
                <w:noProof/>
                <w:webHidden/>
              </w:rPr>
              <w:fldChar w:fldCharType="begin"/>
            </w:r>
            <w:r w:rsidR="00FA6A4D">
              <w:rPr>
                <w:noProof/>
                <w:webHidden/>
              </w:rPr>
              <w:instrText xml:space="preserve"> PAGEREF _Toc135373747 \h </w:instrText>
            </w:r>
            <w:r w:rsidR="00FA6A4D">
              <w:rPr>
                <w:noProof/>
                <w:webHidden/>
              </w:rPr>
            </w:r>
            <w:r w:rsidR="00FA6A4D">
              <w:rPr>
                <w:noProof/>
                <w:webHidden/>
              </w:rPr>
              <w:fldChar w:fldCharType="separate"/>
            </w:r>
            <w:r w:rsidR="00757EF8">
              <w:rPr>
                <w:noProof/>
                <w:webHidden/>
              </w:rPr>
              <w:t>59</w:t>
            </w:r>
            <w:r w:rsidR="00FA6A4D">
              <w:rPr>
                <w:noProof/>
                <w:webHidden/>
              </w:rPr>
              <w:fldChar w:fldCharType="end"/>
            </w:r>
          </w:hyperlink>
        </w:p>
        <w:p w14:paraId="59F8890A" w14:textId="77777777" w:rsidR="00FA6A4D" w:rsidRDefault="00AD567E">
          <w:pPr>
            <w:pStyle w:val="Spistreci1"/>
            <w:rPr>
              <w:rFonts w:asciiTheme="minorHAnsi" w:eastAsiaTheme="minorEastAsia" w:hAnsiTheme="minorHAnsi"/>
              <w:noProof/>
              <w:sz w:val="22"/>
              <w:lang w:eastAsia="pl-PL"/>
            </w:rPr>
          </w:pPr>
          <w:hyperlink w:anchor="_Toc135373748" w:history="1">
            <w:r w:rsidR="00FA6A4D" w:rsidRPr="00A63A94">
              <w:rPr>
                <w:rStyle w:val="Hipercze"/>
                <w:rFonts w:cs="Arial"/>
                <w:noProof/>
              </w:rPr>
              <w:t>12.</w:t>
            </w:r>
            <w:r w:rsidR="00FA6A4D">
              <w:rPr>
                <w:rFonts w:asciiTheme="minorHAnsi" w:eastAsiaTheme="minorEastAsia" w:hAnsiTheme="minorHAnsi"/>
                <w:noProof/>
                <w:sz w:val="22"/>
                <w:lang w:eastAsia="pl-PL"/>
              </w:rPr>
              <w:tab/>
            </w:r>
            <w:r w:rsidR="00FA6A4D" w:rsidRPr="00A63A94">
              <w:rPr>
                <w:rStyle w:val="Hipercze"/>
                <w:rFonts w:cs="Arial"/>
                <w:noProof/>
              </w:rPr>
              <w:t>Załączniki do Regulaminu</w:t>
            </w:r>
            <w:r w:rsidR="00FA6A4D">
              <w:rPr>
                <w:noProof/>
                <w:webHidden/>
              </w:rPr>
              <w:tab/>
            </w:r>
            <w:r w:rsidR="00FA6A4D">
              <w:rPr>
                <w:noProof/>
                <w:webHidden/>
              </w:rPr>
              <w:fldChar w:fldCharType="begin"/>
            </w:r>
            <w:r w:rsidR="00FA6A4D">
              <w:rPr>
                <w:noProof/>
                <w:webHidden/>
              </w:rPr>
              <w:instrText xml:space="preserve"> PAGEREF _Toc135373748 \h </w:instrText>
            </w:r>
            <w:r w:rsidR="00FA6A4D">
              <w:rPr>
                <w:noProof/>
                <w:webHidden/>
              </w:rPr>
            </w:r>
            <w:r w:rsidR="00FA6A4D">
              <w:rPr>
                <w:noProof/>
                <w:webHidden/>
              </w:rPr>
              <w:fldChar w:fldCharType="separate"/>
            </w:r>
            <w:r w:rsidR="00757EF8">
              <w:rPr>
                <w:noProof/>
                <w:webHidden/>
              </w:rPr>
              <w:t>60</w:t>
            </w:r>
            <w:r w:rsidR="00FA6A4D">
              <w:rPr>
                <w:noProof/>
                <w:webHidden/>
              </w:rPr>
              <w:fldChar w:fldCharType="end"/>
            </w:r>
          </w:hyperlink>
        </w:p>
        <w:p w14:paraId="2EAE2178" w14:textId="77777777" w:rsidR="00E72D9B" w:rsidRPr="000B1274" w:rsidRDefault="00E72D9B" w:rsidP="000B1274">
          <w:pPr>
            <w:spacing w:line="360" w:lineRule="auto"/>
            <w:rPr>
              <w:rFonts w:cs="Arial"/>
              <w:szCs w:val="24"/>
            </w:rPr>
          </w:pPr>
          <w:r w:rsidRPr="000B1274">
            <w:rPr>
              <w:rFonts w:cs="Arial"/>
              <w:b/>
              <w:bCs/>
              <w:szCs w:val="24"/>
            </w:rPr>
            <w:fldChar w:fldCharType="end"/>
          </w:r>
        </w:p>
      </w:sdtContent>
    </w:sdt>
    <w:p w14:paraId="6946D474" w14:textId="77777777" w:rsidR="00032BC5" w:rsidRPr="000B1274" w:rsidRDefault="00032BC5" w:rsidP="000B1274">
      <w:pPr>
        <w:spacing w:after="160" w:line="360" w:lineRule="auto"/>
        <w:rPr>
          <w:rFonts w:eastAsiaTheme="majorEastAsia" w:cs="Arial"/>
          <w:b/>
          <w:color w:val="2E74B5" w:themeColor="accent1" w:themeShade="BF"/>
          <w:szCs w:val="24"/>
        </w:rPr>
      </w:pPr>
      <w:r w:rsidRPr="000B1274">
        <w:rPr>
          <w:rFonts w:eastAsiaTheme="majorEastAsia" w:cs="Arial"/>
          <w:b/>
          <w:color w:val="2E74B5" w:themeColor="accent1" w:themeShade="BF"/>
          <w:szCs w:val="24"/>
        </w:rPr>
        <w:br w:type="page"/>
      </w:r>
    </w:p>
    <w:p w14:paraId="6FA4F4A4" w14:textId="77777777" w:rsidR="00E72D9B" w:rsidRPr="000B1274" w:rsidRDefault="00E72D9B" w:rsidP="000B1274">
      <w:pPr>
        <w:spacing w:line="360" w:lineRule="auto"/>
        <w:rPr>
          <w:rFonts w:cs="Arial"/>
          <w:szCs w:val="24"/>
        </w:rPr>
        <w:sectPr w:rsidR="00E72D9B" w:rsidRPr="000B1274" w:rsidSect="000B1274">
          <w:headerReference w:type="default" r:id="rId16"/>
          <w:headerReference w:type="first" r:id="rId17"/>
          <w:pgSz w:w="11906" w:h="16838" w:code="9"/>
          <w:pgMar w:top="851" w:right="1418" w:bottom="1418" w:left="1418" w:header="709" w:footer="709" w:gutter="0"/>
          <w:cols w:space="708"/>
          <w:docGrid w:linePitch="360"/>
        </w:sectPr>
      </w:pPr>
    </w:p>
    <w:p w14:paraId="264A2C78" w14:textId="77777777" w:rsidR="00E72D9B" w:rsidRPr="000B1274" w:rsidRDefault="00E72D9B" w:rsidP="000B1274">
      <w:pPr>
        <w:pStyle w:val="Nagwek1"/>
        <w:spacing w:line="360" w:lineRule="auto"/>
        <w:rPr>
          <w:rFonts w:cs="Arial"/>
          <w:sz w:val="24"/>
          <w:szCs w:val="24"/>
        </w:rPr>
      </w:pPr>
      <w:bookmarkStart w:id="2" w:name="_Toc135373686"/>
      <w:r w:rsidRPr="000B1274">
        <w:rPr>
          <w:rFonts w:cs="Arial"/>
          <w:sz w:val="24"/>
          <w:szCs w:val="24"/>
        </w:rPr>
        <w:lastRenderedPageBreak/>
        <w:t>Informacje o naborze</w:t>
      </w:r>
      <w:bookmarkEnd w:id="2"/>
      <w:bookmarkEnd w:id="1"/>
    </w:p>
    <w:p w14:paraId="0698B8DC" w14:textId="77777777" w:rsidR="00E72D9B" w:rsidRPr="000B1274" w:rsidRDefault="00E72D9B" w:rsidP="000B1274">
      <w:pPr>
        <w:spacing w:line="360" w:lineRule="auto"/>
        <w:rPr>
          <w:rFonts w:cs="Arial"/>
          <w:szCs w:val="24"/>
        </w:rPr>
      </w:pPr>
      <w:r w:rsidRPr="000B1274">
        <w:rPr>
          <w:rFonts w:cs="Arial"/>
          <w:szCs w:val="24"/>
        </w:rPr>
        <w:t>Celem naboru jest wybór projektów do dofinansowania w ramach programu Fundusze Europejskie dla Śląskiego 2021-2027 (FE SL 2021-2027).</w:t>
      </w:r>
    </w:p>
    <w:p w14:paraId="2BF88B6B" w14:textId="77777777" w:rsidR="00E72D9B" w:rsidRPr="000B1274" w:rsidRDefault="7F9E03F0" w:rsidP="000B1274">
      <w:pPr>
        <w:spacing w:line="360" w:lineRule="auto"/>
        <w:rPr>
          <w:rFonts w:cs="Arial"/>
          <w:b/>
          <w:bCs/>
          <w:szCs w:val="24"/>
        </w:rPr>
      </w:pPr>
      <w:r w:rsidRPr="000B1274">
        <w:rPr>
          <w:rFonts w:cs="Arial"/>
          <w:b/>
          <w:bCs/>
          <w:szCs w:val="24"/>
        </w:rPr>
        <w:t xml:space="preserve">Składając wniosek o dofinansowanie </w:t>
      </w:r>
      <w:r w:rsidR="595C350C" w:rsidRPr="000B1274">
        <w:rPr>
          <w:rFonts w:cs="Arial"/>
          <w:b/>
          <w:bCs/>
          <w:szCs w:val="24"/>
        </w:rPr>
        <w:t>projekt</w:t>
      </w:r>
      <w:r w:rsidR="1C7BFE89" w:rsidRPr="000B1274">
        <w:rPr>
          <w:rFonts w:cs="Arial"/>
          <w:b/>
          <w:bCs/>
          <w:szCs w:val="24"/>
        </w:rPr>
        <w:t>u</w:t>
      </w:r>
      <w:r w:rsidR="5E460DAA" w:rsidRPr="000B1274">
        <w:rPr>
          <w:rFonts w:cs="Arial"/>
          <w:b/>
          <w:bCs/>
          <w:szCs w:val="24"/>
        </w:rPr>
        <w:t>,</w:t>
      </w:r>
      <w:r w:rsidR="595C350C" w:rsidRPr="000B1274">
        <w:rPr>
          <w:rFonts w:cs="Arial"/>
          <w:b/>
          <w:bCs/>
          <w:szCs w:val="24"/>
        </w:rPr>
        <w:t xml:space="preserve"> </w:t>
      </w:r>
      <w:r w:rsidR="4A2B3A15" w:rsidRPr="000B1274">
        <w:rPr>
          <w:rFonts w:cs="Arial"/>
          <w:b/>
          <w:bCs/>
          <w:szCs w:val="24"/>
        </w:rPr>
        <w:t>potwierdzasz, że zapoznałe</w:t>
      </w:r>
      <w:r w:rsidR="71DD882F" w:rsidRPr="000B1274">
        <w:rPr>
          <w:rFonts w:cs="Arial"/>
          <w:b/>
          <w:bCs/>
          <w:szCs w:val="24"/>
        </w:rPr>
        <w:t>ś</w:t>
      </w:r>
      <w:r w:rsidR="4A2B3A15" w:rsidRPr="000B1274">
        <w:rPr>
          <w:rFonts w:cs="Arial"/>
          <w:b/>
          <w:bCs/>
          <w:szCs w:val="24"/>
        </w:rPr>
        <w:t xml:space="preserve"> </w:t>
      </w:r>
      <w:r w:rsidR="511C9706" w:rsidRPr="000B1274">
        <w:rPr>
          <w:rFonts w:cs="Arial"/>
          <w:b/>
          <w:bCs/>
          <w:szCs w:val="24"/>
        </w:rPr>
        <w:t>się</w:t>
      </w:r>
      <w:r w:rsidR="4A2B3A15" w:rsidRPr="000B1274">
        <w:rPr>
          <w:rFonts w:cs="Arial"/>
          <w:b/>
          <w:bCs/>
          <w:szCs w:val="24"/>
        </w:rPr>
        <w:t xml:space="preserve"> z Regulaminem oraz </w:t>
      </w:r>
      <w:r w:rsidRPr="000B1274">
        <w:rPr>
          <w:rFonts w:cs="Arial"/>
          <w:b/>
          <w:bCs/>
          <w:szCs w:val="24"/>
        </w:rPr>
        <w:t>akceptujesz</w:t>
      </w:r>
      <w:r w:rsidR="6D871AC0" w:rsidRPr="000B1274">
        <w:rPr>
          <w:rFonts w:cs="Arial"/>
          <w:b/>
          <w:bCs/>
          <w:szCs w:val="24"/>
        </w:rPr>
        <w:t xml:space="preserve"> jego</w:t>
      </w:r>
      <w:r w:rsidRPr="000B1274">
        <w:rPr>
          <w:rFonts w:cs="Arial"/>
          <w:b/>
          <w:bCs/>
          <w:szCs w:val="24"/>
        </w:rPr>
        <w:t xml:space="preserve"> postanowienia</w:t>
      </w:r>
      <w:r w:rsidR="2864D9B2" w:rsidRPr="000B1274">
        <w:rPr>
          <w:rFonts w:cs="Arial"/>
          <w:b/>
          <w:bCs/>
          <w:szCs w:val="24"/>
        </w:rPr>
        <w:t>.</w:t>
      </w:r>
    </w:p>
    <w:p w14:paraId="790943E3" w14:textId="77777777" w:rsidR="00924F22" w:rsidRPr="000B1274" w:rsidRDefault="00924F22" w:rsidP="000B1274">
      <w:pPr>
        <w:spacing w:line="360" w:lineRule="auto"/>
        <w:rPr>
          <w:rFonts w:cs="Arial"/>
          <w:b/>
          <w:szCs w:val="24"/>
        </w:rPr>
      </w:pPr>
    </w:p>
    <w:p w14:paraId="737E4842" w14:textId="77777777" w:rsidR="00BF7C8B" w:rsidRPr="000B1274" w:rsidRDefault="00E72D9B" w:rsidP="000B1274">
      <w:pPr>
        <w:spacing w:line="360" w:lineRule="auto"/>
        <w:rPr>
          <w:rFonts w:cs="Arial"/>
          <w:szCs w:val="24"/>
        </w:rPr>
      </w:pPr>
      <w:r w:rsidRPr="000B1274">
        <w:rPr>
          <w:rFonts w:cs="Arial"/>
          <w:b/>
          <w:szCs w:val="24"/>
        </w:rPr>
        <w:t>Instytucja Organizująca Nabór</w:t>
      </w:r>
      <w:r w:rsidRPr="000B1274">
        <w:rPr>
          <w:rFonts w:cs="Arial"/>
          <w:szCs w:val="24"/>
        </w:rPr>
        <w:t xml:space="preserve"> (ION): </w:t>
      </w:r>
      <w:r w:rsidR="00BF7C8B" w:rsidRPr="000B1274">
        <w:rPr>
          <w:rFonts w:cs="Arial"/>
          <w:szCs w:val="24"/>
        </w:rPr>
        <w:t xml:space="preserve">Zarząd Województwa Śląskiego (IZ FE SL) – Departament Europejskiego Funduszu Społecznego Urzędu Marszałkowskiego Województwa Śląskiego, Al. Korfantego 79, 40-161 Katowice </w:t>
      </w:r>
    </w:p>
    <w:p w14:paraId="4EA7024A" w14:textId="77777777" w:rsidR="00FE42BB" w:rsidRPr="000B1274" w:rsidRDefault="5E0C28DB" w:rsidP="000B1274">
      <w:pPr>
        <w:spacing w:line="360" w:lineRule="auto"/>
        <w:rPr>
          <w:rFonts w:cs="Arial"/>
          <w:szCs w:val="24"/>
        </w:rPr>
      </w:pPr>
      <w:r w:rsidRPr="000B1274">
        <w:rPr>
          <w:rFonts w:cs="Arial"/>
          <w:b/>
          <w:bCs/>
          <w:szCs w:val="24"/>
        </w:rPr>
        <w:t>Przedmiot naboru</w:t>
      </w:r>
      <w:r w:rsidRPr="000B1274">
        <w:rPr>
          <w:rFonts w:cs="Arial"/>
          <w:szCs w:val="24"/>
        </w:rPr>
        <w:t>:</w:t>
      </w:r>
      <w:r w:rsidR="003F5F91" w:rsidRPr="000B1274">
        <w:rPr>
          <w:rFonts w:cs="Arial"/>
          <w:szCs w:val="24"/>
        </w:rPr>
        <w:t xml:space="preserve"> </w:t>
      </w:r>
    </w:p>
    <w:p w14:paraId="780FA387" w14:textId="77777777" w:rsidR="003F5F91" w:rsidRPr="000B1274" w:rsidRDefault="003F5F91" w:rsidP="000B1274">
      <w:pPr>
        <w:spacing w:line="360" w:lineRule="auto"/>
        <w:rPr>
          <w:rFonts w:cs="Arial"/>
          <w:szCs w:val="24"/>
        </w:rPr>
      </w:pPr>
      <w:r w:rsidRPr="000B1274">
        <w:rPr>
          <w:rFonts w:cs="Arial"/>
          <w:szCs w:val="24"/>
        </w:rPr>
        <w:t>Priorytet VI. Fundusze Europejskie dla edukacji</w:t>
      </w:r>
    </w:p>
    <w:p w14:paraId="0B01594C" w14:textId="77777777" w:rsidR="000D7AE4" w:rsidRPr="000B1274" w:rsidRDefault="003F5F91" w:rsidP="000B1274">
      <w:pPr>
        <w:spacing w:line="360" w:lineRule="auto"/>
        <w:rPr>
          <w:rFonts w:cs="Arial"/>
          <w:szCs w:val="24"/>
        </w:rPr>
      </w:pPr>
      <w:r w:rsidRPr="000B1274">
        <w:rPr>
          <w:rFonts w:cs="Arial"/>
          <w:szCs w:val="24"/>
        </w:rPr>
        <w:t xml:space="preserve">Działanie </w:t>
      </w:r>
      <w:bookmarkStart w:id="3" w:name="_Hlk129255174"/>
      <w:r w:rsidR="003B5E96" w:rsidRPr="000B1274">
        <w:rPr>
          <w:rFonts w:cs="Arial"/>
          <w:szCs w:val="24"/>
        </w:rPr>
        <w:t>6.</w:t>
      </w:r>
      <w:r w:rsidR="004D0E90">
        <w:rPr>
          <w:rFonts w:cs="Arial"/>
          <w:szCs w:val="24"/>
        </w:rPr>
        <w:t>2</w:t>
      </w:r>
      <w:r w:rsidR="004D0E90" w:rsidRPr="000B1274">
        <w:rPr>
          <w:rFonts w:cs="Arial"/>
          <w:szCs w:val="24"/>
        </w:rPr>
        <w:t xml:space="preserve"> </w:t>
      </w:r>
      <w:r w:rsidR="006F5F6C" w:rsidRPr="00A91BC5">
        <w:rPr>
          <w:rFonts w:cs="Arial"/>
        </w:rPr>
        <w:t>Kształcenie ogólne</w:t>
      </w:r>
    </w:p>
    <w:p w14:paraId="4DCB77C6" w14:textId="77777777" w:rsidR="00E72D9B" w:rsidRPr="006F5F6C" w:rsidRDefault="000D7AE4" w:rsidP="000B1274">
      <w:pPr>
        <w:spacing w:line="360" w:lineRule="auto"/>
        <w:rPr>
          <w:rFonts w:cs="Arial"/>
        </w:rPr>
      </w:pPr>
      <w:r w:rsidRPr="000B1274">
        <w:rPr>
          <w:rFonts w:cs="Arial"/>
          <w:szCs w:val="24"/>
        </w:rPr>
        <w:t xml:space="preserve">Typ </w:t>
      </w:r>
      <w:bookmarkEnd w:id="3"/>
      <w:r w:rsidR="00CB5456">
        <w:rPr>
          <w:rFonts w:cs="Arial"/>
          <w:szCs w:val="24"/>
        </w:rPr>
        <w:t>2</w:t>
      </w:r>
      <w:r w:rsidR="00CB5456" w:rsidRPr="000B1274">
        <w:rPr>
          <w:rFonts w:cs="Arial"/>
          <w:szCs w:val="24"/>
        </w:rPr>
        <w:t xml:space="preserve"> </w:t>
      </w:r>
      <w:r w:rsidR="006F5F6C" w:rsidRPr="00995037">
        <w:t>Edukacja włączająca w kształceniu ogólnym</w:t>
      </w:r>
    </w:p>
    <w:p w14:paraId="11BEC57E" w14:textId="77777777" w:rsidR="00E72D9B" w:rsidRPr="000B1274" w:rsidRDefault="00E72D9B" w:rsidP="000B1274">
      <w:pPr>
        <w:spacing w:line="360" w:lineRule="auto"/>
        <w:rPr>
          <w:rFonts w:cs="Arial"/>
          <w:szCs w:val="24"/>
        </w:rPr>
      </w:pPr>
      <w:r w:rsidRPr="000B1274">
        <w:rPr>
          <w:rFonts w:cs="Arial"/>
          <w:b/>
          <w:szCs w:val="24"/>
        </w:rPr>
        <w:t>Źródło finansowania</w:t>
      </w:r>
      <w:r w:rsidRPr="000B1274">
        <w:rPr>
          <w:rFonts w:cs="Arial"/>
          <w:szCs w:val="24"/>
        </w:rPr>
        <w:t xml:space="preserve">: </w:t>
      </w:r>
      <w:r w:rsidR="007D16A3" w:rsidRPr="000B1274">
        <w:rPr>
          <w:rFonts w:cs="Arial"/>
          <w:szCs w:val="24"/>
        </w:rPr>
        <w:t>EFS+</w:t>
      </w:r>
    </w:p>
    <w:p w14:paraId="5EAB2F17" w14:textId="77777777" w:rsidR="00E72D9B" w:rsidRPr="000B1274" w:rsidRDefault="00E72D9B" w:rsidP="000B1274">
      <w:pPr>
        <w:spacing w:line="360" w:lineRule="auto"/>
        <w:rPr>
          <w:rFonts w:cs="Arial"/>
          <w:szCs w:val="24"/>
        </w:rPr>
      </w:pPr>
    </w:p>
    <w:p w14:paraId="683A67A9" w14:textId="77777777" w:rsidR="00E72D9B" w:rsidRPr="000B1274" w:rsidRDefault="00E72D9B" w:rsidP="000B1274">
      <w:pPr>
        <w:pStyle w:val="Nagwek2"/>
        <w:spacing w:line="360" w:lineRule="auto"/>
        <w:rPr>
          <w:rFonts w:cs="Arial"/>
          <w:sz w:val="24"/>
          <w:szCs w:val="24"/>
        </w:rPr>
      </w:pPr>
      <w:bookmarkStart w:id="4" w:name="_Toc114570831"/>
      <w:bookmarkStart w:id="5" w:name="_Toc135373687"/>
      <w:r w:rsidRPr="000B1274">
        <w:rPr>
          <w:rFonts w:cs="Arial"/>
          <w:sz w:val="24"/>
          <w:szCs w:val="24"/>
        </w:rPr>
        <w:t>Jak wziąć udział w naborze</w:t>
      </w:r>
      <w:bookmarkEnd w:id="4"/>
      <w:bookmarkEnd w:id="5"/>
    </w:p>
    <w:p w14:paraId="23A7A439" w14:textId="77777777" w:rsidR="002658DB" w:rsidRPr="000B1274" w:rsidRDefault="002658DB" w:rsidP="000B1274">
      <w:pPr>
        <w:spacing w:line="360" w:lineRule="auto"/>
        <w:rPr>
          <w:rFonts w:cs="Arial"/>
          <w:szCs w:val="24"/>
        </w:rPr>
      </w:pPr>
    </w:p>
    <w:p w14:paraId="7153F2C6" w14:textId="77777777" w:rsidR="00954574" w:rsidRPr="000B1274" w:rsidRDefault="00E72D9B" w:rsidP="000B1274">
      <w:pPr>
        <w:spacing w:line="360" w:lineRule="auto"/>
        <w:rPr>
          <w:rFonts w:cs="Arial"/>
          <w:szCs w:val="24"/>
        </w:rPr>
      </w:pPr>
      <w:r w:rsidRPr="000B1274">
        <w:rPr>
          <w:rFonts w:cs="Arial"/>
          <w:szCs w:val="24"/>
        </w:rPr>
        <w:t>Jeżeli chcesz</w:t>
      </w:r>
      <w:r w:rsidR="007418B1" w:rsidRPr="000B1274">
        <w:rPr>
          <w:rFonts w:cs="Arial"/>
          <w:szCs w:val="24"/>
        </w:rPr>
        <w:t xml:space="preserve"> wziąć udział</w:t>
      </w:r>
      <w:r w:rsidRPr="000B1274">
        <w:rPr>
          <w:rFonts w:cs="Arial"/>
          <w:szCs w:val="24"/>
        </w:rPr>
        <w:t xml:space="preserve"> w tym naborze</w:t>
      </w:r>
      <w:r w:rsidR="001746AC" w:rsidRPr="000B1274">
        <w:rPr>
          <w:rFonts w:cs="Arial"/>
          <w:szCs w:val="24"/>
        </w:rPr>
        <w:t>,</w:t>
      </w:r>
      <w:r w:rsidR="00954574" w:rsidRPr="000B1274">
        <w:rPr>
          <w:rFonts w:cs="Arial"/>
          <w:szCs w:val="24"/>
        </w:rPr>
        <w:t xml:space="preserve"> zapoznaj się z niniejszym </w:t>
      </w:r>
      <w:r w:rsidR="00D07E18" w:rsidRPr="000B1274">
        <w:rPr>
          <w:rFonts w:cs="Arial"/>
          <w:szCs w:val="24"/>
        </w:rPr>
        <w:t>R</w:t>
      </w:r>
      <w:r w:rsidR="00954574" w:rsidRPr="000B1274">
        <w:rPr>
          <w:rFonts w:cs="Arial"/>
          <w:szCs w:val="24"/>
        </w:rPr>
        <w:t>egulaminem.</w:t>
      </w:r>
    </w:p>
    <w:p w14:paraId="3C958E7D" w14:textId="77777777" w:rsidR="00E72D9B" w:rsidRPr="000B1274" w:rsidRDefault="239E852E" w:rsidP="000B1274">
      <w:pPr>
        <w:spacing w:line="360" w:lineRule="auto"/>
        <w:rPr>
          <w:rFonts w:cs="Arial"/>
          <w:szCs w:val="24"/>
        </w:rPr>
      </w:pPr>
      <w:r w:rsidRPr="000B1274">
        <w:rPr>
          <w:rFonts w:cs="Arial"/>
          <w:szCs w:val="24"/>
        </w:rPr>
        <w:t>Przystępując do naboru</w:t>
      </w:r>
      <w:r w:rsidR="49B9F026" w:rsidRPr="000B1274">
        <w:rPr>
          <w:rFonts w:cs="Arial"/>
          <w:szCs w:val="24"/>
        </w:rPr>
        <w:t>,</w:t>
      </w:r>
      <w:r w:rsidR="5E0C28DB" w:rsidRPr="000B1274">
        <w:rPr>
          <w:rFonts w:cs="Arial"/>
          <w:szCs w:val="24"/>
        </w:rPr>
        <w:t xml:space="preserve"> musisz </w:t>
      </w:r>
      <w:r w:rsidR="2D32D895" w:rsidRPr="000B1274">
        <w:rPr>
          <w:rFonts w:cs="Arial"/>
          <w:szCs w:val="24"/>
        </w:rPr>
        <w:t xml:space="preserve">złożyć wniosek o dofinansowanie projektu (WOD) zawierający </w:t>
      </w:r>
      <w:r w:rsidR="5E0C28DB" w:rsidRPr="000B1274">
        <w:rPr>
          <w:rFonts w:cs="Arial"/>
          <w:szCs w:val="24"/>
        </w:rPr>
        <w:t xml:space="preserve">opis </w:t>
      </w:r>
      <w:r w:rsidR="431D1689" w:rsidRPr="000B1274">
        <w:rPr>
          <w:rFonts w:cs="Arial"/>
          <w:szCs w:val="24"/>
        </w:rPr>
        <w:t>T</w:t>
      </w:r>
      <w:r w:rsidR="5E0C28DB" w:rsidRPr="000B1274">
        <w:rPr>
          <w:rFonts w:cs="Arial"/>
          <w:szCs w:val="24"/>
        </w:rPr>
        <w:t>w</w:t>
      </w:r>
      <w:r w:rsidR="2D32D895" w:rsidRPr="000B1274">
        <w:rPr>
          <w:rFonts w:cs="Arial"/>
          <w:szCs w:val="24"/>
        </w:rPr>
        <w:t>ojego</w:t>
      </w:r>
      <w:r w:rsidR="5E0C28DB" w:rsidRPr="000B1274">
        <w:rPr>
          <w:rFonts w:cs="Arial"/>
          <w:szCs w:val="24"/>
        </w:rPr>
        <w:t xml:space="preserve"> projekt</w:t>
      </w:r>
      <w:r w:rsidR="2D32D895" w:rsidRPr="000B1274">
        <w:rPr>
          <w:rFonts w:cs="Arial"/>
          <w:szCs w:val="24"/>
        </w:rPr>
        <w:t>u.</w:t>
      </w:r>
      <w:r w:rsidR="5E0C28DB" w:rsidRPr="000B1274">
        <w:rPr>
          <w:rFonts w:cs="Arial"/>
          <w:szCs w:val="24"/>
        </w:rPr>
        <w:t xml:space="preserve"> </w:t>
      </w:r>
      <w:r w:rsidRPr="000B1274">
        <w:rPr>
          <w:rFonts w:cs="Arial"/>
          <w:szCs w:val="24"/>
        </w:rPr>
        <w:t>Zrobisz to w systemie teleinformatycznym - LSI 2021.</w:t>
      </w:r>
    </w:p>
    <w:p w14:paraId="5088354A" w14:textId="77777777" w:rsidR="00E72D9B" w:rsidRPr="000B1274" w:rsidRDefault="00E72D9B" w:rsidP="000B1274">
      <w:pPr>
        <w:spacing w:after="0" w:line="360" w:lineRule="auto"/>
        <w:rPr>
          <w:rFonts w:cs="Arial"/>
          <w:szCs w:val="24"/>
        </w:rPr>
      </w:pPr>
    </w:p>
    <w:p w14:paraId="14713698" w14:textId="77777777" w:rsidR="00E72D9B" w:rsidRPr="000B1274" w:rsidRDefault="00E72D9B" w:rsidP="000B1274">
      <w:pPr>
        <w:pStyle w:val="Nagwek2"/>
        <w:spacing w:line="360" w:lineRule="auto"/>
        <w:rPr>
          <w:rFonts w:cs="Arial"/>
          <w:sz w:val="24"/>
          <w:szCs w:val="24"/>
        </w:rPr>
      </w:pPr>
      <w:bookmarkStart w:id="6" w:name="_Toc114570832"/>
      <w:bookmarkStart w:id="7" w:name="_Toc135373688"/>
      <w:r w:rsidRPr="000B1274">
        <w:rPr>
          <w:rFonts w:cs="Arial"/>
          <w:sz w:val="24"/>
          <w:szCs w:val="24"/>
        </w:rPr>
        <w:t>Ważne daty</w:t>
      </w:r>
      <w:bookmarkEnd w:id="6"/>
      <w:bookmarkEnd w:id="7"/>
    </w:p>
    <w:p w14:paraId="56482F79" w14:textId="77777777" w:rsidR="002658DB" w:rsidRPr="000B1274" w:rsidRDefault="002658DB" w:rsidP="000B1274">
      <w:pPr>
        <w:spacing w:line="360" w:lineRule="auto"/>
        <w:rPr>
          <w:rFonts w:cs="Arial"/>
          <w:szCs w:val="24"/>
        </w:rPr>
      </w:pPr>
    </w:p>
    <w:p w14:paraId="2A520F06" w14:textId="77777777" w:rsidR="00E72D9B" w:rsidRPr="000B1274" w:rsidRDefault="00E72D9B" w:rsidP="000B1274">
      <w:pPr>
        <w:spacing w:line="360" w:lineRule="auto"/>
        <w:rPr>
          <w:rFonts w:cs="Arial"/>
          <w:szCs w:val="24"/>
        </w:rPr>
      </w:pPr>
      <w:r w:rsidRPr="000B1274">
        <w:rPr>
          <w:rFonts w:cs="Arial"/>
          <w:b/>
          <w:szCs w:val="24"/>
        </w:rPr>
        <w:t>Rozpoczęcie naboru wniosków</w:t>
      </w:r>
      <w:r w:rsidRPr="000B1274">
        <w:rPr>
          <w:rFonts w:cs="Arial"/>
          <w:szCs w:val="24"/>
        </w:rPr>
        <w:t xml:space="preserve">: </w:t>
      </w:r>
      <w:r w:rsidR="003F5F91" w:rsidRPr="000B1274">
        <w:rPr>
          <w:rFonts w:cs="Arial"/>
          <w:szCs w:val="24"/>
        </w:rPr>
        <w:t>2023-0</w:t>
      </w:r>
      <w:r w:rsidR="00C848C3" w:rsidRPr="000B1274">
        <w:rPr>
          <w:rFonts w:cs="Arial"/>
          <w:szCs w:val="24"/>
        </w:rPr>
        <w:t>5</w:t>
      </w:r>
      <w:r w:rsidR="003F5F91" w:rsidRPr="000B1274">
        <w:rPr>
          <w:rFonts w:cs="Arial"/>
          <w:szCs w:val="24"/>
        </w:rPr>
        <w:t>-</w:t>
      </w:r>
      <w:r w:rsidR="006F5F6C">
        <w:rPr>
          <w:rFonts w:cs="Arial"/>
          <w:szCs w:val="24"/>
        </w:rPr>
        <w:t>25</w:t>
      </w:r>
    </w:p>
    <w:p w14:paraId="29171965" w14:textId="19058392" w:rsidR="00E72D9B" w:rsidRPr="000B1274" w:rsidRDefault="00E72D9B" w:rsidP="000B1274">
      <w:pPr>
        <w:spacing w:line="360" w:lineRule="auto"/>
        <w:rPr>
          <w:rFonts w:cs="Arial"/>
          <w:szCs w:val="24"/>
        </w:rPr>
      </w:pPr>
      <w:r w:rsidRPr="000B1274">
        <w:rPr>
          <w:rFonts w:cs="Arial"/>
          <w:b/>
          <w:szCs w:val="24"/>
        </w:rPr>
        <w:t>Zakończenie naboru wniosków</w:t>
      </w:r>
      <w:r w:rsidRPr="000B1274">
        <w:rPr>
          <w:rFonts w:cs="Arial"/>
          <w:szCs w:val="24"/>
        </w:rPr>
        <w:t xml:space="preserve">: </w:t>
      </w:r>
      <w:r w:rsidR="003F5F91" w:rsidRPr="000B1274">
        <w:rPr>
          <w:rFonts w:cs="Arial"/>
          <w:szCs w:val="24"/>
        </w:rPr>
        <w:t>2023-0</w:t>
      </w:r>
      <w:r w:rsidR="00C848C3" w:rsidRPr="000B1274">
        <w:rPr>
          <w:rFonts w:cs="Arial"/>
          <w:szCs w:val="24"/>
        </w:rPr>
        <w:t>7-</w:t>
      </w:r>
      <w:r w:rsidR="00411131">
        <w:rPr>
          <w:rFonts w:cs="Arial"/>
          <w:szCs w:val="24"/>
        </w:rPr>
        <w:t>31</w:t>
      </w:r>
    </w:p>
    <w:p w14:paraId="020F2075" w14:textId="7C15B385" w:rsidR="007510B6" w:rsidRPr="007510B6" w:rsidRDefault="00E72D9B" w:rsidP="00AD567E">
      <w:pPr>
        <w:spacing w:line="360" w:lineRule="auto"/>
      </w:pPr>
      <w:r w:rsidRPr="000B1274">
        <w:rPr>
          <w:rFonts w:cs="Arial"/>
          <w:szCs w:val="24"/>
        </w:rPr>
        <w:t xml:space="preserve">Orientacyjny termin zakończenia postępowania:  </w:t>
      </w:r>
      <w:r w:rsidR="00237CB4" w:rsidRPr="000B1274">
        <w:rPr>
          <w:rFonts w:cs="Arial"/>
          <w:szCs w:val="24"/>
        </w:rPr>
        <w:t>I</w:t>
      </w:r>
      <w:r w:rsidRPr="000B1274">
        <w:rPr>
          <w:rFonts w:cs="Arial"/>
          <w:szCs w:val="24"/>
        </w:rPr>
        <w:t xml:space="preserve"> kwartał 202</w:t>
      </w:r>
      <w:r w:rsidR="003C4CF2">
        <w:rPr>
          <w:rFonts w:cs="Arial"/>
          <w:szCs w:val="24"/>
        </w:rPr>
        <w:t>4</w:t>
      </w:r>
      <w:r w:rsidRPr="000B1274">
        <w:rPr>
          <w:rFonts w:cs="Arial"/>
          <w:szCs w:val="24"/>
        </w:rPr>
        <w:t xml:space="preserve"> r.</w:t>
      </w:r>
      <w:r w:rsidR="00AD567E" w:rsidRPr="007510B6">
        <w:t xml:space="preserve"> </w:t>
      </w:r>
    </w:p>
    <w:p w14:paraId="195CE486" w14:textId="77777777" w:rsidR="00E72D9B" w:rsidRPr="000B1274" w:rsidRDefault="00E72D9B" w:rsidP="00AD567E">
      <w:pPr>
        <w:pStyle w:val="Nagwekspisutreci"/>
        <w:rPr>
          <w:rStyle w:val="Wyrnienieintensywne"/>
          <w:b/>
        </w:rPr>
      </w:pPr>
      <w:r w:rsidRPr="00AD567E">
        <w:rPr>
          <w:rStyle w:val="Wyrnienieintensywne"/>
          <w:color w:val="0070C0"/>
        </w:rPr>
        <w:t>Pamiętaj!</w:t>
      </w:r>
    </w:p>
    <w:p w14:paraId="1BB7AF1E" w14:textId="77777777" w:rsidR="002B6D1E" w:rsidRPr="000B1274" w:rsidRDefault="00E72D9B" w:rsidP="000B1274">
      <w:pPr>
        <w:spacing w:line="360" w:lineRule="auto"/>
        <w:rPr>
          <w:rFonts w:cs="Arial"/>
          <w:szCs w:val="24"/>
          <w:lang w:eastAsia="pl-PL"/>
        </w:rPr>
      </w:pPr>
      <w:r w:rsidRPr="000B1274">
        <w:rPr>
          <w:rFonts w:cs="Arial"/>
          <w:szCs w:val="24"/>
          <w:lang w:eastAsia="pl-PL"/>
        </w:rPr>
        <w:lastRenderedPageBreak/>
        <w:t xml:space="preserve">WOD możesz złożyć w dowolnym momencie trwania naboru. </w:t>
      </w:r>
      <w:r w:rsidR="0010659D" w:rsidRPr="000B1274">
        <w:rPr>
          <w:rFonts w:cs="Arial"/>
          <w:szCs w:val="24"/>
          <w:lang w:eastAsia="pl-PL"/>
        </w:rPr>
        <w:t xml:space="preserve">Nie </w:t>
      </w:r>
      <w:r w:rsidR="004F3ABC" w:rsidRPr="000B1274">
        <w:rPr>
          <w:rFonts w:cs="Arial"/>
          <w:szCs w:val="24"/>
          <w:lang w:eastAsia="pl-PL"/>
        </w:rPr>
        <w:t>zalecamy</w:t>
      </w:r>
      <w:r w:rsidR="0010659D" w:rsidRPr="000B1274">
        <w:rPr>
          <w:rFonts w:cs="Arial"/>
          <w:szCs w:val="24"/>
          <w:lang w:eastAsia="pl-PL"/>
        </w:rPr>
        <w:t xml:space="preserve"> jednak składania wniosków w ostatnim dniu naboru. W t</w:t>
      </w:r>
      <w:r w:rsidR="00B40F37" w:rsidRPr="000B1274">
        <w:rPr>
          <w:rFonts w:cs="Arial"/>
          <w:szCs w:val="24"/>
          <w:lang w:eastAsia="pl-PL"/>
        </w:rPr>
        <w:t xml:space="preserve">akiej </w:t>
      </w:r>
      <w:r w:rsidR="002B6D1E" w:rsidRPr="000B1274">
        <w:rPr>
          <w:rFonts w:cs="Arial"/>
          <w:szCs w:val="24"/>
          <w:lang w:eastAsia="pl-PL"/>
        </w:rPr>
        <w:t>sytuacji</w:t>
      </w:r>
      <w:r w:rsidR="0010659D" w:rsidRPr="000B1274">
        <w:rPr>
          <w:rFonts w:cs="Arial"/>
          <w:szCs w:val="24"/>
          <w:lang w:eastAsia="pl-PL"/>
        </w:rPr>
        <w:t xml:space="preserve"> </w:t>
      </w:r>
      <w:r w:rsidR="007B1E71" w:rsidRPr="000B1274">
        <w:rPr>
          <w:rFonts w:cs="Arial"/>
          <w:szCs w:val="24"/>
          <w:lang w:eastAsia="pl-PL"/>
        </w:rPr>
        <w:t xml:space="preserve">będziemy mogli pomóc w rozwiązaniu </w:t>
      </w:r>
      <w:r w:rsidR="0010659D" w:rsidRPr="000B1274">
        <w:rPr>
          <w:rFonts w:cs="Arial"/>
          <w:szCs w:val="24"/>
          <w:lang w:eastAsia="pl-PL"/>
        </w:rPr>
        <w:t>ewentualn</w:t>
      </w:r>
      <w:r w:rsidR="007B1E71" w:rsidRPr="000B1274">
        <w:rPr>
          <w:rFonts w:cs="Arial"/>
          <w:szCs w:val="24"/>
          <w:lang w:eastAsia="pl-PL"/>
        </w:rPr>
        <w:t>ych</w:t>
      </w:r>
      <w:r w:rsidR="0010659D" w:rsidRPr="000B1274">
        <w:rPr>
          <w:rFonts w:cs="Arial"/>
          <w:szCs w:val="24"/>
          <w:lang w:eastAsia="pl-PL"/>
        </w:rPr>
        <w:t xml:space="preserve"> problem</w:t>
      </w:r>
      <w:r w:rsidR="007B1E71" w:rsidRPr="000B1274">
        <w:rPr>
          <w:rFonts w:cs="Arial"/>
          <w:szCs w:val="24"/>
          <w:lang w:eastAsia="pl-PL"/>
        </w:rPr>
        <w:t>ów</w:t>
      </w:r>
      <w:r w:rsidR="0010659D" w:rsidRPr="000B1274">
        <w:rPr>
          <w:rFonts w:cs="Arial"/>
          <w:szCs w:val="24"/>
          <w:lang w:eastAsia="pl-PL"/>
        </w:rPr>
        <w:t xml:space="preserve"> techniczn</w:t>
      </w:r>
      <w:r w:rsidR="007B1E71" w:rsidRPr="000B1274">
        <w:rPr>
          <w:rFonts w:cs="Arial"/>
          <w:szCs w:val="24"/>
          <w:lang w:eastAsia="pl-PL"/>
        </w:rPr>
        <w:t>ych</w:t>
      </w:r>
      <w:r w:rsidR="0010659D" w:rsidRPr="000B1274">
        <w:rPr>
          <w:rFonts w:cs="Arial"/>
          <w:szCs w:val="24"/>
          <w:lang w:eastAsia="pl-PL"/>
        </w:rPr>
        <w:t xml:space="preserve"> </w:t>
      </w:r>
      <w:r w:rsidR="007B2C9B" w:rsidRPr="000B1274">
        <w:rPr>
          <w:rFonts w:cs="Arial"/>
          <w:szCs w:val="24"/>
          <w:lang w:eastAsia="pl-PL"/>
        </w:rPr>
        <w:t xml:space="preserve">tylko </w:t>
      </w:r>
      <w:r w:rsidR="0010659D" w:rsidRPr="000B1274">
        <w:rPr>
          <w:rFonts w:cs="Arial"/>
          <w:szCs w:val="24"/>
          <w:lang w:eastAsia="pl-PL"/>
        </w:rPr>
        <w:t>do godziny 15:30.</w:t>
      </w:r>
    </w:p>
    <w:p w14:paraId="70C5D27C" w14:textId="77777777" w:rsidR="00E72D9B" w:rsidRPr="000B1274" w:rsidRDefault="00E72D9B" w:rsidP="000B1274">
      <w:pPr>
        <w:spacing w:before="240" w:line="360" w:lineRule="auto"/>
        <w:rPr>
          <w:rStyle w:val="Wyrnienieintensywne"/>
          <w:rFonts w:cs="Arial"/>
          <w:b/>
          <w:szCs w:val="24"/>
        </w:rPr>
      </w:pPr>
      <w:r w:rsidRPr="00AD567E">
        <w:rPr>
          <w:rStyle w:val="Wyrnienieintensywne"/>
          <w:rFonts w:cs="Arial"/>
          <w:b/>
          <w:color w:val="0070C0"/>
          <w:szCs w:val="24"/>
        </w:rPr>
        <w:t xml:space="preserve">Uwaga! </w:t>
      </w:r>
    </w:p>
    <w:p w14:paraId="7028CEEA" w14:textId="77777777" w:rsidR="00E72D9B" w:rsidRPr="000B1274" w:rsidRDefault="003F5F91" w:rsidP="000B1274">
      <w:pPr>
        <w:spacing w:line="360" w:lineRule="auto"/>
        <w:rPr>
          <w:rFonts w:cs="Arial"/>
          <w:szCs w:val="24"/>
        </w:rPr>
      </w:pPr>
      <w:r w:rsidRPr="000B1274">
        <w:rPr>
          <w:rFonts w:cs="Arial"/>
          <w:szCs w:val="24"/>
        </w:rPr>
        <w:t>IO</w:t>
      </w:r>
      <w:r w:rsidR="001116BD" w:rsidRPr="000B1274">
        <w:rPr>
          <w:rFonts w:cs="Arial"/>
          <w:szCs w:val="24"/>
        </w:rPr>
        <w:t>N</w:t>
      </w:r>
      <w:r w:rsidRPr="000B1274">
        <w:rPr>
          <w:rFonts w:cs="Arial"/>
          <w:szCs w:val="24"/>
        </w:rPr>
        <w:t xml:space="preserve"> nie przewiduje możliwości skrócenia terminu składania wniosków o</w:t>
      </w:r>
      <w:r w:rsidR="00FE42BB" w:rsidRPr="000B1274">
        <w:rPr>
          <w:rFonts w:cs="Arial"/>
          <w:szCs w:val="24"/>
        </w:rPr>
        <w:t> </w:t>
      </w:r>
      <w:r w:rsidRPr="000B1274">
        <w:rPr>
          <w:rFonts w:cs="Arial"/>
          <w:szCs w:val="24"/>
        </w:rPr>
        <w:t>dofinansowanie.</w:t>
      </w:r>
    </w:p>
    <w:p w14:paraId="6896C830" w14:textId="77777777" w:rsidR="003F5F91" w:rsidRPr="000B1274" w:rsidRDefault="003F5F91" w:rsidP="000B1274">
      <w:pPr>
        <w:spacing w:line="360" w:lineRule="auto"/>
        <w:rPr>
          <w:rFonts w:cs="Arial"/>
          <w:szCs w:val="24"/>
        </w:rPr>
      </w:pPr>
    </w:p>
    <w:p w14:paraId="7B8AC9E7" w14:textId="77777777" w:rsidR="00E72D9B" w:rsidRPr="000B1274" w:rsidRDefault="00E72D9B" w:rsidP="000B1274">
      <w:pPr>
        <w:pStyle w:val="Nagwek2"/>
        <w:spacing w:line="360" w:lineRule="auto"/>
        <w:rPr>
          <w:rFonts w:cs="Arial"/>
          <w:sz w:val="24"/>
          <w:szCs w:val="24"/>
        </w:rPr>
      </w:pPr>
      <w:bookmarkStart w:id="8" w:name="_Toc114570833"/>
      <w:bookmarkStart w:id="9" w:name="_Toc135373689"/>
      <w:r w:rsidRPr="000B1274">
        <w:rPr>
          <w:rFonts w:cs="Arial"/>
          <w:sz w:val="24"/>
          <w:szCs w:val="24"/>
        </w:rPr>
        <w:t xml:space="preserve">Kto może ubiegać się o dofinansowanie - typy </w:t>
      </w:r>
      <w:r w:rsidR="00CE22ED" w:rsidRPr="000B1274">
        <w:rPr>
          <w:rFonts w:cs="Arial"/>
          <w:sz w:val="24"/>
          <w:szCs w:val="24"/>
        </w:rPr>
        <w:t>wnioskodawcy</w:t>
      </w:r>
      <w:bookmarkEnd w:id="8"/>
      <w:bookmarkEnd w:id="9"/>
    </w:p>
    <w:p w14:paraId="16709569" w14:textId="77777777" w:rsidR="00E72D9B" w:rsidRPr="000B1274" w:rsidRDefault="00E72D9B" w:rsidP="000B1274">
      <w:pPr>
        <w:pStyle w:val="paragraph"/>
        <w:spacing w:line="360" w:lineRule="auto"/>
        <w:textAlignment w:val="baseline"/>
        <w:rPr>
          <w:rStyle w:val="eop"/>
          <w:rFonts w:ascii="Arial" w:eastAsiaTheme="minorEastAsia" w:hAnsi="Arial" w:cs="Arial"/>
        </w:rPr>
      </w:pPr>
      <w:r w:rsidRPr="000B1274">
        <w:rPr>
          <w:rStyle w:val="normaltextrun"/>
          <w:rFonts w:ascii="Arial" w:hAnsi="Arial" w:cs="Arial"/>
          <w:b/>
          <w:bCs/>
        </w:rPr>
        <w:t>Możesz</w:t>
      </w:r>
      <w:r w:rsidRPr="000B1274">
        <w:rPr>
          <w:rStyle w:val="normaltextrun"/>
          <w:rFonts w:ascii="Arial" w:hAnsi="Arial" w:cs="Arial"/>
        </w:rPr>
        <w:t xml:space="preserve"> </w:t>
      </w:r>
      <w:r w:rsidRPr="000B1274">
        <w:rPr>
          <w:rStyle w:val="normaltextrun"/>
          <w:rFonts w:ascii="Arial" w:hAnsi="Arial" w:cs="Arial"/>
          <w:b/>
          <w:bCs/>
        </w:rPr>
        <w:t>ubiegać się o dofinansowanie</w:t>
      </w:r>
      <w:r w:rsidRPr="000B1274">
        <w:rPr>
          <w:rStyle w:val="normaltextrun"/>
          <w:rFonts w:ascii="Arial" w:hAnsi="Arial" w:cs="Arial"/>
        </w:rPr>
        <w:t>, jeśli spełniasz wymagania określone w </w:t>
      </w:r>
      <w:r w:rsidR="00D07E18" w:rsidRPr="000B1274">
        <w:rPr>
          <w:rStyle w:val="normaltextrun"/>
          <w:rFonts w:ascii="Arial" w:hAnsi="Arial" w:cs="Arial"/>
        </w:rPr>
        <w:t xml:space="preserve">Regulaminie </w:t>
      </w:r>
      <w:r w:rsidR="006E6C3D" w:rsidRPr="000B1274">
        <w:rPr>
          <w:rStyle w:val="normaltextrun"/>
          <w:rFonts w:ascii="Arial" w:hAnsi="Arial" w:cs="Arial"/>
        </w:rPr>
        <w:t>wyboru projektów</w:t>
      </w:r>
      <w:r w:rsidRPr="000B1274">
        <w:rPr>
          <w:rStyle w:val="normaltextrun"/>
          <w:rFonts w:ascii="Arial" w:hAnsi="Arial" w:cs="Arial"/>
        </w:rPr>
        <w:t>.</w:t>
      </w:r>
      <w:r w:rsidRPr="000B1274">
        <w:rPr>
          <w:rStyle w:val="eop"/>
          <w:rFonts w:ascii="Arial" w:eastAsiaTheme="minorEastAsia" w:hAnsi="Arial" w:cs="Arial"/>
        </w:rPr>
        <w:t> </w:t>
      </w:r>
    </w:p>
    <w:p w14:paraId="7820A599" w14:textId="77777777" w:rsidR="00E72D9B" w:rsidRPr="000B1274" w:rsidRDefault="00E72D9B" w:rsidP="000B1274">
      <w:pPr>
        <w:pStyle w:val="paragraph"/>
        <w:spacing w:before="0" w:beforeAutospacing="0" w:after="0" w:afterAutospacing="0" w:line="360" w:lineRule="auto"/>
        <w:textAlignment w:val="baseline"/>
        <w:rPr>
          <w:rFonts w:ascii="Arial" w:hAnsi="Arial" w:cs="Arial"/>
        </w:rPr>
      </w:pPr>
      <w:r w:rsidRPr="000B1274">
        <w:rPr>
          <w:rFonts w:ascii="Arial" w:hAnsi="Arial" w:cs="Arial"/>
        </w:rPr>
        <w:t>Jeśli należysz do jednej z poniższych grup, ten nabór jest dla Ciebie:</w:t>
      </w:r>
    </w:p>
    <w:p w14:paraId="177DD13A" w14:textId="77777777" w:rsidR="00C848C3" w:rsidRPr="000B1274" w:rsidRDefault="00C848C3" w:rsidP="00B75687">
      <w:pPr>
        <w:pStyle w:val="paragraph"/>
        <w:numPr>
          <w:ilvl w:val="0"/>
          <w:numId w:val="29"/>
        </w:numPr>
        <w:spacing w:line="360" w:lineRule="auto"/>
        <w:textAlignment w:val="baseline"/>
        <w:rPr>
          <w:rFonts w:ascii="Arial" w:hAnsi="Arial" w:cs="Arial"/>
        </w:rPr>
      </w:pPr>
      <w:r w:rsidRPr="000B1274">
        <w:rPr>
          <w:rFonts w:ascii="Arial" w:hAnsi="Arial" w:cs="Arial"/>
        </w:rPr>
        <w:t xml:space="preserve">Instytucje nauki i edukacji, </w:t>
      </w:r>
    </w:p>
    <w:p w14:paraId="50D04E40" w14:textId="77777777" w:rsidR="00C848C3" w:rsidRPr="000B1274" w:rsidRDefault="00C848C3" w:rsidP="00B75687">
      <w:pPr>
        <w:pStyle w:val="paragraph"/>
        <w:numPr>
          <w:ilvl w:val="0"/>
          <w:numId w:val="29"/>
        </w:numPr>
        <w:spacing w:line="360" w:lineRule="auto"/>
        <w:textAlignment w:val="baseline"/>
        <w:rPr>
          <w:rFonts w:ascii="Arial" w:hAnsi="Arial" w:cs="Arial"/>
        </w:rPr>
      </w:pPr>
      <w:r w:rsidRPr="000B1274">
        <w:rPr>
          <w:rFonts w:ascii="Arial" w:hAnsi="Arial" w:cs="Arial"/>
        </w:rPr>
        <w:t xml:space="preserve">Partnerzy społeczni, </w:t>
      </w:r>
    </w:p>
    <w:p w14:paraId="6256BF38" w14:textId="77777777" w:rsidR="00C848C3" w:rsidRPr="000B1274" w:rsidRDefault="00C848C3" w:rsidP="00B75687">
      <w:pPr>
        <w:pStyle w:val="paragraph"/>
        <w:numPr>
          <w:ilvl w:val="0"/>
          <w:numId w:val="29"/>
        </w:numPr>
        <w:spacing w:line="360" w:lineRule="auto"/>
        <w:textAlignment w:val="baseline"/>
        <w:rPr>
          <w:rFonts w:ascii="Arial" w:hAnsi="Arial" w:cs="Arial"/>
        </w:rPr>
      </w:pPr>
      <w:r w:rsidRPr="000B1274">
        <w:rPr>
          <w:rFonts w:ascii="Arial" w:hAnsi="Arial" w:cs="Arial"/>
        </w:rPr>
        <w:t xml:space="preserve">Administracja publiczna, </w:t>
      </w:r>
    </w:p>
    <w:p w14:paraId="34F2BC9C" w14:textId="77777777" w:rsidR="00C848C3" w:rsidRPr="000B1274" w:rsidRDefault="00C848C3" w:rsidP="00B75687">
      <w:pPr>
        <w:pStyle w:val="paragraph"/>
        <w:numPr>
          <w:ilvl w:val="0"/>
          <w:numId w:val="29"/>
        </w:numPr>
        <w:spacing w:line="360" w:lineRule="auto"/>
        <w:textAlignment w:val="baseline"/>
        <w:rPr>
          <w:rFonts w:ascii="Arial" w:hAnsi="Arial" w:cs="Arial"/>
        </w:rPr>
      </w:pPr>
      <w:r w:rsidRPr="000B1274">
        <w:rPr>
          <w:rFonts w:ascii="Arial" w:hAnsi="Arial" w:cs="Arial"/>
        </w:rPr>
        <w:t xml:space="preserve">Instytucje wspierające biznes, </w:t>
      </w:r>
    </w:p>
    <w:p w14:paraId="5F3A6A69" w14:textId="77777777" w:rsidR="00C848C3" w:rsidRPr="000B1274" w:rsidRDefault="00C848C3" w:rsidP="00B75687">
      <w:pPr>
        <w:pStyle w:val="paragraph"/>
        <w:numPr>
          <w:ilvl w:val="0"/>
          <w:numId w:val="29"/>
        </w:numPr>
        <w:spacing w:line="360" w:lineRule="auto"/>
        <w:textAlignment w:val="baseline"/>
        <w:rPr>
          <w:rFonts w:ascii="Arial" w:hAnsi="Arial" w:cs="Arial"/>
        </w:rPr>
      </w:pPr>
      <w:r w:rsidRPr="000B1274">
        <w:rPr>
          <w:rFonts w:ascii="Arial" w:hAnsi="Arial" w:cs="Arial"/>
        </w:rPr>
        <w:t xml:space="preserve">Organizacje społeczne i związki wyznaniowe, </w:t>
      </w:r>
    </w:p>
    <w:p w14:paraId="5F1131C2" w14:textId="77777777" w:rsidR="00C848C3" w:rsidRDefault="00C848C3" w:rsidP="00B75687">
      <w:pPr>
        <w:pStyle w:val="paragraph"/>
        <w:numPr>
          <w:ilvl w:val="0"/>
          <w:numId w:val="29"/>
        </w:numPr>
        <w:spacing w:line="360" w:lineRule="auto"/>
        <w:textAlignment w:val="baseline"/>
        <w:rPr>
          <w:rStyle w:val="Pogrubienie"/>
          <w:rFonts w:cs="Arial"/>
          <w:b w:val="0"/>
          <w:bCs w:val="0"/>
        </w:rPr>
      </w:pPr>
      <w:r w:rsidRPr="000B1274">
        <w:rPr>
          <w:rFonts w:ascii="Arial" w:hAnsi="Arial" w:cs="Arial"/>
        </w:rPr>
        <w:t>Przedsiębiorstwa</w:t>
      </w:r>
      <w:r w:rsidRPr="000B1274">
        <w:rPr>
          <w:rStyle w:val="Pogrubienie"/>
          <w:rFonts w:cs="Arial"/>
          <w:b w:val="0"/>
          <w:bCs w:val="0"/>
        </w:rPr>
        <w:t xml:space="preserve"> </w:t>
      </w:r>
    </w:p>
    <w:p w14:paraId="31AEC3BB" w14:textId="77777777" w:rsidR="006F5F6C" w:rsidRDefault="006F5F6C" w:rsidP="006F5F6C">
      <w:pPr>
        <w:pStyle w:val="paragraph"/>
        <w:spacing w:line="360" w:lineRule="auto"/>
        <w:textAlignment w:val="baseline"/>
        <w:rPr>
          <w:rFonts w:ascii="Arial" w:hAnsi="Arial" w:cs="Arial"/>
        </w:rPr>
      </w:pPr>
      <w:r w:rsidRPr="00666579">
        <w:rPr>
          <w:rFonts w:ascii="Arial" w:hAnsi="Arial" w:cs="Arial"/>
          <w:b/>
        </w:rPr>
        <w:t>Wnioskodawcą w projekcie musi być organ prowadzący szkołę lub placówkę</w:t>
      </w:r>
      <w:r w:rsidR="00627C43">
        <w:rPr>
          <w:rFonts w:ascii="Arial" w:hAnsi="Arial" w:cs="Arial"/>
          <w:b/>
        </w:rPr>
        <w:t xml:space="preserve"> </w:t>
      </w:r>
      <w:r w:rsidR="00627C43" w:rsidRPr="004155DC">
        <w:rPr>
          <w:rFonts w:ascii="Arial" w:hAnsi="Arial" w:cs="Arial"/>
          <w:b/>
        </w:rPr>
        <w:t>systemu oświaty</w:t>
      </w:r>
      <w:r w:rsidRPr="00666579">
        <w:rPr>
          <w:rFonts w:ascii="Arial" w:hAnsi="Arial" w:cs="Arial"/>
          <w:b/>
        </w:rPr>
        <w:t>, do której kierowane jest wsparcie.</w:t>
      </w:r>
      <w:r>
        <w:rPr>
          <w:rFonts w:ascii="Arial" w:hAnsi="Arial" w:cs="Arial"/>
        </w:rPr>
        <w:t xml:space="preserve"> Warunek musi być spełniony dla wszystkich szkół objętych wsparciem w projekcie (projekt musi obejmować wsparciem wyłącznie szkoły podlegające pod jeden organ prowadzący). </w:t>
      </w:r>
    </w:p>
    <w:p w14:paraId="1897B820" w14:textId="77777777" w:rsidR="006F5F6C" w:rsidRDefault="006F5F6C" w:rsidP="006F5F6C">
      <w:pPr>
        <w:pStyle w:val="paragraph"/>
        <w:spacing w:line="360" w:lineRule="auto"/>
        <w:textAlignment w:val="baseline"/>
        <w:rPr>
          <w:rFonts w:ascii="Arial" w:hAnsi="Arial" w:cs="Arial"/>
        </w:rPr>
      </w:pPr>
      <w:r w:rsidRPr="000D5D52">
        <w:rPr>
          <w:rFonts w:ascii="Arial" w:hAnsi="Arial" w:cs="Arial"/>
        </w:rPr>
        <w:t>Jeżeli zamierzasz powierzyć swoim jednostkom organizacyjnym realizację projektu, jako Wnioskodawca powinna być wskazana właściwa jednostka posiadającą osobowość prawną (np. gmina).</w:t>
      </w:r>
      <w:r>
        <w:rPr>
          <w:rFonts w:ascii="Arial" w:hAnsi="Arial" w:cs="Arial"/>
        </w:rPr>
        <w:t xml:space="preserve"> Dane identyfikacyjne i teleadresowe w pkt A.1 Dane podstawowe – Wnioskodawca uzupełnią się automatycznie z danych z Twojego profilu. Natomiast w pkt A.3 wskazujesz, czy zamierzasz powierzyć realizację projektu innemu podmiotowi niż wnioskodawca/realizator. Takim podmiotem może być np. szkoła, nieposiadająca osobowości prawnej, której gmina zamierza </w:t>
      </w:r>
      <w:r>
        <w:rPr>
          <w:rFonts w:ascii="Arial" w:hAnsi="Arial" w:cs="Arial"/>
        </w:rPr>
        <w:lastRenderedPageBreak/>
        <w:t xml:space="preserve">powierzyć realizację projektu na podstawie pełnomocnictwa, upoważnienia lub innego równoważnego dokumentu. </w:t>
      </w:r>
    </w:p>
    <w:p w14:paraId="0F7F5947" w14:textId="77777777" w:rsidR="00E72D9B" w:rsidRPr="006F5F6C" w:rsidRDefault="00E72D9B" w:rsidP="006F5F6C">
      <w:pPr>
        <w:pStyle w:val="paragraph"/>
        <w:spacing w:line="360" w:lineRule="auto"/>
        <w:textAlignment w:val="baseline"/>
        <w:rPr>
          <w:rStyle w:val="Pogrubienie"/>
          <w:rFonts w:cs="Arial"/>
          <w:b w:val="0"/>
          <w:bCs w:val="0"/>
        </w:rPr>
      </w:pPr>
      <w:r w:rsidRPr="000B1274">
        <w:rPr>
          <w:rStyle w:val="Pogrubienie"/>
          <w:rFonts w:cs="Arial"/>
        </w:rPr>
        <w:t>NIE możesz ubiegać się o dofinansowanie, jeśli: </w:t>
      </w:r>
    </w:p>
    <w:p w14:paraId="2390AE5E" w14:textId="77777777" w:rsidR="00E72D9B" w:rsidRPr="000B1274" w:rsidRDefault="00E72D9B" w:rsidP="00B75687">
      <w:pPr>
        <w:numPr>
          <w:ilvl w:val="0"/>
          <w:numId w:val="8"/>
        </w:numPr>
        <w:spacing w:after="0" w:line="360" w:lineRule="auto"/>
        <w:ind w:left="426" w:firstLine="0"/>
        <w:textAlignment w:val="baseline"/>
        <w:rPr>
          <w:rFonts w:eastAsia="Times New Roman" w:cs="Arial"/>
          <w:szCs w:val="24"/>
          <w:lang w:eastAsia="pl-PL"/>
        </w:rPr>
      </w:pPr>
      <w:r w:rsidRPr="000B1274">
        <w:rPr>
          <w:rFonts w:eastAsia="Times New Roman" w:cs="Arial"/>
          <w:b/>
          <w:bCs/>
          <w:szCs w:val="24"/>
          <w:lang w:eastAsia="pl-PL"/>
        </w:rPr>
        <w:t>zostałeś wykluczony z możliwości otrzymania środków europejskich</w:t>
      </w:r>
      <w:r w:rsidRPr="000B1274">
        <w:rPr>
          <w:rFonts w:eastAsia="Times New Roman" w:cs="Arial"/>
          <w:szCs w:val="24"/>
          <w:lang w:eastAsia="pl-PL"/>
        </w:rPr>
        <w:t xml:space="preserve"> (na</w:t>
      </w:r>
      <w:r w:rsidR="007C2806" w:rsidRPr="000B1274">
        <w:rPr>
          <w:rFonts w:eastAsia="Times New Roman" w:cs="Arial"/>
          <w:szCs w:val="24"/>
          <w:lang w:eastAsia="pl-PL"/>
        </w:rPr>
        <w:t> </w:t>
      </w:r>
      <w:r w:rsidRPr="000B1274">
        <w:rPr>
          <w:rFonts w:eastAsia="Times New Roman" w:cs="Arial"/>
          <w:szCs w:val="24"/>
          <w:lang w:eastAsia="pl-PL"/>
        </w:rPr>
        <w:t>podstawie art. 207 ust. 4 ustawy o finansach publicznych)</w:t>
      </w:r>
      <w:r w:rsidR="00AB6C0D" w:rsidRPr="000B1274">
        <w:rPr>
          <w:rFonts w:eastAsia="Times New Roman" w:cs="Arial"/>
          <w:szCs w:val="24"/>
          <w:lang w:eastAsia="pl-PL"/>
        </w:rPr>
        <w:t>,</w:t>
      </w:r>
    </w:p>
    <w:p w14:paraId="007E211F" w14:textId="77777777" w:rsidR="00691C1A" w:rsidRPr="000B1274" w:rsidRDefault="00691C1A" w:rsidP="00B75687">
      <w:pPr>
        <w:numPr>
          <w:ilvl w:val="0"/>
          <w:numId w:val="30"/>
        </w:numPr>
        <w:spacing w:after="0" w:line="360" w:lineRule="auto"/>
        <w:textAlignment w:val="baseline"/>
        <w:rPr>
          <w:rFonts w:eastAsia="Times New Roman" w:cs="Arial"/>
          <w:szCs w:val="24"/>
          <w:lang w:eastAsia="pl-PL"/>
        </w:rPr>
      </w:pPr>
      <w:r w:rsidRPr="000B1274">
        <w:rPr>
          <w:rFonts w:eastAsia="Times New Roman" w:cs="Arial"/>
          <w:szCs w:val="24"/>
          <w:lang w:eastAsia="pl-PL"/>
        </w:rPr>
        <w:t>jesteś osobą fizyczną (nie dotyczy osób prowadzących działalność gospodarczą lub oświatową na podstawie przepisów odrębnych),</w:t>
      </w:r>
    </w:p>
    <w:p w14:paraId="01C954FE" w14:textId="77777777" w:rsidR="00691C1A" w:rsidRPr="006F5F6C" w:rsidRDefault="00691C1A" w:rsidP="00B75687">
      <w:pPr>
        <w:numPr>
          <w:ilvl w:val="0"/>
          <w:numId w:val="30"/>
        </w:numPr>
        <w:spacing w:after="0" w:line="360" w:lineRule="auto"/>
        <w:textAlignment w:val="baseline"/>
        <w:rPr>
          <w:rFonts w:eastAsia="Times New Roman" w:cs="Arial"/>
          <w:b/>
          <w:szCs w:val="24"/>
          <w:lang w:eastAsia="pl-PL"/>
        </w:rPr>
      </w:pPr>
      <w:r w:rsidRPr="006F5F6C">
        <w:rPr>
          <w:rFonts w:eastAsia="Times New Roman" w:cs="Arial"/>
          <w:b/>
          <w:szCs w:val="24"/>
          <w:lang w:eastAsia="pl-PL"/>
        </w:rPr>
        <w:t>należysz do podmiotów:</w:t>
      </w:r>
    </w:p>
    <w:p w14:paraId="23CE46A1" w14:textId="77777777" w:rsidR="00691C1A" w:rsidRPr="000B1274" w:rsidRDefault="00691C1A" w:rsidP="00B75687">
      <w:pPr>
        <w:numPr>
          <w:ilvl w:val="0"/>
          <w:numId w:val="31"/>
        </w:numPr>
        <w:spacing w:after="0" w:line="360" w:lineRule="auto"/>
        <w:contextualSpacing/>
        <w:textAlignment w:val="baseline"/>
        <w:rPr>
          <w:rFonts w:eastAsia="Times New Roman" w:cs="Arial"/>
          <w:szCs w:val="24"/>
          <w:lang w:eastAsia="pl-PL"/>
        </w:rPr>
      </w:pPr>
      <w:r w:rsidRPr="000B1274">
        <w:rPr>
          <w:rFonts w:eastAsia="Times New Roman" w:cs="Arial"/>
          <w:szCs w:val="24"/>
          <w:lang w:eastAsia="pl-PL"/>
        </w:rPr>
        <w:t>o których mowa w art. 12 ust. 1 pkt 1 ustawy z dnia 15 czerwca 2012 r. o skutkach powierzania wykonywania pracy cudzoziemcom przebywającym wbrew przepisom na terytorium Rzeczypospolitej Polskiej (Dz.U. z 2021 r. poz. 1745);</w:t>
      </w:r>
    </w:p>
    <w:p w14:paraId="3B784FDD" w14:textId="77777777" w:rsidR="00691C1A" w:rsidRPr="000B1274" w:rsidRDefault="00691C1A" w:rsidP="00B75687">
      <w:pPr>
        <w:numPr>
          <w:ilvl w:val="0"/>
          <w:numId w:val="31"/>
        </w:numPr>
        <w:spacing w:after="0" w:line="360" w:lineRule="auto"/>
        <w:contextualSpacing/>
        <w:textAlignment w:val="baseline"/>
        <w:rPr>
          <w:rFonts w:eastAsia="Times New Roman" w:cs="Arial"/>
          <w:szCs w:val="24"/>
          <w:lang w:eastAsia="pl-PL"/>
        </w:rPr>
      </w:pPr>
      <w:r w:rsidRPr="000B1274">
        <w:rPr>
          <w:rFonts w:eastAsia="Times New Roman" w:cs="Arial"/>
          <w:szCs w:val="24"/>
          <w:lang w:eastAsia="pl-PL"/>
        </w:rPr>
        <w:t>o których mowa w art. 9 ust 1 pkt 2a ustawy z dnia 28 października 2002 r. o odpowiedzialności podmiotów zbiorowych za czyny zabronione pod groźbą kary (</w:t>
      </w:r>
      <w:proofErr w:type="spellStart"/>
      <w:r w:rsidRPr="000B1274">
        <w:rPr>
          <w:rFonts w:eastAsia="Times New Roman" w:cs="Arial"/>
          <w:szCs w:val="24"/>
          <w:lang w:eastAsia="pl-PL"/>
        </w:rPr>
        <w:t>t.j</w:t>
      </w:r>
      <w:proofErr w:type="spellEnd"/>
      <w:r w:rsidRPr="000B1274">
        <w:rPr>
          <w:rFonts w:eastAsia="Times New Roman" w:cs="Arial"/>
          <w:szCs w:val="24"/>
          <w:lang w:eastAsia="pl-PL"/>
        </w:rPr>
        <w:t>. Dz.U.  z 202</w:t>
      </w:r>
      <w:r w:rsidR="00E63904" w:rsidRPr="000B1274">
        <w:rPr>
          <w:rFonts w:eastAsia="Times New Roman" w:cs="Arial"/>
          <w:szCs w:val="24"/>
          <w:lang w:eastAsia="pl-PL"/>
        </w:rPr>
        <w:t>3</w:t>
      </w:r>
      <w:r w:rsidRPr="000B1274">
        <w:rPr>
          <w:rFonts w:eastAsia="Times New Roman" w:cs="Arial"/>
          <w:szCs w:val="24"/>
          <w:lang w:eastAsia="pl-PL"/>
        </w:rPr>
        <w:t xml:space="preserve"> r. poz. </w:t>
      </w:r>
      <w:r w:rsidR="00A6717A" w:rsidRPr="000B1274">
        <w:rPr>
          <w:rFonts w:eastAsia="Times New Roman" w:cs="Arial"/>
          <w:szCs w:val="24"/>
          <w:lang w:eastAsia="pl-PL"/>
        </w:rPr>
        <w:t>659</w:t>
      </w:r>
      <w:r w:rsidRPr="000B1274">
        <w:rPr>
          <w:rFonts w:eastAsia="Times New Roman" w:cs="Arial"/>
          <w:szCs w:val="24"/>
          <w:lang w:eastAsia="pl-PL"/>
        </w:rPr>
        <w:t>),</w:t>
      </w:r>
      <w:r w:rsidR="00283441" w:rsidRPr="000B1274">
        <w:rPr>
          <w:rFonts w:eastAsia="Times New Roman" w:cs="Arial"/>
          <w:szCs w:val="24"/>
          <w:lang w:eastAsia="pl-PL"/>
        </w:rPr>
        <w:t xml:space="preserve"> </w:t>
      </w:r>
      <w:r w:rsidRPr="000B1274">
        <w:rPr>
          <w:rFonts w:eastAsia="Times New Roman" w:cs="Arial"/>
          <w:szCs w:val="24"/>
          <w:lang w:eastAsia="pl-PL"/>
        </w:rPr>
        <w:t>które są wykluczone z możliwości otrzymania dofinansowania ze środków Unii Europejskiej na podstawie prawodawstwa unijnego i</w:t>
      </w:r>
      <w:r w:rsidR="007C2806" w:rsidRPr="000B1274">
        <w:rPr>
          <w:rFonts w:eastAsia="Times New Roman" w:cs="Arial"/>
          <w:szCs w:val="24"/>
          <w:lang w:eastAsia="pl-PL"/>
        </w:rPr>
        <w:t> </w:t>
      </w:r>
      <w:r w:rsidRPr="000B1274">
        <w:rPr>
          <w:rFonts w:eastAsia="Times New Roman" w:cs="Arial"/>
          <w:szCs w:val="24"/>
          <w:lang w:eastAsia="pl-PL"/>
        </w:rPr>
        <w:t>krajowego wprowadzającego sankcje wobec podmiotów i osób, które w bezpośredni lub pośredni sposób wspierają działania wojenne Federacji Rosyjskiej lub są za nie odpowiedzialne (w szczególności ustawy z dnia 13 kwietnia 2022 r. o szczególnych rozwiązaniach w</w:t>
      </w:r>
      <w:r w:rsidR="007C2806" w:rsidRPr="000B1274">
        <w:rPr>
          <w:rFonts w:eastAsia="Times New Roman" w:cs="Arial"/>
          <w:szCs w:val="24"/>
          <w:lang w:eastAsia="pl-PL"/>
        </w:rPr>
        <w:t> </w:t>
      </w:r>
      <w:r w:rsidRPr="000B1274">
        <w:rPr>
          <w:rFonts w:eastAsia="Times New Roman" w:cs="Arial"/>
          <w:szCs w:val="24"/>
          <w:lang w:eastAsia="pl-PL"/>
        </w:rPr>
        <w:t xml:space="preserve">zakresie przeciwdziałania wspieraniu agresji na Ukrainę oraz służących ochronie bezpieczeństwa narodowego </w:t>
      </w:r>
      <w:r w:rsidR="0035449B" w:rsidRPr="000B1274">
        <w:rPr>
          <w:rFonts w:eastAsia="Times New Roman" w:cs="Arial"/>
          <w:szCs w:val="24"/>
          <w:lang w:eastAsia="pl-PL"/>
        </w:rPr>
        <w:t>(</w:t>
      </w:r>
      <w:proofErr w:type="spellStart"/>
      <w:r w:rsidR="0035449B" w:rsidRPr="000B1274">
        <w:rPr>
          <w:rFonts w:eastAsia="Times New Roman" w:cs="Arial"/>
          <w:szCs w:val="24"/>
          <w:lang w:eastAsia="pl-PL"/>
        </w:rPr>
        <w:t>t.j</w:t>
      </w:r>
      <w:proofErr w:type="spellEnd"/>
      <w:r w:rsidR="0035449B" w:rsidRPr="000B1274">
        <w:rPr>
          <w:rFonts w:eastAsia="Times New Roman" w:cs="Arial"/>
          <w:szCs w:val="24"/>
          <w:lang w:eastAsia="pl-PL"/>
        </w:rPr>
        <w:t xml:space="preserve">.: Dz. U. z 2023 r., poz. 129) </w:t>
      </w:r>
      <w:r w:rsidRPr="000B1274">
        <w:rPr>
          <w:rFonts w:eastAsia="Times New Roman" w:cs="Arial"/>
          <w:szCs w:val="24"/>
          <w:lang w:eastAsia="pl-PL"/>
        </w:rPr>
        <w:t>oraz Rozporządzenia (UE) nr 833/2014 z dnia 31 lipca 2014 r. dotyczące środków ograniczających w związku z działaniami Rosji destabilizującymi sytuację na Ukrainie).</w:t>
      </w:r>
    </w:p>
    <w:p w14:paraId="119C936A" w14:textId="77777777" w:rsidR="007E2BEE" w:rsidRPr="000B1274" w:rsidRDefault="007E2BEE" w:rsidP="000B1274">
      <w:pPr>
        <w:spacing w:after="0" w:line="360" w:lineRule="auto"/>
        <w:textAlignment w:val="baseline"/>
        <w:rPr>
          <w:rFonts w:eastAsia="Times New Roman" w:cs="Arial"/>
          <w:color w:val="A6A6A6" w:themeColor="background1" w:themeShade="A6"/>
          <w:szCs w:val="24"/>
          <w:lang w:eastAsia="pl-PL"/>
        </w:rPr>
      </w:pPr>
    </w:p>
    <w:p w14:paraId="3ECFF544" w14:textId="77777777" w:rsidR="00F56BA1" w:rsidRPr="000B1274" w:rsidRDefault="00F56BA1" w:rsidP="000B1274">
      <w:pPr>
        <w:spacing w:after="120" w:line="360" w:lineRule="auto"/>
        <w:textAlignment w:val="baseline"/>
        <w:rPr>
          <w:rStyle w:val="Wyrnienieintensywne"/>
          <w:rFonts w:cs="Arial"/>
          <w:b/>
          <w:color w:val="auto"/>
          <w:szCs w:val="24"/>
        </w:rPr>
      </w:pPr>
      <w:r w:rsidRPr="00AD567E">
        <w:rPr>
          <w:rStyle w:val="Wyrnienieintensywne"/>
          <w:rFonts w:cs="Arial"/>
          <w:b/>
          <w:color w:val="0070C0"/>
          <w:szCs w:val="24"/>
        </w:rPr>
        <w:t>Pamiętaj!</w:t>
      </w:r>
      <w:r w:rsidRPr="000B1274">
        <w:rPr>
          <w:rStyle w:val="Wyrnienieintensywne"/>
          <w:rFonts w:cs="Arial"/>
          <w:b/>
          <w:color w:val="auto"/>
          <w:szCs w:val="24"/>
        </w:rPr>
        <w:t> </w:t>
      </w:r>
    </w:p>
    <w:p w14:paraId="4B010E8A" w14:textId="77777777" w:rsidR="00691C1A" w:rsidRPr="000B1274" w:rsidRDefault="00691C1A" w:rsidP="000B1274">
      <w:pPr>
        <w:spacing w:after="120" w:line="360" w:lineRule="auto"/>
        <w:textAlignment w:val="baseline"/>
        <w:rPr>
          <w:rFonts w:eastAsia="Times New Roman" w:cs="Arial"/>
          <w:szCs w:val="24"/>
          <w:lang w:eastAsia="pl-PL"/>
        </w:rPr>
      </w:pPr>
      <w:r w:rsidRPr="000B1274">
        <w:rPr>
          <w:rFonts w:eastAsia="Times New Roman" w:cs="Arial"/>
          <w:szCs w:val="24"/>
          <w:lang w:eastAsia="pl-PL"/>
        </w:rPr>
        <w:t xml:space="preserve">Aby otrzymać dofinansowanie </w:t>
      </w:r>
      <w:r w:rsidRPr="000B1274">
        <w:rPr>
          <w:rFonts w:eastAsia="Times New Roman" w:cs="Arial"/>
          <w:b/>
          <w:bCs/>
          <w:szCs w:val="24"/>
          <w:lang w:eastAsia="pl-PL"/>
        </w:rPr>
        <w:t>nie możesz</w:t>
      </w:r>
      <w:r w:rsidRPr="000B1274">
        <w:rPr>
          <w:rFonts w:eastAsia="Times New Roman" w:cs="Arial"/>
          <w:szCs w:val="24"/>
          <w:lang w:eastAsia="pl-PL"/>
        </w:rPr>
        <w:t xml:space="preserve"> </w:t>
      </w:r>
      <w:r w:rsidRPr="000B1274">
        <w:rPr>
          <w:rFonts w:eastAsia="Times New Roman" w:cs="Arial"/>
          <w:b/>
          <w:bCs/>
          <w:szCs w:val="24"/>
          <w:lang w:eastAsia="pl-PL"/>
        </w:rPr>
        <w:t>zalegać z płatnościami</w:t>
      </w:r>
      <w:r w:rsidRPr="000B1274">
        <w:rPr>
          <w:rFonts w:eastAsia="Times New Roman" w:cs="Arial"/>
          <w:szCs w:val="24"/>
          <w:lang w:eastAsia="pl-PL"/>
        </w:rPr>
        <w:t>:</w:t>
      </w:r>
    </w:p>
    <w:p w14:paraId="0297A000" w14:textId="77777777" w:rsidR="00691C1A" w:rsidRPr="000B1274" w:rsidRDefault="00691C1A" w:rsidP="00B75687">
      <w:pPr>
        <w:pStyle w:val="Akapitzlist"/>
        <w:numPr>
          <w:ilvl w:val="0"/>
          <w:numId w:val="32"/>
        </w:numPr>
        <w:spacing w:after="0" w:line="360" w:lineRule="auto"/>
        <w:textAlignment w:val="baseline"/>
        <w:rPr>
          <w:rFonts w:eastAsia="Times New Roman" w:cs="Arial"/>
          <w:szCs w:val="24"/>
          <w:lang w:eastAsia="pl-PL"/>
        </w:rPr>
      </w:pPr>
      <w:r w:rsidRPr="000B1274">
        <w:rPr>
          <w:rFonts w:eastAsia="Times New Roman" w:cs="Arial"/>
          <w:szCs w:val="24"/>
          <w:lang w:eastAsia="pl-PL"/>
        </w:rPr>
        <w:t>podatków,  </w:t>
      </w:r>
    </w:p>
    <w:p w14:paraId="0DE1C7A4" w14:textId="77777777" w:rsidR="00691C1A" w:rsidRPr="000B1274" w:rsidRDefault="00691C1A" w:rsidP="00B75687">
      <w:pPr>
        <w:pStyle w:val="Akapitzlist"/>
        <w:numPr>
          <w:ilvl w:val="0"/>
          <w:numId w:val="32"/>
        </w:numPr>
        <w:spacing w:before="100" w:beforeAutospacing="1" w:after="100" w:afterAutospacing="1" w:line="360" w:lineRule="auto"/>
        <w:textAlignment w:val="baseline"/>
        <w:rPr>
          <w:rFonts w:eastAsia="Times New Roman" w:cs="Arial"/>
          <w:szCs w:val="24"/>
          <w:lang w:eastAsia="pl-PL"/>
        </w:rPr>
      </w:pPr>
      <w:r w:rsidRPr="000B1274">
        <w:rPr>
          <w:rFonts w:eastAsia="Times New Roman" w:cs="Arial"/>
          <w:szCs w:val="24"/>
          <w:lang w:eastAsia="pl-PL"/>
        </w:rPr>
        <w:t>składek na ubezpieczenie społeczne i zdrowotne,</w:t>
      </w:r>
      <w:r w:rsidRPr="000B1274">
        <w:rPr>
          <w:rFonts w:cs="Arial"/>
          <w:szCs w:val="24"/>
        </w:rPr>
        <w:t xml:space="preserve"> </w:t>
      </w:r>
      <w:r w:rsidRPr="000B1274">
        <w:rPr>
          <w:rFonts w:eastAsia="Times New Roman" w:cs="Arial"/>
          <w:szCs w:val="24"/>
          <w:lang w:eastAsia="pl-PL"/>
        </w:rPr>
        <w:t>Fundusz Pracy, Państwowy Fundusz Rehabilitacji Osób Niepełnosprawnych,</w:t>
      </w:r>
    </w:p>
    <w:p w14:paraId="29B4956E" w14:textId="77777777" w:rsidR="00691C1A" w:rsidRPr="000B1274" w:rsidRDefault="00691C1A" w:rsidP="00B75687">
      <w:pPr>
        <w:pStyle w:val="Akapitzlist"/>
        <w:numPr>
          <w:ilvl w:val="0"/>
          <w:numId w:val="32"/>
        </w:numPr>
        <w:spacing w:before="100" w:beforeAutospacing="1" w:after="100" w:afterAutospacing="1" w:line="360" w:lineRule="auto"/>
        <w:textAlignment w:val="baseline"/>
        <w:rPr>
          <w:rFonts w:eastAsia="Times New Roman" w:cs="Arial"/>
          <w:szCs w:val="24"/>
          <w:lang w:eastAsia="pl-PL"/>
        </w:rPr>
      </w:pPr>
      <w:r w:rsidRPr="000B1274">
        <w:rPr>
          <w:rFonts w:eastAsia="Times New Roman" w:cs="Arial"/>
          <w:szCs w:val="24"/>
          <w:lang w:eastAsia="pl-PL"/>
        </w:rPr>
        <w:lastRenderedPageBreak/>
        <w:t>innych należności wymaganych odrębnymi przepisami</w:t>
      </w:r>
      <w:r w:rsidR="001971FB" w:rsidRPr="000B1274">
        <w:rPr>
          <w:rFonts w:eastAsia="Times New Roman" w:cs="Arial"/>
          <w:szCs w:val="24"/>
          <w:lang w:eastAsia="pl-PL"/>
        </w:rPr>
        <w:t>.</w:t>
      </w:r>
    </w:p>
    <w:p w14:paraId="0FD565F2" w14:textId="77777777" w:rsidR="002658DB" w:rsidRPr="000B1274" w:rsidRDefault="00E72D9B" w:rsidP="000B1274">
      <w:pPr>
        <w:pStyle w:val="Nagwek2"/>
        <w:spacing w:line="360" w:lineRule="auto"/>
        <w:rPr>
          <w:rFonts w:cs="Arial"/>
          <w:sz w:val="24"/>
          <w:szCs w:val="24"/>
        </w:rPr>
      </w:pPr>
      <w:bookmarkStart w:id="10" w:name="_Toc114570834"/>
      <w:bookmarkStart w:id="11" w:name="_Toc135373690"/>
      <w:r w:rsidRPr="000B1274">
        <w:rPr>
          <w:rFonts w:cs="Arial"/>
          <w:sz w:val="24"/>
          <w:szCs w:val="24"/>
        </w:rPr>
        <w:t>Co możesz zrealizować w projekcie - typy projektów</w:t>
      </w:r>
      <w:bookmarkEnd w:id="10"/>
      <w:bookmarkEnd w:id="11"/>
    </w:p>
    <w:p w14:paraId="08B4A53F" w14:textId="77777777" w:rsidR="001971FB" w:rsidRDefault="001971FB" w:rsidP="00AD567E">
      <w:pPr>
        <w:pStyle w:val="Nagwekspisutreci"/>
        <w:rPr>
          <w:rStyle w:val="Wyrnienieintensywne"/>
          <w:color w:val="auto"/>
        </w:rPr>
      </w:pPr>
      <w:r w:rsidRPr="000B1274">
        <w:rPr>
          <w:rStyle w:val="Wyrnienieintensywne"/>
          <w:color w:val="auto"/>
        </w:rPr>
        <w:t>W naborze możesz ubiegać się o dofinansowanie wyłącznie na realizację projektu w</w:t>
      </w:r>
      <w:r w:rsidR="00627C43">
        <w:rPr>
          <w:rStyle w:val="Wyrnienieintensywne"/>
          <w:color w:val="auto"/>
        </w:rPr>
        <w:t> </w:t>
      </w:r>
      <w:r w:rsidRPr="000B1274">
        <w:rPr>
          <w:rStyle w:val="Wyrnienieintensywne"/>
          <w:color w:val="auto"/>
        </w:rPr>
        <w:t xml:space="preserve">ramach </w:t>
      </w:r>
      <w:r w:rsidR="006F5F6C">
        <w:rPr>
          <w:rStyle w:val="Wyrnienieintensywne"/>
          <w:color w:val="auto"/>
        </w:rPr>
        <w:t>2</w:t>
      </w:r>
      <w:r w:rsidRPr="000B1274">
        <w:rPr>
          <w:rStyle w:val="Wyrnienieintensywne"/>
          <w:color w:val="auto"/>
        </w:rPr>
        <w:t xml:space="preserve"> typu projektów tj. </w:t>
      </w:r>
      <w:r w:rsidR="006F5F6C" w:rsidRPr="00666579">
        <w:rPr>
          <w:b/>
        </w:rPr>
        <w:t>Edukacja włączająca w kształceniu ogólnym</w:t>
      </w:r>
      <w:r w:rsidRPr="004B0C44">
        <w:rPr>
          <w:rStyle w:val="Wyrnienieintensywne"/>
          <w:color w:val="auto"/>
        </w:rPr>
        <w:t>.</w:t>
      </w:r>
    </w:p>
    <w:p w14:paraId="15341B6F" w14:textId="77777777" w:rsidR="001971FB" w:rsidRDefault="001971FB" w:rsidP="00AD567E">
      <w:pPr>
        <w:pStyle w:val="Nagwekspisutreci"/>
        <w:rPr>
          <w:rStyle w:val="Wyrnienieintensywne"/>
          <w:color w:val="auto"/>
        </w:rPr>
      </w:pPr>
      <w:r w:rsidRPr="000B1274">
        <w:rPr>
          <w:rStyle w:val="Wyrnienieintensywne"/>
          <w:color w:val="auto"/>
        </w:rPr>
        <w:t xml:space="preserve">Wsparcie w ramach powyższego typu może obejmować m.in: </w:t>
      </w:r>
    </w:p>
    <w:p w14:paraId="0B0D37FC" w14:textId="77777777" w:rsidR="006F5F6C" w:rsidRPr="00627C43" w:rsidRDefault="006F5F6C" w:rsidP="00B75687">
      <w:pPr>
        <w:numPr>
          <w:ilvl w:val="0"/>
          <w:numId w:val="50"/>
        </w:numPr>
        <w:spacing w:line="360" w:lineRule="auto"/>
        <w:contextualSpacing/>
        <w:rPr>
          <w:rFonts w:cs="Arial"/>
        </w:rPr>
      </w:pPr>
      <w:r w:rsidRPr="00627C43">
        <w:rPr>
          <w:rFonts w:cs="Arial"/>
        </w:rPr>
        <w:t>Bezpośrednie wsparcie uczniów kształcenia ogólnego (podstawowego i</w:t>
      </w:r>
      <w:r w:rsidR="00627C43">
        <w:rPr>
          <w:rFonts w:cs="Arial"/>
        </w:rPr>
        <w:t> </w:t>
      </w:r>
      <w:r w:rsidRPr="00627C43">
        <w:rPr>
          <w:rFonts w:cs="Arial"/>
        </w:rPr>
        <w:t>ponadpodstawowego z wyłączeniem szkół specjalnych i prowadzących kształcenie zawodowe) ze specjalnymi potrzebami rozwojowymi i</w:t>
      </w:r>
      <w:r w:rsidR="00627C43">
        <w:rPr>
          <w:rFonts w:cs="Arial"/>
        </w:rPr>
        <w:t> </w:t>
      </w:r>
      <w:r w:rsidRPr="00627C43">
        <w:rPr>
          <w:rFonts w:cs="Arial"/>
        </w:rPr>
        <w:t>edukacyjnymi zwiększające ich udział w edukacji ogólnodostępnej, w tym zapewnienie niezbędnej pomocy pedagogicznej, psychologicznej, zatrudnienie personelu wspomagającego uczniów ze specjalnymi potrzebami edukacyjnymi (pedagog specjalny, pomoc nauczyciela, asystent ucznia), integracja uczniów z różnych środowisk, prowadzona także we współpracy z</w:t>
      </w:r>
      <w:r w:rsidR="00627C43">
        <w:rPr>
          <w:rFonts w:cs="Arial"/>
        </w:rPr>
        <w:t> </w:t>
      </w:r>
      <w:r w:rsidRPr="00627C43">
        <w:rPr>
          <w:rFonts w:cs="Arial"/>
        </w:rPr>
        <w:t>rodzicami/opiekunami, wsparcie świetlic szkolnych, działania indywidualizujące proces kształcenia, wsparcie uczniów uzdolnionych, szczególnie znajdujących się w niekorzystnej sytuacji</w:t>
      </w:r>
    </w:p>
    <w:p w14:paraId="15297D0A" w14:textId="77777777" w:rsidR="006F5F6C" w:rsidRDefault="006F5F6C" w:rsidP="006F5F6C">
      <w:pPr>
        <w:spacing w:line="360" w:lineRule="auto"/>
        <w:contextualSpacing/>
        <w:rPr>
          <w:rFonts w:cs="Arial"/>
          <w:b/>
          <w:color w:val="2E74B5" w:themeColor="accent1" w:themeShade="BF"/>
        </w:rPr>
      </w:pPr>
    </w:p>
    <w:p w14:paraId="73AEAED6" w14:textId="77777777" w:rsidR="006F5F6C" w:rsidRPr="00CA171A" w:rsidRDefault="006F5F6C" w:rsidP="006F5F6C">
      <w:pPr>
        <w:spacing w:line="360" w:lineRule="auto"/>
        <w:ind w:left="720"/>
        <w:contextualSpacing/>
        <w:rPr>
          <w:lang w:eastAsia="pl-PL"/>
        </w:rPr>
      </w:pPr>
      <w:r>
        <w:rPr>
          <w:lang w:eastAsia="pl-PL"/>
        </w:rPr>
        <w:t>W ramach tej formy wsparcia możesz zaplanować w projekcie m.in:</w:t>
      </w:r>
    </w:p>
    <w:p w14:paraId="0F764F84" w14:textId="77777777" w:rsidR="006F5F6C" w:rsidRPr="00CA171A" w:rsidRDefault="006F5F6C" w:rsidP="00B75687">
      <w:pPr>
        <w:numPr>
          <w:ilvl w:val="0"/>
          <w:numId w:val="4"/>
        </w:numPr>
        <w:spacing w:line="360" w:lineRule="auto"/>
        <w:contextualSpacing/>
        <w:rPr>
          <w:lang w:eastAsia="pl-PL"/>
        </w:rPr>
      </w:pPr>
      <w:r w:rsidRPr="00CA171A">
        <w:rPr>
          <w:b/>
          <w:lang w:eastAsia="pl-PL"/>
        </w:rPr>
        <w:t>zajęcia specjalistyczne</w:t>
      </w:r>
      <w:r w:rsidR="008F1326">
        <w:rPr>
          <w:lang w:eastAsia="pl-PL"/>
        </w:rPr>
        <w:t xml:space="preserve"> z zakresu </w:t>
      </w:r>
      <w:r w:rsidRPr="00D729E3">
        <w:rPr>
          <w:lang w:eastAsia="pl-PL"/>
        </w:rPr>
        <w:t>pomocy psychologiczno-pedagogicznej udzielanej w szkołach i placówkach</w:t>
      </w:r>
      <w:r w:rsidR="008F1326">
        <w:rPr>
          <w:lang w:eastAsia="pl-PL"/>
        </w:rPr>
        <w:t>,</w:t>
      </w:r>
      <w:r w:rsidRPr="00D729E3">
        <w:rPr>
          <w:lang w:eastAsia="pl-PL"/>
        </w:rPr>
        <w:t xml:space="preserve"> </w:t>
      </w:r>
      <w:r>
        <w:rPr>
          <w:lang w:eastAsia="pl-PL"/>
        </w:rPr>
        <w:t>np.</w:t>
      </w:r>
      <w:r w:rsidRPr="00CA171A">
        <w:rPr>
          <w:lang w:eastAsia="pl-PL"/>
        </w:rPr>
        <w:t>:</w:t>
      </w:r>
      <w:r w:rsidR="00627C43">
        <w:rPr>
          <w:lang w:eastAsia="pl-PL"/>
        </w:rPr>
        <w:t> </w:t>
      </w:r>
    </w:p>
    <w:p w14:paraId="48D53386" w14:textId="77777777" w:rsidR="006F5F6C" w:rsidRPr="00CA171A" w:rsidRDefault="006F5F6C" w:rsidP="006F5F6C">
      <w:pPr>
        <w:spacing w:line="360" w:lineRule="auto"/>
        <w:ind w:left="1068"/>
        <w:contextualSpacing/>
        <w:rPr>
          <w:lang w:eastAsia="pl-PL"/>
        </w:rPr>
      </w:pPr>
      <w:r w:rsidRPr="00CA171A">
        <w:rPr>
          <w:lang w:eastAsia="pl-PL"/>
        </w:rPr>
        <w:t xml:space="preserve">- zajęcia </w:t>
      </w:r>
      <w:proofErr w:type="spellStart"/>
      <w:r w:rsidRPr="00CA171A">
        <w:rPr>
          <w:lang w:eastAsia="pl-PL"/>
        </w:rPr>
        <w:t>korekcyjno</w:t>
      </w:r>
      <w:proofErr w:type="spellEnd"/>
      <w:r w:rsidRPr="00CA171A">
        <w:rPr>
          <w:lang w:eastAsia="pl-PL"/>
        </w:rPr>
        <w:t xml:space="preserve">–kompensacyjne, </w:t>
      </w:r>
    </w:p>
    <w:p w14:paraId="36267AD7" w14:textId="77777777" w:rsidR="006F5F6C" w:rsidRPr="00CA171A" w:rsidRDefault="006F5F6C" w:rsidP="006F5F6C">
      <w:pPr>
        <w:spacing w:line="360" w:lineRule="auto"/>
        <w:ind w:left="1068"/>
        <w:contextualSpacing/>
        <w:rPr>
          <w:lang w:eastAsia="pl-PL"/>
        </w:rPr>
      </w:pPr>
      <w:r w:rsidRPr="00CA171A">
        <w:rPr>
          <w:lang w:eastAsia="pl-PL"/>
        </w:rPr>
        <w:t xml:space="preserve">- </w:t>
      </w:r>
      <w:r w:rsidR="008F1326">
        <w:rPr>
          <w:lang w:eastAsia="pl-PL"/>
        </w:rPr>
        <w:t xml:space="preserve">zajęcia </w:t>
      </w:r>
      <w:r w:rsidRPr="00CA171A">
        <w:rPr>
          <w:lang w:eastAsia="pl-PL"/>
        </w:rPr>
        <w:t xml:space="preserve">logopedyczne, </w:t>
      </w:r>
    </w:p>
    <w:p w14:paraId="7D4357CD" w14:textId="77777777" w:rsidR="006F5F6C" w:rsidRPr="00CA171A" w:rsidRDefault="006F5F6C" w:rsidP="006F5F6C">
      <w:pPr>
        <w:spacing w:line="360" w:lineRule="auto"/>
        <w:ind w:left="1068"/>
        <w:contextualSpacing/>
        <w:rPr>
          <w:lang w:eastAsia="pl-PL"/>
        </w:rPr>
      </w:pPr>
      <w:r w:rsidRPr="00CA171A">
        <w:rPr>
          <w:lang w:eastAsia="pl-PL"/>
        </w:rPr>
        <w:t xml:space="preserve">- </w:t>
      </w:r>
      <w:r w:rsidR="008F1326">
        <w:rPr>
          <w:lang w:eastAsia="pl-PL"/>
        </w:rPr>
        <w:t xml:space="preserve">zajęcia </w:t>
      </w:r>
      <w:r>
        <w:rPr>
          <w:lang w:eastAsia="pl-PL"/>
        </w:rPr>
        <w:t>rozwijające kompetencje emocjonalno-społeczne</w:t>
      </w:r>
      <w:r w:rsidRPr="00CA171A">
        <w:rPr>
          <w:lang w:eastAsia="pl-PL"/>
        </w:rPr>
        <w:t xml:space="preserve">, </w:t>
      </w:r>
    </w:p>
    <w:p w14:paraId="1B8C618A" w14:textId="77777777" w:rsidR="008F1326" w:rsidRDefault="006F5F6C" w:rsidP="006F5F6C">
      <w:pPr>
        <w:spacing w:line="360" w:lineRule="auto"/>
        <w:ind w:left="1068"/>
        <w:contextualSpacing/>
        <w:rPr>
          <w:lang w:eastAsia="pl-PL"/>
        </w:rPr>
      </w:pPr>
      <w:r w:rsidRPr="00CA171A">
        <w:rPr>
          <w:lang w:eastAsia="pl-PL"/>
        </w:rPr>
        <w:t>- zajęcia o charakterze terapeutycznym</w:t>
      </w:r>
      <w:r w:rsidR="008F1326">
        <w:rPr>
          <w:lang w:eastAsia="pl-PL"/>
        </w:rPr>
        <w:t xml:space="preserve">; </w:t>
      </w:r>
    </w:p>
    <w:p w14:paraId="7386AD97" w14:textId="77777777" w:rsidR="006F5F6C" w:rsidRPr="00CA171A" w:rsidRDefault="008F1326" w:rsidP="006F5F6C">
      <w:pPr>
        <w:spacing w:line="360" w:lineRule="auto"/>
        <w:ind w:left="1068"/>
        <w:contextualSpacing/>
        <w:rPr>
          <w:lang w:eastAsia="pl-PL"/>
        </w:rPr>
      </w:pPr>
      <w:r w:rsidRPr="008F1326">
        <w:rPr>
          <w:lang w:eastAsia="pl-PL"/>
        </w:rPr>
        <w:t>Zasady organizacji zajęć specjalistycznych, w tym m.in. maksymalną liczebność uczestników i czas trwania zajęć specjalistycznych określa Rozporządzenie Ministra Edukacji Narodowej z dnia 9 sierpnia 2017 r. w</w:t>
      </w:r>
      <w:r w:rsidR="009531DF">
        <w:rPr>
          <w:lang w:eastAsia="pl-PL"/>
        </w:rPr>
        <w:t> </w:t>
      </w:r>
      <w:r w:rsidRPr="008F1326">
        <w:rPr>
          <w:lang w:eastAsia="pl-PL"/>
        </w:rPr>
        <w:t>sprawie zasad organizacji i udzielania pomocy psychologiczno-pedagogicznej w publicznych przedszkolach, szkołach i placówkach (</w:t>
      </w:r>
      <w:proofErr w:type="spellStart"/>
      <w:r w:rsidRPr="008F1326">
        <w:rPr>
          <w:lang w:eastAsia="pl-PL"/>
        </w:rPr>
        <w:t>t.j</w:t>
      </w:r>
      <w:proofErr w:type="spellEnd"/>
      <w:r w:rsidRPr="008F1326">
        <w:rPr>
          <w:lang w:eastAsia="pl-PL"/>
        </w:rPr>
        <w:t xml:space="preserve">. Dz. U. z 2020 r. poz. 1280 z </w:t>
      </w:r>
      <w:proofErr w:type="spellStart"/>
      <w:r w:rsidRPr="008F1326">
        <w:rPr>
          <w:lang w:eastAsia="pl-PL"/>
        </w:rPr>
        <w:t>późn</w:t>
      </w:r>
      <w:proofErr w:type="spellEnd"/>
      <w:r w:rsidRPr="008F1326">
        <w:rPr>
          <w:lang w:eastAsia="pl-PL"/>
        </w:rPr>
        <w:t xml:space="preserve">. zm.).  </w:t>
      </w:r>
    </w:p>
    <w:p w14:paraId="10BE7E7B" w14:textId="77777777" w:rsidR="006F5F6C" w:rsidRDefault="006F5F6C" w:rsidP="00B75687">
      <w:pPr>
        <w:numPr>
          <w:ilvl w:val="0"/>
          <w:numId w:val="4"/>
        </w:numPr>
        <w:spacing w:line="360" w:lineRule="auto"/>
        <w:contextualSpacing/>
        <w:rPr>
          <w:lang w:eastAsia="pl-PL"/>
        </w:rPr>
      </w:pPr>
      <w:r w:rsidRPr="00CA171A">
        <w:rPr>
          <w:b/>
          <w:lang w:eastAsia="pl-PL"/>
        </w:rPr>
        <w:lastRenderedPageBreak/>
        <w:t xml:space="preserve">zajęcia </w:t>
      </w:r>
      <w:proofErr w:type="spellStart"/>
      <w:r w:rsidRPr="00CA171A">
        <w:rPr>
          <w:b/>
          <w:lang w:eastAsia="pl-PL"/>
        </w:rPr>
        <w:t>dydaktyczno</w:t>
      </w:r>
      <w:proofErr w:type="spellEnd"/>
      <w:r w:rsidRPr="00CA171A">
        <w:rPr>
          <w:b/>
          <w:lang w:eastAsia="pl-PL"/>
        </w:rPr>
        <w:t xml:space="preserve"> – wyrównawcze</w:t>
      </w:r>
      <w:r w:rsidRPr="00CA171A">
        <w:rPr>
          <w:lang w:eastAsia="pl-PL"/>
        </w:rPr>
        <w:t>, organizowane dla uczniów</w:t>
      </w:r>
      <w:r>
        <w:rPr>
          <w:lang w:eastAsia="pl-PL"/>
        </w:rPr>
        <w:t xml:space="preserve"> mających trudności w nauce </w:t>
      </w:r>
      <w:r w:rsidRPr="00244688">
        <w:rPr>
          <w:lang w:eastAsia="pl-PL"/>
        </w:rPr>
        <w:t>w szczególności w spełnianiu wymagań edukacyjnych wynikających z podstawy programowej kształcenia ogólnego dla danego etapu edukacyjnego</w:t>
      </w:r>
      <w:r w:rsidRPr="00CA171A">
        <w:rPr>
          <w:lang w:eastAsia="pl-PL"/>
        </w:rPr>
        <w:t>;</w:t>
      </w:r>
    </w:p>
    <w:p w14:paraId="7706FBA3" w14:textId="77777777" w:rsidR="006F5F6C" w:rsidRDefault="006F5F6C" w:rsidP="00B75687">
      <w:pPr>
        <w:numPr>
          <w:ilvl w:val="0"/>
          <w:numId w:val="4"/>
        </w:numPr>
        <w:spacing w:line="360" w:lineRule="auto"/>
        <w:contextualSpacing/>
        <w:rPr>
          <w:lang w:eastAsia="pl-PL"/>
        </w:rPr>
      </w:pPr>
      <w:r w:rsidRPr="00765DF9">
        <w:rPr>
          <w:b/>
          <w:lang w:eastAsia="pl-PL"/>
        </w:rPr>
        <w:t>działania indywidualizujące proces kształcenia</w:t>
      </w:r>
      <w:r w:rsidRPr="00AD2699">
        <w:rPr>
          <w:lang w:eastAsia="pl-PL"/>
        </w:rPr>
        <w:t xml:space="preserve"> ukierunkowan</w:t>
      </w:r>
      <w:r>
        <w:rPr>
          <w:lang w:eastAsia="pl-PL"/>
        </w:rPr>
        <w:t>e</w:t>
      </w:r>
      <w:r w:rsidRPr="00AD2699">
        <w:rPr>
          <w:lang w:eastAsia="pl-PL"/>
        </w:rPr>
        <w:t xml:space="preserve"> na ucznia</w:t>
      </w:r>
      <w:r w:rsidRPr="00AD2699">
        <w:t xml:space="preserve"> </w:t>
      </w:r>
      <w:r w:rsidRPr="00AD2699">
        <w:rPr>
          <w:lang w:eastAsia="pl-PL"/>
        </w:rPr>
        <w:t>zgodnie z jego potrzebami i możliwościami edukacyjnymi, rozwojowymi czy psychofizycznymi</w:t>
      </w:r>
      <w:r>
        <w:rPr>
          <w:lang w:eastAsia="pl-PL"/>
        </w:rPr>
        <w:t xml:space="preserve"> z wykorzystaniem zróżnicowanych metod i technik pracy</w:t>
      </w:r>
      <w:r w:rsidRPr="00AD2699">
        <w:rPr>
          <w:lang w:eastAsia="pl-PL"/>
        </w:rPr>
        <w:t xml:space="preserve">. </w:t>
      </w:r>
      <w:r>
        <w:rPr>
          <w:lang w:eastAsia="pl-PL"/>
        </w:rPr>
        <w:t>B</w:t>
      </w:r>
      <w:r w:rsidRPr="00AD2699">
        <w:rPr>
          <w:lang w:eastAsia="pl-PL"/>
        </w:rPr>
        <w:t>ardzo istotne jest podejmowanie takich działań (obserwowanie, odkrywanie, rozwijanie, czy dostosowanie wymagań), które będą wsparciem zarówno dla deficytów edukacyjnych i trudności ucznia, jak i zagospodarowaniem rozwojowym jego zdolności.</w:t>
      </w:r>
    </w:p>
    <w:p w14:paraId="61F09CF1" w14:textId="77777777" w:rsidR="006F5F6C" w:rsidRDefault="006F5F6C" w:rsidP="00B75687">
      <w:pPr>
        <w:numPr>
          <w:ilvl w:val="0"/>
          <w:numId w:val="4"/>
        </w:numPr>
        <w:spacing w:line="360" w:lineRule="auto"/>
        <w:contextualSpacing/>
        <w:rPr>
          <w:lang w:eastAsia="pl-PL"/>
        </w:rPr>
      </w:pPr>
      <w:r w:rsidRPr="00CA171A">
        <w:rPr>
          <w:b/>
          <w:lang w:eastAsia="pl-PL"/>
        </w:rPr>
        <w:t xml:space="preserve">zajęcia </w:t>
      </w:r>
      <w:r>
        <w:rPr>
          <w:b/>
          <w:lang w:eastAsia="pl-PL"/>
        </w:rPr>
        <w:t>rozwijające umiejętności</w:t>
      </w:r>
      <w:r w:rsidRPr="00CA171A">
        <w:rPr>
          <w:b/>
          <w:lang w:eastAsia="pl-PL"/>
        </w:rPr>
        <w:t xml:space="preserve"> uczenia się</w:t>
      </w:r>
      <w:r>
        <w:rPr>
          <w:lang w:eastAsia="pl-PL"/>
        </w:rPr>
        <w:t>;</w:t>
      </w:r>
    </w:p>
    <w:p w14:paraId="66C1A5C9" w14:textId="77777777" w:rsidR="006F5F6C" w:rsidRPr="00CA171A" w:rsidRDefault="006F5F6C" w:rsidP="00B75687">
      <w:pPr>
        <w:numPr>
          <w:ilvl w:val="0"/>
          <w:numId w:val="4"/>
        </w:numPr>
        <w:spacing w:line="360" w:lineRule="auto"/>
        <w:contextualSpacing/>
        <w:rPr>
          <w:lang w:eastAsia="pl-PL"/>
        </w:rPr>
      </w:pPr>
      <w:r w:rsidRPr="00CA171A">
        <w:rPr>
          <w:b/>
          <w:lang w:eastAsia="pl-PL"/>
        </w:rPr>
        <w:t xml:space="preserve">zajęcia rozwijające uzdolnienia </w:t>
      </w:r>
      <w:r w:rsidRPr="00CA171A">
        <w:rPr>
          <w:lang w:eastAsia="pl-PL"/>
        </w:rPr>
        <w:t>(</w:t>
      </w:r>
      <w:r>
        <w:rPr>
          <w:lang w:eastAsia="pl-PL"/>
        </w:rPr>
        <w:t xml:space="preserve">np. </w:t>
      </w:r>
      <w:r w:rsidRPr="00CA171A">
        <w:rPr>
          <w:lang w:eastAsia="pl-PL"/>
        </w:rPr>
        <w:t>kółka zainteresowań, warsztaty, laboratoria, zajęcia o nowatorskich rozwiązaniach programowych, organizacyjnych lub metodycznych)</w:t>
      </w:r>
      <w:r w:rsidR="008F1326">
        <w:rPr>
          <w:lang w:eastAsia="pl-PL"/>
        </w:rPr>
        <w:t>;</w:t>
      </w:r>
      <w:r>
        <w:rPr>
          <w:lang w:eastAsia="pl-PL"/>
        </w:rPr>
        <w:t xml:space="preserve"> </w:t>
      </w:r>
    </w:p>
    <w:p w14:paraId="2E0200DD" w14:textId="77777777" w:rsidR="006F5F6C" w:rsidRPr="00CA171A" w:rsidRDefault="006F5F6C" w:rsidP="00B75687">
      <w:pPr>
        <w:numPr>
          <w:ilvl w:val="0"/>
          <w:numId w:val="4"/>
        </w:numPr>
        <w:spacing w:line="360" w:lineRule="auto"/>
        <w:contextualSpacing/>
        <w:rPr>
          <w:lang w:eastAsia="pl-PL"/>
        </w:rPr>
      </w:pPr>
      <w:r w:rsidRPr="00543CD1">
        <w:rPr>
          <w:b/>
          <w:lang w:eastAsia="pl-PL"/>
        </w:rPr>
        <w:t xml:space="preserve">działania wspierające zdrowie psychiczne </w:t>
      </w:r>
      <w:r w:rsidR="00652AAF">
        <w:rPr>
          <w:b/>
          <w:lang w:eastAsia="pl-PL"/>
        </w:rPr>
        <w:t xml:space="preserve">dzieci i </w:t>
      </w:r>
      <w:r w:rsidRPr="00543CD1">
        <w:rPr>
          <w:b/>
          <w:lang w:eastAsia="pl-PL"/>
        </w:rPr>
        <w:t>młodzieży</w:t>
      </w:r>
      <w:r>
        <w:rPr>
          <w:lang w:eastAsia="pl-PL"/>
        </w:rPr>
        <w:t>;</w:t>
      </w:r>
    </w:p>
    <w:p w14:paraId="1DE7E6E5" w14:textId="77777777" w:rsidR="006F5F6C" w:rsidRPr="00CA171A" w:rsidRDefault="006F5F6C" w:rsidP="00B75687">
      <w:pPr>
        <w:numPr>
          <w:ilvl w:val="0"/>
          <w:numId w:val="4"/>
        </w:numPr>
        <w:spacing w:line="360" w:lineRule="auto"/>
        <w:contextualSpacing/>
        <w:rPr>
          <w:lang w:eastAsia="pl-PL"/>
        </w:rPr>
      </w:pPr>
      <w:r w:rsidRPr="00CA171A">
        <w:rPr>
          <w:b/>
          <w:lang w:eastAsia="pl-PL"/>
        </w:rPr>
        <w:t>indywidualne i grupowe spotkania</w:t>
      </w:r>
      <w:r>
        <w:rPr>
          <w:b/>
          <w:lang w:eastAsia="pl-PL"/>
        </w:rPr>
        <w:t xml:space="preserve"> np.</w:t>
      </w:r>
      <w:r w:rsidRPr="00CA171A">
        <w:rPr>
          <w:lang w:eastAsia="pl-PL"/>
        </w:rPr>
        <w:t xml:space="preserve"> z pedagogiem</w:t>
      </w:r>
      <w:r>
        <w:rPr>
          <w:lang w:eastAsia="pl-PL"/>
        </w:rPr>
        <w:t>, pedagogiem specjalnym</w:t>
      </w:r>
      <w:r w:rsidRPr="00CA171A">
        <w:rPr>
          <w:lang w:eastAsia="pl-PL"/>
        </w:rPr>
        <w:t>, psychologiem;</w:t>
      </w:r>
    </w:p>
    <w:p w14:paraId="6491930A" w14:textId="77777777" w:rsidR="006F5F6C" w:rsidRPr="00CA171A" w:rsidRDefault="006F5F6C" w:rsidP="00B75687">
      <w:pPr>
        <w:numPr>
          <w:ilvl w:val="0"/>
          <w:numId w:val="4"/>
        </w:numPr>
        <w:spacing w:line="360" w:lineRule="auto"/>
        <w:contextualSpacing/>
        <w:rPr>
          <w:lang w:eastAsia="pl-PL"/>
        </w:rPr>
      </w:pPr>
      <w:r w:rsidRPr="00CA171A">
        <w:rPr>
          <w:b/>
          <w:lang w:eastAsia="pl-PL"/>
        </w:rPr>
        <w:t>zajęcia integracyjne</w:t>
      </w:r>
      <w:r w:rsidRPr="00CA171A">
        <w:rPr>
          <w:lang w:eastAsia="pl-PL"/>
        </w:rPr>
        <w:t xml:space="preserve"> dla dzieci z różnych środowisk</w:t>
      </w:r>
      <w:r>
        <w:rPr>
          <w:lang w:eastAsia="pl-PL"/>
        </w:rPr>
        <w:t>,</w:t>
      </w:r>
      <w:r w:rsidRPr="00CA171A">
        <w:rPr>
          <w:lang w:eastAsia="pl-PL"/>
        </w:rPr>
        <w:t xml:space="preserve"> </w:t>
      </w:r>
      <w:r w:rsidR="00751CE1" w:rsidRPr="00211E96">
        <w:rPr>
          <w:lang w:eastAsia="pl-PL"/>
        </w:rPr>
        <w:t>prowadzon</w:t>
      </w:r>
      <w:r w:rsidR="00751CE1">
        <w:rPr>
          <w:lang w:eastAsia="pl-PL"/>
        </w:rPr>
        <w:t>e</w:t>
      </w:r>
      <w:r w:rsidR="00751CE1" w:rsidRPr="00211E96">
        <w:rPr>
          <w:lang w:eastAsia="pl-PL"/>
        </w:rPr>
        <w:t xml:space="preserve"> </w:t>
      </w:r>
      <w:r w:rsidRPr="00211E96">
        <w:rPr>
          <w:lang w:eastAsia="pl-PL"/>
        </w:rPr>
        <w:t xml:space="preserve">także we współpracy z rodzicami/opiekunami </w:t>
      </w:r>
      <w:r w:rsidRPr="00CA171A">
        <w:rPr>
          <w:lang w:eastAsia="pl-PL"/>
        </w:rPr>
        <w:t xml:space="preserve">(np. </w:t>
      </w:r>
      <w:r>
        <w:rPr>
          <w:lang w:eastAsia="pl-PL"/>
        </w:rPr>
        <w:t>wsparcie uczniów z</w:t>
      </w:r>
      <w:r w:rsidR="00627C43">
        <w:rPr>
          <w:lang w:eastAsia="pl-PL"/>
        </w:rPr>
        <w:t> </w:t>
      </w:r>
      <w:r>
        <w:rPr>
          <w:lang w:eastAsia="pl-PL"/>
        </w:rPr>
        <w:t>doświadczeniami migracyjnym i uchodźczym</w:t>
      </w:r>
      <w:r w:rsidRPr="00CA171A">
        <w:rPr>
          <w:lang w:eastAsia="pl-PL"/>
        </w:rPr>
        <w:t>)</w:t>
      </w:r>
      <w:r>
        <w:rPr>
          <w:lang w:eastAsia="pl-PL"/>
        </w:rPr>
        <w:t>;</w:t>
      </w:r>
    </w:p>
    <w:p w14:paraId="3FC2DB26" w14:textId="77777777" w:rsidR="006F5F6C" w:rsidRDefault="006F5F6C" w:rsidP="00B75687">
      <w:pPr>
        <w:numPr>
          <w:ilvl w:val="0"/>
          <w:numId w:val="4"/>
        </w:numPr>
        <w:spacing w:line="360" w:lineRule="auto"/>
        <w:contextualSpacing/>
        <w:rPr>
          <w:b/>
          <w:lang w:eastAsia="pl-PL"/>
        </w:rPr>
      </w:pPr>
      <w:r>
        <w:rPr>
          <w:b/>
          <w:lang w:eastAsia="pl-PL"/>
        </w:rPr>
        <w:t xml:space="preserve">wsparcie świetlic szkolnych </w:t>
      </w:r>
      <w:r w:rsidRPr="00CA171A">
        <w:rPr>
          <w:lang w:eastAsia="pl-PL"/>
        </w:rPr>
        <w:t>np.</w:t>
      </w:r>
      <w:r>
        <w:rPr>
          <w:lang w:eastAsia="pl-PL"/>
        </w:rPr>
        <w:t xml:space="preserve"> kącik/pokój ciszy,</w:t>
      </w:r>
      <w:r w:rsidRPr="00CA171A">
        <w:rPr>
          <w:lang w:eastAsia="pl-PL"/>
        </w:rPr>
        <w:t xml:space="preserve"> </w:t>
      </w:r>
      <w:r w:rsidRPr="00635940">
        <w:rPr>
          <w:lang w:eastAsia="pl-PL"/>
        </w:rPr>
        <w:t>umożliwienie integracji uczniów z różnych środowisk</w:t>
      </w:r>
      <w:r w:rsidRPr="00CA171A">
        <w:rPr>
          <w:lang w:eastAsia="pl-PL"/>
        </w:rPr>
        <w:t>, doposażenie w materiały dydaktyczne</w:t>
      </w:r>
      <w:r>
        <w:rPr>
          <w:lang w:eastAsia="pl-PL"/>
        </w:rPr>
        <w:t>;</w:t>
      </w:r>
    </w:p>
    <w:p w14:paraId="315E0597" w14:textId="77777777" w:rsidR="006F5F6C" w:rsidRPr="006E161D" w:rsidRDefault="006F5F6C" w:rsidP="00B75687">
      <w:pPr>
        <w:numPr>
          <w:ilvl w:val="0"/>
          <w:numId w:val="4"/>
        </w:numPr>
        <w:spacing w:line="360" w:lineRule="auto"/>
        <w:contextualSpacing/>
        <w:rPr>
          <w:b/>
          <w:lang w:eastAsia="pl-PL"/>
        </w:rPr>
      </w:pPr>
      <w:r w:rsidRPr="006E161D">
        <w:rPr>
          <w:b/>
          <w:lang w:eastAsia="pl-PL"/>
        </w:rPr>
        <w:t>zajęcia związane z wyborem kierunku kształcenia i zawodu;</w:t>
      </w:r>
    </w:p>
    <w:p w14:paraId="7F0941F3" w14:textId="77777777" w:rsidR="006F5F6C" w:rsidRDefault="006F5F6C" w:rsidP="00B75687">
      <w:pPr>
        <w:numPr>
          <w:ilvl w:val="0"/>
          <w:numId w:val="4"/>
        </w:numPr>
        <w:spacing w:line="360" w:lineRule="auto"/>
        <w:contextualSpacing/>
        <w:rPr>
          <w:b/>
          <w:lang w:eastAsia="pl-PL"/>
        </w:rPr>
      </w:pPr>
      <w:r w:rsidRPr="00CA4BB2">
        <w:rPr>
          <w:rFonts w:cs="Arial"/>
          <w:b/>
        </w:rPr>
        <w:t>zatrudnienie personelu wspomagającego uczniów ze specjalnymi potrzebami edukacyjnymi (pedagog specjalny, pomoc nauczyciela, asystent uczn</w:t>
      </w:r>
      <w:r>
        <w:rPr>
          <w:rFonts w:cs="Arial"/>
          <w:b/>
        </w:rPr>
        <w:t>ia</w:t>
      </w:r>
      <w:r w:rsidR="002B1AD1">
        <w:rPr>
          <w:rFonts w:cs="Arial"/>
          <w:b/>
        </w:rPr>
        <w:t>)</w:t>
      </w:r>
      <w:r>
        <w:rPr>
          <w:b/>
          <w:lang w:eastAsia="pl-PL"/>
        </w:rPr>
        <w:t xml:space="preserve"> </w:t>
      </w:r>
    </w:p>
    <w:p w14:paraId="21340E27" w14:textId="77777777" w:rsidR="006F5F6C" w:rsidRDefault="006F5F6C" w:rsidP="006F5F6C">
      <w:pPr>
        <w:spacing w:line="360" w:lineRule="auto"/>
        <w:ind w:left="426" w:firstLine="141"/>
        <w:contextualSpacing/>
        <w:rPr>
          <w:b/>
          <w:lang w:eastAsia="pl-PL"/>
        </w:rPr>
      </w:pPr>
    </w:p>
    <w:p w14:paraId="650F9FD8" w14:textId="77777777" w:rsidR="006F5F6C" w:rsidRPr="0005519B" w:rsidRDefault="006F5F6C" w:rsidP="00200E66">
      <w:pPr>
        <w:spacing w:line="360" w:lineRule="auto"/>
        <w:contextualSpacing/>
        <w:rPr>
          <w:b/>
          <w:lang w:eastAsia="pl-PL"/>
        </w:rPr>
      </w:pPr>
      <w:r>
        <w:rPr>
          <w:b/>
          <w:lang w:eastAsia="pl-PL"/>
        </w:rPr>
        <w:t xml:space="preserve">Istotą edukacji włączającej jest takie podejście </w:t>
      </w:r>
      <w:r w:rsidRPr="00627FE6">
        <w:rPr>
          <w:lang w:eastAsia="pl-PL"/>
        </w:rPr>
        <w:t>w procesie kształcenia i wychowania, którego celem jest zwiększenie szans edukacyjnych wszystkich osób uczących się poprzez zapewnienie im odpowiednich warunków do rozwijania indywidualnego potencjału,</w:t>
      </w:r>
      <w:r>
        <w:rPr>
          <w:b/>
          <w:lang w:eastAsia="pl-PL"/>
        </w:rPr>
        <w:t xml:space="preserve"> </w:t>
      </w:r>
      <w:r>
        <w:rPr>
          <w:color w:val="000000"/>
        </w:rPr>
        <w:t>tak by w przyszłości umożliwić im pełnię rozwoju osobistego na miarę swoich możliwości oraz pełne włączenie w życie społeczne.</w:t>
      </w:r>
    </w:p>
    <w:p w14:paraId="23740BB8" w14:textId="77777777" w:rsidR="00E15FF3" w:rsidRPr="000B1274" w:rsidRDefault="00E15FF3" w:rsidP="00AD567E">
      <w:pPr>
        <w:pStyle w:val="Nagwekspisutreci"/>
        <w:rPr>
          <w:rStyle w:val="Wyrnienieintensywne"/>
          <w:b/>
        </w:rPr>
      </w:pPr>
      <w:r w:rsidRPr="00AD567E">
        <w:rPr>
          <w:rStyle w:val="Wyrnienieintensywne"/>
          <w:color w:val="0070C0"/>
        </w:rPr>
        <w:lastRenderedPageBreak/>
        <w:t>Pamiętaj!</w:t>
      </w:r>
    </w:p>
    <w:p w14:paraId="35F25B0D" w14:textId="77777777" w:rsidR="008E69A4" w:rsidRDefault="006E161D" w:rsidP="0BB8CF8C">
      <w:pPr>
        <w:pStyle w:val="Akapitzlist"/>
        <w:numPr>
          <w:ilvl w:val="0"/>
          <w:numId w:val="4"/>
        </w:numPr>
        <w:spacing w:line="360" w:lineRule="auto"/>
        <w:rPr>
          <w:rFonts w:cs="Arial"/>
        </w:rPr>
      </w:pPr>
      <w:r w:rsidRPr="0BB8CF8C">
        <w:rPr>
          <w:rFonts w:cs="Arial"/>
        </w:rPr>
        <w:t>g</w:t>
      </w:r>
      <w:r w:rsidR="008E69A4" w:rsidRPr="0BB8CF8C">
        <w:rPr>
          <w:rFonts w:cs="Arial"/>
        </w:rPr>
        <w:t xml:space="preserve">dy angażujesz nauczycieli do swojego projektu zatrudnienie powinno przebiegać zgodnie z prawem powszechnie obowiązującym. Już na etapie </w:t>
      </w:r>
      <w:r w:rsidR="008F1326">
        <w:rPr>
          <w:rFonts w:cs="Arial"/>
        </w:rPr>
        <w:t>formułowania</w:t>
      </w:r>
      <w:r w:rsidR="008E69A4" w:rsidRPr="0BB8CF8C">
        <w:rPr>
          <w:rFonts w:cs="Arial"/>
        </w:rPr>
        <w:t xml:space="preserve"> wniosku o dofinansowanie musisz dokładnie opisać sposób zatrudnienia bądź zaangażowania własnych pracowników do projektu, tak, aby możliwa była ocena kwalifikowalności kosztów tego zaangażowania na etapie </w:t>
      </w:r>
      <w:r w:rsidR="008F1326">
        <w:rPr>
          <w:rFonts w:cs="Arial"/>
        </w:rPr>
        <w:t xml:space="preserve">oceny projektu, ale również na etapie </w:t>
      </w:r>
      <w:r w:rsidR="008E69A4" w:rsidRPr="0BB8CF8C">
        <w:rPr>
          <w:rFonts w:cs="Arial"/>
        </w:rPr>
        <w:t>kontroli projektu, czy weryfikacji wniosków o płatność</w:t>
      </w:r>
      <w:r w:rsidR="008F1326">
        <w:rPr>
          <w:rFonts w:cs="Arial"/>
        </w:rPr>
        <w:t>;</w:t>
      </w:r>
    </w:p>
    <w:p w14:paraId="2D9BC6F5" w14:textId="77777777" w:rsidR="00E55FB9" w:rsidRPr="00E55FB9" w:rsidRDefault="00E55FB9" w:rsidP="00627C43">
      <w:pPr>
        <w:pStyle w:val="Akapitzlist"/>
        <w:numPr>
          <w:ilvl w:val="0"/>
          <w:numId w:val="4"/>
        </w:numPr>
        <w:spacing w:line="360" w:lineRule="auto"/>
        <w:rPr>
          <w:rStyle w:val="ui-provider"/>
          <w:rFonts w:cs="Arial"/>
          <w:szCs w:val="24"/>
        </w:rPr>
      </w:pPr>
      <w:r>
        <w:rPr>
          <w:rStyle w:val="ui-provider"/>
        </w:rPr>
        <w:t>działania zaplanowane w projekcie nie mogą być finansowane z innych źródeł np. ze środków przyznanych szkole przez organ prowadzący</w:t>
      </w:r>
      <w:r w:rsidR="008F1326">
        <w:rPr>
          <w:rStyle w:val="ui-provider"/>
        </w:rPr>
        <w:t>;</w:t>
      </w:r>
    </w:p>
    <w:p w14:paraId="4C2C788C" w14:textId="77777777" w:rsidR="006E161D" w:rsidRPr="00E55FB9" w:rsidRDefault="006E161D" w:rsidP="00627C43">
      <w:pPr>
        <w:pStyle w:val="Akapitzlist"/>
        <w:numPr>
          <w:ilvl w:val="0"/>
          <w:numId w:val="4"/>
        </w:numPr>
        <w:spacing w:line="360" w:lineRule="auto"/>
        <w:rPr>
          <w:rFonts w:cs="Arial"/>
          <w:szCs w:val="24"/>
        </w:rPr>
      </w:pPr>
      <w:r w:rsidRPr="00E55FB9">
        <w:rPr>
          <w:rFonts w:cs="Arial"/>
          <w:szCs w:val="24"/>
        </w:rPr>
        <w:t xml:space="preserve">jeśli realizujesz </w:t>
      </w:r>
      <w:r w:rsidR="007D69A1" w:rsidRPr="00E55FB9">
        <w:rPr>
          <w:rFonts w:cs="Arial"/>
          <w:szCs w:val="24"/>
        </w:rPr>
        <w:t xml:space="preserve">zajęcia </w:t>
      </w:r>
      <w:r w:rsidRPr="00E55FB9">
        <w:rPr>
          <w:rFonts w:cs="Arial"/>
          <w:szCs w:val="24"/>
        </w:rPr>
        <w:t>związane z wyborem kierunku kształcenia i zawodu korzystaj z wypracowanych już narzędzi.</w:t>
      </w:r>
      <w:r w:rsidRPr="000B1274">
        <w:rPr>
          <w:rStyle w:val="Odwoanieprzypisudolnego"/>
          <w:rFonts w:cs="Arial"/>
          <w:szCs w:val="24"/>
        </w:rPr>
        <w:footnoteReference w:id="3"/>
      </w:r>
    </w:p>
    <w:p w14:paraId="2A76DDA7" w14:textId="77777777" w:rsidR="002B1AD1" w:rsidRDefault="002B1AD1" w:rsidP="002B1AD1">
      <w:pPr>
        <w:spacing w:line="360" w:lineRule="auto"/>
        <w:rPr>
          <w:rFonts w:cs="Arial"/>
          <w:szCs w:val="24"/>
        </w:rPr>
      </w:pPr>
    </w:p>
    <w:p w14:paraId="2D2224CA" w14:textId="77777777" w:rsidR="00C93442" w:rsidRPr="00694495" w:rsidRDefault="002B1AD1" w:rsidP="00694495">
      <w:pPr>
        <w:numPr>
          <w:ilvl w:val="0"/>
          <w:numId w:val="50"/>
        </w:numPr>
        <w:spacing w:line="360" w:lineRule="auto"/>
        <w:contextualSpacing/>
        <w:rPr>
          <w:rFonts w:cs="Arial"/>
          <w:color w:val="2E74B5" w:themeColor="accent1" w:themeShade="BF"/>
        </w:rPr>
      </w:pPr>
      <w:r w:rsidRPr="00627C43">
        <w:rPr>
          <w:rFonts w:cs="Arial"/>
        </w:rPr>
        <w:t>Podnoszenie umiejętności kadry oraz rodziców/opiekunów dzieci do potrzeb edukacji ogólnodostępnej oraz w zakresie kompetencji w zapobieganiu dyskryminacji i przemocy rówieśniczej motywowanej uprzedzeniami oraz w</w:t>
      </w:r>
      <w:r w:rsidR="00627C43">
        <w:rPr>
          <w:rFonts w:cs="Arial"/>
        </w:rPr>
        <w:t> </w:t>
      </w:r>
      <w:r w:rsidRPr="00627C43">
        <w:rPr>
          <w:rFonts w:cs="Arial"/>
        </w:rPr>
        <w:t>zakresie procesu integracji uczniów (na przykład ukraińskich) i radzeniu sobie z ich trudnościami związanymi z doświadczeniem traumy wojennej i</w:t>
      </w:r>
      <w:r w:rsidR="00627C43">
        <w:rPr>
          <w:rFonts w:cs="Arial"/>
        </w:rPr>
        <w:t> </w:t>
      </w:r>
      <w:r w:rsidRPr="00627C43">
        <w:rPr>
          <w:rFonts w:cs="Arial"/>
        </w:rPr>
        <w:t>migracji.</w:t>
      </w:r>
    </w:p>
    <w:p w14:paraId="11EA1A0D" w14:textId="77777777" w:rsidR="00C93442" w:rsidRDefault="00C93442" w:rsidP="002B1AD1">
      <w:pPr>
        <w:pStyle w:val="Akapitzlist"/>
        <w:spacing w:line="360" w:lineRule="auto"/>
        <w:ind w:left="786"/>
        <w:rPr>
          <w:rFonts w:cs="Arial"/>
        </w:rPr>
      </w:pPr>
    </w:p>
    <w:p w14:paraId="5CF60ED5" w14:textId="77777777" w:rsidR="002B1AD1" w:rsidRPr="0087518E" w:rsidRDefault="002B1AD1" w:rsidP="002B1AD1">
      <w:pPr>
        <w:pStyle w:val="Akapitzlist"/>
        <w:spacing w:line="360" w:lineRule="auto"/>
        <w:ind w:left="786"/>
        <w:rPr>
          <w:rFonts w:cs="Arial"/>
        </w:rPr>
      </w:pPr>
      <w:r w:rsidRPr="00CA171A">
        <w:rPr>
          <w:rFonts w:cs="Arial"/>
        </w:rPr>
        <w:t>W ramach tej formy wsparcia możesz zaplanować w projekcie m.in:</w:t>
      </w:r>
    </w:p>
    <w:p w14:paraId="66A3DE5D" w14:textId="77777777" w:rsidR="002B1AD1" w:rsidRPr="00413C38" w:rsidRDefault="002B1AD1" w:rsidP="00B75687">
      <w:pPr>
        <w:pStyle w:val="Akapitzlist"/>
        <w:numPr>
          <w:ilvl w:val="0"/>
          <w:numId w:val="4"/>
        </w:numPr>
        <w:spacing w:line="360" w:lineRule="auto"/>
        <w:rPr>
          <w:b/>
          <w:lang w:eastAsia="pl-PL"/>
        </w:rPr>
      </w:pPr>
      <w:r w:rsidRPr="00413C38">
        <w:rPr>
          <w:b/>
          <w:lang w:eastAsia="pl-PL"/>
        </w:rPr>
        <w:t>Kursy</w:t>
      </w:r>
      <w:r>
        <w:rPr>
          <w:b/>
          <w:lang w:eastAsia="pl-PL"/>
        </w:rPr>
        <w:t xml:space="preserve"> </w:t>
      </w:r>
      <w:r w:rsidRPr="00CE0EAD">
        <w:rPr>
          <w:lang w:eastAsia="pl-PL"/>
        </w:rPr>
        <w:t>(</w:t>
      </w:r>
      <w:r>
        <w:rPr>
          <w:lang w:eastAsia="pl-PL"/>
        </w:rPr>
        <w:t xml:space="preserve">np. </w:t>
      </w:r>
      <w:r w:rsidRPr="00CE0EAD">
        <w:rPr>
          <w:lang w:eastAsia="pl-PL"/>
        </w:rPr>
        <w:t>kursy specjalizujące dla nauczyciel</w:t>
      </w:r>
      <w:r>
        <w:rPr>
          <w:lang w:eastAsia="pl-PL"/>
        </w:rPr>
        <w:t xml:space="preserve">i, praca z uczniem ze specjalnymi potrzebami edukacyjnymi, w </w:t>
      </w:r>
      <w:r w:rsidRPr="00504336">
        <w:rPr>
          <w:lang w:eastAsia="pl-PL"/>
        </w:rPr>
        <w:t>zakresie kompetencji w</w:t>
      </w:r>
      <w:r w:rsidR="00627C43">
        <w:rPr>
          <w:lang w:eastAsia="pl-PL"/>
        </w:rPr>
        <w:t> </w:t>
      </w:r>
      <w:r w:rsidRPr="00504336">
        <w:rPr>
          <w:lang w:eastAsia="pl-PL"/>
        </w:rPr>
        <w:t>zapobieganiu dyskryminacji i przemocy rówieśniczej motywowanej uprzedzeniami oraz w zakresie procesu integracji uczniów</w:t>
      </w:r>
      <w:r>
        <w:rPr>
          <w:lang w:eastAsia="pl-PL"/>
        </w:rPr>
        <w:t>)</w:t>
      </w:r>
      <w:r w:rsidR="00C93442">
        <w:rPr>
          <w:lang w:eastAsia="pl-PL"/>
        </w:rPr>
        <w:t>;</w:t>
      </w:r>
      <w:r>
        <w:rPr>
          <w:lang w:eastAsia="pl-PL"/>
        </w:rPr>
        <w:t xml:space="preserve"> </w:t>
      </w:r>
    </w:p>
    <w:p w14:paraId="37967F96" w14:textId="77777777" w:rsidR="002B1AD1" w:rsidRDefault="002B1AD1" w:rsidP="00B75687">
      <w:pPr>
        <w:pStyle w:val="Akapitzlist"/>
        <w:numPr>
          <w:ilvl w:val="0"/>
          <w:numId w:val="4"/>
        </w:numPr>
        <w:spacing w:line="360" w:lineRule="auto"/>
        <w:rPr>
          <w:lang w:eastAsia="pl-PL"/>
        </w:rPr>
      </w:pPr>
      <w:r w:rsidRPr="00413C38">
        <w:rPr>
          <w:b/>
          <w:lang w:eastAsia="pl-PL"/>
        </w:rPr>
        <w:t>Szkolenia</w:t>
      </w:r>
      <w:r>
        <w:rPr>
          <w:b/>
          <w:lang w:eastAsia="pl-PL"/>
        </w:rPr>
        <w:t xml:space="preserve"> </w:t>
      </w:r>
      <w:r w:rsidRPr="00E61E21">
        <w:rPr>
          <w:lang w:eastAsia="pl-PL"/>
        </w:rPr>
        <w:t>(</w:t>
      </w:r>
      <w:r>
        <w:rPr>
          <w:lang w:eastAsia="pl-PL"/>
        </w:rPr>
        <w:t>np. z zakresu</w:t>
      </w:r>
      <w:r w:rsidRPr="00E61E21">
        <w:rPr>
          <w:lang w:eastAsia="pl-PL"/>
        </w:rPr>
        <w:t xml:space="preserve"> logoped</w:t>
      </w:r>
      <w:r>
        <w:rPr>
          <w:lang w:eastAsia="pl-PL"/>
        </w:rPr>
        <w:t>ii</w:t>
      </w:r>
      <w:r w:rsidRPr="00E61E21">
        <w:rPr>
          <w:lang w:eastAsia="pl-PL"/>
        </w:rPr>
        <w:t>, korekcyjno-kompensacyjne, terapeutyczne,</w:t>
      </w:r>
      <w:r>
        <w:rPr>
          <w:lang w:eastAsia="pl-PL"/>
        </w:rPr>
        <w:t xml:space="preserve"> z treningu umiejętności społecznych, praca z dzieckiem z</w:t>
      </w:r>
      <w:r w:rsidR="00627C43">
        <w:rPr>
          <w:lang w:eastAsia="pl-PL"/>
        </w:rPr>
        <w:t> </w:t>
      </w:r>
      <w:r>
        <w:rPr>
          <w:lang w:eastAsia="pl-PL"/>
        </w:rPr>
        <w:t>autyzmem oraz zaburzeniami ze spektrum autyzmu, przeciwdziałanie i</w:t>
      </w:r>
      <w:r w:rsidR="00627C43">
        <w:rPr>
          <w:lang w:eastAsia="pl-PL"/>
        </w:rPr>
        <w:t> </w:t>
      </w:r>
      <w:r>
        <w:rPr>
          <w:lang w:eastAsia="pl-PL"/>
        </w:rPr>
        <w:t xml:space="preserve">eliminowanie agresji i przemocy rówieśniczej w szkole, z obsługi </w:t>
      </w:r>
      <w:proofErr w:type="spellStart"/>
      <w:r>
        <w:rPr>
          <w:lang w:eastAsia="pl-PL"/>
        </w:rPr>
        <w:t>Biofeedback</w:t>
      </w:r>
      <w:proofErr w:type="spellEnd"/>
      <w:r>
        <w:rPr>
          <w:lang w:eastAsia="pl-PL"/>
        </w:rPr>
        <w:t xml:space="preserve">, Terapia Metodą </w:t>
      </w:r>
      <w:proofErr w:type="spellStart"/>
      <w:r>
        <w:rPr>
          <w:lang w:eastAsia="pl-PL"/>
        </w:rPr>
        <w:t>Warnkego</w:t>
      </w:r>
      <w:proofErr w:type="spellEnd"/>
      <w:r>
        <w:rPr>
          <w:lang w:eastAsia="pl-PL"/>
        </w:rPr>
        <w:t xml:space="preserve">, metody pracy z uczniem ze specjalnymi potrzebami edukacyjnymi, Metoda Dobrego Startu, </w:t>
      </w:r>
      <w:r>
        <w:rPr>
          <w:lang w:eastAsia="pl-PL"/>
        </w:rPr>
        <w:lastRenderedPageBreak/>
        <w:t>Arteterapia, Alternatywne Metody Komunikowania się, zaburzenia emocjonalne u dzieci, efektywne metody terapii rotacyzmu, organizacja pomocy psychologiczno-pedagogicznej w szkole, dostosowanie</w:t>
      </w:r>
    </w:p>
    <w:p w14:paraId="23A96341" w14:textId="77777777" w:rsidR="002B1AD1" w:rsidRPr="00AA6F99" w:rsidRDefault="002B1AD1" w:rsidP="002B1AD1">
      <w:pPr>
        <w:pStyle w:val="Akapitzlist"/>
        <w:spacing w:line="360" w:lineRule="auto"/>
        <w:ind w:left="1068"/>
        <w:rPr>
          <w:lang w:eastAsia="pl-PL"/>
        </w:rPr>
      </w:pPr>
      <w:r>
        <w:rPr>
          <w:lang w:eastAsia="pl-PL"/>
        </w:rPr>
        <w:t>wymagań edukacyjnych do indywidualnych potrzeb psychofizycznych i</w:t>
      </w:r>
      <w:r w:rsidR="00627C43">
        <w:rPr>
          <w:lang w:eastAsia="pl-PL"/>
        </w:rPr>
        <w:t> </w:t>
      </w:r>
      <w:r>
        <w:rPr>
          <w:lang w:eastAsia="pl-PL"/>
        </w:rPr>
        <w:t xml:space="preserve">edukacyjnych uczniów, diagnostyka psychologiczno-pedagogiczna, </w:t>
      </w:r>
      <w:proofErr w:type="spellStart"/>
      <w:r>
        <w:rPr>
          <w:lang w:eastAsia="pl-PL"/>
        </w:rPr>
        <w:t>logorytmika</w:t>
      </w:r>
      <w:proofErr w:type="spellEnd"/>
      <w:r>
        <w:rPr>
          <w:lang w:eastAsia="pl-PL"/>
        </w:rPr>
        <w:t>, w</w:t>
      </w:r>
      <w:r w:rsidRPr="00504336">
        <w:rPr>
          <w:rFonts w:cs="Arial"/>
          <w:b/>
          <w:color w:val="2E74B5" w:themeColor="accent1" w:themeShade="BF"/>
        </w:rPr>
        <w:t xml:space="preserve"> </w:t>
      </w:r>
      <w:r w:rsidRPr="00504336">
        <w:rPr>
          <w:lang w:eastAsia="pl-PL"/>
        </w:rPr>
        <w:t xml:space="preserve">zakresie </w:t>
      </w:r>
      <w:r>
        <w:rPr>
          <w:lang w:eastAsia="pl-PL"/>
        </w:rPr>
        <w:t xml:space="preserve">rozwoju </w:t>
      </w:r>
      <w:r w:rsidRPr="00504336">
        <w:rPr>
          <w:lang w:eastAsia="pl-PL"/>
        </w:rPr>
        <w:t>kompetencji w zapobieganiu dyskryminacji i przemocy rówieśniczej motywowanej uprzedzeniami oraz w zakresie procesu integracji uczniów</w:t>
      </w:r>
      <w:r>
        <w:rPr>
          <w:lang w:eastAsia="pl-PL"/>
        </w:rPr>
        <w:t xml:space="preserve"> </w:t>
      </w:r>
      <w:r w:rsidRPr="00D76755">
        <w:rPr>
          <w:lang w:eastAsia="pl-PL"/>
        </w:rPr>
        <w:t>i radzeniu sobie z ich trudnościami związanymi z doświadczeniem traumy wojennej i migracji</w:t>
      </w:r>
      <w:r>
        <w:rPr>
          <w:lang w:eastAsia="pl-PL"/>
        </w:rPr>
        <w:t xml:space="preserve">, </w:t>
      </w:r>
      <w:r w:rsidRPr="00C22310">
        <w:rPr>
          <w:lang w:eastAsia="pl-PL"/>
        </w:rPr>
        <w:t>współpraca szkoły z</w:t>
      </w:r>
      <w:r w:rsidR="00627C43">
        <w:rPr>
          <w:lang w:eastAsia="pl-PL"/>
        </w:rPr>
        <w:t> </w:t>
      </w:r>
      <w:r w:rsidRPr="00C22310">
        <w:rPr>
          <w:lang w:eastAsia="pl-PL"/>
        </w:rPr>
        <w:t>rodzicami ucznia z SPE</w:t>
      </w:r>
      <w:r>
        <w:rPr>
          <w:lang w:eastAsia="pl-PL"/>
        </w:rPr>
        <w:t>)</w:t>
      </w:r>
      <w:r w:rsidR="00C93442">
        <w:rPr>
          <w:lang w:eastAsia="pl-PL"/>
        </w:rPr>
        <w:t>;</w:t>
      </w:r>
    </w:p>
    <w:p w14:paraId="34516C36" w14:textId="77777777" w:rsidR="002B1AD1" w:rsidRDefault="002B1AD1" w:rsidP="00B75687">
      <w:pPr>
        <w:pStyle w:val="Akapitzlist"/>
        <w:numPr>
          <w:ilvl w:val="0"/>
          <w:numId w:val="4"/>
        </w:numPr>
        <w:spacing w:line="360" w:lineRule="auto"/>
        <w:rPr>
          <w:lang w:eastAsia="pl-PL"/>
        </w:rPr>
      </w:pPr>
      <w:r w:rsidRPr="00413C38">
        <w:rPr>
          <w:b/>
          <w:lang w:eastAsia="pl-PL"/>
        </w:rPr>
        <w:t>Studia podyplomowe</w:t>
      </w:r>
      <w:r>
        <w:rPr>
          <w:b/>
          <w:lang w:eastAsia="pl-PL"/>
        </w:rPr>
        <w:t xml:space="preserve"> </w:t>
      </w:r>
      <w:r w:rsidRPr="00F402D1">
        <w:rPr>
          <w:lang w:eastAsia="pl-PL"/>
        </w:rPr>
        <w:t>(</w:t>
      </w:r>
      <w:r>
        <w:rPr>
          <w:lang w:eastAsia="pl-PL"/>
        </w:rPr>
        <w:t xml:space="preserve">na kierunkach np. </w:t>
      </w:r>
      <w:r w:rsidRPr="00F402D1">
        <w:rPr>
          <w:lang w:eastAsia="pl-PL"/>
        </w:rPr>
        <w:t xml:space="preserve">socjoterapia, </w:t>
      </w:r>
      <w:proofErr w:type="spellStart"/>
      <w:r w:rsidRPr="00F402D1">
        <w:rPr>
          <w:lang w:eastAsia="pl-PL"/>
        </w:rPr>
        <w:t>neurodydaktyka</w:t>
      </w:r>
      <w:proofErr w:type="spellEnd"/>
      <w:r w:rsidRPr="00F402D1">
        <w:rPr>
          <w:lang w:eastAsia="pl-PL"/>
        </w:rPr>
        <w:t>, terapia pedagogiczna</w:t>
      </w:r>
      <w:r>
        <w:rPr>
          <w:lang w:eastAsia="pl-PL"/>
        </w:rPr>
        <w:t>, pedagogika specjalna, pedagogika korekcyjna, oligofrenopedagogika, surdopedagogika, tyflopedagogika, integracja sensoryczna, logopedia, neurologopedia, e</w:t>
      </w:r>
      <w:r w:rsidRPr="001D4EAC">
        <w:rPr>
          <w:lang w:eastAsia="pl-PL"/>
        </w:rPr>
        <w:t>dukacja i terapia osób z</w:t>
      </w:r>
      <w:r w:rsidR="00627C43">
        <w:rPr>
          <w:lang w:eastAsia="pl-PL"/>
        </w:rPr>
        <w:t> </w:t>
      </w:r>
      <w:r w:rsidRPr="001D4EAC">
        <w:rPr>
          <w:lang w:eastAsia="pl-PL"/>
        </w:rPr>
        <w:t>zaburzeniami ze spektrum autyzmu</w:t>
      </w:r>
      <w:r>
        <w:rPr>
          <w:lang w:eastAsia="pl-PL"/>
        </w:rPr>
        <w:t>)</w:t>
      </w:r>
      <w:r w:rsidR="00C93442">
        <w:rPr>
          <w:lang w:eastAsia="pl-PL"/>
        </w:rPr>
        <w:t>;</w:t>
      </w:r>
    </w:p>
    <w:p w14:paraId="32B124EA" w14:textId="77777777" w:rsidR="002B1AD1" w:rsidRPr="00765DF9" w:rsidRDefault="002B1AD1" w:rsidP="00B75687">
      <w:pPr>
        <w:pStyle w:val="Akapitzlist"/>
        <w:numPr>
          <w:ilvl w:val="0"/>
          <w:numId w:val="4"/>
        </w:numPr>
        <w:spacing w:line="360" w:lineRule="auto"/>
        <w:rPr>
          <w:b/>
          <w:lang w:eastAsia="pl-PL"/>
        </w:rPr>
      </w:pPr>
      <w:r>
        <w:rPr>
          <w:b/>
          <w:lang w:eastAsia="pl-PL"/>
        </w:rPr>
        <w:t xml:space="preserve">Warsztaty </w:t>
      </w:r>
      <w:r w:rsidRPr="0099046C">
        <w:rPr>
          <w:lang w:eastAsia="pl-PL"/>
        </w:rPr>
        <w:t>(</w:t>
      </w:r>
      <w:r>
        <w:rPr>
          <w:lang w:eastAsia="pl-PL"/>
        </w:rPr>
        <w:t xml:space="preserve">np. </w:t>
      </w:r>
      <w:r>
        <w:t xml:space="preserve">warsztaty dla rodziców/opiekunów </w:t>
      </w:r>
      <w:r w:rsidRPr="00723374">
        <w:t>zwiększ</w:t>
      </w:r>
      <w:r>
        <w:t>ające ich</w:t>
      </w:r>
      <w:r w:rsidRPr="00723374">
        <w:t xml:space="preserve"> wiedz</w:t>
      </w:r>
      <w:r>
        <w:t>ę</w:t>
      </w:r>
      <w:r w:rsidRPr="00723374">
        <w:t xml:space="preserve"> i umiejętności</w:t>
      </w:r>
      <w:r>
        <w:t>,</w:t>
      </w:r>
      <w:r>
        <w:rPr>
          <w:lang w:eastAsia="pl-PL"/>
        </w:rPr>
        <w:t xml:space="preserve"> </w:t>
      </w:r>
      <w:r>
        <w:t>wsparcie dzieci i rodziców/opiekunów z doświadczeniem migracji, edukacja międzykulturowa)</w:t>
      </w:r>
      <w:r w:rsidR="00C93442">
        <w:t>;</w:t>
      </w:r>
    </w:p>
    <w:p w14:paraId="50E201EB" w14:textId="77777777" w:rsidR="002B1AD1" w:rsidRPr="00604779" w:rsidRDefault="002B1AD1" w:rsidP="00B75687">
      <w:pPr>
        <w:pStyle w:val="Akapitzlist"/>
        <w:numPr>
          <w:ilvl w:val="0"/>
          <w:numId w:val="4"/>
        </w:numPr>
        <w:spacing w:line="360" w:lineRule="auto"/>
        <w:rPr>
          <w:lang w:eastAsia="pl-PL"/>
        </w:rPr>
      </w:pPr>
      <w:r w:rsidRPr="00415B52">
        <w:rPr>
          <w:b/>
          <w:lang w:eastAsia="pl-PL"/>
        </w:rPr>
        <w:t>Współprac</w:t>
      </w:r>
      <w:r>
        <w:rPr>
          <w:b/>
          <w:lang w:eastAsia="pl-PL"/>
        </w:rPr>
        <w:t>ę</w:t>
      </w:r>
      <w:r w:rsidRPr="00415B52">
        <w:rPr>
          <w:b/>
          <w:lang w:eastAsia="pl-PL"/>
        </w:rPr>
        <w:t xml:space="preserve"> pomiędzy nauczycielami–specjalistami i nauczycielami, pracownikami niepedagogicznymi szkoły, rodzicami</w:t>
      </w:r>
      <w:r>
        <w:rPr>
          <w:b/>
          <w:lang w:eastAsia="pl-PL"/>
        </w:rPr>
        <w:t>/opiekunami</w:t>
      </w:r>
      <w:r w:rsidRPr="00415B52">
        <w:rPr>
          <w:b/>
          <w:lang w:eastAsia="pl-PL"/>
        </w:rPr>
        <w:t xml:space="preserve"> dzieci, </w:t>
      </w:r>
      <w:r w:rsidRPr="00604779">
        <w:rPr>
          <w:lang w:eastAsia="pl-PL"/>
        </w:rPr>
        <w:t>którzy powinni mieć zapewniony aktywny udział w życiu szkoły oraz innymi instytucjami i podmiotami działającymi w środowisku lokalnym, których działalność może wesprzeć szkołę w odpowiadaniu na potrzeby uczniów: poradniami psychologiczno-pedagogicznymi, placówkami szkoleniowymi i naukowymi, a także organizacjami pozarządowymi.</w:t>
      </w:r>
    </w:p>
    <w:p w14:paraId="09707735" w14:textId="77777777" w:rsidR="002B1AD1" w:rsidRDefault="002B1AD1" w:rsidP="002B1AD1">
      <w:pPr>
        <w:spacing w:line="360" w:lineRule="auto"/>
        <w:rPr>
          <w:lang w:eastAsia="pl-PL"/>
        </w:rPr>
      </w:pPr>
    </w:p>
    <w:p w14:paraId="3A99CFC5" w14:textId="77777777" w:rsidR="002B1AD1" w:rsidRDefault="002B1AD1" w:rsidP="002B1AD1">
      <w:pPr>
        <w:spacing w:line="360" w:lineRule="auto"/>
        <w:rPr>
          <w:lang w:eastAsia="pl-PL"/>
        </w:rPr>
      </w:pPr>
      <w:r>
        <w:rPr>
          <w:lang w:eastAsia="pl-PL"/>
        </w:rPr>
        <w:t>Z</w:t>
      </w:r>
      <w:r w:rsidRPr="004F59F3">
        <w:rPr>
          <w:lang w:eastAsia="pl-PL"/>
        </w:rPr>
        <w:t xml:space="preserve">akres wsparcia udzielanego na rzecz </w:t>
      </w:r>
      <w:r>
        <w:rPr>
          <w:lang w:eastAsia="pl-PL"/>
        </w:rPr>
        <w:t>podnoszenia umiejętności kadry i</w:t>
      </w:r>
      <w:r w:rsidR="00627C43">
        <w:rPr>
          <w:lang w:eastAsia="pl-PL"/>
        </w:rPr>
        <w:t> </w:t>
      </w:r>
      <w:r>
        <w:rPr>
          <w:lang w:eastAsia="pl-PL"/>
        </w:rPr>
        <w:t xml:space="preserve">rodziców/opiekunów do potrzeb edukacji ogólnodostępnej </w:t>
      </w:r>
      <w:r w:rsidRPr="004F59F3">
        <w:rPr>
          <w:lang w:eastAsia="pl-PL"/>
        </w:rPr>
        <w:t>dotyczy w szczególności rozpoznawania i zaspokajania indywidualnych potrzeb rozwojowych i edukacyjnych ucznia oraz rozpoznawania indywidualnych możliwości psychofizycznych ucznia i</w:t>
      </w:r>
      <w:r w:rsidR="00627C43">
        <w:rPr>
          <w:lang w:eastAsia="pl-PL"/>
        </w:rPr>
        <w:t> </w:t>
      </w:r>
      <w:r w:rsidRPr="004F59F3">
        <w:rPr>
          <w:lang w:eastAsia="pl-PL"/>
        </w:rPr>
        <w:t xml:space="preserve">czynników środowiskowych, wpływających na jego funkcjonowanie. Wsparcie to służy tworzeniu w placówkach ogólnodostępnych warunków do edukacji dzieci </w:t>
      </w:r>
      <w:r w:rsidRPr="004F59F3">
        <w:rPr>
          <w:lang w:eastAsia="pl-PL"/>
        </w:rPr>
        <w:lastRenderedPageBreak/>
        <w:t>i</w:t>
      </w:r>
      <w:r w:rsidR="00627C43">
        <w:rPr>
          <w:lang w:eastAsia="pl-PL"/>
        </w:rPr>
        <w:t> </w:t>
      </w:r>
      <w:r w:rsidRPr="004F59F3">
        <w:rPr>
          <w:lang w:eastAsia="pl-PL"/>
        </w:rPr>
        <w:t>młodzieży ze specjalnymi potrzebami rozwojowymi i edukacyjnymi, w tym uczniów z</w:t>
      </w:r>
      <w:r w:rsidR="00627C43">
        <w:rPr>
          <w:lang w:eastAsia="pl-PL"/>
        </w:rPr>
        <w:t> </w:t>
      </w:r>
      <w:r w:rsidRPr="004F59F3">
        <w:rPr>
          <w:lang w:eastAsia="pl-PL"/>
        </w:rPr>
        <w:t>różnymi rodzajami niepełnosprawności</w:t>
      </w:r>
      <w:r>
        <w:rPr>
          <w:lang w:eastAsia="pl-PL"/>
        </w:rPr>
        <w:t xml:space="preserve">. </w:t>
      </w:r>
    </w:p>
    <w:p w14:paraId="39C49627" w14:textId="77777777" w:rsidR="007510B6" w:rsidRPr="002B1AD1" w:rsidRDefault="002B1AD1" w:rsidP="002B1AD1">
      <w:pPr>
        <w:spacing w:line="360" w:lineRule="auto"/>
        <w:rPr>
          <w:rStyle w:val="Wyrnienieintensywne"/>
          <w:iCs w:val="0"/>
          <w:color w:val="auto"/>
          <w:lang w:eastAsia="pl-PL"/>
        </w:rPr>
      </w:pPr>
      <w:r w:rsidRPr="00D76755">
        <w:rPr>
          <w:lang w:eastAsia="pl-PL"/>
        </w:rPr>
        <w:t xml:space="preserve">Wsparcie dla ucznia ze specjalnymi potrzebami powinno być prowadzone </w:t>
      </w:r>
      <w:r w:rsidRPr="00D76755">
        <w:rPr>
          <w:b/>
          <w:lang w:eastAsia="pl-PL"/>
        </w:rPr>
        <w:t xml:space="preserve">we współpracy z rodzicami/opiekunami, </w:t>
      </w:r>
      <w:r w:rsidRPr="00D76755">
        <w:rPr>
          <w:lang w:eastAsia="pl-PL"/>
        </w:rPr>
        <w:t>aby w aktywny sposób mogli uczestniczyć w</w:t>
      </w:r>
      <w:r w:rsidR="00627C43">
        <w:rPr>
          <w:lang w:eastAsia="pl-PL"/>
        </w:rPr>
        <w:t> </w:t>
      </w:r>
      <w:r w:rsidRPr="00D76755">
        <w:rPr>
          <w:lang w:eastAsia="pl-PL"/>
        </w:rPr>
        <w:t>rozwoju i wsparciu swojego dziecka.</w:t>
      </w:r>
    </w:p>
    <w:p w14:paraId="45C12AFD" w14:textId="77777777" w:rsidR="001971FB" w:rsidRPr="000B1274" w:rsidRDefault="001971FB" w:rsidP="00AD567E">
      <w:pPr>
        <w:pStyle w:val="Nagwekspisutreci"/>
        <w:rPr>
          <w:rStyle w:val="Wyrnienieintensywne"/>
          <w:b/>
        </w:rPr>
      </w:pPr>
      <w:r w:rsidRPr="00AD567E">
        <w:rPr>
          <w:rStyle w:val="Wyrnienieintensywne"/>
          <w:color w:val="0070C0"/>
        </w:rPr>
        <w:t>Pamiętaj!</w:t>
      </w:r>
    </w:p>
    <w:p w14:paraId="1E9AF711" w14:textId="77777777" w:rsidR="002B1AD1" w:rsidRPr="000D7C53" w:rsidRDefault="000D7C53" w:rsidP="000D7C53">
      <w:pPr>
        <w:spacing w:line="360" w:lineRule="auto"/>
        <w:rPr>
          <w:rFonts w:eastAsia="Arial" w:cs="Arial"/>
          <w:szCs w:val="24"/>
        </w:rPr>
      </w:pPr>
      <w:r>
        <w:rPr>
          <w:rFonts w:eastAsia="Arial" w:cs="Arial"/>
          <w:szCs w:val="24"/>
        </w:rPr>
        <w:t>W</w:t>
      </w:r>
      <w:r w:rsidR="002B1AD1" w:rsidRPr="000D7C53">
        <w:rPr>
          <w:rFonts w:eastAsia="Arial" w:cs="Arial"/>
          <w:szCs w:val="24"/>
        </w:rPr>
        <w:t xml:space="preserve">sparcie w zakresie podnoszenia umiejętności kadry oraz rodziców/opiekunów uczniów </w:t>
      </w:r>
      <w:r w:rsidR="002B1AD1" w:rsidRPr="00382D6B">
        <w:rPr>
          <w:rFonts w:eastAsia="Arial" w:cs="Arial"/>
          <w:b/>
          <w:szCs w:val="24"/>
        </w:rPr>
        <w:t>nie może powielać działań</w:t>
      </w:r>
      <w:r w:rsidR="002B1AD1" w:rsidRPr="000D7C53">
        <w:rPr>
          <w:rFonts w:eastAsia="Arial" w:cs="Arial"/>
          <w:szCs w:val="24"/>
        </w:rPr>
        <w:t xml:space="preserve"> zaplanowanych do realizacji z poziomu krajowego.</w:t>
      </w:r>
    </w:p>
    <w:p w14:paraId="3A0501C5" w14:textId="77777777" w:rsidR="002B1AD1" w:rsidRPr="000B1274" w:rsidRDefault="002B1AD1" w:rsidP="002B1AD1">
      <w:pPr>
        <w:pStyle w:val="Akapitzlist"/>
        <w:spacing w:line="360" w:lineRule="auto"/>
        <w:rPr>
          <w:rFonts w:eastAsia="Arial" w:cs="Arial"/>
          <w:szCs w:val="24"/>
        </w:rPr>
      </w:pPr>
    </w:p>
    <w:p w14:paraId="6D21BE0D" w14:textId="77777777" w:rsidR="002B1AD1" w:rsidRPr="00627C43" w:rsidRDefault="002B1AD1" w:rsidP="00B75687">
      <w:pPr>
        <w:pStyle w:val="Akapitzlist"/>
        <w:numPr>
          <w:ilvl w:val="0"/>
          <w:numId w:val="50"/>
        </w:numPr>
        <w:spacing w:line="360" w:lineRule="auto"/>
        <w:rPr>
          <w:rFonts w:cs="Arial"/>
        </w:rPr>
      </w:pPr>
      <w:r w:rsidRPr="00627C43">
        <w:rPr>
          <w:rFonts w:cs="Arial"/>
        </w:rPr>
        <w:t>Kompleksowe dostosowanie i wyposażenie placówek edukacyjnych</w:t>
      </w:r>
      <w:r w:rsidR="00BE7AB9">
        <w:rPr>
          <w:rFonts w:cs="Arial"/>
        </w:rPr>
        <w:br/>
      </w:r>
    </w:p>
    <w:p w14:paraId="4284F09C" w14:textId="77777777" w:rsidR="002B1AD1" w:rsidRPr="00D76755" w:rsidRDefault="002B1AD1" w:rsidP="002B1AD1">
      <w:pPr>
        <w:pStyle w:val="Akapitzlist"/>
        <w:spacing w:line="360" w:lineRule="auto"/>
        <w:ind w:left="786"/>
        <w:rPr>
          <w:rFonts w:cs="Arial"/>
        </w:rPr>
      </w:pPr>
      <w:r w:rsidRPr="00D76755">
        <w:rPr>
          <w:rFonts w:cs="Arial"/>
        </w:rPr>
        <w:t>W ramach tej formy wsparcia możesz zaplanować w projekcie m.in:</w:t>
      </w:r>
    </w:p>
    <w:p w14:paraId="010F5C21" w14:textId="77777777" w:rsidR="002B1AD1" w:rsidRDefault="002B1AD1" w:rsidP="00B75687">
      <w:pPr>
        <w:pStyle w:val="Akapitzlist"/>
        <w:numPr>
          <w:ilvl w:val="0"/>
          <w:numId w:val="4"/>
        </w:numPr>
        <w:spacing w:line="360" w:lineRule="auto"/>
        <w:rPr>
          <w:rFonts w:cs="Arial"/>
          <w:b/>
          <w:szCs w:val="24"/>
        </w:rPr>
      </w:pPr>
      <w:r w:rsidRPr="00383C17">
        <w:rPr>
          <w:b/>
          <w:lang w:eastAsia="pl-PL"/>
        </w:rPr>
        <w:t xml:space="preserve">zakup </w:t>
      </w:r>
      <w:r w:rsidRPr="00383C17">
        <w:rPr>
          <w:rFonts w:cs="Arial"/>
          <w:b/>
          <w:szCs w:val="24"/>
        </w:rPr>
        <w:t>specjalistycznego oprogramowania</w:t>
      </w:r>
      <w:r>
        <w:rPr>
          <w:rFonts w:cs="Arial"/>
          <w:b/>
          <w:szCs w:val="24"/>
        </w:rPr>
        <w:t xml:space="preserve"> </w:t>
      </w:r>
      <w:r w:rsidRPr="00CA4BB2">
        <w:rPr>
          <w:rFonts w:cs="Arial"/>
          <w:szCs w:val="24"/>
        </w:rPr>
        <w:t xml:space="preserve">(np. </w:t>
      </w:r>
      <w:r w:rsidRPr="00CA4BB2">
        <w:rPr>
          <w:lang w:eastAsia="pl-PL"/>
        </w:rPr>
        <w:t>specjalistyczne oprogramowanie do pomocy dydaktycznych)</w:t>
      </w:r>
      <w:r w:rsidR="00C93442">
        <w:rPr>
          <w:lang w:eastAsia="pl-PL"/>
        </w:rPr>
        <w:t>;</w:t>
      </w:r>
    </w:p>
    <w:p w14:paraId="454E0E18" w14:textId="77777777" w:rsidR="002B1AD1" w:rsidRPr="00383C17" w:rsidRDefault="002B1AD1" w:rsidP="00B75687">
      <w:pPr>
        <w:pStyle w:val="Akapitzlist"/>
        <w:numPr>
          <w:ilvl w:val="0"/>
          <w:numId w:val="4"/>
        </w:numPr>
        <w:spacing w:line="360" w:lineRule="auto"/>
        <w:rPr>
          <w:rFonts w:cs="Arial"/>
          <w:b/>
          <w:szCs w:val="24"/>
        </w:rPr>
      </w:pPr>
      <w:r>
        <w:rPr>
          <w:b/>
          <w:lang w:eastAsia="pl-PL"/>
        </w:rPr>
        <w:t xml:space="preserve">zakup sprzętu ICT </w:t>
      </w:r>
      <w:r w:rsidRPr="00CE0EAD">
        <w:rPr>
          <w:lang w:eastAsia="pl-PL"/>
        </w:rPr>
        <w:t>(</w:t>
      </w:r>
      <w:r>
        <w:rPr>
          <w:lang w:eastAsia="pl-PL"/>
        </w:rPr>
        <w:t xml:space="preserve">np. </w:t>
      </w:r>
      <w:r w:rsidRPr="00CE0EAD">
        <w:rPr>
          <w:lang w:eastAsia="pl-PL"/>
        </w:rPr>
        <w:t>komputery, laptopy, tablety, tablice interaktywne, dywan interaktywny, magiczna ściana, rzutnik</w:t>
      </w:r>
      <w:r>
        <w:rPr>
          <w:lang w:eastAsia="pl-PL"/>
        </w:rPr>
        <w:t>, urządzenia wielofunkcyjne</w:t>
      </w:r>
      <w:r w:rsidRPr="00CE0EAD">
        <w:rPr>
          <w:lang w:eastAsia="pl-PL"/>
        </w:rPr>
        <w:t>)</w:t>
      </w:r>
      <w:r w:rsidR="00C93442">
        <w:rPr>
          <w:lang w:eastAsia="pl-PL"/>
        </w:rPr>
        <w:t>;</w:t>
      </w:r>
      <w:r>
        <w:rPr>
          <w:b/>
          <w:lang w:eastAsia="pl-PL"/>
        </w:rPr>
        <w:t xml:space="preserve"> </w:t>
      </w:r>
    </w:p>
    <w:p w14:paraId="5E7F79B9" w14:textId="77777777" w:rsidR="002B1AD1" w:rsidRPr="00AB76C2" w:rsidRDefault="002B1AD1" w:rsidP="00B75687">
      <w:pPr>
        <w:pStyle w:val="Akapitzlist"/>
        <w:numPr>
          <w:ilvl w:val="0"/>
          <w:numId w:val="4"/>
        </w:numPr>
        <w:spacing w:line="360" w:lineRule="auto"/>
        <w:rPr>
          <w:rFonts w:cs="Arial"/>
          <w:szCs w:val="24"/>
        </w:rPr>
      </w:pPr>
      <w:r w:rsidRPr="00383C17">
        <w:rPr>
          <w:b/>
          <w:lang w:eastAsia="pl-PL"/>
        </w:rPr>
        <w:t>zakup materiałów</w:t>
      </w:r>
      <w:r w:rsidRPr="002444D9">
        <w:rPr>
          <w:lang w:eastAsia="pl-PL"/>
        </w:rPr>
        <w:t xml:space="preserve"> do prowadzenia diagnozy oraz działań ukierunkowanych na wspieranie edukacji włączającej, rozwijanie potencjału rozwojowego uczniów oraz poprawę funkcjonowania uczniów, w</w:t>
      </w:r>
      <w:r w:rsidR="00627C43">
        <w:rPr>
          <w:lang w:eastAsia="pl-PL"/>
        </w:rPr>
        <w:t> </w:t>
      </w:r>
      <w:r w:rsidRPr="002444D9">
        <w:rPr>
          <w:lang w:eastAsia="pl-PL"/>
        </w:rPr>
        <w:t>szczególności w zakresie komunikowania się z innymi, uczenia się oraz kompetencji emocjonalno-społecznych</w:t>
      </w:r>
      <w:r>
        <w:rPr>
          <w:lang w:eastAsia="pl-PL"/>
        </w:rPr>
        <w:t xml:space="preserve"> (np. zestawy ćwiczeń, scenariusze zajęć, poradniki);</w:t>
      </w:r>
    </w:p>
    <w:p w14:paraId="5B6D8CB1" w14:textId="77777777" w:rsidR="002B1AD1" w:rsidRDefault="002B1AD1" w:rsidP="00B75687">
      <w:pPr>
        <w:pStyle w:val="Akapitzlist"/>
        <w:numPr>
          <w:ilvl w:val="0"/>
          <w:numId w:val="4"/>
        </w:numPr>
        <w:spacing w:line="360" w:lineRule="auto"/>
        <w:rPr>
          <w:lang w:eastAsia="pl-PL"/>
        </w:rPr>
      </w:pPr>
      <w:r w:rsidRPr="00383C17">
        <w:rPr>
          <w:b/>
          <w:lang w:eastAsia="pl-PL"/>
        </w:rPr>
        <w:t>zakup sprzętu specjalistycznego</w:t>
      </w:r>
      <w:r w:rsidRPr="002444D9">
        <w:rPr>
          <w:lang w:eastAsia="pl-PL"/>
        </w:rPr>
        <w:t>, wspierającego funkcjonowanie uczniów z</w:t>
      </w:r>
      <w:r>
        <w:rPr>
          <w:lang w:eastAsia="pl-PL"/>
        </w:rPr>
        <w:t>e specjalnymi potrzebami/</w:t>
      </w:r>
      <w:r w:rsidRPr="002444D9">
        <w:rPr>
          <w:lang w:eastAsia="pl-PL"/>
        </w:rPr>
        <w:t xml:space="preserve"> </w:t>
      </w:r>
      <w:r>
        <w:rPr>
          <w:lang w:eastAsia="pl-PL"/>
        </w:rPr>
        <w:t>różnego rodzaju dysfunkcjami</w:t>
      </w:r>
      <w:r w:rsidRPr="002444D9">
        <w:rPr>
          <w:lang w:eastAsia="pl-PL"/>
        </w:rPr>
        <w:t xml:space="preserve"> w</w:t>
      </w:r>
      <w:r w:rsidR="00627C43">
        <w:rPr>
          <w:lang w:eastAsia="pl-PL"/>
        </w:rPr>
        <w:t> </w:t>
      </w:r>
      <w:r w:rsidRPr="002444D9">
        <w:rPr>
          <w:lang w:eastAsia="pl-PL"/>
        </w:rPr>
        <w:t>szkole lub placówce</w:t>
      </w:r>
      <w:r>
        <w:rPr>
          <w:lang w:eastAsia="pl-PL"/>
        </w:rPr>
        <w:t xml:space="preserve"> (np. urządzenia </w:t>
      </w:r>
      <w:proofErr w:type="spellStart"/>
      <w:r>
        <w:rPr>
          <w:lang w:eastAsia="pl-PL"/>
        </w:rPr>
        <w:t>Biofeedback</w:t>
      </w:r>
      <w:proofErr w:type="spellEnd"/>
      <w:r>
        <w:rPr>
          <w:lang w:eastAsia="pl-PL"/>
        </w:rPr>
        <w:t>, pętle indukcyjne, s</w:t>
      </w:r>
      <w:r w:rsidRPr="009F386C">
        <w:rPr>
          <w:lang w:eastAsia="pl-PL"/>
        </w:rPr>
        <w:t>prz</w:t>
      </w:r>
      <w:r w:rsidRPr="009F386C">
        <w:rPr>
          <w:rFonts w:hint="eastAsia"/>
          <w:lang w:eastAsia="pl-PL"/>
        </w:rPr>
        <w:t>ę</w:t>
      </w:r>
      <w:r w:rsidRPr="009F386C">
        <w:rPr>
          <w:lang w:eastAsia="pl-PL"/>
        </w:rPr>
        <w:t>t do diagnozy i</w:t>
      </w:r>
      <w:r>
        <w:rPr>
          <w:lang w:eastAsia="pl-PL"/>
        </w:rPr>
        <w:t xml:space="preserve"> </w:t>
      </w:r>
      <w:r w:rsidRPr="009F386C">
        <w:rPr>
          <w:lang w:eastAsia="pl-PL"/>
        </w:rPr>
        <w:t>treningu Metod</w:t>
      </w:r>
      <w:r w:rsidRPr="009F386C">
        <w:rPr>
          <w:rFonts w:hint="eastAsia"/>
          <w:lang w:eastAsia="pl-PL"/>
        </w:rPr>
        <w:t>ą</w:t>
      </w:r>
      <w:r>
        <w:rPr>
          <w:lang w:eastAsia="pl-PL"/>
        </w:rPr>
        <w:t xml:space="preserve"> </w:t>
      </w:r>
      <w:proofErr w:type="spellStart"/>
      <w:r w:rsidRPr="009F386C">
        <w:rPr>
          <w:lang w:eastAsia="pl-PL"/>
        </w:rPr>
        <w:t>Warnkego</w:t>
      </w:r>
      <w:proofErr w:type="spellEnd"/>
      <w:r>
        <w:rPr>
          <w:lang w:eastAsia="pl-PL"/>
        </w:rPr>
        <w:t xml:space="preserve">, maszyny do </w:t>
      </w:r>
      <w:proofErr w:type="spellStart"/>
      <w:r w:rsidRPr="00CA4BB2">
        <w:rPr>
          <w:lang w:eastAsia="pl-PL"/>
        </w:rPr>
        <w:t>Brailleʼa</w:t>
      </w:r>
      <w:proofErr w:type="spellEnd"/>
      <w:r>
        <w:rPr>
          <w:lang w:eastAsia="pl-PL"/>
        </w:rPr>
        <w:t>);</w:t>
      </w:r>
    </w:p>
    <w:p w14:paraId="14BB3E04" w14:textId="77777777" w:rsidR="002B1AD1" w:rsidRPr="00AB76C2" w:rsidRDefault="002B1AD1" w:rsidP="00B75687">
      <w:pPr>
        <w:pStyle w:val="Akapitzlist"/>
        <w:numPr>
          <w:ilvl w:val="0"/>
          <w:numId w:val="4"/>
        </w:numPr>
        <w:spacing w:line="360" w:lineRule="auto"/>
        <w:rPr>
          <w:rFonts w:cs="Arial"/>
          <w:szCs w:val="24"/>
        </w:rPr>
      </w:pPr>
      <w:r w:rsidRPr="00383C17">
        <w:rPr>
          <w:rFonts w:cs="Arial"/>
          <w:b/>
          <w:szCs w:val="24"/>
        </w:rPr>
        <w:t>zakup podręczników szkolnych i materiałów</w:t>
      </w:r>
      <w:r>
        <w:rPr>
          <w:rFonts w:cs="Arial"/>
          <w:b/>
          <w:szCs w:val="24"/>
        </w:rPr>
        <w:t>/pomocy</w:t>
      </w:r>
      <w:r w:rsidRPr="00AB76C2">
        <w:rPr>
          <w:rFonts w:cs="Arial"/>
          <w:szCs w:val="24"/>
        </w:rPr>
        <w:t xml:space="preserve"> </w:t>
      </w:r>
      <w:r w:rsidRPr="0035073F">
        <w:rPr>
          <w:rFonts w:cs="Arial"/>
          <w:b/>
          <w:szCs w:val="24"/>
        </w:rPr>
        <w:t>dydaktycznych</w:t>
      </w:r>
      <w:r>
        <w:rPr>
          <w:rFonts w:cs="Arial"/>
          <w:szCs w:val="24"/>
        </w:rPr>
        <w:t xml:space="preserve"> do zajęć</w:t>
      </w:r>
      <w:r w:rsidRPr="00AB76C2">
        <w:rPr>
          <w:rFonts w:cs="Arial"/>
          <w:szCs w:val="24"/>
        </w:rPr>
        <w:t xml:space="preserve"> </w:t>
      </w:r>
      <w:r>
        <w:rPr>
          <w:rFonts w:cs="Arial"/>
          <w:szCs w:val="24"/>
        </w:rPr>
        <w:t xml:space="preserve"> (np. gry edukacyjne, programy multimedialne, pakiety ćwiczeń, karty pracy, plansze dydaktyczne);</w:t>
      </w:r>
    </w:p>
    <w:p w14:paraId="6E46DF84" w14:textId="77777777" w:rsidR="002B1AD1" w:rsidRDefault="002B1AD1" w:rsidP="00B75687">
      <w:pPr>
        <w:pStyle w:val="Akapitzlist"/>
        <w:numPr>
          <w:ilvl w:val="0"/>
          <w:numId w:val="4"/>
        </w:numPr>
        <w:spacing w:line="360" w:lineRule="auto"/>
        <w:rPr>
          <w:lang w:eastAsia="pl-PL"/>
        </w:rPr>
      </w:pPr>
      <w:r w:rsidRPr="00383C17">
        <w:rPr>
          <w:b/>
          <w:lang w:eastAsia="pl-PL"/>
        </w:rPr>
        <w:t>dostosowanie lub adaptacja pomieszczeń</w:t>
      </w:r>
      <w:r>
        <w:rPr>
          <w:lang w:eastAsia="pl-PL"/>
        </w:rPr>
        <w:t xml:space="preserve"> </w:t>
      </w:r>
      <w:r w:rsidRPr="00CA171A">
        <w:rPr>
          <w:lang w:eastAsia="pl-PL"/>
        </w:rPr>
        <w:t xml:space="preserve">np. utworzenie i wyposażenie sali Doświadczania Świata, gabinetu do terapii, </w:t>
      </w:r>
      <w:r>
        <w:rPr>
          <w:lang w:eastAsia="pl-PL"/>
        </w:rPr>
        <w:t xml:space="preserve">a także działania </w:t>
      </w:r>
      <w:r w:rsidRPr="00D76755">
        <w:rPr>
          <w:lang w:eastAsia="pl-PL"/>
        </w:rPr>
        <w:t xml:space="preserve">pod </w:t>
      </w:r>
      <w:r w:rsidRPr="00D76755">
        <w:rPr>
          <w:lang w:eastAsia="pl-PL"/>
        </w:rPr>
        <w:lastRenderedPageBreak/>
        <w:t>kątem zwiększenia dostępności w zakresie edukacji włączającej i</w:t>
      </w:r>
      <w:r w:rsidR="00627C43">
        <w:rPr>
          <w:lang w:eastAsia="pl-PL"/>
        </w:rPr>
        <w:t> </w:t>
      </w:r>
      <w:r w:rsidRPr="00D76755">
        <w:rPr>
          <w:lang w:eastAsia="pl-PL"/>
        </w:rPr>
        <w:t>niwelowania barier</w:t>
      </w:r>
      <w:r>
        <w:rPr>
          <w:lang w:eastAsia="pl-PL"/>
        </w:rPr>
        <w:t xml:space="preserve"> dla osób z niepełnosprawnością (np. </w:t>
      </w:r>
      <w:r w:rsidRPr="0036320B">
        <w:rPr>
          <w:lang w:eastAsia="pl-PL"/>
        </w:rPr>
        <w:t>utworzenie podjazdu dla osób z niepełnosprawnością</w:t>
      </w:r>
      <w:r>
        <w:rPr>
          <w:lang w:eastAsia="pl-PL"/>
        </w:rPr>
        <w:t>);</w:t>
      </w:r>
    </w:p>
    <w:p w14:paraId="2FF9B068" w14:textId="77777777" w:rsidR="002B1AD1" w:rsidRDefault="002B1AD1" w:rsidP="00B75687">
      <w:pPr>
        <w:pStyle w:val="Akapitzlist"/>
        <w:numPr>
          <w:ilvl w:val="0"/>
          <w:numId w:val="4"/>
        </w:numPr>
        <w:spacing w:line="360" w:lineRule="auto"/>
        <w:rPr>
          <w:lang w:eastAsia="pl-PL"/>
        </w:rPr>
      </w:pPr>
      <w:r w:rsidRPr="008D515A">
        <w:rPr>
          <w:b/>
          <w:lang w:eastAsia="pl-PL"/>
        </w:rPr>
        <w:t>zakup mebli</w:t>
      </w:r>
      <w:r>
        <w:rPr>
          <w:lang w:eastAsia="pl-PL"/>
        </w:rPr>
        <w:t xml:space="preserve"> (np. specjalne ławki z przegrodami, stoliki, krzesła, regały, szafy, witryny).</w:t>
      </w:r>
    </w:p>
    <w:p w14:paraId="18F15D86" w14:textId="77777777" w:rsidR="002B1AD1" w:rsidRDefault="002B1AD1" w:rsidP="002B1AD1">
      <w:pPr>
        <w:pStyle w:val="Akapitzlist"/>
        <w:ind w:left="1068"/>
        <w:rPr>
          <w:lang w:eastAsia="pl-PL"/>
        </w:rPr>
      </w:pPr>
    </w:p>
    <w:p w14:paraId="7E9DAC0D" w14:textId="77777777" w:rsidR="002B1AD1" w:rsidRPr="00200E66" w:rsidRDefault="002B1AD1" w:rsidP="00200E66">
      <w:pPr>
        <w:pStyle w:val="Akapitzlist"/>
        <w:spacing w:line="360" w:lineRule="auto"/>
        <w:ind w:left="0"/>
        <w:rPr>
          <w:rStyle w:val="Wyrnienieintensywne"/>
          <w:iCs w:val="0"/>
          <w:color w:val="auto"/>
          <w:lang w:eastAsia="pl-PL"/>
        </w:rPr>
      </w:pPr>
      <w:r w:rsidRPr="00CE55DA">
        <w:rPr>
          <w:rFonts w:cs="Arial"/>
          <w:szCs w:val="24"/>
        </w:rPr>
        <w:t>Zakupione pomoce, sprzęt specjalistyczny lub podręczniki,</w:t>
      </w:r>
      <w:r w:rsidRPr="00F863FC">
        <w:rPr>
          <w:rFonts w:eastAsia="Calibri" w:cs="Arial"/>
          <w:szCs w:val="24"/>
        </w:rPr>
        <w:t xml:space="preserve"> </w:t>
      </w:r>
      <w:r>
        <w:rPr>
          <w:rFonts w:cs="Arial"/>
          <w:szCs w:val="24"/>
        </w:rPr>
        <w:t>powinny być</w:t>
      </w:r>
      <w:r w:rsidRPr="00F863FC">
        <w:rPr>
          <w:rFonts w:cs="Arial"/>
          <w:szCs w:val="24"/>
        </w:rPr>
        <w:t xml:space="preserve"> wykorzystywane w ramach działań prowadzonych przez szkoły lub placówki systemu oświaty, do prowadzenia działań na rzecz indywidualizacji wsparcia, udzielania pomocy psychologiczno-pedagogicznej oraz wspomagania rozwoju w trakcie bieżącej pracy z uczniem</w:t>
      </w:r>
      <w:r>
        <w:rPr>
          <w:rFonts w:cs="Arial"/>
          <w:szCs w:val="24"/>
        </w:rPr>
        <w:t xml:space="preserve"> o specjalnych potrzebach edukacyjnych. </w:t>
      </w:r>
    </w:p>
    <w:p w14:paraId="01DE6EC7" w14:textId="77777777" w:rsidR="002B1AD1" w:rsidRDefault="002B1AD1" w:rsidP="00AD567E">
      <w:pPr>
        <w:pStyle w:val="Nagwekspisutreci"/>
        <w:rPr>
          <w:rStyle w:val="Wyrnienieintensywne"/>
          <w:color w:val="auto"/>
        </w:rPr>
      </w:pPr>
      <w:r w:rsidRPr="00AD567E">
        <w:rPr>
          <w:rStyle w:val="Wyrnienieintensywne"/>
          <w:color w:val="0070C0"/>
        </w:rPr>
        <w:t>Pamiętaj!</w:t>
      </w:r>
      <w:r w:rsidRPr="002B1AD1">
        <w:rPr>
          <w:rStyle w:val="Wyrnienieintensywne"/>
          <w:color w:val="auto"/>
        </w:rPr>
        <w:t xml:space="preserve"> </w:t>
      </w:r>
    </w:p>
    <w:p w14:paraId="4D4C8C1A" w14:textId="77777777" w:rsidR="002B1AD1" w:rsidRPr="002B1AD1" w:rsidRDefault="002B1AD1" w:rsidP="00AD567E">
      <w:pPr>
        <w:pStyle w:val="Nagwekspisutreci"/>
        <w:numPr>
          <w:ilvl w:val="0"/>
          <w:numId w:val="56"/>
        </w:numPr>
        <w:rPr>
          <w:rStyle w:val="Wyrnienieintensywne"/>
          <w:color w:val="auto"/>
        </w:rPr>
      </w:pPr>
      <w:r w:rsidRPr="002B1AD1">
        <w:rPr>
          <w:rStyle w:val="Wyrnienieintensywne"/>
          <w:color w:val="auto"/>
        </w:rPr>
        <w:t>W przypadku tworzenia materiałów (w tym e-materiałów), aplikacji lub narzędzi informatycznych, musisz mieć pewność,</w:t>
      </w:r>
      <w:r w:rsidR="00CF1B7D">
        <w:rPr>
          <w:rStyle w:val="Wyrnienieintensywne"/>
          <w:color w:val="auto"/>
        </w:rPr>
        <w:t xml:space="preserve"> </w:t>
      </w:r>
      <w:r w:rsidRPr="002B1AD1">
        <w:rPr>
          <w:rStyle w:val="Wyrnienieintensywne"/>
          <w:color w:val="auto"/>
        </w:rPr>
        <w:t>że nie powielają one już</w:t>
      </w:r>
      <w:r>
        <w:rPr>
          <w:rStyle w:val="Wyrnienieintensywne"/>
          <w:color w:val="auto"/>
        </w:rPr>
        <w:t xml:space="preserve"> </w:t>
      </w:r>
      <w:r w:rsidRPr="002B1AD1">
        <w:rPr>
          <w:rStyle w:val="Wyrnienieintensywne"/>
          <w:color w:val="auto"/>
        </w:rPr>
        <w:t>istniejących i planowanych do stworzenia na poziomie krajowym materiałów,</w:t>
      </w:r>
      <w:r>
        <w:rPr>
          <w:rStyle w:val="Wyrnienieintensywne"/>
          <w:color w:val="auto"/>
        </w:rPr>
        <w:t xml:space="preserve"> </w:t>
      </w:r>
      <w:r w:rsidRPr="002B1AD1">
        <w:rPr>
          <w:rStyle w:val="Wyrnienieintensywne"/>
          <w:color w:val="auto"/>
        </w:rPr>
        <w:t xml:space="preserve">aplikacji i narzędzi. </w:t>
      </w:r>
    </w:p>
    <w:p w14:paraId="0CA7AA0D" w14:textId="77777777" w:rsidR="002B1AD1" w:rsidRPr="002B1AD1" w:rsidRDefault="002B1AD1" w:rsidP="00AD567E">
      <w:pPr>
        <w:pStyle w:val="Nagwekspisutreci"/>
        <w:rPr>
          <w:rStyle w:val="Wyrnienieintensywne"/>
          <w:color w:val="auto"/>
        </w:rPr>
      </w:pPr>
      <w:r w:rsidRPr="002B1AD1">
        <w:rPr>
          <w:rStyle w:val="Wyrnienieintensywne"/>
          <w:color w:val="auto"/>
        </w:rPr>
        <w:t xml:space="preserve">Dodatkowo, e-materiały muszą spełniać standardy techniczne ZPE (aktualne na dzień ogłoszenia naboru), tak aby była możliwość ich publikacji na ZPE. </w:t>
      </w:r>
    </w:p>
    <w:p w14:paraId="17336EB8" w14:textId="77777777" w:rsidR="00200E66" w:rsidRDefault="002B1AD1" w:rsidP="00AD567E">
      <w:pPr>
        <w:pStyle w:val="Nagwekspisutreci"/>
        <w:rPr>
          <w:rStyle w:val="Wyrnienieintensywne"/>
          <w:b/>
          <w:color w:val="auto"/>
        </w:rPr>
      </w:pPr>
      <w:r w:rsidRPr="002B1AD1">
        <w:rPr>
          <w:rStyle w:val="Wyrnienieintensywne"/>
          <w:b/>
          <w:color w:val="auto"/>
        </w:rPr>
        <w:t xml:space="preserve">W tym celu zamieść odpowiednią deklarację w treści wniosku </w:t>
      </w:r>
      <w:r>
        <w:rPr>
          <w:rStyle w:val="Wyrnienieintensywne"/>
          <w:b/>
          <w:color w:val="auto"/>
        </w:rPr>
        <w:br/>
      </w:r>
      <w:r w:rsidRPr="002B1AD1">
        <w:rPr>
          <w:rStyle w:val="Wyrnienieintensywne"/>
          <w:b/>
          <w:color w:val="auto"/>
        </w:rPr>
        <w:t>o dofinansowanie.</w:t>
      </w:r>
    </w:p>
    <w:p w14:paraId="2B2B52F3" w14:textId="77777777" w:rsidR="000D7C53" w:rsidRDefault="000D7C53" w:rsidP="000D7C53">
      <w:pPr>
        <w:pStyle w:val="Akapitzlist"/>
        <w:numPr>
          <w:ilvl w:val="0"/>
          <w:numId w:val="56"/>
        </w:numPr>
        <w:spacing w:line="360" w:lineRule="auto"/>
      </w:pPr>
      <w:r>
        <w:t>Realizacja każdego rodzaju wsparcia powinna wynikać z przeprowadzonej diagnozy placówki oświatowej. Wnioski wynikające z diagnozy musisz zawrzeć we wniosku o dofinansowanie. To one stanowią punkt wyjścia dla wszystkich planowanych form wsparcia w projekcie.</w:t>
      </w:r>
    </w:p>
    <w:p w14:paraId="381A0068" w14:textId="77777777" w:rsidR="000D7C53" w:rsidRDefault="000D7C53" w:rsidP="000D7C53">
      <w:pPr>
        <w:spacing w:line="360" w:lineRule="auto"/>
      </w:pPr>
      <w:r>
        <w:t>Opis grupy docelowej we wniosku o dofinansowanie, zgodnie z kryterium ogólnym merytorycznym nr 8: Scharakteryzowano grupę docelową i opisano jej sytuację problemową powinien zawierać m.in. następujące informacje:</w:t>
      </w:r>
    </w:p>
    <w:p w14:paraId="588E5E3C" w14:textId="77777777" w:rsidR="000D7C53" w:rsidRDefault="000D7C53" w:rsidP="000D7C53">
      <w:pPr>
        <w:spacing w:line="360" w:lineRule="auto"/>
      </w:pPr>
      <w:r>
        <w:t>- kto przeprowadził diagnozę</w:t>
      </w:r>
    </w:p>
    <w:p w14:paraId="68C2166F" w14:textId="77777777" w:rsidR="000D7C53" w:rsidRDefault="000D7C53" w:rsidP="000D7C53">
      <w:pPr>
        <w:spacing w:line="360" w:lineRule="auto"/>
      </w:pPr>
      <w:r>
        <w:t>- kiedy była przeprowadzona diagnoza</w:t>
      </w:r>
    </w:p>
    <w:p w14:paraId="4F0DF2AA" w14:textId="29FFB89C" w:rsidR="00200E66" w:rsidRPr="00200E66" w:rsidRDefault="000D7C53" w:rsidP="00AD567E">
      <w:pPr>
        <w:spacing w:line="360" w:lineRule="auto"/>
      </w:pPr>
      <w:r>
        <w:t>- na jakiej grupie uczestników</w:t>
      </w:r>
      <w:r w:rsidR="005C24C2">
        <w:t>.</w:t>
      </w:r>
      <w:r w:rsidR="00AD567E" w:rsidRPr="00200E66">
        <w:t xml:space="preserve"> </w:t>
      </w:r>
    </w:p>
    <w:p w14:paraId="65233AE6" w14:textId="77777777" w:rsidR="00200E66" w:rsidRPr="00200E66" w:rsidRDefault="00200E66" w:rsidP="00200E66">
      <w:pPr>
        <w:spacing w:line="360" w:lineRule="auto"/>
        <w:rPr>
          <w:rFonts w:cs="Arial"/>
        </w:rPr>
      </w:pPr>
      <w:r w:rsidRPr="00200E66">
        <w:rPr>
          <w:rFonts w:cs="Arial"/>
          <w:b/>
        </w:rPr>
        <w:t xml:space="preserve">Ważne! </w:t>
      </w:r>
      <w:r w:rsidRPr="00200E66">
        <w:rPr>
          <w:rFonts w:cs="Arial"/>
        </w:rPr>
        <w:t>Działania w ramach 2 typu projektu:</w:t>
      </w:r>
    </w:p>
    <w:p w14:paraId="13976CEA" w14:textId="77777777" w:rsidR="00200E66" w:rsidRPr="00396ABF" w:rsidRDefault="00200E66" w:rsidP="00B75687">
      <w:pPr>
        <w:numPr>
          <w:ilvl w:val="0"/>
          <w:numId w:val="51"/>
        </w:numPr>
        <w:spacing w:line="360" w:lineRule="auto"/>
        <w:ind w:left="709"/>
        <w:contextualSpacing/>
        <w:rPr>
          <w:rFonts w:cs="Arial"/>
          <w:b/>
        </w:rPr>
      </w:pPr>
      <w:r w:rsidRPr="00200E66">
        <w:rPr>
          <w:rFonts w:cs="Arial"/>
        </w:rPr>
        <w:lastRenderedPageBreak/>
        <w:t xml:space="preserve">powinny dotyczyć przede wszystkim grup, które najbardziej potrzebują wsparcia, tj. </w:t>
      </w:r>
      <w:r w:rsidRPr="00200E66">
        <w:rPr>
          <w:rFonts w:cs="Arial"/>
          <w:b/>
        </w:rPr>
        <w:t>koncentrują się na dzieciach i uczniach z</w:t>
      </w:r>
      <w:r w:rsidR="00627C43">
        <w:rPr>
          <w:rFonts w:cs="Arial"/>
          <w:b/>
        </w:rPr>
        <w:t> </w:t>
      </w:r>
      <w:r w:rsidRPr="00200E66">
        <w:rPr>
          <w:rFonts w:cs="Arial"/>
          <w:b/>
        </w:rPr>
        <w:t>niepełnosprawnościami lub niedostosowanych społecznie</w:t>
      </w:r>
      <w:r w:rsidRPr="00200E66">
        <w:rPr>
          <w:rFonts w:cs="Arial"/>
        </w:rPr>
        <w:t xml:space="preserve"> (potwierdzone odpowiednim orzeczeniem)</w:t>
      </w:r>
      <w:r w:rsidRPr="00200E66">
        <w:rPr>
          <w:rFonts w:cs="Arial"/>
          <w:b/>
        </w:rPr>
        <w:t xml:space="preserve"> </w:t>
      </w:r>
      <w:r w:rsidRPr="00200E66">
        <w:rPr>
          <w:rFonts w:cs="Arial"/>
        </w:rPr>
        <w:t>i zapewnieniu im pełnego dostępu do edukacji ogólnodostępnej, z właściwym</w:t>
      </w:r>
      <w:r w:rsidRPr="00200E66">
        <w:rPr>
          <w:rFonts w:cs="Arial"/>
          <w:b/>
        </w:rPr>
        <w:t xml:space="preserve"> </w:t>
      </w:r>
      <w:r w:rsidRPr="00200E66">
        <w:rPr>
          <w:rFonts w:cs="Arial"/>
        </w:rPr>
        <w:t>wsparciem w ogólnodostępnej szkole lub placówce w zakresie specjalnych</w:t>
      </w:r>
      <w:r w:rsidRPr="00200E66">
        <w:rPr>
          <w:rFonts w:cs="Arial"/>
          <w:b/>
        </w:rPr>
        <w:t xml:space="preserve"> </w:t>
      </w:r>
      <w:r w:rsidRPr="00200E66">
        <w:rPr>
          <w:rFonts w:cs="Arial"/>
        </w:rPr>
        <w:t>potrzeb psychofizycznych</w:t>
      </w:r>
      <w:r w:rsidR="00FB6DCA">
        <w:rPr>
          <w:rFonts w:cs="Arial"/>
        </w:rPr>
        <w:t>,</w:t>
      </w:r>
    </w:p>
    <w:p w14:paraId="3339FAF1" w14:textId="77777777" w:rsidR="00396ABF" w:rsidRPr="006E161D" w:rsidRDefault="00FB6DCA" w:rsidP="00B4722F">
      <w:pPr>
        <w:pStyle w:val="Akapitzlist"/>
        <w:numPr>
          <w:ilvl w:val="0"/>
          <w:numId w:val="51"/>
        </w:numPr>
        <w:spacing w:line="360" w:lineRule="auto"/>
        <w:ind w:left="709" w:hanging="286"/>
        <w:rPr>
          <w:rFonts w:cs="Arial"/>
        </w:rPr>
      </w:pPr>
      <w:r w:rsidRPr="00F97138">
        <w:rPr>
          <w:rFonts w:cs="Arial"/>
        </w:rPr>
        <w:t>r</w:t>
      </w:r>
      <w:r w:rsidR="00396ABF" w:rsidRPr="00F97138">
        <w:rPr>
          <w:rFonts w:cs="Arial"/>
        </w:rPr>
        <w:t>ealiz</w:t>
      </w:r>
      <w:r w:rsidR="00382D6B" w:rsidRPr="00F97138">
        <w:rPr>
          <w:rFonts w:cs="Arial"/>
        </w:rPr>
        <w:t>uj</w:t>
      </w:r>
      <w:r w:rsidRPr="00F97138">
        <w:rPr>
          <w:rFonts w:cs="Arial"/>
        </w:rPr>
        <w:t xml:space="preserve">ą </w:t>
      </w:r>
      <w:r w:rsidR="00396ABF" w:rsidRPr="00F97138">
        <w:rPr>
          <w:rFonts w:cs="Arial"/>
        </w:rPr>
        <w:t>Tema</w:t>
      </w:r>
      <w:r w:rsidRPr="00F97138">
        <w:rPr>
          <w:rFonts w:cs="Arial"/>
        </w:rPr>
        <w:t>t</w:t>
      </w:r>
      <w:r w:rsidR="00396ABF" w:rsidRPr="00F97138">
        <w:rPr>
          <w:rFonts w:cs="Arial"/>
        </w:rPr>
        <w:t xml:space="preserve"> </w:t>
      </w:r>
      <w:r w:rsidRPr="00F97138">
        <w:rPr>
          <w:rFonts w:cs="Arial"/>
        </w:rPr>
        <w:t>d</w:t>
      </w:r>
      <w:r w:rsidR="00396ABF" w:rsidRPr="00F97138">
        <w:rPr>
          <w:rFonts w:cs="Arial"/>
        </w:rPr>
        <w:t xml:space="preserve">ziałań </w:t>
      </w:r>
      <w:r w:rsidRPr="00F97138">
        <w:rPr>
          <w:rFonts w:cs="Arial"/>
        </w:rPr>
        <w:t xml:space="preserve">nr </w:t>
      </w:r>
      <w:r w:rsidR="007A0940">
        <w:rPr>
          <w:rFonts w:cs="Arial"/>
        </w:rPr>
        <w:t>2</w:t>
      </w:r>
      <w:r>
        <w:rPr>
          <w:rFonts w:cs="Arial"/>
        </w:rPr>
        <w:t xml:space="preserve"> </w:t>
      </w:r>
      <w:r w:rsidR="00396ABF" w:rsidRPr="00396ABF">
        <w:rPr>
          <w:rFonts w:cs="Arial"/>
        </w:rPr>
        <w:t>wskazany w „Zintegrowanej Strategii  Umiejętności 2030 (część szczegółowa)”</w:t>
      </w:r>
      <w:r w:rsidR="006E161D">
        <w:rPr>
          <w:rStyle w:val="Odwoanieprzypisudolnego"/>
          <w:rFonts w:cs="Arial"/>
        </w:rPr>
        <w:footnoteReference w:id="4"/>
      </w:r>
      <w:r>
        <w:rPr>
          <w:rFonts w:cs="Arial"/>
        </w:rPr>
        <w:t xml:space="preserve">, tj. </w:t>
      </w:r>
      <w:r w:rsidR="007A0940" w:rsidRPr="007A0940">
        <w:rPr>
          <w:rFonts w:cs="Arial"/>
        </w:rPr>
        <w:t>Upowszechnianie istniejących oraz opracowanie i wdrażanie nowych rozwiązań na rzecz rozwoju umiejętności podstawowych i przekrojowych oraz zawodowych dzieci, młodzieży i osób dorosłych</w:t>
      </w:r>
      <w:r>
        <w:rPr>
          <w:rFonts w:cs="Arial"/>
        </w:rPr>
        <w:t>,</w:t>
      </w:r>
    </w:p>
    <w:p w14:paraId="48E3DE53" w14:textId="77777777" w:rsidR="00200E66" w:rsidRPr="00200E66" w:rsidRDefault="00A178FE" w:rsidP="00B75687">
      <w:pPr>
        <w:numPr>
          <w:ilvl w:val="0"/>
          <w:numId w:val="52"/>
        </w:numPr>
        <w:spacing w:line="360" w:lineRule="auto"/>
        <w:contextualSpacing/>
        <w:rPr>
          <w:rFonts w:cs="Arial"/>
        </w:rPr>
      </w:pPr>
      <w:r w:rsidRPr="00200E66">
        <w:rPr>
          <w:rFonts w:cs="Arial"/>
        </w:rPr>
        <w:t>powinn</w:t>
      </w:r>
      <w:r>
        <w:rPr>
          <w:rFonts w:cs="Arial"/>
        </w:rPr>
        <w:t>y</w:t>
      </w:r>
      <w:r w:rsidRPr="00200E66">
        <w:rPr>
          <w:rFonts w:cs="Arial"/>
        </w:rPr>
        <w:t xml:space="preserve"> </w:t>
      </w:r>
      <w:r w:rsidR="008F1326">
        <w:rPr>
          <w:rFonts w:cs="Arial"/>
        </w:rPr>
        <w:t>uwzględniać</w:t>
      </w:r>
      <w:r w:rsidR="00200E66" w:rsidRPr="00200E66">
        <w:rPr>
          <w:rFonts w:cs="Arial"/>
        </w:rPr>
        <w:t xml:space="preserve"> zasady projektowania uniwersalnego w nauczaniu</w:t>
      </w:r>
    </w:p>
    <w:p w14:paraId="68D4EF04" w14:textId="77777777" w:rsidR="00200E66" w:rsidRPr="00200E66" w:rsidRDefault="00200E66" w:rsidP="00200E66">
      <w:pPr>
        <w:spacing w:line="360" w:lineRule="auto"/>
        <w:ind w:left="720"/>
        <w:contextualSpacing/>
        <w:rPr>
          <w:rFonts w:cs="Arial"/>
        </w:rPr>
      </w:pPr>
      <w:r w:rsidRPr="00200E66">
        <w:rPr>
          <w:rFonts w:cs="Arial"/>
        </w:rPr>
        <w:t>(</w:t>
      </w:r>
      <w:r w:rsidRPr="00200E66">
        <w:rPr>
          <w:rFonts w:cs="Arial"/>
          <w:b/>
        </w:rPr>
        <w:t>ULD</w:t>
      </w:r>
      <w:r w:rsidRPr="00200E66">
        <w:rPr>
          <w:rFonts w:cs="Arial"/>
        </w:rPr>
        <w:t xml:space="preserve"> – </w:t>
      </w:r>
      <w:proofErr w:type="spellStart"/>
      <w:r w:rsidRPr="00200E66">
        <w:rPr>
          <w:rFonts w:cs="Arial"/>
        </w:rPr>
        <w:t>universal</w:t>
      </w:r>
      <w:proofErr w:type="spellEnd"/>
      <w:r w:rsidRPr="00200E66">
        <w:rPr>
          <w:rFonts w:cs="Arial"/>
        </w:rPr>
        <w:t xml:space="preserve"> learning design)</w:t>
      </w:r>
      <w:r w:rsidRPr="00200E66">
        <w:rPr>
          <w:rFonts w:cs="Arial"/>
          <w:vertAlign w:val="superscript"/>
        </w:rPr>
        <w:footnoteReference w:id="5"/>
      </w:r>
      <w:r w:rsidR="00FB6DCA">
        <w:rPr>
          <w:rFonts w:cs="Arial"/>
        </w:rPr>
        <w:t>,</w:t>
      </w:r>
    </w:p>
    <w:p w14:paraId="452220BA" w14:textId="77777777" w:rsidR="00200E66" w:rsidRPr="00200E66" w:rsidRDefault="00200E66" w:rsidP="00B75687">
      <w:pPr>
        <w:numPr>
          <w:ilvl w:val="0"/>
          <w:numId w:val="52"/>
        </w:numPr>
        <w:spacing w:line="360" w:lineRule="auto"/>
        <w:contextualSpacing/>
        <w:rPr>
          <w:rFonts w:cs="Arial"/>
        </w:rPr>
      </w:pPr>
      <w:r w:rsidRPr="00200E66">
        <w:rPr>
          <w:rFonts w:cs="Arial"/>
        </w:rPr>
        <w:t>wykorzystują</w:t>
      </w:r>
      <w:r w:rsidR="000B4EE9">
        <w:rPr>
          <w:rFonts w:cs="Arial"/>
        </w:rPr>
        <w:t xml:space="preserve"> (o ile to możliwe)</w:t>
      </w:r>
      <w:r w:rsidRPr="00200E66">
        <w:rPr>
          <w:rFonts w:cs="Arial"/>
        </w:rPr>
        <w:t xml:space="preserve"> zasoby dostępne na ZPE lub wdrażają modele wypracowane w ramach PO WER np. rozwiązania wypracowane w ramach konkursu </w:t>
      </w:r>
      <w:r w:rsidRPr="00200E66">
        <w:rPr>
          <w:rFonts w:cs="Arial"/>
          <w:b/>
        </w:rPr>
        <w:t>”Przestrzeń Dostępnej Szkoły</w:t>
      </w:r>
      <w:r w:rsidRPr="00200E66">
        <w:rPr>
          <w:rFonts w:cs="Arial"/>
          <w:b/>
          <w:vertAlign w:val="superscript"/>
        </w:rPr>
        <w:footnoteReference w:id="6"/>
      </w:r>
      <w:r w:rsidRPr="00200E66">
        <w:rPr>
          <w:rFonts w:cs="Arial"/>
          <w:b/>
        </w:rPr>
        <w:t>”</w:t>
      </w:r>
      <w:r w:rsidRPr="00200E66">
        <w:rPr>
          <w:rFonts w:cs="Arial"/>
        </w:rPr>
        <w:t>,</w:t>
      </w:r>
      <w:r w:rsidRPr="00200E66">
        <w:rPr>
          <w:rFonts w:cs="Arial"/>
          <w:b/>
        </w:rPr>
        <w:t xml:space="preserve"> </w:t>
      </w:r>
      <w:r w:rsidRPr="00200E66">
        <w:rPr>
          <w:rFonts w:cs="Arial"/>
        </w:rPr>
        <w:t>„</w:t>
      </w:r>
      <w:r w:rsidRPr="00200E66">
        <w:rPr>
          <w:rFonts w:cs="Arial"/>
          <w:b/>
        </w:rPr>
        <w:t>Asystent ucznia o specjalnych potrzebach edukacyjnych</w:t>
      </w:r>
      <w:r w:rsidRPr="00200E66">
        <w:rPr>
          <w:rFonts w:cs="Arial"/>
          <w:b/>
          <w:vertAlign w:val="superscript"/>
        </w:rPr>
        <w:footnoteReference w:id="7"/>
      </w:r>
      <w:r w:rsidRPr="00200E66">
        <w:rPr>
          <w:rFonts w:cs="Arial"/>
        </w:rPr>
        <w:t xml:space="preserve">”, modelu </w:t>
      </w:r>
      <w:r w:rsidRPr="00200E66">
        <w:rPr>
          <w:rFonts w:cs="Arial"/>
          <w:b/>
        </w:rPr>
        <w:t>„Szkoły ćwiczeń</w:t>
      </w:r>
      <w:r w:rsidRPr="00200E66">
        <w:rPr>
          <w:rFonts w:cs="Arial"/>
          <w:b/>
          <w:vertAlign w:val="superscript"/>
        </w:rPr>
        <w:footnoteReference w:id="8"/>
      </w:r>
      <w:r w:rsidRPr="00200E66">
        <w:rPr>
          <w:rFonts w:cs="Arial"/>
        </w:rPr>
        <w:t xml:space="preserve">”, </w:t>
      </w:r>
    </w:p>
    <w:p w14:paraId="4285160B" w14:textId="77777777" w:rsidR="00200E66" w:rsidRPr="00200E66" w:rsidRDefault="00200E66" w:rsidP="00B75687">
      <w:pPr>
        <w:numPr>
          <w:ilvl w:val="0"/>
          <w:numId w:val="52"/>
        </w:numPr>
        <w:spacing w:line="360" w:lineRule="auto"/>
        <w:contextualSpacing/>
        <w:rPr>
          <w:rStyle w:val="Wyrnienieintensywne"/>
          <w:rFonts w:cs="Arial"/>
          <w:iCs w:val="0"/>
          <w:color w:val="auto"/>
        </w:rPr>
      </w:pPr>
      <w:r w:rsidRPr="00200E66">
        <w:rPr>
          <w:rFonts w:cs="Arial"/>
        </w:rPr>
        <w:t xml:space="preserve">dotyczące </w:t>
      </w:r>
      <w:bookmarkStart w:id="12" w:name="_Hlk134440490"/>
      <w:r w:rsidRPr="00200E66">
        <w:rPr>
          <w:rFonts w:cs="Arial"/>
        </w:rPr>
        <w:t xml:space="preserve">wsparcia kadry powinny być </w:t>
      </w:r>
      <w:r w:rsidRPr="00200E66">
        <w:rPr>
          <w:rFonts w:cs="Arial"/>
          <w:b/>
        </w:rPr>
        <w:t>komplementarne</w:t>
      </w:r>
      <w:r w:rsidRPr="00200E66">
        <w:rPr>
          <w:rFonts w:cs="Arial"/>
        </w:rPr>
        <w:t xml:space="preserve"> do rozwiązań wdrażanych na poziomie krajowym</w:t>
      </w:r>
      <w:bookmarkEnd w:id="12"/>
    </w:p>
    <w:p w14:paraId="06AB773F" w14:textId="77777777" w:rsidR="00200E66" w:rsidRDefault="00200E66" w:rsidP="000B1274">
      <w:pPr>
        <w:spacing w:line="360" w:lineRule="auto"/>
        <w:rPr>
          <w:rFonts w:eastAsia="Arial" w:cs="Arial"/>
          <w:b/>
          <w:bCs/>
          <w:color w:val="5B9BD5" w:themeColor="accent1"/>
          <w:szCs w:val="24"/>
        </w:rPr>
      </w:pPr>
    </w:p>
    <w:p w14:paraId="7B0A57CB" w14:textId="77777777" w:rsidR="2EB4491B" w:rsidRPr="000B1274" w:rsidRDefault="2EB4491B" w:rsidP="000B1274">
      <w:pPr>
        <w:spacing w:line="360" w:lineRule="auto"/>
        <w:rPr>
          <w:rFonts w:eastAsia="Arial" w:cs="Arial"/>
          <w:b/>
          <w:bCs/>
          <w:szCs w:val="24"/>
        </w:rPr>
      </w:pPr>
      <w:r w:rsidRPr="00AD567E">
        <w:rPr>
          <w:rFonts w:eastAsia="Arial" w:cs="Arial"/>
          <w:b/>
          <w:bCs/>
          <w:color w:val="0070C0"/>
          <w:szCs w:val="24"/>
        </w:rPr>
        <w:t>Ważne!</w:t>
      </w:r>
      <w:r w:rsidRPr="000B1274">
        <w:rPr>
          <w:rFonts w:eastAsia="Arial" w:cs="Arial"/>
          <w:bCs/>
          <w:szCs w:val="24"/>
        </w:rPr>
        <w:t xml:space="preserve"> </w:t>
      </w:r>
      <w:r w:rsidRPr="000B1274">
        <w:rPr>
          <w:rFonts w:eastAsia="Arial" w:cs="Arial"/>
          <w:b/>
          <w:bCs/>
          <w:szCs w:val="24"/>
        </w:rPr>
        <w:t>W ramach projektu NIE możesz:</w:t>
      </w:r>
    </w:p>
    <w:p w14:paraId="56D6F185" w14:textId="77777777" w:rsidR="00200E66" w:rsidRPr="00200E66" w:rsidRDefault="00200E66" w:rsidP="00200E66">
      <w:pPr>
        <w:spacing w:line="360" w:lineRule="auto"/>
        <w:rPr>
          <w:lang w:eastAsia="pl-PL"/>
        </w:rPr>
      </w:pPr>
      <w:r w:rsidRPr="00200E66">
        <w:rPr>
          <w:lang w:eastAsia="pl-PL"/>
        </w:rPr>
        <w:t xml:space="preserve">- </w:t>
      </w:r>
      <w:r w:rsidRPr="00200E66">
        <w:rPr>
          <w:b/>
          <w:lang w:eastAsia="pl-PL"/>
        </w:rPr>
        <w:t>zaplanować działań związanych z rehabilitacją medyczną</w:t>
      </w:r>
      <w:r w:rsidRPr="00200E66">
        <w:rPr>
          <w:lang w:eastAsia="pl-PL"/>
        </w:rPr>
        <w:t xml:space="preserve">, zakupu sprzętu rehabilitacyjnego, badań lekarskich itp. </w:t>
      </w:r>
      <w:r w:rsidR="00C85056" w:rsidRPr="00C85056">
        <w:rPr>
          <w:lang w:eastAsia="pl-PL"/>
        </w:rPr>
        <w:t>Rehabilitacja jest zabiegiem medycznym. Nie jest to więc zadanie, którego realizacja należy do jednostek systemu oświaty</w:t>
      </w:r>
      <w:r w:rsidR="00C85056">
        <w:rPr>
          <w:lang w:eastAsia="pl-PL"/>
        </w:rPr>
        <w:t xml:space="preserve">. </w:t>
      </w:r>
      <w:r w:rsidR="00C85056" w:rsidRPr="00C85056">
        <w:rPr>
          <w:lang w:eastAsia="pl-PL"/>
        </w:rPr>
        <w:t>W</w:t>
      </w:r>
      <w:r w:rsidR="00627C43">
        <w:rPr>
          <w:lang w:eastAsia="pl-PL"/>
        </w:rPr>
        <w:t> </w:t>
      </w:r>
      <w:r w:rsidR="00C85056" w:rsidRPr="00C85056">
        <w:rPr>
          <w:lang w:eastAsia="pl-PL"/>
        </w:rPr>
        <w:t>istniejącym stanie prawnym jednostki systemu oświaty (m.in. szkoły) nie posiadają stosownych uprawnień do realizacji zadań z zakresu opieki zdrowotnej nad dziećmi i</w:t>
      </w:r>
      <w:r w:rsidR="00627C43">
        <w:rPr>
          <w:lang w:eastAsia="pl-PL"/>
        </w:rPr>
        <w:t> </w:t>
      </w:r>
      <w:r w:rsidR="00C85056" w:rsidRPr="00C85056">
        <w:rPr>
          <w:lang w:eastAsia="pl-PL"/>
        </w:rPr>
        <w:t>młodzieżą, w tym w zakresie rehabilitacji leczniczej</w:t>
      </w:r>
      <w:r w:rsidRPr="00200E66">
        <w:rPr>
          <w:lang w:eastAsia="pl-PL"/>
        </w:rPr>
        <w:t>;</w:t>
      </w:r>
    </w:p>
    <w:p w14:paraId="0EFC4F04" w14:textId="77777777" w:rsidR="00200E66" w:rsidRPr="00200E66" w:rsidRDefault="00200E66" w:rsidP="00200E66">
      <w:pPr>
        <w:spacing w:line="360" w:lineRule="auto"/>
        <w:rPr>
          <w:lang w:eastAsia="pl-PL"/>
        </w:rPr>
      </w:pPr>
      <w:r w:rsidRPr="00200E66">
        <w:rPr>
          <w:lang w:eastAsia="pl-PL"/>
        </w:rPr>
        <w:lastRenderedPageBreak/>
        <w:t xml:space="preserve">- </w:t>
      </w:r>
      <w:r w:rsidRPr="00200E66">
        <w:rPr>
          <w:b/>
          <w:lang w:eastAsia="pl-PL"/>
        </w:rPr>
        <w:t>zaplanować działań przeznaczonych wyłącznie dla kadry oraz rodziców/opiekunów</w:t>
      </w:r>
      <w:r w:rsidRPr="00200E66">
        <w:rPr>
          <w:lang w:eastAsia="pl-PL"/>
        </w:rPr>
        <w:t xml:space="preserve"> – wsparcie dla kadry oraz rodziców/opiekunów powinno być ściśle związane ze wsparciem uczniów w zakresie edukacji włączającej; </w:t>
      </w:r>
    </w:p>
    <w:p w14:paraId="006FFBD0" w14:textId="77777777" w:rsidR="00200E66" w:rsidRPr="00200E66" w:rsidRDefault="00200E66" w:rsidP="00200E66">
      <w:pPr>
        <w:spacing w:line="360" w:lineRule="auto"/>
        <w:rPr>
          <w:lang w:eastAsia="pl-PL"/>
        </w:rPr>
      </w:pPr>
      <w:r w:rsidRPr="00200E66">
        <w:rPr>
          <w:lang w:eastAsia="pl-PL"/>
        </w:rPr>
        <w:t xml:space="preserve">- </w:t>
      </w:r>
      <w:r w:rsidRPr="00200E66">
        <w:rPr>
          <w:b/>
          <w:lang w:eastAsia="pl-PL"/>
        </w:rPr>
        <w:t xml:space="preserve">zaplanować działań związanych wyłącznie z zakupem sprzętu - </w:t>
      </w:r>
      <w:r w:rsidRPr="00200E66">
        <w:rPr>
          <w:lang w:eastAsia="pl-PL"/>
        </w:rPr>
        <w:t xml:space="preserve"> zakup sprzętu nie może stanowić jedynego lub głównego celu projektu, powinien wynikać bezpośrednio ze zdiagnozowanych potrzeb i być niezbędny do osiągnięcia celu projektu;</w:t>
      </w:r>
    </w:p>
    <w:p w14:paraId="631C063E" w14:textId="77777777" w:rsidR="00200E66" w:rsidRPr="00200E66" w:rsidRDefault="00200E66" w:rsidP="00200E66">
      <w:pPr>
        <w:spacing w:line="360" w:lineRule="auto"/>
        <w:rPr>
          <w:lang w:eastAsia="pl-PL"/>
        </w:rPr>
      </w:pPr>
      <w:r w:rsidRPr="00200E66">
        <w:rPr>
          <w:lang w:eastAsia="pl-PL"/>
        </w:rPr>
        <w:t xml:space="preserve">- </w:t>
      </w:r>
      <w:r w:rsidRPr="00200E66">
        <w:rPr>
          <w:b/>
          <w:lang w:eastAsia="pl-PL"/>
        </w:rPr>
        <w:t>powielać istniejących i planowanych do stworzenia na poziomie krajowym materiałów, aplikacji i narzędzi</w:t>
      </w:r>
      <w:r w:rsidRPr="00200E66">
        <w:rPr>
          <w:lang w:eastAsia="pl-PL"/>
        </w:rPr>
        <w:t xml:space="preserve"> – w przypadku tworzenia materiałów (w tym e-materiałów), aplikacji lub narzędzi informatycznych. </w:t>
      </w:r>
    </w:p>
    <w:p w14:paraId="452874C1" w14:textId="77777777" w:rsidR="00284A10" w:rsidRPr="000B1274" w:rsidRDefault="007E3443" w:rsidP="00AD567E">
      <w:pPr>
        <w:pStyle w:val="Nagwekspisutreci"/>
      </w:pPr>
      <w:r w:rsidRPr="00AD567E">
        <w:rPr>
          <w:rStyle w:val="Wyrnienieintensywne"/>
          <w:color w:val="0070C0"/>
        </w:rPr>
        <w:t>Dowiedz się więcej:</w:t>
      </w:r>
    </w:p>
    <w:p w14:paraId="3C13FB90" w14:textId="77777777" w:rsidR="00E72D9B" w:rsidRPr="000B1274" w:rsidRDefault="00E72D9B" w:rsidP="000B1274">
      <w:pPr>
        <w:spacing w:line="360" w:lineRule="auto"/>
        <w:rPr>
          <w:rFonts w:cs="Arial"/>
          <w:szCs w:val="24"/>
        </w:rPr>
      </w:pPr>
      <w:r w:rsidRPr="000B1274">
        <w:rPr>
          <w:rFonts w:cs="Arial"/>
          <w:szCs w:val="24"/>
        </w:rPr>
        <w:t xml:space="preserve">Szczegółowe informacje dotyczące typów projektów znajdziesz w </w:t>
      </w:r>
      <w:hyperlink r:id="rId18" w:history="1">
        <w:r w:rsidRPr="000B1274">
          <w:rPr>
            <w:rStyle w:val="Hipercze"/>
            <w:rFonts w:cs="Arial"/>
            <w:szCs w:val="24"/>
          </w:rPr>
          <w:t>SZOP FE SL 2021-2027</w:t>
        </w:r>
      </w:hyperlink>
      <w:r w:rsidRPr="000B1274">
        <w:rPr>
          <w:rFonts w:cs="Arial"/>
          <w:szCs w:val="24"/>
        </w:rPr>
        <w:t xml:space="preserve"> </w:t>
      </w:r>
    </w:p>
    <w:p w14:paraId="65A688EB" w14:textId="77777777" w:rsidR="002A7B36" w:rsidRPr="000B1274" w:rsidRDefault="002A7B36" w:rsidP="000B1274">
      <w:pPr>
        <w:spacing w:line="360" w:lineRule="auto"/>
        <w:rPr>
          <w:rFonts w:cs="Arial"/>
          <w:szCs w:val="24"/>
          <w:lang w:eastAsia="pl-PL"/>
        </w:rPr>
      </w:pPr>
    </w:p>
    <w:p w14:paraId="40DF95C2" w14:textId="77777777" w:rsidR="00E72D9B" w:rsidRPr="000B1274" w:rsidRDefault="00E72D9B" w:rsidP="000B1274">
      <w:pPr>
        <w:pStyle w:val="Nagwek2"/>
        <w:spacing w:line="360" w:lineRule="auto"/>
        <w:rPr>
          <w:rFonts w:cs="Arial"/>
          <w:sz w:val="24"/>
          <w:szCs w:val="24"/>
        </w:rPr>
      </w:pPr>
      <w:bookmarkStart w:id="13" w:name="_Toc111010155"/>
      <w:bookmarkStart w:id="14" w:name="_Toc111010212"/>
      <w:bookmarkStart w:id="15" w:name="_Toc114570835"/>
      <w:bookmarkStart w:id="16" w:name="_Toc135373691"/>
      <w:r w:rsidRPr="000B1274">
        <w:rPr>
          <w:rFonts w:cs="Arial"/>
          <w:sz w:val="24"/>
          <w:szCs w:val="24"/>
        </w:rPr>
        <w:t>Jakie warunki musisz spełnić</w:t>
      </w:r>
      <w:bookmarkEnd w:id="13"/>
      <w:bookmarkEnd w:id="14"/>
      <w:bookmarkEnd w:id="15"/>
      <w:bookmarkEnd w:id="16"/>
    </w:p>
    <w:p w14:paraId="5C810D04" w14:textId="77777777" w:rsidR="00B969FD" w:rsidRPr="000B1274" w:rsidRDefault="00B969FD" w:rsidP="000B1274">
      <w:pPr>
        <w:spacing w:line="360" w:lineRule="auto"/>
        <w:rPr>
          <w:rFonts w:cs="Arial"/>
          <w:szCs w:val="24"/>
        </w:rPr>
      </w:pPr>
    </w:p>
    <w:p w14:paraId="5DDD2E9D" w14:textId="77777777" w:rsidR="00E72D9B" w:rsidRPr="000B1274" w:rsidRDefault="5E0C28DB" w:rsidP="00B75687">
      <w:pPr>
        <w:pStyle w:val="Akapitzlist"/>
        <w:numPr>
          <w:ilvl w:val="0"/>
          <w:numId w:val="12"/>
        </w:numPr>
        <w:spacing w:line="360" w:lineRule="auto"/>
        <w:ind w:left="284"/>
        <w:rPr>
          <w:rFonts w:cs="Arial"/>
          <w:szCs w:val="24"/>
        </w:rPr>
      </w:pPr>
      <w:r w:rsidRPr="000B1274">
        <w:rPr>
          <w:rFonts w:cs="Arial"/>
          <w:b/>
          <w:bCs/>
          <w:szCs w:val="24"/>
        </w:rPr>
        <w:t xml:space="preserve">Okres, w którym musisz zrealizować projekt </w:t>
      </w:r>
      <w:r w:rsidRPr="000B1274">
        <w:rPr>
          <w:rFonts w:cs="Arial"/>
          <w:szCs w:val="24"/>
        </w:rPr>
        <w:t>nie</w:t>
      </w:r>
      <w:r w:rsidR="689946B6" w:rsidRPr="000B1274">
        <w:rPr>
          <w:rFonts w:cs="Arial"/>
          <w:szCs w:val="24"/>
        </w:rPr>
        <w:t xml:space="preserve"> </w:t>
      </w:r>
      <w:r w:rsidR="002B1AB9" w:rsidRPr="000B1274">
        <w:rPr>
          <w:rFonts w:cs="Arial"/>
          <w:szCs w:val="24"/>
        </w:rPr>
        <w:t>może</w:t>
      </w:r>
      <w:r w:rsidRPr="000B1274">
        <w:rPr>
          <w:rFonts w:cs="Arial"/>
          <w:szCs w:val="24"/>
        </w:rPr>
        <w:t xml:space="preserve"> przekraczać </w:t>
      </w:r>
      <w:r w:rsidR="00284A10" w:rsidRPr="000B1274">
        <w:rPr>
          <w:rFonts w:cs="Arial"/>
          <w:szCs w:val="24"/>
        </w:rPr>
        <w:t>31.12.2029</w:t>
      </w:r>
      <w:r w:rsidR="002B1AB9" w:rsidRPr="000B1274">
        <w:rPr>
          <w:rFonts w:cs="Arial"/>
          <w:szCs w:val="24"/>
        </w:rPr>
        <w:t> </w:t>
      </w:r>
      <w:r w:rsidR="00284A10" w:rsidRPr="000B1274">
        <w:rPr>
          <w:rFonts w:cs="Arial"/>
          <w:szCs w:val="24"/>
        </w:rPr>
        <w:t>r.</w:t>
      </w:r>
    </w:p>
    <w:p w14:paraId="095226EA" w14:textId="77777777" w:rsidR="00A53381" w:rsidRPr="000B1274" w:rsidRDefault="00A53381" w:rsidP="000B1274">
      <w:pPr>
        <w:pStyle w:val="Akapitzlist"/>
        <w:spacing w:line="360" w:lineRule="auto"/>
        <w:ind w:left="284"/>
        <w:rPr>
          <w:rFonts w:cs="Arial"/>
          <w:b/>
          <w:bCs/>
          <w:szCs w:val="24"/>
        </w:rPr>
      </w:pPr>
    </w:p>
    <w:p w14:paraId="2FAB855F" w14:textId="77777777" w:rsidR="0089334A" w:rsidRPr="000B1274" w:rsidRDefault="0089334A" w:rsidP="000B1274">
      <w:pPr>
        <w:pStyle w:val="Akapitzlist"/>
        <w:spacing w:line="360" w:lineRule="auto"/>
        <w:ind w:left="284"/>
        <w:rPr>
          <w:rFonts w:cs="Arial"/>
          <w:bCs/>
          <w:color w:val="0070C0"/>
          <w:szCs w:val="24"/>
        </w:rPr>
      </w:pPr>
      <w:r w:rsidRPr="000B1274">
        <w:rPr>
          <w:rFonts w:cs="Arial"/>
          <w:bCs/>
          <w:color w:val="0070C0"/>
          <w:szCs w:val="24"/>
        </w:rPr>
        <w:t>Uwaga!</w:t>
      </w:r>
    </w:p>
    <w:p w14:paraId="62286759" w14:textId="77777777" w:rsidR="00D73A60" w:rsidRDefault="2EB4491B" w:rsidP="000B1274">
      <w:pPr>
        <w:spacing w:line="360" w:lineRule="auto"/>
        <w:rPr>
          <w:rFonts w:cs="Arial"/>
          <w:szCs w:val="24"/>
        </w:rPr>
      </w:pPr>
      <w:r w:rsidRPr="000B1274">
        <w:rPr>
          <w:rFonts w:cs="Arial"/>
          <w:szCs w:val="24"/>
        </w:rPr>
        <w:t>Zalecamy, aby projekt zaplanować w taki sposób,</w:t>
      </w:r>
      <w:r w:rsidR="00D73A60">
        <w:rPr>
          <w:rFonts w:cs="Arial"/>
          <w:szCs w:val="24"/>
        </w:rPr>
        <w:t xml:space="preserve"> </w:t>
      </w:r>
      <w:r w:rsidRPr="000B1274">
        <w:rPr>
          <w:rFonts w:cs="Arial"/>
          <w:szCs w:val="24"/>
        </w:rPr>
        <w:t xml:space="preserve">by rozpoczął się </w:t>
      </w:r>
      <w:r w:rsidRPr="00666579">
        <w:rPr>
          <w:rFonts w:cs="Arial"/>
          <w:szCs w:val="24"/>
        </w:rPr>
        <w:t xml:space="preserve">najpóźniej </w:t>
      </w:r>
    </w:p>
    <w:p w14:paraId="4311B95E" w14:textId="77777777" w:rsidR="00256EF9" w:rsidRPr="000B1274" w:rsidRDefault="78B2CF7A" w:rsidP="000B1274">
      <w:pPr>
        <w:spacing w:line="360" w:lineRule="auto"/>
        <w:rPr>
          <w:rFonts w:cs="Arial"/>
          <w:szCs w:val="24"/>
        </w:rPr>
      </w:pPr>
      <w:r w:rsidRPr="00666579">
        <w:rPr>
          <w:rFonts w:cs="Arial"/>
          <w:szCs w:val="24"/>
        </w:rPr>
        <w:t>w 2024</w:t>
      </w:r>
      <w:r w:rsidRPr="000B1274">
        <w:rPr>
          <w:rFonts w:cs="Arial"/>
          <w:szCs w:val="24"/>
        </w:rPr>
        <w:t xml:space="preserve"> r.</w:t>
      </w:r>
      <w:r w:rsidR="2EB4491B" w:rsidRPr="000B1274">
        <w:rPr>
          <w:rFonts w:cs="Arial"/>
          <w:szCs w:val="24"/>
        </w:rPr>
        <w:t>, natomiast jego zakończenie przypadało przed 30 czerwca 2029 r.</w:t>
      </w:r>
    </w:p>
    <w:p w14:paraId="1A01248A" w14:textId="77777777" w:rsidR="00E72D9B" w:rsidRPr="000B1274" w:rsidRDefault="00E72D9B" w:rsidP="00B75687">
      <w:pPr>
        <w:pStyle w:val="Akapitzlist"/>
        <w:numPr>
          <w:ilvl w:val="0"/>
          <w:numId w:val="12"/>
        </w:numPr>
        <w:spacing w:line="360" w:lineRule="auto"/>
        <w:ind w:left="284"/>
        <w:rPr>
          <w:rFonts w:cs="Arial"/>
          <w:szCs w:val="24"/>
        </w:rPr>
      </w:pPr>
      <w:r w:rsidRPr="000B1274">
        <w:rPr>
          <w:rFonts w:cs="Arial"/>
          <w:b/>
          <w:bCs/>
          <w:szCs w:val="24"/>
        </w:rPr>
        <w:t>Twój projekt musi spełniać kryteria wyboru projektów</w:t>
      </w:r>
      <w:r w:rsidRPr="000B1274">
        <w:rPr>
          <w:rFonts w:cs="Arial"/>
          <w:szCs w:val="24"/>
        </w:rPr>
        <w:t xml:space="preserve"> opisane w</w:t>
      </w:r>
      <w:r w:rsidR="002B1AB9" w:rsidRPr="000B1274">
        <w:rPr>
          <w:rFonts w:cs="Arial"/>
          <w:szCs w:val="24"/>
        </w:rPr>
        <w:t> </w:t>
      </w:r>
      <w:r w:rsidRPr="009006B1">
        <w:rPr>
          <w:rFonts w:cs="Arial"/>
          <w:szCs w:val="24"/>
        </w:rPr>
        <w:t>załączniku</w:t>
      </w:r>
      <w:r w:rsidR="002B1AB9" w:rsidRPr="009006B1">
        <w:rPr>
          <w:rFonts w:cs="Arial"/>
          <w:szCs w:val="24"/>
        </w:rPr>
        <w:t> </w:t>
      </w:r>
      <w:r w:rsidRPr="009006B1">
        <w:rPr>
          <w:rFonts w:cs="Arial"/>
          <w:szCs w:val="24"/>
        </w:rPr>
        <w:t>nr</w:t>
      </w:r>
      <w:r w:rsidR="002B1AB9" w:rsidRPr="009006B1">
        <w:rPr>
          <w:rFonts w:cs="Arial"/>
          <w:szCs w:val="24"/>
        </w:rPr>
        <w:t> </w:t>
      </w:r>
      <w:r w:rsidRPr="009006B1">
        <w:rPr>
          <w:rFonts w:cs="Arial"/>
          <w:szCs w:val="24"/>
        </w:rPr>
        <w:t>1</w:t>
      </w:r>
      <w:r w:rsidR="00CE22ED" w:rsidRPr="000B1274">
        <w:rPr>
          <w:rStyle w:val="Hipercze"/>
          <w:rFonts w:cs="Arial"/>
          <w:szCs w:val="24"/>
        </w:rPr>
        <w:t xml:space="preserve"> </w:t>
      </w:r>
      <w:r w:rsidR="00CE22ED" w:rsidRPr="000B1274">
        <w:rPr>
          <w:rFonts w:eastAsia="Times New Roman" w:cs="Arial"/>
          <w:szCs w:val="24"/>
          <w:lang w:eastAsia="pl-PL"/>
        </w:rPr>
        <w:t xml:space="preserve">do niniejszego </w:t>
      </w:r>
      <w:r w:rsidR="00DD5D01" w:rsidRPr="000B1274">
        <w:rPr>
          <w:rFonts w:eastAsia="Times New Roman" w:cs="Arial"/>
          <w:szCs w:val="24"/>
          <w:lang w:eastAsia="pl-PL"/>
        </w:rPr>
        <w:t>R</w:t>
      </w:r>
      <w:r w:rsidR="00CE22ED" w:rsidRPr="000B1274">
        <w:rPr>
          <w:rFonts w:eastAsia="Times New Roman" w:cs="Arial"/>
          <w:szCs w:val="24"/>
          <w:lang w:eastAsia="pl-PL"/>
        </w:rPr>
        <w:t>egulaminu</w:t>
      </w:r>
      <w:r w:rsidR="00DD5D01" w:rsidRPr="000B1274">
        <w:rPr>
          <w:rFonts w:eastAsia="Times New Roman" w:cs="Arial"/>
          <w:szCs w:val="24"/>
          <w:lang w:eastAsia="pl-PL"/>
        </w:rPr>
        <w:t xml:space="preserve"> </w:t>
      </w:r>
      <w:r w:rsidR="00DD5D01" w:rsidRPr="000B1274">
        <w:rPr>
          <w:rFonts w:cs="Arial"/>
          <w:iCs/>
          <w:szCs w:val="24"/>
        </w:rPr>
        <w:t>wyboru projekt</w:t>
      </w:r>
      <w:r w:rsidR="008C7201" w:rsidRPr="000B1274">
        <w:rPr>
          <w:rFonts w:cs="Arial"/>
          <w:iCs/>
          <w:szCs w:val="24"/>
        </w:rPr>
        <w:t>ów</w:t>
      </w:r>
      <w:r w:rsidR="00CE22ED" w:rsidRPr="000B1274">
        <w:rPr>
          <w:rFonts w:eastAsia="Times New Roman" w:cs="Arial"/>
          <w:szCs w:val="24"/>
          <w:lang w:eastAsia="pl-PL"/>
        </w:rPr>
        <w:t>.</w:t>
      </w:r>
    </w:p>
    <w:p w14:paraId="38E3905C" w14:textId="77777777" w:rsidR="00284A10" w:rsidRPr="000B1274" w:rsidRDefault="00284A10" w:rsidP="000B1274">
      <w:pPr>
        <w:spacing w:line="360" w:lineRule="auto"/>
        <w:rPr>
          <w:rFonts w:cs="Arial"/>
          <w:szCs w:val="24"/>
        </w:rPr>
      </w:pPr>
    </w:p>
    <w:p w14:paraId="0D25E52E" w14:textId="77777777" w:rsidR="00284A10" w:rsidRPr="000B1274" w:rsidRDefault="2E85F236" w:rsidP="000B1274">
      <w:pPr>
        <w:pStyle w:val="Nagwek2"/>
        <w:spacing w:line="360" w:lineRule="auto"/>
        <w:rPr>
          <w:rFonts w:cs="Arial"/>
          <w:sz w:val="24"/>
          <w:szCs w:val="24"/>
        </w:rPr>
      </w:pPr>
      <w:bookmarkStart w:id="17" w:name="_Toc114570836"/>
      <w:bookmarkStart w:id="18" w:name="_Toc135373692"/>
      <w:r w:rsidRPr="000B1274">
        <w:rPr>
          <w:rFonts w:cs="Arial"/>
          <w:sz w:val="24"/>
          <w:szCs w:val="24"/>
        </w:rPr>
        <w:t>Kto skorzysta na realizacji projektu</w:t>
      </w:r>
      <w:bookmarkEnd w:id="17"/>
      <w:bookmarkEnd w:id="18"/>
    </w:p>
    <w:p w14:paraId="01D5BB54" w14:textId="77777777" w:rsidR="001971FB" w:rsidRPr="000B1274" w:rsidRDefault="001971FB" w:rsidP="000B1274">
      <w:pPr>
        <w:spacing w:before="100" w:beforeAutospacing="1" w:line="360" w:lineRule="auto"/>
        <w:textAlignment w:val="baseline"/>
        <w:rPr>
          <w:rFonts w:eastAsia="Times New Roman" w:cs="Arial"/>
          <w:szCs w:val="24"/>
          <w:lang w:eastAsia="pl-PL"/>
        </w:rPr>
      </w:pPr>
      <w:bookmarkStart w:id="19" w:name="_Hlk115254582"/>
      <w:r w:rsidRPr="000B1274">
        <w:rPr>
          <w:rFonts w:eastAsia="Times New Roman" w:cs="Arial"/>
          <w:szCs w:val="24"/>
          <w:lang w:eastAsia="pl-PL"/>
        </w:rPr>
        <w:t>Projekty realizowane przy dofinansowaniu z funduszy europejskich mają na celu wesprzeć określoną grupę docelową (bezpośrednich odbiorców wsparcia). </w:t>
      </w:r>
    </w:p>
    <w:p w14:paraId="7F804008" w14:textId="77777777" w:rsidR="001971FB" w:rsidRPr="000B1274" w:rsidRDefault="001971F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Grupę docelową/ostatecznych odbiorców wsparcia w ramach przedmiotowego naboru stanowią: </w:t>
      </w:r>
    </w:p>
    <w:p w14:paraId="76256DCA" w14:textId="77777777" w:rsidR="00200E66" w:rsidRPr="00200E66" w:rsidRDefault="00200E66" w:rsidP="00B75687">
      <w:pPr>
        <w:numPr>
          <w:ilvl w:val="0"/>
          <w:numId w:val="53"/>
        </w:numPr>
        <w:spacing w:after="0" w:line="360" w:lineRule="auto"/>
        <w:ind w:left="993"/>
        <w:textAlignment w:val="baseline"/>
        <w:rPr>
          <w:rFonts w:eastAsia="Times New Roman" w:cs="Arial"/>
          <w:szCs w:val="24"/>
          <w:lang w:eastAsia="pl-PL"/>
        </w:rPr>
      </w:pPr>
      <w:r w:rsidRPr="00200E66">
        <w:rPr>
          <w:rFonts w:eastAsia="Times New Roman" w:cs="Arial"/>
          <w:szCs w:val="24"/>
          <w:lang w:eastAsia="pl-PL"/>
        </w:rPr>
        <w:lastRenderedPageBreak/>
        <w:t>Uczniowie i wychowankowie szkół i placówek prowadzących kształcenie ogólne, z wyłączeniem szkół specjalnych i prowadzących kształcenie zawodowe</w:t>
      </w:r>
    </w:p>
    <w:p w14:paraId="14F1CB1B" w14:textId="77777777" w:rsidR="00200E66" w:rsidRPr="00200E66" w:rsidRDefault="00200E66" w:rsidP="00B75687">
      <w:pPr>
        <w:numPr>
          <w:ilvl w:val="0"/>
          <w:numId w:val="53"/>
        </w:numPr>
        <w:spacing w:after="0" w:line="360" w:lineRule="auto"/>
        <w:ind w:left="993"/>
        <w:textAlignment w:val="baseline"/>
        <w:rPr>
          <w:rFonts w:eastAsia="Times New Roman" w:cs="Arial"/>
          <w:szCs w:val="24"/>
          <w:lang w:eastAsia="pl-PL"/>
        </w:rPr>
      </w:pPr>
      <w:r w:rsidRPr="00200E66">
        <w:rPr>
          <w:rFonts w:eastAsia="Times New Roman" w:cs="Arial"/>
          <w:szCs w:val="24"/>
          <w:lang w:eastAsia="pl-PL"/>
        </w:rPr>
        <w:t>Szkoły oraz placówki realizujące kształcenie ogólne, z wyłączeniem szkół specjalnych i prowadzących kształcenie zawodowe</w:t>
      </w:r>
    </w:p>
    <w:p w14:paraId="1B0993DE" w14:textId="77777777" w:rsidR="00200E66" w:rsidRPr="00200E66" w:rsidRDefault="00200E66" w:rsidP="00B75687">
      <w:pPr>
        <w:numPr>
          <w:ilvl w:val="0"/>
          <w:numId w:val="53"/>
        </w:numPr>
        <w:spacing w:after="0" w:line="360" w:lineRule="auto"/>
        <w:ind w:left="993" w:hanging="426"/>
        <w:textAlignment w:val="baseline"/>
        <w:rPr>
          <w:rFonts w:eastAsia="Times New Roman" w:cs="Arial"/>
          <w:szCs w:val="24"/>
          <w:lang w:eastAsia="pl-PL"/>
        </w:rPr>
      </w:pPr>
      <w:r w:rsidRPr="00200E66">
        <w:rPr>
          <w:rFonts w:eastAsia="Times New Roman" w:cs="Arial"/>
          <w:szCs w:val="24"/>
          <w:lang w:eastAsia="pl-PL"/>
        </w:rPr>
        <w:t xml:space="preserve">Kadra pedagogiczna, niepedagogiczna i zarządzająca placówek kształcenia ogólnego </w:t>
      </w:r>
    </w:p>
    <w:p w14:paraId="597A62F2" w14:textId="77777777" w:rsidR="00200E66" w:rsidRPr="00200E66" w:rsidRDefault="00200E66" w:rsidP="00B75687">
      <w:pPr>
        <w:numPr>
          <w:ilvl w:val="0"/>
          <w:numId w:val="53"/>
        </w:numPr>
        <w:spacing w:after="0" w:line="360" w:lineRule="auto"/>
        <w:ind w:left="993"/>
        <w:textAlignment w:val="baseline"/>
        <w:rPr>
          <w:rFonts w:eastAsia="Times New Roman" w:cs="Arial"/>
          <w:szCs w:val="24"/>
          <w:lang w:eastAsia="pl-PL"/>
        </w:rPr>
      </w:pPr>
      <w:r w:rsidRPr="00200E66">
        <w:rPr>
          <w:rFonts w:eastAsia="Times New Roman" w:cs="Arial"/>
          <w:szCs w:val="24"/>
          <w:lang w:eastAsia="pl-PL"/>
        </w:rPr>
        <w:t xml:space="preserve">Rodzice i opiekunowie prawni uczniów szkół i placówek prowadzących kształcenie ogólne </w:t>
      </w:r>
    </w:p>
    <w:p w14:paraId="4732B9B3" w14:textId="77777777" w:rsidR="001971FB" w:rsidRPr="000B1274" w:rsidRDefault="001971FB" w:rsidP="000B1274">
      <w:pPr>
        <w:spacing w:after="0" w:line="360" w:lineRule="auto"/>
        <w:textAlignment w:val="baseline"/>
        <w:rPr>
          <w:rFonts w:eastAsia="Times New Roman" w:cs="Arial"/>
          <w:szCs w:val="24"/>
          <w:lang w:eastAsia="pl-PL"/>
        </w:rPr>
      </w:pPr>
    </w:p>
    <w:p w14:paraId="000AF56D" w14:textId="77777777" w:rsidR="001971FB" w:rsidRPr="000B1274" w:rsidRDefault="001971F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Udział nauczycieli/kadry pedagogicznej i niepedagogicznej możesz zaplanować jedynie jako dodatkowe, uzupełniające działanie względem działań skierowanych do</w:t>
      </w:r>
      <w:r w:rsidR="002A7B36" w:rsidRPr="000B1274">
        <w:rPr>
          <w:rFonts w:eastAsia="Times New Roman" w:cs="Arial"/>
          <w:szCs w:val="24"/>
          <w:lang w:eastAsia="pl-PL"/>
        </w:rPr>
        <w:t> </w:t>
      </w:r>
      <w:r w:rsidR="00200E66">
        <w:rPr>
          <w:rFonts w:eastAsia="Times New Roman" w:cs="Arial"/>
          <w:szCs w:val="24"/>
          <w:lang w:eastAsia="pl-PL"/>
        </w:rPr>
        <w:t>uczniów</w:t>
      </w:r>
      <w:r w:rsidRPr="000B1274">
        <w:rPr>
          <w:rFonts w:eastAsia="Times New Roman" w:cs="Arial"/>
          <w:szCs w:val="24"/>
          <w:lang w:eastAsia="pl-PL"/>
        </w:rPr>
        <w:t>.</w:t>
      </w:r>
      <w:r w:rsidR="00D75801">
        <w:rPr>
          <w:rFonts w:eastAsia="Times New Roman" w:cs="Arial"/>
          <w:szCs w:val="24"/>
          <w:lang w:eastAsia="pl-PL"/>
        </w:rPr>
        <w:t xml:space="preserve"> </w:t>
      </w:r>
      <w:r w:rsidR="0029485F">
        <w:rPr>
          <w:rFonts w:eastAsia="Times New Roman" w:cs="Arial"/>
          <w:szCs w:val="24"/>
          <w:lang w:eastAsia="pl-PL"/>
        </w:rPr>
        <w:t>W</w:t>
      </w:r>
      <w:r w:rsidR="00D75801" w:rsidRPr="00D75801">
        <w:rPr>
          <w:rFonts w:eastAsia="Times New Roman" w:cs="Arial"/>
          <w:szCs w:val="24"/>
          <w:lang w:eastAsia="pl-PL"/>
        </w:rPr>
        <w:t>sparci</w:t>
      </w:r>
      <w:r w:rsidR="0029485F">
        <w:rPr>
          <w:rFonts w:eastAsia="Times New Roman" w:cs="Arial"/>
          <w:szCs w:val="24"/>
          <w:lang w:eastAsia="pl-PL"/>
        </w:rPr>
        <w:t>e</w:t>
      </w:r>
      <w:r w:rsidR="00D75801" w:rsidRPr="00D75801">
        <w:rPr>
          <w:rFonts w:eastAsia="Times New Roman" w:cs="Arial"/>
          <w:szCs w:val="24"/>
          <w:lang w:eastAsia="pl-PL"/>
        </w:rPr>
        <w:t xml:space="preserve"> kadry </w:t>
      </w:r>
      <w:r w:rsidR="00C4365E">
        <w:rPr>
          <w:rFonts w:eastAsia="Times New Roman" w:cs="Arial"/>
          <w:szCs w:val="24"/>
          <w:lang w:eastAsia="pl-PL"/>
        </w:rPr>
        <w:t xml:space="preserve">nie </w:t>
      </w:r>
      <w:r w:rsidR="00D75801" w:rsidRPr="00D75801">
        <w:rPr>
          <w:rFonts w:eastAsia="Times New Roman" w:cs="Arial"/>
          <w:szCs w:val="24"/>
          <w:lang w:eastAsia="pl-PL"/>
        </w:rPr>
        <w:t>powinn</w:t>
      </w:r>
      <w:r w:rsidR="0029485F">
        <w:rPr>
          <w:rFonts w:eastAsia="Times New Roman" w:cs="Arial"/>
          <w:szCs w:val="24"/>
          <w:lang w:eastAsia="pl-PL"/>
        </w:rPr>
        <w:t>o</w:t>
      </w:r>
      <w:r w:rsidR="00D75801" w:rsidRPr="00D75801">
        <w:rPr>
          <w:rFonts w:eastAsia="Times New Roman" w:cs="Arial"/>
          <w:szCs w:val="24"/>
          <w:lang w:eastAsia="pl-PL"/>
        </w:rPr>
        <w:t xml:space="preserve"> </w:t>
      </w:r>
      <w:r w:rsidR="00C4365E">
        <w:rPr>
          <w:rFonts w:eastAsia="Times New Roman" w:cs="Arial"/>
          <w:szCs w:val="24"/>
          <w:lang w:eastAsia="pl-PL"/>
        </w:rPr>
        <w:t>powielać</w:t>
      </w:r>
      <w:r w:rsidR="00D75801" w:rsidRPr="00D75801">
        <w:rPr>
          <w:rFonts w:eastAsia="Times New Roman" w:cs="Arial"/>
          <w:szCs w:val="24"/>
          <w:lang w:eastAsia="pl-PL"/>
        </w:rPr>
        <w:t xml:space="preserve"> rozwiązań wdrażanych na poziomie krajowym</w:t>
      </w:r>
      <w:r w:rsidR="0029485F">
        <w:rPr>
          <w:rFonts w:eastAsia="Times New Roman" w:cs="Arial"/>
          <w:szCs w:val="24"/>
          <w:lang w:eastAsia="pl-PL"/>
        </w:rPr>
        <w:t xml:space="preserve"> (deklarację o tym powinieneś zawrzeć we wniosku o dofinansowanie).</w:t>
      </w:r>
    </w:p>
    <w:p w14:paraId="3F761191" w14:textId="77777777" w:rsidR="00E72D9B" w:rsidRPr="000B1274" w:rsidRDefault="00E72D9B" w:rsidP="000B1274">
      <w:pPr>
        <w:spacing w:after="0" w:line="360" w:lineRule="auto"/>
        <w:textAlignment w:val="baseline"/>
        <w:rPr>
          <w:rFonts w:eastAsia="Times New Roman" w:cs="Arial"/>
          <w:szCs w:val="24"/>
          <w:lang w:eastAsia="pl-PL"/>
        </w:rPr>
      </w:pPr>
    </w:p>
    <w:p w14:paraId="2F8CBFA5" w14:textId="77777777" w:rsidR="00E72D9B" w:rsidRPr="000B1274" w:rsidRDefault="2E85F236" w:rsidP="000B1274">
      <w:pPr>
        <w:pStyle w:val="Nagwek2"/>
        <w:spacing w:line="360" w:lineRule="auto"/>
        <w:rPr>
          <w:rFonts w:cs="Arial"/>
          <w:sz w:val="24"/>
          <w:szCs w:val="24"/>
        </w:rPr>
      </w:pPr>
      <w:bookmarkStart w:id="20" w:name="_Toc111010158"/>
      <w:bookmarkStart w:id="21" w:name="_Toc111010215"/>
      <w:bookmarkStart w:id="22" w:name="_Toc135373693"/>
      <w:bookmarkStart w:id="23" w:name="_Toc114570837"/>
      <w:bookmarkEnd w:id="19"/>
      <w:r w:rsidRPr="000B1274">
        <w:rPr>
          <w:rFonts w:cs="Arial"/>
          <w:sz w:val="24"/>
          <w:szCs w:val="24"/>
        </w:rPr>
        <w:t>Informacje dotyczące partnerstwa</w:t>
      </w:r>
      <w:bookmarkEnd w:id="20"/>
      <w:bookmarkEnd w:id="21"/>
      <w:bookmarkEnd w:id="22"/>
      <w:r w:rsidRPr="000B1274">
        <w:rPr>
          <w:rFonts w:cs="Arial"/>
          <w:sz w:val="24"/>
          <w:szCs w:val="24"/>
        </w:rPr>
        <w:t xml:space="preserve"> </w:t>
      </w:r>
      <w:bookmarkEnd w:id="23"/>
    </w:p>
    <w:p w14:paraId="45A0E77F" w14:textId="77777777" w:rsidR="00940582" w:rsidRPr="000B1274" w:rsidRDefault="00940582" w:rsidP="000B1274">
      <w:pPr>
        <w:spacing w:line="360" w:lineRule="auto"/>
        <w:rPr>
          <w:rFonts w:eastAsia="Times New Roman" w:cs="Arial"/>
          <w:color w:val="A6A6A6" w:themeColor="background1" w:themeShade="A6"/>
          <w:szCs w:val="24"/>
          <w:lang w:eastAsia="pl-PL"/>
        </w:rPr>
      </w:pPr>
      <w:bookmarkStart w:id="24" w:name="_Toc111010159"/>
      <w:bookmarkStart w:id="25" w:name="_Toc111010216"/>
      <w:bookmarkStart w:id="26" w:name="_Toc114570838"/>
    </w:p>
    <w:p w14:paraId="48DDC2B6" w14:textId="77777777" w:rsidR="002F54DB" w:rsidRPr="000B1274" w:rsidRDefault="002F54DB" w:rsidP="000B1274">
      <w:pPr>
        <w:spacing w:line="360" w:lineRule="auto"/>
        <w:rPr>
          <w:rFonts w:eastAsia="Times New Roman" w:cs="Arial"/>
          <w:b/>
          <w:szCs w:val="24"/>
          <w:lang w:eastAsia="pl-PL"/>
        </w:rPr>
      </w:pPr>
      <w:r w:rsidRPr="000B1274">
        <w:rPr>
          <w:rFonts w:eastAsia="Times New Roman" w:cs="Arial"/>
          <w:szCs w:val="24"/>
          <w:lang w:eastAsia="pl-PL"/>
        </w:rPr>
        <w:t xml:space="preserve">Masz możliwość realizacji swojego projektu </w:t>
      </w:r>
      <w:r w:rsidRPr="000B1274">
        <w:rPr>
          <w:rFonts w:eastAsia="Times New Roman" w:cs="Arial"/>
          <w:b/>
          <w:szCs w:val="24"/>
          <w:lang w:eastAsia="pl-PL"/>
        </w:rPr>
        <w:t>wspólnie z partnerem</w:t>
      </w:r>
      <w:r w:rsidRPr="000B1274">
        <w:rPr>
          <w:rFonts w:eastAsia="Times New Roman" w:cs="Arial"/>
          <w:szCs w:val="24"/>
          <w:lang w:eastAsia="pl-PL"/>
        </w:rPr>
        <w:t xml:space="preserve">. Możliwość realizacji projektu w partnerstwie opisuje art. 39 ustawy wdrożeniowej, a </w:t>
      </w:r>
      <w:r w:rsidRPr="000B1274">
        <w:rPr>
          <w:rFonts w:eastAsia="Times New Roman" w:cs="Arial"/>
          <w:b/>
          <w:szCs w:val="24"/>
          <w:lang w:eastAsia="pl-PL"/>
        </w:rPr>
        <w:t>wybór partnera</w:t>
      </w:r>
      <w:r w:rsidRPr="000B1274">
        <w:rPr>
          <w:rFonts w:eastAsia="Times New Roman" w:cs="Arial"/>
          <w:szCs w:val="24"/>
          <w:lang w:eastAsia="pl-PL"/>
        </w:rPr>
        <w:t xml:space="preserve"> powinien zostać dokonany zgodnie z ust</w:t>
      </w:r>
      <w:r w:rsidR="00D71205" w:rsidRPr="000B1274">
        <w:rPr>
          <w:rFonts w:eastAsia="Times New Roman" w:cs="Arial"/>
          <w:szCs w:val="24"/>
          <w:lang w:eastAsia="pl-PL"/>
        </w:rPr>
        <w:t>.</w:t>
      </w:r>
      <w:r w:rsidRPr="000B1274">
        <w:rPr>
          <w:rFonts w:eastAsia="Times New Roman" w:cs="Arial"/>
          <w:szCs w:val="24"/>
          <w:lang w:eastAsia="pl-PL"/>
        </w:rPr>
        <w:t xml:space="preserve"> 2-4 te</w:t>
      </w:r>
      <w:r w:rsidR="004873C2" w:rsidRPr="000B1274">
        <w:rPr>
          <w:rFonts w:eastAsia="Times New Roman" w:cs="Arial"/>
          <w:szCs w:val="24"/>
          <w:lang w:eastAsia="pl-PL"/>
        </w:rPr>
        <w:t>go</w:t>
      </w:r>
      <w:r w:rsidRPr="000B1274">
        <w:rPr>
          <w:rFonts w:eastAsia="Times New Roman" w:cs="Arial"/>
          <w:szCs w:val="24"/>
          <w:lang w:eastAsia="pl-PL"/>
        </w:rPr>
        <w:t xml:space="preserve"> </w:t>
      </w:r>
      <w:r w:rsidR="004873C2" w:rsidRPr="000B1274">
        <w:rPr>
          <w:rFonts w:eastAsia="Times New Roman" w:cs="Arial"/>
          <w:szCs w:val="24"/>
          <w:lang w:eastAsia="pl-PL"/>
        </w:rPr>
        <w:t>art</w:t>
      </w:r>
      <w:r w:rsidR="00D63023">
        <w:rPr>
          <w:rFonts w:eastAsia="Times New Roman" w:cs="Arial"/>
          <w:szCs w:val="24"/>
          <w:lang w:eastAsia="pl-PL"/>
        </w:rPr>
        <w:t>ykułu</w:t>
      </w:r>
      <w:r w:rsidRPr="000B1274">
        <w:rPr>
          <w:rFonts w:eastAsia="Times New Roman" w:cs="Arial"/>
          <w:szCs w:val="24"/>
          <w:lang w:eastAsia="pl-PL"/>
        </w:rPr>
        <w:t xml:space="preserve">. Aby realizować projekt w partnerstwie, partner wiodący musi wykazać się odpowiednim </w:t>
      </w:r>
      <w:r w:rsidRPr="000B1274">
        <w:rPr>
          <w:rFonts w:eastAsia="Times New Roman" w:cs="Arial"/>
          <w:b/>
          <w:szCs w:val="24"/>
          <w:lang w:eastAsia="pl-PL"/>
        </w:rPr>
        <w:t>potencjałem ekonomicznym</w:t>
      </w:r>
      <w:r w:rsidRPr="000B1274">
        <w:rPr>
          <w:rFonts w:eastAsia="Times New Roman" w:cs="Arial"/>
          <w:szCs w:val="24"/>
          <w:lang w:eastAsia="pl-PL"/>
        </w:rPr>
        <w:t xml:space="preserve"> </w:t>
      </w:r>
      <w:r w:rsidRPr="000B1274">
        <w:rPr>
          <w:rFonts w:eastAsia="Times New Roman" w:cs="Arial"/>
          <w:b/>
          <w:szCs w:val="24"/>
          <w:lang w:eastAsia="pl-PL"/>
        </w:rPr>
        <w:t>zapewniającym prawidłową realizację projektu partnerskiego.</w:t>
      </w:r>
    </w:p>
    <w:p w14:paraId="19266425" w14:textId="21549F21" w:rsidR="002F54DB" w:rsidRPr="000B1274" w:rsidRDefault="002F54DB" w:rsidP="000B1274">
      <w:pPr>
        <w:spacing w:line="360" w:lineRule="auto"/>
        <w:rPr>
          <w:rFonts w:eastAsia="Times New Roman" w:cs="Arial"/>
          <w:szCs w:val="24"/>
          <w:lang w:eastAsia="pl-PL"/>
        </w:rPr>
      </w:pPr>
      <w:r w:rsidRPr="000B1274">
        <w:rPr>
          <w:rFonts w:eastAsia="Times New Roman" w:cs="Arial"/>
          <w:szCs w:val="24"/>
          <w:lang w:eastAsia="pl-PL"/>
        </w:rPr>
        <w:t xml:space="preserve">Należy podkreślić, że </w:t>
      </w:r>
      <w:r w:rsidRPr="000B1274">
        <w:rPr>
          <w:rFonts w:eastAsia="Times New Roman" w:cs="Arial"/>
          <w:b/>
          <w:szCs w:val="24"/>
          <w:lang w:eastAsia="pl-PL"/>
        </w:rPr>
        <w:t>istotą realizacji projektu w partnerstwie jest wspólna realizacja projektu przez podmioty wnoszące do partnerstwa różnorodne zasoby (ludzkie, organizacyjne, techniczne, finansowe).</w:t>
      </w:r>
      <w:r w:rsidRPr="000B1274">
        <w:rPr>
          <w:rFonts w:eastAsia="Times New Roman" w:cs="Arial"/>
          <w:szCs w:val="24"/>
          <w:lang w:eastAsia="pl-PL"/>
        </w:rPr>
        <w:t xml:space="preserve"> Należy jednak mieć na</w:t>
      </w:r>
      <w:r w:rsidR="00E96139" w:rsidRPr="000B1274">
        <w:rPr>
          <w:rFonts w:eastAsia="Times New Roman" w:cs="Arial"/>
          <w:szCs w:val="24"/>
          <w:lang w:eastAsia="pl-PL"/>
        </w:rPr>
        <w:t> </w:t>
      </w:r>
      <w:r w:rsidRPr="000B1274">
        <w:rPr>
          <w:rFonts w:eastAsia="Times New Roman" w:cs="Arial"/>
          <w:szCs w:val="24"/>
          <w:lang w:eastAsia="pl-PL"/>
        </w:rPr>
        <w:t>uwadze, że aby uznać zawiązane partnerstwo za zasadne i racjonalne niezbędna jest realizacja przez partnera/ów zadań merytorycznych zaplanowanych w ramach kosztów bezpośrednich i tym samym korzystanie przez partnera/ów projektu z</w:t>
      </w:r>
      <w:r w:rsidR="002B1AB9" w:rsidRPr="000B1274">
        <w:rPr>
          <w:rFonts w:eastAsia="Times New Roman" w:cs="Arial"/>
          <w:szCs w:val="24"/>
          <w:lang w:eastAsia="pl-PL"/>
        </w:rPr>
        <w:t> </w:t>
      </w:r>
      <w:r w:rsidRPr="000B1274">
        <w:rPr>
          <w:rFonts w:eastAsia="Times New Roman" w:cs="Arial"/>
          <w:szCs w:val="24"/>
          <w:lang w:eastAsia="pl-PL"/>
        </w:rPr>
        <w:t>dofinansowania UE, które musi być przewidziane dla partnera/ów w budżecie projektu.</w:t>
      </w:r>
      <w:r w:rsidR="00AD567E" w:rsidRPr="000B1274">
        <w:rPr>
          <w:rFonts w:eastAsia="Times New Roman" w:cs="Arial"/>
          <w:szCs w:val="24"/>
          <w:lang w:eastAsia="pl-PL"/>
        </w:rPr>
        <w:t xml:space="preserve"> </w:t>
      </w:r>
    </w:p>
    <w:p w14:paraId="70DCA0B4" w14:textId="77777777" w:rsidR="002F54DB" w:rsidRPr="000B1274" w:rsidRDefault="002F54DB" w:rsidP="000B1274">
      <w:pPr>
        <w:spacing w:line="360" w:lineRule="auto"/>
        <w:rPr>
          <w:rFonts w:eastAsia="Times New Roman" w:cs="Arial"/>
          <w:szCs w:val="24"/>
          <w:lang w:eastAsia="pl-PL"/>
        </w:rPr>
      </w:pPr>
      <w:r w:rsidRPr="000B1274">
        <w:rPr>
          <w:rFonts w:eastAsia="Times New Roman" w:cs="Arial"/>
          <w:szCs w:val="24"/>
          <w:lang w:eastAsia="pl-PL"/>
        </w:rPr>
        <w:t>Realizacja projektów partnerskich w ramach FE SL 2021-2027 wymaga spełnienia łącznie następujących warunków:</w:t>
      </w:r>
    </w:p>
    <w:p w14:paraId="5B0DFB3F" w14:textId="77777777" w:rsidR="002F54DB" w:rsidRPr="000B1274" w:rsidRDefault="002F54DB" w:rsidP="000B1274">
      <w:pPr>
        <w:spacing w:line="360" w:lineRule="auto"/>
        <w:rPr>
          <w:rFonts w:eastAsia="Times New Roman" w:cs="Arial"/>
          <w:szCs w:val="24"/>
          <w:lang w:eastAsia="pl-PL"/>
        </w:rPr>
      </w:pPr>
      <w:r w:rsidRPr="000B1274">
        <w:rPr>
          <w:rFonts w:eastAsia="Times New Roman" w:cs="Arial"/>
          <w:szCs w:val="24"/>
          <w:lang w:eastAsia="pl-PL"/>
        </w:rPr>
        <w:lastRenderedPageBreak/>
        <w:t xml:space="preserve">a) posiadania partnera wiodącego, który jest jednocześnie beneficjentem projektu (stroną umowy o dofinansowanie). </w:t>
      </w:r>
    </w:p>
    <w:p w14:paraId="426C826B" w14:textId="77777777" w:rsidR="002F54DB" w:rsidRPr="000B1274" w:rsidRDefault="002F54DB" w:rsidP="000B1274">
      <w:pPr>
        <w:spacing w:line="360" w:lineRule="auto"/>
        <w:rPr>
          <w:rFonts w:eastAsia="Times New Roman" w:cs="Arial"/>
          <w:b/>
          <w:szCs w:val="24"/>
          <w:lang w:eastAsia="pl-PL"/>
        </w:rPr>
      </w:pPr>
      <w:r w:rsidRPr="000B1274">
        <w:rPr>
          <w:rFonts w:eastAsia="Times New Roman" w:cs="Arial"/>
          <w:b/>
          <w:szCs w:val="24"/>
          <w:lang w:eastAsia="pl-PL"/>
        </w:rPr>
        <w:t>Partnerem wiodącym w projekcie partnerskim może być wyłącznie podmiot inicjujący projekt partnerski</w:t>
      </w:r>
      <w:r w:rsidR="00AB6C0D" w:rsidRPr="000B1274">
        <w:rPr>
          <w:rFonts w:eastAsia="Times New Roman" w:cs="Arial"/>
          <w:b/>
          <w:szCs w:val="24"/>
          <w:lang w:eastAsia="pl-PL"/>
        </w:rPr>
        <w:t>.</w:t>
      </w:r>
    </w:p>
    <w:p w14:paraId="57D4173D" w14:textId="77777777" w:rsidR="002F54DB" w:rsidRPr="000B1274" w:rsidRDefault="002F54DB" w:rsidP="000B1274">
      <w:pPr>
        <w:spacing w:line="360" w:lineRule="auto"/>
        <w:rPr>
          <w:rFonts w:eastAsia="Times New Roman" w:cs="Arial"/>
          <w:szCs w:val="24"/>
          <w:lang w:eastAsia="pl-PL"/>
        </w:rPr>
      </w:pPr>
      <w:r w:rsidRPr="000B1274">
        <w:rPr>
          <w:rFonts w:eastAsia="Times New Roman" w:cs="Arial"/>
          <w:szCs w:val="24"/>
          <w:lang w:eastAsia="pl-PL"/>
        </w:rPr>
        <w:t>b) uczestnictwa partnerów w realizacji projektu na każdym jego etapie, co oznacza również wspólne przygotowanie wniosku o dofinansowanie projektu oraz wspólne zarządzanie projektem, przy czym partner może uczestniczyć w realizacji tylko części zadań w projekcie,</w:t>
      </w:r>
    </w:p>
    <w:p w14:paraId="7E8C6D3A" w14:textId="77777777" w:rsidR="002F54DB" w:rsidRPr="000B1274" w:rsidRDefault="002F54DB" w:rsidP="000B1274">
      <w:pPr>
        <w:spacing w:line="360" w:lineRule="auto"/>
        <w:rPr>
          <w:rFonts w:eastAsia="Times New Roman" w:cs="Arial"/>
          <w:szCs w:val="24"/>
          <w:lang w:eastAsia="pl-PL"/>
        </w:rPr>
      </w:pPr>
      <w:r w:rsidRPr="000B1274">
        <w:rPr>
          <w:rFonts w:eastAsia="Times New Roman" w:cs="Arial"/>
          <w:szCs w:val="24"/>
          <w:lang w:eastAsia="pl-PL"/>
        </w:rPr>
        <w:t>c) adekwatności udziału partnerów, co oznacza odpowiedni udział partnerów w</w:t>
      </w:r>
      <w:r w:rsidR="002B1AB9" w:rsidRPr="000B1274">
        <w:rPr>
          <w:rFonts w:eastAsia="Times New Roman" w:cs="Arial"/>
          <w:szCs w:val="24"/>
          <w:lang w:eastAsia="pl-PL"/>
        </w:rPr>
        <w:t> </w:t>
      </w:r>
      <w:r w:rsidRPr="000B1274">
        <w:rPr>
          <w:rFonts w:eastAsia="Times New Roman" w:cs="Arial"/>
          <w:szCs w:val="24"/>
          <w:lang w:eastAsia="pl-PL"/>
        </w:rPr>
        <w:t>realizacji projektu (wniesienie zasobów ludzkich, organizacyjnych, technicznych lub finansowych odpowiadających realizowanym zadaniom).</w:t>
      </w:r>
    </w:p>
    <w:p w14:paraId="6C4743C0" w14:textId="77777777" w:rsidR="00E07EB0" w:rsidRPr="000B1274" w:rsidRDefault="00E07EB0" w:rsidP="000B1274">
      <w:pPr>
        <w:spacing w:line="360" w:lineRule="auto"/>
        <w:rPr>
          <w:rFonts w:eastAsia="Times New Roman" w:cs="Arial"/>
          <w:b/>
          <w:bCs/>
          <w:color w:val="5B9BD5" w:themeColor="accent1"/>
          <w:szCs w:val="24"/>
          <w:lang w:eastAsia="pl-PL"/>
        </w:rPr>
      </w:pPr>
    </w:p>
    <w:p w14:paraId="04FF1C5B" w14:textId="77777777" w:rsidR="00037839" w:rsidRPr="000B1274" w:rsidRDefault="2EB4491B" w:rsidP="000B1274">
      <w:pPr>
        <w:spacing w:line="360" w:lineRule="auto"/>
        <w:rPr>
          <w:rFonts w:eastAsia="Times New Roman" w:cs="Arial"/>
          <w:color w:val="5B9BD5" w:themeColor="accent1"/>
          <w:szCs w:val="24"/>
          <w:lang w:eastAsia="pl-PL"/>
        </w:rPr>
      </w:pPr>
      <w:r w:rsidRPr="00AD567E">
        <w:rPr>
          <w:rFonts w:eastAsia="Times New Roman" w:cs="Arial"/>
          <w:b/>
          <w:bCs/>
          <w:color w:val="0070C0"/>
          <w:szCs w:val="24"/>
          <w:lang w:eastAsia="pl-PL"/>
        </w:rPr>
        <w:t>Pamiętaj</w:t>
      </w:r>
      <w:r w:rsidRPr="00AD567E">
        <w:rPr>
          <w:rFonts w:eastAsia="Times New Roman" w:cs="Arial"/>
          <w:color w:val="0070C0"/>
          <w:szCs w:val="24"/>
          <w:lang w:eastAsia="pl-PL"/>
        </w:rPr>
        <w:t xml:space="preserve">! </w:t>
      </w:r>
    </w:p>
    <w:p w14:paraId="49EF8F6C" w14:textId="77777777" w:rsidR="002F54DB" w:rsidRPr="000B1274" w:rsidRDefault="2EB4491B" w:rsidP="000B1274">
      <w:pPr>
        <w:spacing w:line="360" w:lineRule="auto"/>
        <w:rPr>
          <w:rFonts w:eastAsia="Times New Roman" w:cs="Arial"/>
          <w:szCs w:val="24"/>
          <w:lang w:eastAsia="pl-PL"/>
        </w:rPr>
      </w:pPr>
      <w:r w:rsidRPr="000B1274">
        <w:rPr>
          <w:rFonts w:eastAsia="Times New Roman" w:cs="Arial"/>
          <w:szCs w:val="24"/>
          <w:lang w:eastAsia="pl-PL"/>
        </w:rPr>
        <w:t xml:space="preserve">Każdy partner podobnie jak wnioskodawca powinien być podmiotem uprawnionym do ubiegania się o dofinansowanie (zgodnie z pkt.1.3 niniejszego Regulaminu Kto może ubiegać się o dofinansowanie - typy wnioskodawcy). </w:t>
      </w:r>
    </w:p>
    <w:p w14:paraId="065DFD33" w14:textId="77777777" w:rsidR="002F54DB" w:rsidRPr="000B1274" w:rsidRDefault="002F54DB" w:rsidP="000B1274">
      <w:pPr>
        <w:spacing w:line="360" w:lineRule="auto"/>
        <w:rPr>
          <w:rFonts w:eastAsia="Times New Roman" w:cs="Arial"/>
          <w:szCs w:val="24"/>
          <w:lang w:eastAsia="pl-PL"/>
        </w:rPr>
      </w:pPr>
    </w:p>
    <w:p w14:paraId="5EC754A2" w14:textId="77777777" w:rsidR="004F37CE" w:rsidRPr="000B1274" w:rsidRDefault="002F54DB" w:rsidP="000B1274">
      <w:pPr>
        <w:spacing w:line="360" w:lineRule="auto"/>
        <w:rPr>
          <w:rFonts w:eastAsia="Times New Roman" w:cs="Arial"/>
          <w:szCs w:val="24"/>
          <w:u w:val="single"/>
          <w:lang w:eastAsia="pl-PL"/>
        </w:rPr>
      </w:pPr>
      <w:r w:rsidRPr="000B1274">
        <w:rPr>
          <w:rFonts w:eastAsia="Times New Roman" w:cs="Arial"/>
          <w:szCs w:val="24"/>
          <w:u w:val="single"/>
          <w:lang w:eastAsia="pl-PL"/>
        </w:rPr>
        <w:t xml:space="preserve">W systemie LSI 2021 partnerzy są oznaczani jako </w:t>
      </w:r>
      <w:r w:rsidRPr="000B1274">
        <w:rPr>
          <w:rFonts w:eastAsia="Times New Roman" w:cs="Arial"/>
          <w:b/>
          <w:bCs/>
          <w:szCs w:val="24"/>
          <w:u w:val="single"/>
          <w:lang w:eastAsia="pl-PL"/>
        </w:rPr>
        <w:t>realizatorzy</w:t>
      </w:r>
      <w:r w:rsidRPr="000B1274">
        <w:rPr>
          <w:rFonts w:eastAsia="Times New Roman" w:cs="Arial"/>
          <w:szCs w:val="24"/>
          <w:u w:val="single"/>
          <w:lang w:eastAsia="pl-PL"/>
        </w:rPr>
        <w:t xml:space="preserve">. </w:t>
      </w:r>
    </w:p>
    <w:p w14:paraId="2006B327" w14:textId="77777777" w:rsidR="002F54DB" w:rsidRPr="000B1274" w:rsidRDefault="002F54DB" w:rsidP="000B1274">
      <w:pPr>
        <w:spacing w:line="360" w:lineRule="auto"/>
        <w:rPr>
          <w:rFonts w:eastAsia="Times New Roman" w:cs="Arial"/>
          <w:szCs w:val="24"/>
          <w:lang w:eastAsia="pl-PL"/>
        </w:rPr>
      </w:pPr>
    </w:p>
    <w:p w14:paraId="3C13B303" w14:textId="77777777" w:rsidR="002F54DB" w:rsidRPr="000B1274" w:rsidRDefault="004F37CE" w:rsidP="000B1274">
      <w:pPr>
        <w:spacing w:line="360" w:lineRule="auto"/>
        <w:rPr>
          <w:rFonts w:eastAsia="Times New Roman" w:cs="Arial"/>
          <w:szCs w:val="24"/>
          <w:lang w:eastAsia="pl-PL"/>
        </w:rPr>
      </w:pPr>
      <w:r w:rsidRPr="000B1274">
        <w:rPr>
          <w:rFonts w:cs="Arial"/>
          <w:szCs w:val="24"/>
        </w:rPr>
        <w:t>Wybierz partnera/ów i podpisz z nim/i porozumienie/umowę o partnerstwie przed złożeniem wniosku o dofinansowanie. Wskaż imiennie każdego partnera we wniosku</w:t>
      </w:r>
      <w:r w:rsidR="1DDA5012" w:rsidRPr="000B1274">
        <w:rPr>
          <w:rFonts w:cs="Arial"/>
          <w:szCs w:val="24"/>
        </w:rPr>
        <w:t>.</w:t>
      </w:r>
    </w:p>
    <w:p w14:paraId="5AC75DBE" w14:textId="77777777" w:rsidR="004F37CE" w:rsidRPr="000B1274" w:rsidRDefault="004F37CE" w:rsidP="000B1274">
      <w:pPr>
        <w:spacing w:line="360" w:lineRule="auto"/>
        <w:rPr>
          <w:rFonts w:eastAsia="Times New Roman" w:cs="Arial"/>
          <w:szCs w:val="24"/>
          <w:lang w:eastAsia="pl-PL"/>
        </w:rPr>
      </w:pPr>
    </w:p>
    <w:p w14:paraId="2D643231" w14:textId="77777777" w:rsidR="002F54DB" w:rsidRPr="000B1274" w:rsidRDefault="002F54DB" w:rsidP="000B1274">
      <w:pPr>
        <w:spacing w:line="360" w:lineRule="auto"/>
        <w:rPr>
          <w:rFonts w:eastAsia="Times New Roman" w:cs="Arial"/>
          <w:szCs w:val="24"/>
          <w:lang w:eastAsia="pl-PL"/>
        </w:rPr>
      </w:pPr>
      <w:r w:rsidRPr="000B1274">
        <w:rPr>
          <w:rFonts w:eastAsia="Times New Roman" w:cs="Arial"/>
          <w:szCs w:val="24"/>
          <w:lang w:eastAsia="pl-PL"/>
        </w:rPr>
        <w:t>Wspólna realizacja projektu partnerskiego opiera się na warunkach określonych w</w:t>
      </w:r>
      <w:r w:rsidR="002B1AB9" w:rsidRPr="000B1274">
        <w:rPr>
          <w:rFonts w:eastAsia="Times New Roman" w:cs="Arial"/>
          <w:szCs w:val="24"/>
          <w:lang w:eastAsia="pl-PL"/>
        </w:rPr>
        <w:t> </w:t>
      </w:r>
      <w:r w:rsidRPr="000B1274">
        <w:rPr>
          <w:rFonts w:eastAsia="Times New Roman" w:cs="Arial"/>
          <w:szCs w:val="24"/>
          <w:lang w:eastAsia="pl-PL"/>
        </w:rPr>
        <w:t>umowie o dofinansowanie i umowie/porozumieniu o partnerstwie.</w:t>
      </w:r>
      <w:r w:rsidRPr="000B1274">
        <w:rPr>
          <w:rFonts w:eastAsia="Times New Roman" w:cs="Arial"/>
          <w:b/>
          <w:szCs w:val="24"/>
          <w:lang w:eastAsia="pl-PL"/>
        </w:rPr>
        <w:t xml:space="preserve"> Zakres informacji jakie powinny znaleźć się w porozumieniu oraz umowie o</w:t>
      </w:r>
      <w:r w:rsidR="002B1AB9" w:rsidRPr="000B1274">
        <w:rPr>
          <w:rFonts w:eastAsia="Times New Roman" w:cs="Arial"/>
          <w:b/>
          <w:szCs w:val="24"/>
          <w:lang w:eastAsia="pl-PL"/>
        </w:rPr>
        <w:t> </w:t>
      </w:r>
      <w:r w:rsidRPr="000B1274">
        <w:rPr>
          <w:rFonts w:eastAsia="Times New Roman" w:cs="Arial"/>
          <w:b/>
          <w:szCs w:val="24"/>
          <w:lang w:eastAsia="pl-PL"/>
        </w:rPr>
        <w:t>partnerstwie znajduje się w art. 39 ust. 9 ustawy wdrożeniowej</w:t>
      </w:r>
      <w:r w:rsidRPr="000B1274">
        <w:rPr>
          <w:rFonts w:eastAsia="Times New Roman" w:cs="Arial"/>
          <w:i/>
          <w:szCs w:val="24"/>
          <w:lang w:eastAsia="pl-PL"/>
        </w:rPr>
        <w:t>.</w:t>
      </w:r>
      <w:r w:rsidRPr="000B1274">
        <w:rPr>
          <w:rFonts w:eastAsia="Times New Roman" w:cs="Arial"/>
          <w:szCs w:val="24"/>
          <w:lang w:eastAsia="pl-PL"/>
        </w:rPr>
        <w:t xml:space="preserve"> Integralną częścią umowy pomiędzy partnerami powinno być również pełnomocnictwo/pełnomocnictwa dla partnera wiodącego do reprezentowania partnera/partnerów projektu.</w:t>
      </w:r>
    </w:p>
    <w:p w14:paraId="77E6586A" w14:textId="77777777" w:rsidR="002F54DB" w:rsidRPr="000B1274" w:rsidRDefault="002F54DB" w:rsidP="000B1274">
      <w:pPr>
        <w:spacing w:line="360" w:lineRule="auto"/>
        <w:rPr>
          <w:rFonts w:eastAsia="Times New Roman" w:cs="Arial"/>
          <w:szCs w:val="24"/>
          <w:lang w:eastAsia="pl-PL"/>
        </w:rPr>
      </w:pPr>
    </w:p>
    <w:p w14:paraId="5ADAD9CF" w14:textId="77777777" w:rsidR="002F54DB" w:rsidRPr="000B1274" w:rsidRDefault="002F54DB" w:rsidP="000B1274">
      <w:pPr>
        <w:spacing w:line="360" w:lineRule="auto"/>
        <w:rPr>
          <w:rFonts w:eastAsia="Times New Roman" w:cs="Arial"/>
          <w:szCs w:val="24"/>
          <w:lang w:val="x-none" w:eastAsia="pl-PL"/>
        </w:rPr>
      </w:pPr>
      <w:r w:rsidRPr="000B1274">
        <w:rPr>
          <w:rFonts w:eastAsia="Times New Roman" w:cs="Arial"/>
          <w:szCs w:val="24"/>
          <w:lang w:val="x-none" w:eastAsia="pl-PL"/>
        </w:rPr>
        <w:lastRenderedPageBreak/>
        <w:t>W przypadkach uzasadnionych koniecznością zapewnienia prawidłowej i</w:t>
      </w:r>
      <w:r w:rsidRPr="000B1274">
        <w:rPr>
          <w:rFonts w:eastAsia="Times New Roman" w:cs="Arial"/>
          <w:szCs w:val="24"/>
          <w:lang w:eastAsia="pl-PL"/>
        </w:rPr>
        <w:t> </w:t>
      </w:r>
      <w:r w:rsidRPr="000B1274">
        <w:rPr>
          <w:rFonts w:eastAsia="Times New Roman" w:cs="Arial"/>
          <w:szCs w:val="24"/>
          <w:lang w:val="x-none" w:eastAsia="pl-PL"/>
        </w:rPr>
        <w:t xml:space="preserve">terminowej realizacji projektu, za zgodą IZ, może nastąpić zmiana partnera. </w:t>
      </w:r>
      <w:r w:rsidRPr="000B1274">
        <w:rPr>
          <w:rFonts w:eastAsia="Times New Roman" w:cs="Arial"/>
          <w:b/>
          <w:szCs w:val="24"/>
          <w:lang w:val="x-none" w:eastAsia="pl-PL"/>
        </w:rPr>
        <w:t>Do zmiany partnera stosuje się</w:t>
      </w:r>
      <w:r w:rsidR="00245C5D" w:rsidRPr="000B1274">
        <w:rPr>
          <w:rFonts w:eastAsia="Times New Roman" w:cs="Arial"/>
          <w:b/>
          <w:szCs w:val="24"/>
          <w:lang w:eastAsia="pl-PL"/>
        </w:rPr>
        <w:t xml:space="preserve"> </w:t>
      </w:r>
      <w:r w:rsidRPr="000B1274">
        <w:rPr>
          <w:rFonts w:eastAsia="Times New Roman" w:cs="Arial"/>
          <w:b/>
          <w:szCs w:val="24"/>
          <w:lang w:val="x-none" w:eastAsia="pl-PL"/>
        </w:rPr>
        <w:t>art. 3</w:t>
      </w:r>
      <w:r w:rsidRPr="000B1274">
        <w:rPr>
          <w:rFonts w:eastAsia="Times New Roman" w:cs="Arial"/>
          <w:b/>
          <w:szCs w:val="24"/>
          <w:lang w:eastAsia="pl-PL"/>
        </w:rPr>
        <w:t>9</w:t>
      </w:r>
      <w:r w:rsidRPr="000B1274">
        <w:rPr>
          <w:rFonts w:eastAsia="Times New Roman" w:cs="Arial"/>
          <w:b/>
          <w:szCs w:val="24"/>
          <w:lang w:val="x-none" w:eastAsia="pl-PL"/>
        </w:rPr>
        <w:t xml:space="preserve"> ust. </w:t>
      </w:r>
      <w:r w:rsidRPr="000B1274">
        <w:rPr>
          <w:rFonts w:eastAsia="Times New Roman" w:cs="Arial"/>
          <w:b/>
          <w:szCs w:val="24"/>
          <w:lang w:eastAsia="pl-PL"/>
        </w:rPr>
        <w:t>5</w:t>
      </w:r>
      <w:r w:rsidRPr="000B1274">
        <w:rPr>
          <w:rFonts w:eastAsia="Times New Roman" w:cs="Arial"/>
          <w:b/>
          <w:szCs w:val="24"/>
          <w:lang w:val="x-none" w:eastAsia="pl-PL"/>
        </w:rPr>
        <w:t xml:space="preserve"> </w:t>
      </w:r>
      <w:r w:rsidRPr="000B1274">
        <w:rPr>
          <w:rFonts w:eastAsia="Times New Roman" w:cs="Arial"/>
          <w:b/>
          <w:szCs w:val="24"/>
          <w:lang w:eastAsia="pl-PL"/>
        </w:rPr>
        <w:t>u</w:t>
      </w:r>
      <w:r w:rsidRPr="000B1274">
        <w:rPr>
          <w:rFonts w:eastAsia="Times New Roman" w:cs="Arial"/>
          <w:b/>
          <w:szCs w:val="24"/>
          <w:lang w:val="x-none" w:eastAsia="pl-PL"/>
        </w:rPr>
        <w:t>stawy wdrożeniowej.</w:t>
      </w:r>
    </w:p>
    <w:p w14:paraId="18E2CB6B" w14:textId="77777777" w:rsidR="00186995" w:rsidRDefault="00186995" w:rsidP="000B1274">
      <w:pPr>
        <w:spacing w:line="360" w:lineRule="auto"/>
        <w:rPr>
          <w:rFonts w:cs="Arial"/>
          <w:szCs w:val="24"/>
        </w:rPr>
      </w:pPr>
    </w:p>
    <w:p w14:paraId="4FA28CF4" w14:textId="77777777" w:rsidR="007B5256" w:rsidRPr="000B1274" w:rsidRDefault="007B5256" w:rsidP="000B1274">
      <w:pPr>
        <w:pStyle w:val="Nagwek2"/>
        <w:spacing w:line="360" w:lineRule="auto"/>
        <w:rPr>
          <w:rFonts w:cs="Arial"/>
          <w:sz w:val="24"/>
          <w:szCs w:val="24"/>
        </w:rPr>
      </w:pPr>
      <w:bookmarkStart w:id="27" w:name="_Toc135373694"/>
      <w:r w:rsidRPr="000B1274">
        <w:rPr>
          <w:rFonts w:cs="Arial"/>
          <w:sz w:val="24"/>
          <w:szCs w:val="24"/>
        </w:rPr>
        <w:t>Zgodność z zasadami</w:t>
      </w:r>
      <w:r w:rsidR="00F86F85" w:rsidRPr="000B1274">
        <w:rPr>
          <w:rFonts w:cs="Arial"/>
          <w:sz w:val="24"/>
          <w:szCs w:val="24"/>
        </w:rPr>
        <w:t xml:space="preserve"> horyzontalnymi</w:t>
      </w:r>
      <w:bookmarkEnd w:id="27"/>
    </w:p>
    <w:p w14:paraId="2A06589D" w14:textId="77777777" w:rsidR="00F56BA1" w:rsidRPr="000B1274" w:rsidRDefault="00F56BA1" w:rsidP="000B1274">
      <w:pPr>
        <w:spacing w:line="360" w:lineRule="auto"/>
        <w:rPr>
          <w:rFonts w:cs="Arial"/>
          <w:szCs w:val="24"/>
        </w:rPr>
      </w:pPr>
    </w:p>
    <w:bookmarkEnd w:id="24"/>
    <w:bookmarkEnd w:id="25"/>
    <w:bookmarkEnd w:id="26"/>
    <w:p w14:paraId="50824F0F" w14:textId="77777777" w:rsidR="00F00C51" w:rsidRPr="00B100D5" w:rsidRDefault="00F00C51" w:rsidP="00F00C51">
      <w:pPr>
        <w:spacing w:after="0" w:line="360" w:lineRule="auto"/>
        <w:rPr>
          <w:rFonts w:cs="Arial"/>
          <w:b/>
          <w:bCs/>
          <w:szCs w:val="24"/>
        </w:rPr>
      </w:pPr>
      <w:r w:rsidRPr="00B100D5">
        <w:rPr>
          <w:rFonts w:cs="Arial"/>
          <w:szCs w:val="24"/>
        </w:rPr>
        <w:t>Twój projekt musi mieć pozytywny wpływ na</w:t>
      </w:r>
      <w:r>
        <w:rPr>
          <w:rFonts w:cs="Arial"/>
          <w:szCs w:val="24"/>
        </w:rPr>
        <w:t xml:space="preserve"> realizację</w:t>
      </w:r>
      <w:r w:rsidRPr="00B100D5">
        <w:rPr>
          <w:rFonts w:cs="Arial"/>
          <w:szCs w:val="24"/>
        </w:rPr>
        <w:t xml:space="preserve"> </w:t>
      </w:r>
      <w:r w:rsidRPr="00B100D5">
        <w:rPr>
          <w:rFonts w:cs="Arial"/>
          <w:b/>
          <w:bCs/>
          <w:szCs w:val="24"/>
        </w:rPr>
        <w:t>zasad</w:t>
      </w:r>
      <w:r>
        <w:rPr>
          <w:rFonts w:cs="Arial"/>
          <w:b/>
          <w:bCs/>
          <w:szCs w:val="24"/>
        </w:rPr>
        <w:t>y</w:t>
      </w:r>
      <w:r w:rsidRPr="00B100D5">
        <w:rPr>
          <w:rFonts w:cs="Arial"/>
          <w:szCs w:val="24"/>
        </w:rPr>
        <w:t xml:space="preserve"> </w:t>
      </w:r>
      <w:r w:rsidRPr="00B100D5">
        <w:rPr>
          <w:rFonts w:cs="Arial"/>
          <w:b/>
          <w:bCs/>
          <w:szCs w:val="24"/>
        </w:rPr>
        <w:t xml:space="preserve">równości szans i niedyskryminacji, w tym dostępności dla osób z niepełnosprawnościami </w:t>
      </w:r>
      <w:r w:rsidRPr="00820FA7">
        <w:rPr>
          <w:rFonts w:cs="Arial"/>
          <w:bCs/>
          <w:szCs w:val="24"/>
        </w:rPr>
        <w:t>oraz być zgodny</w:t>
      </w:r>
      <w:r w:rsidRPr="00B100D5">
        <w:rPr>
          <w:rFonts w:cs="Arial"/>
          <w:b/>
          <w:bCs/>
          <w:szCs w:val="24"/>
        </w:rPr>
        <w:t xml:space="preserve"> </w:t>
      </w:r>
      <w:r w:rsidRPr="00820FA7">
        <w:rPr>
          <w:rFonts w:cs="Arial"/>
          <w:bCs/>
          <w:szCs w:val="24"/>
        </w:rPr>
        <w:t>z</w:t>
      </w:r>
      <w:r w:rsidRPr="00B100D5">
        <w:rPr>
          <w:rFonts w:cs="Arial"/>
          <w:b/>
          <w:bCs/>
          <w:szCs w:val="24"/>
        </w:rPr>
        <w:t xml:space="preserve"> zasadą równości kobiet i mężczyzn.</w:t>
      </w:r>
      <w:r>
        <w:rPr>
          <w:rFonts w:cs="Arial"/>
          <w:b/>
          <w:bCs/>
          <w:szCs w:val="24"/>
        </w:rPr>
        <w:t xml:space="preserve"> </w:t>
      </w:r>
      <w:r w:rsidRPr="00820FA7">
        <w:rPr>
          <w:rFonts w:cs="Arial"/>
          <w:bCs/>
          <w:szCs w:val="24"/>
        </w:rPr>
        <w:t xml:space="preserve">Ponadto, projekt musi być zgodny z </w:t>
      </w:r>
      <w:r w:rsidRPr="00820FA7">
        <w:rPr>
          <w:rFonts w:cs="Arial"/>
          <w:b/>
          <w:bCs/>
          <w:szCs w:val="24"/>
        </w:rPr>
        <w:t>Kartą Praw Podstawowych Unii Europejskiej</w:t>
      </w:r>
      <w:r w:rsidRPr="00820FA7">
        <w:rPr>
          <w:rFonts w:cs="Arial"/>
          <w:bCs/>
          <w:szCs w:val="24"/>
        </w:rPr>
        <w:t xml:space="preserve">, </w:t>
      </w:r>
      <w:r w:rsidRPr="00820FA7">
        <w:rPr>
          <w:rFonts w:cs="Arial"/>
          <w:b/>
          <w:bCs/>
          <w:szCs w:val="24"/>
        </w:rPr>
        <w:t>Konwencją o Prawach Osób Niepełnosprawnych</w:t>
      </w:r>
      <w:r w:rsidRPr="00820FA7">
        <w:rPr>
          <w:rFonts w:cs="Arial"/>
          <w:bCs/>
          <w:szCs w:val="24"/>
        </w:rPr>
        <w:t xml:space="preserve"> oraz </w:t>
      </w:r>
      <w:r w:rsidRPr="00820FA7">
        <w:rPr>
          <w:rFonts w:cs="Arial"/>
          <w:b/>
          <w:bCs/>
          <w:szCs w:val="24"/>
        </w:rPr>
        <w:t>zasadą zrównoważonego rozwoju</w:t>
      </w:r>
      <w:r w:rsidRPr="00820FA7">
        <w:rPr>
          <w:rFonts w:cs="Arial"/>
          <w:bCs/>
          <w:szCs w:val="24"/>
        </w:rPr>
        <w:t>.</w:t>
      </w:r>
      <w:r>
        <w:rPr>
          <w:rFonts w:cs="Arial"/>
          <w:bCs/>
          <w:szCs w:val="24"/>
        </w:rPr>
        <w:t xml:space="preserve"> </w:t>
      </w:r>
    </w:p>
    <w:p w14:paraId="321FCBFD" w14:textId="77777777" w:rsidR="001A4687" w:rsidRPr="000B1274" w:rsidRDefault="001A4687" w:rsidP="000B1274">
      <w:pPr>
        <w:spacing w:line="360" w:lineRule="auto"/>
        <w:rPr>
          <w:rFonts w:cs="Arial"/>
          <w:szCs w:val="24"/>
        </w:rPr>
      </w:pPr>
    </w:p>
    <w:p w14:paraId="08E18513" w14:textId="77777777" w:rsidR="001A4687" w:rsidRPr="000B1274" w:rsidRDefault="001A4687" w:rsidP="000B1274">
      <w:pPr>
        <w:pStyle w:val="Nagwek3"/>
        <w:numPr>
          <w:ilvl w:val="2"/>
          <w:numId w:val="0"/>
        </w:numPr>
        <w:spacing w:line="360" w:lineRule="auto"/>
        <w:ind w:left="1080" w:hanging="720"/>
        <w:rPr>
          <w:rFonts w:cs="Arial"/>
        </w:rPr>
      </w:pPr>
      <w:bookmarkStart w:id="28" w:name="_Toc129256662"/>
      <w:bookmarkStart w:id="29" w:name="_Toc128645638"/>
      <w:bookmarkStart w:id="30" w:name="_Toc129769954"/>
      <w:bookmarkStart w:id="31" w:name="_Toc135373695"/>
      <w:r w:rsidRPr="000B1274">
        <w:rPr>
          <w:rFonts w:cs="Arial"/>
        </w:rPr>
        <w:t>1.8.1. Zasada równości szans i niedyskryminacji (w tym dostępności dla osób z niepełnosprawnościami)</w:t>
      </w:r>
      <w:bookmarkEnd w:id="28"/>
      <w:bookmarkEnd w:id="29"/>
      <w:bookmarkEnd w:id="30"/>
      <w:bookmarkEnd w:id="31"/>
      <w:r w:rsidRPr="000B1274">
        <w:rPr>
          <w:rFonts w:cs="Arial"/>
        </w:rPr>
        <w:t xml:space="preserve"> </w:t>
      </w:r>
    </w:p>
    <w:p w14:paraId="4EBAED6A" w14:textId="77777777" w:rsidR="001A4687" w:rsidRPr="000B1274" w:rsidRDefault="001A4687" w:rsidP="000B1274">
      <w:pPr>
        <w:spacing w:after="0" w:line="360" w:lineRule="auto"/>
        <w:rPr>
          <w:rFonts w:cs="Arial"/>
          <w:b/>
          <w:bCs/>
          <w:szCs w:val="24"/>
        </w:rPr>
      </w:pPr>
    </w:p>
    <w:p w14:paraId="7432C83B" w14:textId="77777777" w:rsidR="00F00C51" w:rsidRDefault="00F00C51" w:rsidP="00F00C51">
      <w:pPr>
        <w:spacing w:line="360" w:lineRule="auto"/>
        <w:rPr>
          <w:rFonts w:cs="Arial"/>
          <w:szCs w:val="24"/>
        </w:rPr>
      </w:pPr>
      <w:r w:rsidRPr="00B100D5">
        <w:rPr>
          <w:rFonts w:cs="Arial"/>
          <w:szCs w:val="24"/>
        </w:rPr>
        <w:t xml:space="preserve">Wsparcie polityki spójności będzie udzielane wyłącznie projektom i wnioskodawcom, którzy przestrzegają przepisów antydyskryminacyjnych, o których mowa w art. 9 ust. 3 Rozporządzenia PE i Rady nr 2021/1060. </w:t>
      </w:r>
    </w:p>
    <w:p w14:paraId="5B387FA2" w14:textId="77777777" w:rsidR="00F00C51" w:rsidRDefault="00F00C51" w:rsidP="00F00C51">
      <w:pPr>
        <w:spacing w:line="360" w:lineRule="auto"/>
        <w:rPr>
          <w:rFonts w:cs="Arial"/>
          <w:szCs w:val="24"/>
        </w:rPr>
      </w:pPr>
      <w:r>
        <w:rPr>
          <w:rFonts w:cs="Arial"/>
          <w:szCs w:val="24"/>
        </w:rPr>
        <w:t>Beneficjent nie może 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 a sama treść projektu nie będzie dyskryminacyjna. Beneficjent ma obowiązek zapewnienia wszystkim osobom jednakowego dostępu do m.in. informacji, produktów, usług, infrastruktury. Różnicowanie w traktowaniu osób ze względu na obiektywnie uzasadnione przyczyny (tzw. działania pozytywne) nie stanowi przypadku dyskryminacji.</w:t>
      </w:r>
    </w:p>
    <w:p w14:paraId="218561F7" w14:textId="77777777" w:rsidR="00F00C51" w:rsidRPr="00B100D5" w:rsidRDefault="00F00C51" w:rsidP="00F00C51">
      <w:pPr>
        <w:autoSpaceDE w:val="0"/>
        <w:autoSpaceDN w:val="0"/>
        <w:adjustRightInd w:val="0"/>
        <w:spacing w:after="0" w:line="360" w:lineRule="auto"/>
        <w:rPr>
          <w:rFonts w:cs="Arial"/>
          <w:color w:val="000000"/>
          <w:szCs w:val="24"/>
        </w:rPr>
      </w:pPr>
      <w:r w:rsidRPr="00B100D5">
        <w:rPr>
          <w:rFonts w:cs="Arial"/>
          <w:b/>
          <w:bCs/>
          <w:color w:val="000000"/>
          <w:szCs w:val="24"/>
        </w:rPr>
        <w:t xml:space="preserve">Głównym celem tej zasady w zakresie dostępności jest zapewnienie osobom </w:t>
      </w:r>
      <w:r>
        <w:rPr>
          <w:rFonts w:cs="Arial"/>
          <w:b/>
          <w:bCs/>
          <w:color w:val="000000"/>
          <w:szCs w:val="24"/>
        </w:rPr>
        <w:br/>
      </w:r>
      <w:r w:rsidRPr="00B100D5">
        <w:rPr>
          <w:rFonts w:cs="Arial"/>
          <w:b/>
          <w:bCs/>
          <w:color w:val="000000"/>
          <w:szCs w:val="24"/>
        </w:rPr>
        <w:t>z niepełnosprawnościami (np.: ruchową, narządu wzroku, słuchu i intelektualną</w:t>
      </w:r>
      <w:r w:rsidRPr="00B100D5">
        <w:rPr>
          <w:rFonts w:cs="Arial"/>
          <w:color w:val="000000"/>
          <w:szCs w:val="24"/>
        </w:rPr>
        <w:t>), na równi z osobami pełnosprawnymi, dostępu do funduszy europejskich w zakresie:</w:t>
      </w:r>
    </w:p>
    <w:p w14:paraId="150BFABA" w14:textId="77777777" w:rsidR="00F00C51" w:rsidRPr="00B100D5" w:rsidRDefault="00F00C51" w:rsidP="00B75687">
      <w:pPr>
        <w:pStyle w:val="Akapitzlist"/>
        <w:numPr>
          <w:ilvl w:val="0"/>
          <w:numId w:val="4"/>
        </w:numPr>
        <w:autoSpaceDE w:val="0"/>
        <w:autoSpaceDN w:val="0"/>
        <w:adjustRightInd w:val="0"/>
        <w:spacing w:after="0" w:line="360" w:lineRule="auto"/>
        <w:rPr>
          <w:rFonts w:cs="Arial"/>
          <w:color w:val="000000"/>
        </w:rPr>
      </w:pPr>
      <w:r w:rsidRPr="00B100D5">
        <w:rPr>
          <w:rFonts w:cs="Arial"/>
          <w:color w:val="000000"/>
        </w:rPr>
        <w:t>udziału w projektach,</w:t>
      </w:r>
    </w:p>
    <w:p w14:paraId="079E7BAE" w14:textId="77777777" w:rsidR="00F00C51" w:rsidRPr="00B100D5" w:rsidRDefault="00F00C51" w:rsidP="00B75687">
      <w:pPr>
        <w:pStyle w:val="Akapitzlist"/>
        <w:numPr>
          <w:ilvl w:val="0"/>
          <w:numId w:val="4"/>
        </w:numPr>
        <w:autoSpaceDE w:val="0"/>
        <w:autoSpaceDN w:val="0"/>
        <w:adjustRightInd w:val="0"/>
        <w:spacing w:after="0" w:line="360" w:lineRule="auto"/>
        <w:rPr>
          <w:rFonts w:cs="Arial"/>
          <w:color w:val="000000"/>
        </w:rPr>
      </w:pPr>
      <w:r w:rsidRPr="00B100D5">
        <w:rPr>
          <w:rFonts w:cs="Arial"/>
          <w:color w:val="000000"/>
        </w:rPr>
        <w:lastRenderedPageBreak/>
        <w:t>użytkowania,</w:t>
      </w:r>
    </w:p>
    <w:p w14:paraId="65FB67F9" w14:textId="77777777" w:rsidR="00F00C51" w:rsidRPr="00B100D5" w:rsidRDefault="00F00C51" w:rsidP="00B75687">
      <w:pPr>
        <w:pStyle w:val="Akapitzlist"/>
        <w:numPr>
          <w:ilvl w:val="0"/>
          <w:numId w:val="4"/>
        </w:numPr>
        <w:autoSpaceDE w:val="0"/>
        <w:autoSpaceDN w:val="0"/>
        <w:adjustRightInd w:val="0"/>
        <w:spacing w:after="0" w:line="360" w:lineRule="auto"/>
        <w:rPr>
          <w:rFonts w:cs="Arial"/>
          <w:color w:val="000000"/>
        </w:rPr>
      </w:pPr>
      <w:r w:rsidRPr="00B100D5">
        <w:rPr>
          <w:rFonts w:cs="Arial"/>
          <w:color w:val="000000"/>
        </w:rPr>
        <w:t>zrozumienia,</w:t>
      </w:r>
    </w:p>
    <w:p w14:paraId="78D0AA46" w14:textId="77777777" w:rsidR="00F00C51" w:rsidRPr="00B100D5" w:rsidRDefault="00F00C51" w:rsidP="00B75687">
      <w:pPr>
        <w:pStyle w:val="Akapitzlist"/>
        <w:numPr>
          <w:ilvl w:val="0"/>
          <w:numId w:val="4"/>
        </w:numPr>
        <w:autoSpaceDE w:val="0"/>
        <w:autoSpaceDN w:val="0"/>
        <w:adjustRightInd w:val="0"/>
        <w:spacing w:after="0" w:line="360" w:lineRule="auto"/>
        <w:rPr>
          <w:rFonts w:cs="Arial"/>
          <w:color w:val="000000"/>
        </w:rPr>
      </w:pPr>
      <w:r w:rsidRPr="00B100D5">
        <w:rPr>
          <w:rFonts w:cs="Arial"/>
          <w:color w:val="000000"/>
        </w:rPr>
        <w:t>komunikowania się,</w:t>
      </w:r>
    </w:p>
    <w:p w14:paraId="78213211" w14:textId="77777777" w:rsidR="00F00C51" w:rsidRPr="00B100D5" w:rsidRDefault="00F00C51" w:rsidP="00B75687">
      <w:pPr>
        <w:pStyle w:val="Akapitzlist"/>
        <w:numPr>
          <w:ilvl w:val="0"/>
          <w:numId w:val="4"/>
        </w:numPr>
        <w:spacing w:after="0" w:line="360" w:lineRule="auto"/>
        <w:rPr>
          <w:rFonts w:cs="Arial"/>
          <w:color w:val="000000"/>
        </w:rPr>
      </w:pPr>
      <w:r w:rsidRPr="00B100D5">
        <w:rPr>
          <w:rFonts w:cs="Arial"/>
          <w:color w:val="000000"/>
        </w:rPr>
        <w:t>oraz korzystania z ich efektów.</w:t>
      </w:r>
    </w:p>
    <w:p w14:paraId="2C8AB315" w14:textId="77777777" w:rsidR="00F00C51" w:rsidRDefault="00F00C51" w:rsidP="00F00C51">
      <w:pPr>
        <w:spacing w:line="360" w:lineRule="auto"/>
        <w:rPr>
          <w:rFonts w:cs="Arial"/>
          <w:color w:val="000000"/>
          <w:szCs w:val="24"/>
        </w:rPr>
      </w:pPr>
      <w:r>
        <w:rPr>
          <w:rFonts w:cs="Arial"/>
          <w:color w:val="000000"/>
          <w:szCs w:val="24"/>
        </w:rPr>
        <w:t xml:space="preserve">Standardy dostępności dla osób z niepełnosprawnościami zostały wskazane </w:t>
      </w:r>
      <w:r>
        <w:rPr>
          <w:rFonts w:cs="Arial"/>
          <w:color w:val="000000"/>
          <w:szCs w:val="24"/>
        </w:rPr>
        <w:br/>
        <w:t xml:space="preserve">w </w:t>
      </w:r>
      <w:hyperlink r:id="rId19" w:history="1">
        <w:r w:rsidRPr="005A7262">
          <w:rPr>
            <w:rStyle w:val="Hipercze"/>
            <w:rFonts w:cs="Arial"/>
            <w:b/>
            <w:szCs w:val="24"/>
          </w:rPr>
          <w:t>załączniku nr 2</w:t>
        </w:r>
      </w:hyperlink>
      <w:r>
        <w:rPr>
          <w:rFonts w:cs="Arial"/>
          <w:color w:val="000000"/>
          <w:szCs w:val="24"/>
        </w:rPr>
        <w:t xml:space="preserve"> do </w:t>
      </w:r>
      <w:hyperlink r:id="rId20" w:history="1">
        <w:r w:rsidRPr="005A7262">
          <w:rPr>
            <w:rStyle w:val="Hipercze"/>
            <w:rFonts w:cs="Arial"/>
            <w:szCs w:val="24"/>
          </w:rPr>
          <w:t>wytycznych właściwych w zakresie realizacji zasad równościowych</w:t>
        </w:r>
      </w:hyperlink>
      <w:r>
        <w:rPr>
          <w:rFonts w:cs="Arial"/>
          <w:color w:val="000000"/>
          <w:szCs w:val="24"/>
        </w:rPr>
        <w:t>.</w:t>
      </w:r>
    </w:p>
    <w:p w14:paraId="6004FEAC" w14:textId="77777777" w:rsidR="00F00C51" w:rsidRDefault="00F00C51" w:rsidP="00F00C51">
      <w:pPr>
        <w:spacing w:after="0" w:line="360" w:lineRule="auto"/>
        <w:rPr>
          <w:rFonts w:cs="Arial"/>
          <w:color w:val="000000"/>
          <w:szCs w:val="24"/>
        </w:rPr>
      </w:pPr>
      <w:r>
        <w:rPr>
          <w:rFonts w:cs="Arial"/>
          <w:color w:val="000000"/>
          <w:szCs w:val="24"/>
        </w:rPr>
        <w:t xml:space="preserve">Jeżeli w projekcie pojawi się nieprzewidziany na etapie planowania wydatek związany z zapewnieniem dostępności uczestnikowi/uczestniczce (lub członkowi/członkini personelu) projektu, możliwe jest zastosowanie </w:t>
      </w:r>
      <w:r w:rsidRPr="00B3693A">
        <w:rPr>
          <w:rFonts w:cs="Arial"/>
          <w:b/>
          <w:color w:val="000000"/>
          <w:szCs w:val="24"/>
        </w:rPr>
        <w:t>mechanizmu racjonalnych usprawnień (MRU)</w:t>
      </w:r>
      <w:r>
        <w:rPr>
          <w:rFonts w:cs="Arial"/>
          <w:color w:val="000000"/>
          <w:szCs w:val="24"/>
        </w:rPr>
        <w:t xml:space="preserve">, o którym mowa w sekcji 4.1.2 ww. </w:t>
      </w:r>
      <w:hyperlink r:id="rId21" w:history="1">
        <w:r w:rsidRPr="00886767">
          <w:rPr>
            <w:rStyle w:val="Hipercze"/>
            <w:rFonts w:cs="Arial"/>
            <w:szCs w:val="24"/>
          </w:rPr>
          <w:t>wytycznych</w:t>
        </w:r>
      </w:hyperlink>
      <w:r>
        <w:rPr>
          <w:rFonts w:cs="Arial"/>
          <w:color w:val="000000"/>
          <w:szCs w:val="24"/>
        </w:rPr>
        <w:t>.</w:t>
      </w:r>
    </w:p>
    <w:p w14:paraId="3AAB08B7" w14:textId="77777777" w:rsidR="00E07EB0" w:rsidRPr="000B1274" w:rsidRDefault="00F00C51" w:rsidP="000B1274">
      <w:pPr>
        <w:spacing w:after="0" w:line="360" w:lineRule="auto"/>
        <w:rPr>
          <w:rFonts w:cs="Arial"/>
          <w:color w:val="000000"/>
          <w:szCs w:val="24"/>
        </w:rPr>
      </w:pPr>
      <w:r>
        <w:rPr>
          <w:rFonts w:cs="Arial"/>
          <w:color w:val="000000"/>
          <w:szCs w:val="24"/>
        </w:rPr>
        <w:t xml:space="preserve"> </w:t>
      </w:r>
    </w:p>
    <w:p w14:paraId="4E7A3477" w14:textId="77777777" w:rsidR="001A4687" w:rsidRPr="000B1274" w:rsidRDefault="001A4687" w:rsidP="000B1274">
      <w:pPr>
        <w:pStyle w:val="Nagwek3"/>
        <w:numPr>
          <w:ilvl w:val="2"/>
          <w:numId w:val="0"/>
        </w:numPr>
        <w:spacing w:line="360" w:lineRule="auto"/>
        <w:ind w:left="1080" w:hanging="720"/>
        <w:rPr>
          <w:rStyle w:val="Nagwek3Znak"/>
          <w:rFonts w:cs="Arial"/>
          <w:b/>
        </w:rPr>
      </w:pPr>
      <w:bookmarkStart w:id="32" w:name="_Toc129256663"/>
      <w:bookmarkStart w:id="33" w:name="_Toc128645639"/>
      <w:bookmarkStart w:id="34" w:name="_Toc129769955"/>
      <w:bookmarkStart w:id="35" w:name="_Toc135373696"/>
      <w:r w:rsidRPr="000B1274">
        <w:rPr>
          <w:rStyle w:val="Nagwek3Znak"/>
          <w:rFonts w:cs="Arial"/>
          <w:b/>
        </w:rPr>
        <w:t>1.8.2. Zasada równości kobiet i mężczyzn</w:t>
      </w:r>
      <w:bookmarkEnd w:id="32"/>
      <w:bookmarkEnd w:id="33"/>
      <w:bookmarkEnd w:id="34"/>
      <w:bookmarkEnd w:id="35"/>
    </w:p>
    <w:p w14:paraId="413B86DB" w14:textId="77777777" w:rsidR="001A4687" w:rsidRPr="000B1274" w:rsidRDefault="001A4687" w:rsidP="000B1274">
      <w:pPr>
        <w:spacing w:line="360" w:lineRule="auto"/>
        <w:rPr>
          <w:rFonts w:cs="Arial"/>
          <w:szCs w:val="24"/>
        </w:rPr>
      </w:pPr>
    </w:p>
    <w:p w14:paraId="23B1604B" w14:textId="77777777" w:rsidR="00F00C51" w:rsidRDefault="00F00C51" w:rsidP="00F00C51">
      <w:pPr>
        <w:spacing w:line="360" w:lineRule="auto"/>
        <w:rPr>
          <w:rFonts w:cs="Arial"/>
          <w:szCs w:val="24"/>
        </w:rPr>
      </w:pPr>
      <w:r w:rsidRPr="00B100D5">
        <w:rPr>
          <w:rFonts w:cs="Arial"/>
          <w:szCs w:val="24"/>
        </w:rPr>
        <w:t xml:space="preserve">Wsparcie polityki spójności będzie udzielane wyłącznie projektom i wnioskodawcom, którzy przestrzegają przepisów w zakresie równości kobiet i mężczyzn, o których mowa w art. 9 ust. 2 </w:t>
      </w:r>
      <w:hyperlink r:id="rId22" w:history="1">
        <w:r w:rsidRPr="00B100D5">
          <w:rPr>
            <w:rStyle w:val="Hipercze"/>
            <w:rFonts w:cs="Arial"/>
            <w:szCs w:val="24"/>
          </w:rPr>
          <w:t>Rozporządzenia PE i Rady nr 2021/1060</w:t>
        </w:r>
      </w:hyperlink>
      <w:r w:rsidRPr="00B100D5">
        <w:rPr>
          <w:rFonts w:cs="Arial"/>
          <w:szCs w:val="24"/>
        </w:rPr>
        <w:t>.</w:t>
      </w:r>
    </w:p>
    <w:p w14:paraId="66C7E3D4" w14:textId="77777777" w:rsidR="00F00C51" w:rsidRDefault="00F00C51" w:rsidP="00F00C51">
      <w:pPr>
        <w:spacing w:line="360" w:lineRule="auto"/>
        <w:rPr>
          <w:rFonts w:cs="Arial"/>
          <w:szCs w:val="24"/>
        </w:rPr>
      </w:pPr>
      <w:r>
        <w:rPr>
          <w:rFonts w:cs="Arial"/>
          <w:szCs w:val="24"/>
        </w:rPr>
        <w:t>Głównym celem tej zasady w projekcie jest zapewnienie równości płci na każdym etapie projektu, w szczególności na etapie diagnozy problemów w obszarze tematycznym projektu, planowania i wdrażania działań w odpowiedzi na te problemy, określania wskaźników realizacji tych działań oraz całościowego zarządzania projektem.</w:t>
      </w:r>
    </w:p>
    <w:p w14:paraId="1D7C19E7" w14:textId="77777777" w:rsidR="00F00C51" w:rsidRDefault="00F00C51" w:rsidP="00F00C51">
      <w:pPr>
        <w:spacing w:line="360" w:lineRule="auto"/>
        <w:rPr>
          <w:rFonts w:cs="Arial"/>
          <w:szCs w:val="24"/>
        </w:rPr>
      </w:pPr>
      <w:r>
        <w:rPr>
          <w:rFonts w:cs="Arial"/>
          <w:szCs w:val="24"/>
        </w:rPr>
        <w:t xml:space="preserve">Działania zmierzające do przestrzegania zasady zostały szczegółowo wskazane </w:t>
      </w:r>
      <w:r>
        <w:rPr>
          <w:rFonts w:cs="Arial"/>
          <w:szCs w:val="24"/>
        </w:rPr>
        <w:br/>
        <w:t xml:space="preserve">w dokumencie pn. </w:t>
      </w:r>
      <w:hyperlink r:id="rId23" w:history="1">
        <w:r w:rsidRPr="00121676">
          <w:rPr>
            <w:rStyle w:val="Hipercze"/>
            <w:rFonts w:cs="Arial"/>
            <w:szCs w:val="24"/>
          </w:rPr>
          <w:t xml:space="preserve">Standard minimum realizacji zasady równości kobiet i mężczyzn </w:t>
        </w:r>
        <w:r>
          <w:rPr>
            <w:rStyle w:val="Hipercze"/>
            <w:rFonts w:cs="Arial"/>
            <w:szCs w:val="24"/>
          </w:rPr>
          <w:br/>
        </w:r>
        <w:r w:rsidRPr="00121676">
          <w:rPr>
            <w:rStyle w:val="Hipercze"/>
            <w:rFonts w:cs="Arial"/>
            <w:szCs w:val="24"/>
          </w:rPr>
          <w:t>w ramach projektów współfinansowanych z EFS+.</w:t>
        </w:r>
      </w:hyperlink>
    </w:p>
    <w:p w14:paraId="3CFA7D3F" w14:textId="77777777" w:rsidR="00EB1223" w:rsidRPr="000B1274" w:rsidRDefault="00EB1223" w:rsidP="00EB1223">
      <w:pPr>
        <w:spacing w:line="360" w:lineRule="auto"/>
        <w:rPr>
          <w:rFonts w:cs="Arial"/>
          <w:szCs w:val="24"/>
        </w:rPr>
      </w:pPr>
    </w:p>
    <w:p w14:paraId="70A3BAEB" w14:textId="77777777" w:rsidR="001A4687" w:rsidRPr="000B1274" w:rsidRDefault="001A4687" w:rsidP="000B1274">
      <w:pPr>
        <w:pStyle w:val="Nagwek3"/>
        <w:numPr>
          <w:ilvl w:val="2"/>
          <w:numId w:val="0"/>
        </w:numPr>
        <w:spacing w:after="240" w:line="360" w:lineRule="auto"/>
        <w:ind w:left="1080" w:hanging="720"/>
        <w:rPr>
          <w:rStyle w:val="Nagwek3Znak"/>
          <w:rFonts w:cs="Arial"/>
          <w:b/>
        </w:rPr>
      </w:pPr>
      <w:bookmarkStart w:id="36" w:name="_Toc135373697"/>
      <w:r w:rsidRPr="000B1274">
        <w:rPr>
          <w:rStyle w:val="Nagwek3Znak"/>
          <w:rFonts w:cs="Arial"/>
          <w:b/>
        </w:rPr>
        <w:t>1.8.3. Zgodność z Kartą Praw Podstawowych</w:t>
      </w:r>
      <w:bookmarkEnd w:id="36"/>
    </w:p>
    <w:p w14:paraId="5446ABD3" w14:textId="77777777" w:rsidR="009D7941" w:rsidRDefault="001A4687" w:rsidP="000B1274">
      <w:pPr>
        <w:pStyle w:val="paragraph"/>
        <w:spacing w:line="360" w:lineRule="auto"/>
        <w:textAlignment w:val="baseline"/>
        <w:rPr>
          <w:rStyle w:val="normaltextrun"/>
          <w:rFonts w:ascii="Arial" w:hAnsi="Arial" w:cs="Arial"/>
        </w:rPr>
      </w:pPr>
      <w:r w:rsidRPr="000B1274">
        <w:rPr>
          <w:rStyle w:val="normaltextrun"/>
          <w:rFonts w:ascii="Arial" w:hAnsi="Arial" w:cs="Arial"/>
        </w:rPr>
        <w:t xml:space="preserve">Projekt musi być zgodny z Kartą Praw Podstawowych Unii Europejskiej z dnia </w:t>
      </w:r>
      <w:r w:rsidRPr="000B1274">
        <w:rPr>
          <w:rStyle w:val="normaltextrun"/>
          <w:rFonts w:ascii="Arial" w:hAnsi="Arial" w:cs="Arial"/>
        </w:rPr>
        <w:br/>
        <w:t>26 października 2012 r. (Dz. Urz. UE C 326 z 26.10.2012, str. 391), w</w:t>
      </w:r>
      <w:r w:rsidRPr="000B1274">
        <w:rPr>
          <w:rStyle w:val="scxw191472191"/>
          <w:rFonts w:ascii="Arial" w:hAnsi="Arial" w:cs="Arial"/>
        </w:rPr>
        <w:t> </w:t>
      </w:r>
      <w:r w:rsidRPr="000B1274">
        <w:rPr>
          <w:rStyle w:val="normaltextrun"/>
          <w:rFonts w:ascii="Arial" w:hAnsi="Arial" w:cs="Arial"/>
        </w:rPr>
        <w:t>zakresie odnoszącym się do sposobu realizacji, zakresu projektu i wnioskodawcy.</w:t>
      </w:r>
    </w:p>
    <w:p w14:paraId="363AB191" w14:textId="77777777" w:rsidR="001A4687" w:rsidRPr="000B1274" w:rsidRDefault="009B1586" w:rsidP="000B1274">
      <w:pPr>
        <w:pStyle w:val="paragraph"/>
        <w:spacing w:line="360" w:lineRule="auto"/>
        <w:textAlignment w:val="baseline"/>
        <w:rPr>
          <w:rStyle w:val="eop"/>
          <w:rFonts w:ascii="Arial" w:hAnsi="Arial" w:cs="Arial"/>
        </w:rPr>
      </w:pPr>
      <w:r w:rsidRPr="009B1586">
        <w:rPr>
          <w:rStyle w:val="normaltextrun"/>
          <w:rFonts w:ascii="Arial" w:hAnsi="Arial" w:cs="Arial"/>
        </w:rPr>
        <w:lastRenderedPageBreak/>
        <w:t>Zgodność tę należy rozumieć jako brak sprzeczności pomiędzy zapisami projektu</w:t>
      </w:r>
      <w:r w:rsidR="008F1326">
        <w:rPr>
          <w:rStyle w:val="normaltextrun"/>
          <w:rFonts w:ascii="Arial" w:hAnsi="Arial" w:cs="Arial"/>
        </w:rPr>
        <w:t>,</w:t>
      </w:r>
      <w:r w:rsidRPr="009B1586">
        <w:rPr>
          <w:rStyle w:val="normaltextrun"/>
          <w:rFonts w:ascii="Arial" w:hAnsi="Arial" w:cs="Arial"/>
        </w:rPr>
        <w:t xml:space="preserve"> </w:t>
      </w:r>
      <w:r w:rsidR="007510B6">
        <w:rPr>
          <w:rStyle w:val="normaltextrun"/>
          <w:rFonts w:ascii="Arial" w:hAnsi="Arial" w:cs="Arial"/>
        </w:rPr>
        <w:br/>
      </w:r>
      <w:r w:rsidRPr="009B1586">
        <w:rPr>
          <w:rStyle w:val="normaltextrun"/>
          <w:rFonts w:ascii="Arial" w:hAnsi="Arial" w:cs="Arial"/>
        </w:rPr>
        <w:t xml:space="preserve">a wymogami tego dokumentu. Żaden aspekt projektu, jego zakres oraz sposób jego realizacji nie może naruszać zapisów Karty. Wymóg dotyczy też </w:t>
      </w:r>
      <w:r>
        <w:rPr>
          <w:rStyle w:val="normaltextrun"/>
          <w:rFonts w:ascii="Arial" w:hAnsi="Arial" w:cs="Arial"/>
        </w:rPr>
        <w:t>wnioskodawcy</w:t>
      </w:r>
      <w:r w:rsidRPr="009B1586">
        <w:rPr>
          <w:rStyle w:val="normaltextrun"/>
          <w:rFonts w:ascii="Arial" w:hAnsi="Arial" w:cs="Arial"/>
        </w:rPr>
        <w:t>.</w:t>
      </w:r>
      <w:r w:rsidR="001A4687" w:rsidRPr="000B1274">
        <w:rPr>
          <w:rStyle w:val="normaltextrun"/>
          <w:rFonts w:ascii="Arial" w:hAnsi="Arial" w:cs="Arial"/>
        </w:rPr>
        <w:t> </w:t>
      </w:r>
      <w:r w:rsidR="001A4687" w:rsidRPr="000B1274">
        <w:rPr>
          <w:rStyle w:val="eop"/>
          <w:rFonts w:ascii="Arial" w:hAnsi="Arial" w:cs="Arial"/>
        </w:rPr>
        <w:t> </w:t>
      </w:r>
    </w:p>
    <w:p w14:paraId="04BAE172" w14:textId="77777777" w:rsidR="00F00C51" w:rsidRPr="0065196E" w:rsidRDefault="00F00C51" w:rsidP="00F00C51">
      <w:pPr>
        <w:pStyle w:val="paragraph"/>
        <w:spacing w:line="360" w:lineRule="auto"/>
        <w:textAlignment w:val="baseline"/>
        <w:rPr>
          <w:rFonts w:ascii="Arial" w:hAnsi="Arial" w:cs="Arial"/>
        </w:rPr>
      </w:pPr>
      <w:r w:rsidRPr="0065196E">
        <w:rPr>
          <w:rFonts w:ascii="Arial" w:hAnsi="Arial" w:cs="Arial"/>
        </w:rPr>
        <w:t>Wymagane będzie wskazanie przez wnioskodawcę deklaracji we wniosku o</w:t>
      </w:r>
      <w:r w:rsidR="009531DF">
        <w:rPr>
          <w:rFonts w:ascii="Arial" w:hAnsi="Arial" w:cs="Arial"/>
        </w:rPr>
        <w:t> </w:t>
      </w:r>
      <w:r w:rsidRPr="0065196E">
        <w:rPr>
          <w:rFonts w:ascii="Arial" w:hAnsi="Arial" w:cs="Arial"/>
        </w:rPr>
        <w:t>dofinansowanie (oraz przedłożenie oświadczenia na etapie podpisywania umowy o</w:t>
      </w:r>
      <w:r w:rsidR="009531DF">
        <w:rPr>
          <w:rFonts w:ascii="Arial" w:hAnsi="Arial" w:cs="Arial"/>
        </w:rPr>
        <w:t> </w:t>
      </w:r>
      <w:r w:rsidRPr="0065196E">
        <w:rPr>
          <w:rFonts w:ascii="Arial" w:hAnsi="Arial" w:cs="Arial"/>
        </w:rPr>
        <w:t xml:space="preserve">dofinansowanie), że również do tej pory nie podjął jakichkolwiek działań dyskryminujących/uchwał, sprzecznych z zasadami, o których mowa w art. 9 ust. 3 rozporządzenia nr 2021/1060, </w:t>
      </w:r>
      <w:r w:rsidRPr="00F00C51">
        <w:rPr>
          <w:rFonts w:ascii="Arial" w:hAnsi="Arial" w:cs="Arial"/>
        </w:rPr>
        <w:t>nie opublikowane zostały wyroki sądu</w:t>
      </w:r>
      <w:r w:rsidRPr="0065196E">
        <w:rPr>
          <w:rFonts w:ascii="Arial" w:hAnsi="Arial" w:cs="Arial"/>
        </w:rPr>
        <w:t xml:space="preserve">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jednostek samorządu terytorialnego (JST), a w przypadku gdy wnioskodawcą jest podmiot kontrolowany przez JST lub od niej zależny, wymóg dotyczy również tej JST. </w:t>
      </w:r>
    </w:p>
    <w:p w14:paraId="106776C2" w14:textId="77777777" w:rsidR="00F00C51" w:rsidRPr="0065196E" w:rsidRDefault="00F00C51" w:rsidP="00F00C51">
      <w:pPr>
        <w:pStyle w:val="paragraph"/>
        <w:spacing w:line="360" w:lineRule="auto"/>
        <w:textAlignment w:val="baseline"/>
        <w:rPr>
          <w:rFonts w:ascii="Arial" w:hAnsi="Arial" w:cs="Arial"/>
        </w:rPr>
      </w:pPr>
      <w:r w:rsidRPr="0065196E">
        <w:rPr>
          <w:rFonts w:ascii="Arial" w:hAnsi="Arial" w:cs="Arial"/>
          <w:b/>
        </w:rPr>
        <w:t>Pamiętaj!</w:t>
      </w:r>
      <w:r w:rsidRPr="0065196E">
        <w:rPr>
          <w:rFonts w:ascii="Arial" w:hAnsi="Arial" w:cs="Arial"/>
        </w:rPr>
        <w:t xml:space="preserve">  W przeciwnym razie wsparcie w ramach polityki spójności nie może być udzielone.</w:t>
      </w:r>
    </w:p>
    <w:p w14:paraId="6C43A79F" w14:textId="77777777" w:rsidR="001A4687" w:rsidRPr="000B1274" w:rsidRDefault="001A4687" w:rsidP="000B1274">
      <w:pPr>
        <w:pStyle w:val="Nagwek3"/>
        <w:numPr>
          <w:ilvl w:val="2"/>
          <w:numId w:val="0"/>
        </w:numPr>
        <w:spacing w:after="240" w:line="360" w:lineRule="auto"/>
        <w:ind w:left="1080" w:hanging="720"/>
        <w:rPr>
          <w:rStyle w:val="Nagwek3Znak"/>
          <w:rFonts w:cs="Arial"/>
          <w:b/>
        </w:rPr>
      </w:pPr>
      <w:bookmarkStart w:id="37" w:name="_Toc135373698"/>
      <w:r w:rsidRPr="000B1274">
        <w:rPr>
          <w:rStyle w:val="Nagwek3Znak"/>
          <w:rFonts w:cs="Arial"/>
          <w:b/>
        </w:rPr>
        <w:t>1.8.4. Zgodność z Konwencją o Prawach Osób Niepełnosprawnych</w:t>
      </w:r>
      <w:bookmarkEnd w:id="37"/>
    </w:p>
    <w:p w14:paraId="7A8272F9" w14:textId="77777777" w:rsidR="00F2388F" w:rsidRPr="00F2388F" w:rsidRDefault="00F2388F" w:rsidP="006A46D6">
      <w:pPr>
        <w:spacing w:line="360" w:lineRule="auto"/>
        <w:rPr>
          <w:rStyle w:val="eop"/>
          <w:rFonts w:cs="Arial"/>
          <w:b/>
        </w:rPr>
      </w:pPr>
      <w:r w:rsidRPr="00F2388F">
        <w:rPr>
          <w:rStyle w:val="normaltextrun"/>
          <w:rFonts w:cs="Arial"/>
        </w:rPr>
        <w:t xml:space="preserve">Projekt musi być zgodny z Konwencją o Prawach Osób Niepełnosprawnych, sporządzoną w Nowym Jorku dnia 13 grudnia 2006 r. (Dz. U. z 2012 r. poz. 1169, </w:t>
      </w:r>
      <w:r w:rsidRPr="00F2388F">
        <w:rPr>
          <w:rStyle w:val="normaltextrun"/>
          <w:rFonts w:cs="Arial"/>
        </w:rPr>
        <w:br/>
        <w:t xml:space="preserve">z </w:t>
      </w:r>
      <w:proofErr w:type="spellStart"/>
      <w:r w:rsidRPr="00F2388F">
        <w:rPr>
          <w:rStyle w:val="spellingerror"/>
          <w:rFonts w:cs="Arial"/>
        </w:rPr>
        <w:t>późn</w:t>
      </w:r>
      <w:proofErr w:type="spellEnd"/>
      <w:r w:rsidRPr="00F2388F">
        <w:rPr>
          <w:rStyle w:val="normaltextrun"/>
          <w:rFonts w:cs="Arial"/>
        </w:rPr>
        <w:t xml:space="preserve">. zm.), w zakresie odnoszącym się do sposobu realizacji, zakresu projektu </w:t>
      </w:r>
      <w:r w:rsidRPr="00F2388F">
        <w:rPr>
          <w:rStyle w:val="normaltextrun"/>
          <w:rFonts w:cs="Arial"/>
        </w:rPr>
        <w:br/>
        <w:t>i wnioskodawcy. Zgodność tę należy rozumieć jako brak sprzeczności pomiędzy zapisami projektu a wymogami tego dokumentu.</w:t>
      </w:r>
    </w:p>
    <w:p w14:paraId="7981B02B" w14:textId="77777777" w:rsidR="00F2388F" w:rsidRPr="00B100D5" w:rsidRDefault="00F2388F" w:rsidP="00F2388F">
      <w:pPr>
        <w:spacing w:after="0" w:line="360" w:lineRule="auto"/>
        <w:rPr>
          <w:rStyle w:val="Wyrnienieintensywne"/>
          <w:rFonts w:cs="Arial"/>
          <w:b/>
          <w:bCs/>
          <w:szCs w:val="24"/>
        </w:rPr>
      </w:pPr>
      <w:r w:rsidRPr="00AD567E">
        <w:rPr>
          <w:rStyle w:val="Wyrnienieintensywne"/>
          <w:rFonts w:cs="Arial"/>
          <w:b/>
          <w:bCs/>
          <w:color w:val="0070C0"/>
          <w:szCs w:val="24"/>
        </w:rPr>
        <w:t>Dowiedz się więcej:</w:t>
      </w:r>
    </w:p>
    <w:p w14:paraId="7F50493E" w14:textId="77777777" w:rsidR="00F2388F" w:rsidRDefault="00F2388F" w:rsidP="00F2388F">
      <w:pPr>
        <w:spacing w:after="0" w:line="360" w:lineRule="auto"/>
        <w:rPr>
          <w:rFonts w:cs="Arial"/>
          <w:szCs w:val="24"/>
        </w:rPr>
      </w:pPr>
      <w:r w:rsidRPr="00B100D5">
        <w:rPr>
          <w:rFonts w:cs="Arial"/>
          <w:szCs w:val="24"/>
        </w:rPr>
        <w:t>Szczegółowe informacje</w:t>
      </w:r>
      <w:r>
        <w:rPr>
          <w:rFonts w:cs="Arial"/>
          <w:szCs w:val="24"/>
        </w:rPr>
        <w:t xml:space="preserve"> na temat zgodności z zasadami równościowymi</w:t>
      </w:r>
      <w:r w:rsidRPr="00B100D5">
        <w:rPr>
          <w:rFonts w:cs="Arial"/>
          <w:szCs w:val="24"/>
        </w:rPr>
        <w:t xml:space="preserve"> znajdziesz w </w:t>
      </w:r>
      <w:r w:rsidRPr="00B100D5">
        <w:rPr>
          <w:rFonts w:cs="Arial"/>
          <w:i/>
          <w:iCs/>
          <w:szCs w:val="24"/>
        </w:rPr>
        <w:t xml:space="preserve">Wytycznych dotyczących realizacji zasad równościowych w ramach funduszy unijnych na lata 2021-2027 </w:t>
      </w:r>
      <w:r w:rsidRPr="00B100D5">
        <w:rPr>
          <w:rFonts w:cs="Arial"/>
          <w:szCs w:val="24"/>
        </w:rPr>
        <w:t>i</w:t>
      </w:r>
      <w:r w:rsidRPr="00B100D5">
        <w:rPr>
          <w:rFonts w:cs="Arial"/>
          <w:i/>
          <w:iCs/>
          <w:szCs w:val="24"/>
        </w:rPr>
        <w:t xml:space="preserve"> w Instrukcji wypełniania i składania wniosku o</w:t>
      </w:r>
      <w:r w:rsidR="009531DF">
        <w:rPr>
          <w:rFonts w:cs="Arial"/>
          <w:i/>
          <w:iCs/>
          <w:szCs w:val="24"/>
        </w:rPr>
        <w:t> </w:t>
      </w:r>
      <w:r w:rsidRPr="00B100D5">
        <w:rPr>
          <w:rFonts w:cs="Arial"/>
          <w:i/>
          <w:iCs/>
          <w:szCs w:val="24"/>
        </w:rPr>
        <w:t xml:space="preserve">dofinansowanie projektu </w:t>
      </w:r>
      <w:r w:rsidRPr="00B100D5">
        <w:rPr>
          <w:rFonts w:cs="Arial"/>
          <w:szCs w:val="24"/>
        </w:rPr>
        <w:t xml:space="preserve">stanowiącej </w:t>
      </w:r>
      <w:r w:rsidRPr="00B100D5">
        <w:rPr>
          <w:rFonts w:cs="Arial"/>
          <w:b/>
          <w:szCs w:val="24"/>
        </w:rPr>
        <w:t xml:space="preserve">załącznik nr 4 </w:t>
      </w:r>
      <w:r w:rsidRPr="00B100D5">
        <w:rPr>
          <w:rFonts w:cs="Arial"/>
          <w:szCs w:val="24"/>
        </w:rPr>
        <w:t>do Regulaminu oraz na stronie</w:t>
      </w:r>
      <w:r w:rsidRPr="00B100D5">
        <w:rPr>
          <w:rFonts w:cs="Arial"/>
          <w:i/>
          <w:iCs/>
          <w:szCs w:val="24"/>
        </w:rPr>
        <w:t xml:space="preserve"> </w:t>
      </w:r>
      <w:hyperlink r:id="rId24">
        <w:r w:rsidRPr="00B100D5">
          <w:rPr>
            <w:rStyle w:val="Hipercze"/>
            <w:rFonts w:cs="Arial"/>
            <w:szCs w:val="24"/>
          </w:rPr>
          <w:t>https://www.funduszeeuropejskie.gov.pl/strony/o-funduszach/fundusze-europejskie-bez-barier/dostepnosc-plus/</w:t>
        </w:r>
      </w:hyperlink>
    </w:p>
    <w:p w14:paraId="4616D7D1" w14:textId="77777777" w:rsidR="00186995" w:rsidRPr="000B1274" w:rsidRDefault="00186995" w:rsidP="000B1274">
      <w:pPr>
        <w:spacing w:after="0" w:line="360" w:lineRule="auto"/>
        <w:rPr>
          <w:rFonts w:cs="Arial"/>
          <w:szCs w:val="24"/>
        </w:rPr>
      </w:pPr>
    </w:p>
    <w:p w14:paraId="75625659" w14:textId="77777777" w:rsidR="001A4687" w:rsidRPr="000B1274" w:rsidRDefault="001A4687" w:rsidP="000B1274">
      <w:pPr>
        <w:pStyle w:val="Nagwek3"/>
        <w:numPr>
          <w:ilvl w:val="2"/>
          <w:numId w:val="0"/>
        </w:numPr>
        <w:spacing w:after="240" w:line="360" w:lineRule="auto"/>
        <w:ind w:left="1080" w:hanging="720"/>
        <w:rPr>
          <w:rStyle w:val="Nagwek3Znak"/>
          <w:rFonts w:cs="Arial"/>
          <w:b/>
        </w:rPr>
      </w:pPr>
      <w:bookmarkStart w:id="38" w:name="_Toc135373699"/>
      <w:r w:rsidRPr="000B1274">
        <w:rPr>
          <w:rStyle w:val="Nagwek3Znak"/>
          <w:rFonts w:cs="Arial"/>
          <w:b/>
        </w:rPr>
        <w:lastRenderedPageBreak/>
        <w:t>1.8.5. Zasada zrównoważonego rozwoju</w:t>
      </w:r>
      <w:bookmarkEnd w:id="38"/>
    </w:p>
    <w:p w14:paraId="589783F9" w14:textId="77777777" w:rsidR="00FA6A4D" w:rsidRDefault="00F2388F" w:rsidP="00FA6A4D">
      <w:pPr>
        <w:spacing w:line="360" w:lineRule="auto"/>
        <w:rPr>
          <w:rStyle w:val="normaltextrun"/>
          <w:rFonts w:cs="Arial"/>
          <w:szCs w:val="24"/>
        </w:rPr>
      </w:pPr>
      <w:r w:rsidRPr="00F2388F">
        <w:rPr>
          <w:rStyle w:val="normaltextrun"/>
          <w:rFonts w:cs="Arial"/>
          <w:szCs w:val="24"/>
        </w:rPr>
        <w:t xml:space="preserve">Projekt musi być zgodny z zasadą zrównoważonego rozwoju. Zgodność ta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w:t>
      </w:r>
      <w:r w:rsidR="00A917C1">
        <w:rPr>
          <w:rStyle w:val="normaltextrun"/>
          <w:rFonts w:cs="Arial"/>
          <w:szCs w:val="24"/>
        </w:rPr>
        <w:br/>
      </w:r>
      <w:r w:rsidRPr="00F2388F">
        <w:rPr>
          <w:rStyle w:val="normaltextrun"/>
          <w:rFonts w:cs="Arial"/>
          <w:szCs w:val="24"/>
        </w:rPr>
        <w:t xml:space="preserve">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w:t>
      </w:r>
      <w:r w:rsidR="00A917C1">
        <w:rPr>
          <w:rStyle w:val="normaltextrun"/>
          <w:rFonts w:cs="Arial"/>
          <w:szCs w:val="24"/>
        </w:rPr>
        <w:br/>
      </w:r>
      <w:r w:rsidRPr="00F2388F">
        <w:rPr>
          <w:rStyle w:val="normaltextrun"/>
          <w:rFonts w:cs="Arial"/>
          <w:szCs w:val="24"/>
        </w:rPr>
        <w:t xml:space="preserve">z ograniczeniem zużycia papieru, zdalną formą współpracy ograniczającą ślad węglowy, stosowaniem zielonych klauzul w zamówieniach, korzystaniem </w:t>
      </w:r>
      <w:r w:rsidR="00A917C1">
        <w:rPr>
          <w:rStyle w:val="normaltextrun"/>
          <w:rFonts w:cs="Arial"/>
          <w:szCs w:val="24"/>
        </w:rPr>
        <w:br/>
      </w:r>
      <w:r w:rsidRPr="00F2388F">
        <w:rPr>
          <w:rStyle w:val="normaltextrun"/>
          <w:rFonts w:cs="Arial"/>
          <w:szCs w:val="24"/>
        </w:rPr>
        <w:t>z energooszczędnych rozwiązań, promocją działań i postaw proekologicznych itp. Efekty i produkty projektów nie będą wpływać negatywnie na środowisko naturalne.</w:t>
      </w:r>
    </w:p>
    <w:p w14:paraId="47AEDA2C" w14:textId="77777777" w:rsidR="00FA6A4D" w:rsidRDefault="00FA6A4D" w:rsidP="00FA6A4D">
      <w:pPr>
        <w:rPr>
          <w:rStyle w:val="Nagwek3Znak"/>
          <w:rFonts w:cs="Arial"/>
          <w:bCs/>
        </w:rPr>
      </w:pPr>
    </w:p>
    <w:p w14:paraId="19F4A759" w14:textId="77777777" w:rsidR="009C4062" w:rsidRPr="00FA6A4D" w:rsidRDefault="2EB4491B" w:rsidP="00FA6A4D">
      <w:pPr>
        <w:spacing w:line="360" w:lineRule="auto"/>
        <w:rPr>
          <w:rFonts w:eastAsiaTheme="majorEastAsia" w:cs="Arial"/>
          <w:b/>
          <w:color w:val="2E74B5" w:themeColor="accent1" w:themeShade="BF"/>
          <w:szCs w:val="24"/>
        </w:rPr>
      </w:pPr>
      <w:bookmarkStart w:id="39" w:name="_Toc135373700"/>
      <w:r w:rsidRPr="000B1274">
        <w:rPr>
          <w:rStyle w:val="Nagwek3Znak"/>
          <w:rFonts w:cs="Arial"/>
          <w:bCs/>
        </w:rPr>
        <w:t>1.8.6. Wydatki na dostępność</w:t>
      </w:r>
      <w:bookmarkEnd w:id="39"/>
    </w:p>
    <w:p w14:paraId="59C4C13F" w14:textId="77777777" w:rsidR="00BE3E14" w:rsidRPr="000B1274" w:rsidRDefault="00BE3E14" w:rsidP="000B1274">
      <w:pPr>
        <w:spacing w:after="160" w:line="360" w:lineRule="auto"/>
        <w:rPr>
          <w:rFonts w:cs="Arial"/>
          <w:szCs w:val="24"/>
        </w:rPr>
      </w:pPr>
      <w:r w:rsidRPr="000B1274">
        <w:rPr>
          <w:rFonts w:cs="Arial"/>
          <w:szCs w:val="24"/>
        </w:rPr>
        <w:t>W perspektywie finansowej 2021-2027 wydatki związane z zapewnieniem dostępności na poziomie projektów będą monitorowane. W LSI 2021 w części dotyczącej budżetu umożliwiono oznaczenie wydatków związanych z zapewnianiem dostępności przy pomocy pola „Wydatki na dostępność”, znajdującym się przy każdym wydatku w budżecie projektu w części poświęconej kategoriom limitowanym</w:t>
      </w:r>
      <w:r w:rsidR="009B1586">
        <w:rPr>
          <w:rStyle w:val="Odwoanieprzypisudolnego"/>
          <w:rFonts w:cs="Arial"/>
          <w:szCs w:val="24"/>
        </w:rPr>
        <w:footnoteReference w:id="9"/>
      </w:r>
      <w:r w:rsidRPr="000B1274">
        <w:rPr>
          <w:rFonts w:cs="Arial"/>
          <w:szCs w:val="24"/>
        </w:rPr>
        <w:t xml:space="preserve">. </w:t>
      </w:r>
    </w:p>
    <w:p w14:paraId="7DDD003F" w14:textId="77777777" w:rsidR="00BE3E14" w:rsidRPr="000B1274" w:rsidRDefault="00BE3E14" w:rsidP="000B1274">
      <w:pPr>
        <w:spacing w:after="160" w:line="360" w:lineRule="auto"/>
        <w:rPr>
          <w:rFonts w:cs="Arial"/>
          <w:szCs w:val="24"/>
        </w:rPr>
      </w:pPr>
      <w:r w:rsidRPr="000B1274">
        <w:rPr>
          <w:rFonts w:cs="Arial"/>
          <w:szCs w:val="24"/>
        </w:rPr>
        <w:t>Jeśli dany wydatek znajdujący się w budżecie projektu wiąże się z zapewnieniem dostępności, należy przypisać go do kategorii „Wydatki na dostępność”.</w:t>
      </w:r>
    </w:p>
    <w:p w14:paraId="390CD487" w14:textId="47D02B3F" w:rsidR="00AD567E" w:rsidRPr="00AD567E" w:rsidRDefault="00BE3E14" w:rsidP="00AD567E">
      <w:pPr>
        <w:spacing w:after="160" w:line="360" w:lineRule="auto"/>
        <w:rPr>
          <w:rStyle w:val="Hipercze"/>
          <w:rFonts w:cs="Arial"/>
          <w:color w:val="auto"/>
          <w:szCs w:val="24"/>
          <w:u w:val="none"/>
        </w:rPr>
      </w:pPr>
      <w:r w:rsidRPr="000B1274">
        <w:rPr>
          <w:rFonts w:cs="Arial"/>
          <w:szCs w:val="24"/>
        </w:rPr>
        <w:t>Szczegółowe informacje dotyczące sposobu prezentacji takich wydatków w polu E.3 znajdują się w Instrukcji wypełniania wniosku.</w:t>
      </w:r>
      <w:bookmarkStart w:id="40" w:name="_Toc133480798"/>
      <w:bookmarkStart w:id="41" w:name="_Toc135137178"/>
      <w:bookmarkStart w:id="42" w:name="_Toc135137414"/>
      <w:bookmarkStart w:id="43" w:name="_Toc135373706"/>
      <w:bookmarkEnd w:id="40"/>
      <w:bookmarkEnd w:id="41"/>
      <w:bookmarkEnd w:id="42"/>
      <w:bookmarkEnd w:id="43"/>
      <w:r w:rsidR="00AD567E" w:rsidRPr="009C4062">
        <w:rPr>
          <w:rStyle w:val="Hipercze"/>
          <w:rFonts w:eastAsiaTheme="majorEastAsia" w:cstheme="majorBidi"/>
          <w:b/>
          <w:vanish/>
          <w:color w:val="2E74B5" w:themeColor="accent1" w:themeShade="BF"/>
          <w:szCs w:val="24"/>
          <w:u w:val="none"/>
        </w:rPr>
        <w:t xml:space="preserve"> </w:t>
      </w:r>
    </w:p>
    <w:p w14:paraId="6B4A14D5" w14:textId="77777777" w:rsidR="00DE2A19" w:rsidRPr="00DE2A19" w:rsidRDefault="00DE2A19" w:rsidP="00DE2A19">
      <w:pPr>
        <w:pStyle w:val="Nagwek3"/>
        <w:numPr>
          <w:ilvl w:val="2"/>
          <w:numId w:val="0"/>
        </w:numPr>
        <w:spacing w:after="240" w:line="360" w:lineRule="auto"/>
        <w:ind w:left="1080" w:hanging="720"/>
        <w:rPr>
          <w:rFonts w:cs="Arial"/>
          <w:bCs/>
        </w:rPr>
      </w:pPr>
      <w:bookmarkStart w:id="44" w:name="_Toc135373707"/>
      <w:r w:rsidRPr="000B1274">
        <w:rPr>
          <w:rStyle w:val="Nagwek3Znak"/>
          <w:rFonts w:cs="Arial"/>
          <w:b/>
          <w:bCs/>
        </w:rPr>
        <w:lastRenderedPageBreak/>
        <w:t>1.8.</w:t>
      </w:r>
      <w:r>
        <w:rPr>
          <w:rStyle w:val="Nagwek3Znak"/>
          <w:rFonts w:cs="Arial"/>
          <w:b/>
          <w:bCs/>
        </w:rPr>
        <w:t>7</w:t>
      </w:r>
      <w:r w:rsidRPr="000B1274">
        <w:rPr>
          <w:rStyle w:val="Nagwek3Znak"/>
          <w:rFonts w:cs="Arial"/>
          <w:b/>
          <w:bCs/>
        </w:rPr>
        <w:t xml:space="preserve">. </w:t>
      </w:r>
      <w:r>
        <w:rPr>
          <w:rStyle w:val="Nagwek3Znak"/>
          <w:rFonts w:cs="Arial"/>
          <w:b/>
          <w:bCs/>
        </w:rPr>
        <w:t>Kryterium szczegółowe dodatkowe</w:t>
      </w:r>
      <w:bookmarkEnd w:id="44"/>
    </w:p>
    <w:p w14:paraId="140E2FA9" w14:textId="77777777" w:rsidR="009E3FF5" w:rsidRPr="009E3FF5" w:rsidRDefault="009E3FF5" w:rsidP="00F4796E">
      <w:pPr>
        <w:spacing w:line="360" w:lineRule="auto"/>
      </w:pPr>
      <w:r w:rsidRPr="009E3FF5">
        <w:t>Brzmienie kryterium:</w:t>
      </w:r>
    </w:p>
    <w:p w14:paraId="7F4718AB" w14:textId="77777777" w:rsidR="009E3FF5" w:rsidRPr="009E3FF5" w:rsidRDefault="009E3FF5" w:rsidP="00F4796E">
      <w:pPr>
        <w:spacing w:line="360" w:lineRule="auto"/>
      </w:pPr>
      <w:r w:rsidRPr="009E3FF5">
        <w:t>W projekcie zaplanowano wdrożenie rozwiązań mających na celu zapobieganie dyskryminacji i przemocy ze względu na cechy prawnie chronione, w szczególności na: płeć, niepełnosprawność, orientację seksualną oraz pochodzenie etniczne, w tym wsparcie dla kadry pedagogicznej. W ramach kryterium preferowane będą projekty, w których zaplanowano adekwatne działania merytoryczne (w tym dla kadry pedagogicznej), mające na celu niwelowanie barier w dostępie do edukacji na każdym szczeblu, wynikających między innymi z :</w:t>
      </w:r>
    </w:p>
    <w:p w14:paraId="658A53C0" w14:textId="77777777" w:rsidR="009E3FF5" w:rsidRPr="009E3FF5" w:rsidRDefault="009E3FF5" w:rsidP="00F4796E">
      <w:pPr>
        <w:spacing w:line="360" w:lineRule="auto"/>
      </w:pPr>
      <w:r w:rsidRPr="009E3FF5">
        <w:t>• dyskryminacji i przemocy motywowanej niechęcią ze względu na cechy prawnie chronione wymienione w art 9 ust. 3 Rozporządzenia PE i Rady nr 2021/1060: płeć, niepełnosprawność, orientacja seksualna, pochodzenie etniczne</w:t>
      </w:r>
    </w:p>
    <w:p w14:paraId="06BBE1DE" w14:textId="77777777" w:rsidR="009E3FF5" w:rsidRPr="009E3FF5" w:rsidRDefault="009E3FF5" w:rsidP="00F4796E">
      <w:pPr>
        <w:spacing w:line="360" w:lineRule="auto"/>
      </w:pPr>
      <w:r w:rsidRPr="009E3FF5">
        <w:t xml:space="preserve">• trudności integracyjnych </w:t>
      </w:r>
      <w:r w:rsidR="005C680C">
        <w:t>uczniów</w:t>
      </w:r>
      <w:r w:rsidRPr="009E3FF5">
        <w:t>, na przykład ukraińskich</w:t>
      </w:r>
    </w:p>
    <w:p w14:paraId="70D4B173" w14:textId="77777777" w:rsidR="009E3FF5" w:rsidRPr="009E3FF5" w:rsidRDefault="009E3FF5" w:rsidP="00F4796E">
      <w:pPr>
        <w:spacing w:line="360" w:lineRule="auto"/>
      </w:pPr>
      <w:r w:rsidRPr="009E3FF5">
        <w:t>Kryterium weryfikowane na podstawie zapisów wniosku o dofinansowanie.</w:t>
      </w:r>
    </w:p>
    <w:p w14:paraId="2AA884A3" w14:textId="77777777" w:rsidR="009E3FF5" w:rsidRPr="009E3FF5" w:rsidRDefault="009E3FF5" w:rsidP="00F4796E">
      <w:pPr>
        <w:spacing w:line="360" w:lineRule="auto"/>
      </w:pPr>
    </w:p>
    <w:p w14:paraId="1DF51E6F" w14:textId="77777777" w:rsidR="009E3FF5" w:rsidRPr="009E3FF5" w:rsidRDefault="009E3FF5" w:rsidP="00F4796E">
      <w:pPr>
        <w:spacing w:line="360" w:lineRule="auto"/>
      </w:pPr>
      <w:r w:rsidRPr="009E3FF5">
        <w:t>Kryterium dodatkowe odnosi się do działań podejmowanych w projekcie, wykraczających ponad minimum, które jest określone w kryteriach horyzontalnych i</w:t>
      </w:r>
      <w:r w:rsidR="00627C43">
        <w:t> </w:t>
      </w:r>
      <w:r w:rsidRPr="009E3FF5">
        <w:t>ogniskuje się wokół cech prawnie chronionych, ze względu na które może dochodzić do dyskryminacji i przemocy w tym obszarze interwencji. Zgodnie z</w:t>
      </w:r>
      <w:r w:rsidR="00627C43">
        <w:t> </w:t>
      </w:r>
      <w:r w:rsidRPr="009E3FF5">
        <w:t xml:space="preserve">analizą dokonaną w Programie FE SL 2021-2027 są to: płeć, niepełnosprawność, orientacja seksualna, pochodzenie etniczne. </w:t>
      </w:r>
    </w:p>
    <w:p w14:paraId="5F9D4B29" w14:textId="77777777" w:rsidR="003C4CF2" w:rsidRPr="003C4CF2" w:rsidRDefault="009E3FF5" w:rsidP="00F4796E">
      <w:pPr>
        <w:spacing w:line="360" w:lineRule="auto"/>
      </w:pPr>
      <w:r w:rsidRPr="009E3FF5">
        <w:t xml:space="preserve">Punktowane będą projekty zawierające </w:t>
      </w:r>
      <w:r w:rsidRPr="009E3FF5">
        <w:rPr>
          <w:b/>
          <w:bCs/>
        </w:rPr>
        <w:t>dodatkowe</w:t>
      </w:r>
      <w:r w:rsidRPr="009E3FF5">
        <w:t xml:space="preserve"> działania przyczyniające się do zapobiegania dyskryminacji i przemocy ze względu na powyższe cechy prawnie chronione oraz niwelujące bariery i trudności związane z integracją </w:t>
      </w:r>
      <w:r w:rsidR="005C680C">
        <w:t>uczniów</w:t>
      </w:r>
      <w:r w:rsidR="00DE2A19">
        <w:t xml:space="preserve"> </w:t>
      </w:r>
      <w:r w:rsidR="008A4284">
        <w:t xml:space="preserve">np. </w:t>
      </w:r>
      <w:r w:rsidRPr="009E3FF5">
        <w:t xml:space="preserve">pochodzenia ukraińskiego, w tym wsparcie dla kadry pedagogicznej. </w:t>
      </w:r>
      <w:r w:rsidR="003C4CF2" w:rsidRPr="003C4CF2">
        <w:t>W przypadku kiedy wsparcie kierowane jest do uczniów, musi się ono składać co najmniej z</w:t>
      </w:r>
      <w:r w:rsidR="009531DF">
        <w:t> </w:t>
      </w:r>
      <w:r w:rsidR="003C4CF2" w:rsidRPr="003C4CF2">
        <w:t>6</w:t>
      </w:r>
      <w:r w:rsidR="009531DF">
        <w:t> </w:t>
      </w:r>
      <w:r w:rsidR="003C4CF2" w:rsidRPr="003C4CF2">
        <w:t xml:space="preserve">zajęć/spotkań/wydarzeń, które odbędą w się w każdym roku szkolnym podczas trwania projektu. W przypadku kiedy wsparcie kierowane jest do kadry pedagogicznej, musi się ona składać co najmniej z 3 zajęć/spotkań/wydarzeń, które odbędą w się w każdym roku szkolnym podczas trwania projektu. </w:t>
      </w:r>
    </w:p>
    <w:p w14:paraId="30593EA2" w14:textId="77777777" w:rsidR="003C4CF2" w:rsidRPr="003C4CF2" w:rsidRDefault="003C4CF2" w:rsidP="00F4796E">
      <w:pPr>
        <w:spacing w:line="360" w:lineRule="auto"/>
      </w:pPr>
      <w:r w:rsidRPr="003C4CF2">
        <w:t>Przykłady takich działań :</w:t>
      </w:r>
    </w:p>
    <w:p w14:paraId="6AC4A56A" w14:textId="77777777" w:rsidR="003C4CF2" w:rsidRPr="003C4CF2" w:rsidRDefault="003C4CF2" w:rsidP="003C4CF2">
      <w:pPr>
        <w:spacing w:after="0" w:line="360" w:lineRule="auto"/>
        <w:rPr>
          <w:rFonts w:eastAsia="Calibri" w:cs="Arial"/>
          <w:szCs w:val="24"/>
        </w:rPr>
      </w:pPr>
      <w:r w:rsidRPr="003C4CF2">
        <w:rPr>
          <w:rFonts w:eastAsia="Calibri" w:cs="Arial"/>
          <w:szCs w:val="24"/>
        </w:rPr>
        <w:lastRenderedPageBreak/>
        <w:t>•</w:t>
      </w:r>
      <w:r w:rsidRPr="003C4CF2">
        <w:rPr>
          <w:rFonts w:eastAsia="Calibri" w:cs="Arial"/>
          <w:szCs w:val="24"/>
        </w:rPr>
        <w:tab/>
        <w:t xml:space="preserve">szkolenia, warsztaty, kursy dla kadry na temat zapobiegania i przeciwdziałania dyskryminacji i przemocy, na temat sposobów pracy z dziećmi i młodzieżą w związku z występowaniem tych zjawisk i radzeniu sobie z nimi; </w:t>
      </w:r>
    </w:p>
    <w:p w14:paraId="150AC82D" w14:textId="77777777" w:rsidR="003C4CF2" w:rsidRPr="003C4CF2" w:rsidRDefault="003C4CF2" w:rsidP="003C4CF2">
      <w:pPr>
        <w:spacing w:after="0" w:line="360" w:lineRule="auto"/>
        <w:rPr>
          <w:rFonts w:eastAsia="Calibri" w:cs="Arial"/>
          <w:szCs w:val="24"/>
        </w:rPr>
      </w:pPr>
      <w:r w:rsidRPr="003C4CF2">
        <w:rPr>
          <w:rFonts w:eastAsia="Calibri" w:cs="Arial"/>
          <w:szCs w:val="24"/>
        </w:rPr>
        <w:t>•</w:t>
      </w:r>
      <w:r w:rsidRPr="003C4CF2">
        <w:rPr>
          <w:rFonts w:eastAsia="Calibri" w:cs="Arial"/>
          <w:szCs w:val="24"/>
        </w:rPr>
        <w:tab/>
        <w:t>szkolenia, warsztaty, kursy nakierowane na przeciwdziałanie barierom i</w:t>
      </w:r>
      <w:r w:rsidR="009531DF">
        <w:rPr>
          <w:rFonts w:eastAsia="Calibri" w:cs="Arial"/>
          <w:szCs w:val="24"/>
        </w:rPr>
        <w:t> </w:t>
      </w:r>
      <w:r w:rsidRPr="003C4CF2">
        <w:rPr>
          <w:rFonts w:eastAsia="Calibri" w:cs="Arial"/>
          <w:szCs w:val="24"/>
        </w:rPr>
        <w:t>trudnościom integracyjnym uczniów, na przykład ukraińskich;</w:t>
      </w:r>
    </w:p>
    <w:p w14:paraId="59AE12C7" w14:textId="77777777" w:rsidR="003C4CF2" w:rsidRPr="003C4CF2" w:rsidRDefault="003C4CF2" w:rsidP="003C4CF2">
      <w:pPr>
        <w:spacing w:after="0" w:line="360" w:lineRule="auto"/>
        <w:rPr>
          <w:rFonts w:eastAsia="Calibri" w:cs="Arial"/>
          <w:szCs w:val="24"/>
        </w:rPr>
      </w:pPr>
      <w:r w:rsidRPr="003C4CF2">
        <w:rPr>
          <w:rFonts w:eastAsia="Calibri" w:cs="Arial"/>
          <w:szCs w:val="24"/>
        </w:rPr>
        <w:t>•</w:t>
      </w:r>
      <w:r w:rsidRPr="003C4CF2">
        <w:rPr>
          <w:rFonts w:eastAsia="Calibri" w:cs="Arial"/>
          <w:szCs w:val="24"/>
        </w:rPr>
        <w:tab/>
        <w:t>szkolenia, kursy, warsztaty metodyczne w zakresie nauki różnorodności społecznej i specyfiki pracy z uczniami w tym zakresie;</w:t>
      </w:r>
    </w:p>
    <w:p w14:paraId="0613517C" w14:textId="77777777" w:rsidR="003C4CF2" w:rsidRPr="003C4CF2" w:rsidRDefault="003C4CF2" w:rsidP="003C4CF2">
      <w:pPr>
        <w:spacing w:after="0" w:line="360" w:lineRule="auto"/>
        <w:rPr>
          <w:rFonts w:eastAsia="Calibri" w:cs="Arial"/>
          <w:szCs w:val="24"/>
        </w:rPr>
      </w:pPr>
      <w:r w:rsidRPr="003C4CF2">
        <w:rPr>
          <w:rFonts w:eastAsia="Calibri" w:cs="Arial"/>
          <w:szCs w:val="24"/>
        </w:rPr>
        <w:t>•</w:t>
      </w:r>
      <w:r w:rsidRPr="003C4CF2">
        <w:rPr>
          <w:rFonts w:eastAsia="Calibri" w:cs="Arial"/>
          <w:szCs w:val="24"/>
        </w:rPr>
        <w:tab/>
        <w:t>organizacja spotkań z przedstawicielami i przedstawicielkami różnych grup społecznych, podczas których uczniowie będą mogli poznawać osoby z różnych grup etnicznych i o różnej sprawności, wykonujące niestereotypowe płciowo zawody;</w:t>
      </w:r>
    </w:p>
    <w:p w14:paraId="2E29B8D2" w14:textId="77777777" w:rsidR="003C4CF2" w:rsidRDefault="003C4CF2" w:rsidP="003C4CF2">
      <w:pPr>
        <w:spacing w:after="0" w:line="360" w:lineRule="auto"/>
        <w:rPr>
          <w:rFonts w:eastAsia="Calibri" w:cs="Arial"/>
          <w:szCs w:val="24"/>
        </w:rPr>
      </w:pPr>
      <w:r w:rsidRPr="003C4CF2">
        <w:rPr>
          <w:rFonts w:eastAsia="Calibri" w:cs="Arial"/>
          <w:szCs w:val="24"/>
        </w:rPr>
        <w:t>•</w:t>
      </w:r>
      <w:r w:rsidRPr="003C4CF2">
        <w:rPr>
          <w:rFonts w:eastAsia="Calibri" w:cs="Arial"/>
          <w:szCs w:val="24"/>
        </w:rPr>
        <w:tab/>
        <w:t>dbałość o reprezentację różnych grup społecznych podczas tematycznych spotkań, np. zapraszanie na spotkania dotyczące pracy w różnych zawodach przedstawicieli obu płci i różnych sprawności;</w:t>
      </w:r>
    </w:p>
    <w:p w14:paraId="11A421AA" w14:textId="77777777" w:rsidR="00376977" w:rsidRPr="000B1274" w:rsidRDefault="00376977" w:rsidP="000B1274">
      <w:pPr>
        <w:pStyle w:val="Nagwek3"/>
        <w:numPr>
          <w:ilvl w:val="2"/>
          <w:numId w:val="0"/>
        </w:numPr>
        <w:spacing w:after="240" w:line="360" w:lineRule="auto"/>
        <w:ind w:left="1080" w:hanging="720"/>
        <w:rPr>
          <w:rStyle w:val="Hipercze"/>
          <w:rFonts w:cs="Arial"/>
          <w:b w:val="0"/>
          <w:u w:val="none"/>
        </w:rPr>
      </w:pPr>
      <w:r w:rsidRPr="000B1274">
        <w:rPr>
          <w:rStyle w:val="Hipercze"/>
          <w:rFonts w:cs="Arial"/>
          <w:b w:val="0"/>
          <w:u w:val="none"/>
        </w:rPr>
        <w:br w:type="page"/>
      </w:r>
    </w:p>
    <w:p w14:paraId="60AC3446" w14:textId="77777777" w:rsidR="00E72D9B" w:rsidRPr="000B1274" w:rsidRDefault="00E72D9B" w:rsidP="000B1274">
      <w:pPr>
        <w:pStyle w:val="Nagwek1"/>
        <w:spacing w:line="360" w:lineRule="auto"/>
        <w:rPr>
          <w:rFonts w:cs="Arial"/>
          <w:sz w:val="24"/>
          <w:szCs w:val="24"/>
        </w:rPr>
      </w:pPr>
      <w:bookmarkStart w:id="45" w:name="_Toc135373708"/>
      <w:r w:rsidRPr="000B1274">
        <w:rPr>
          <w:rFonts w:cs="Arial"/>
          <w:sz w:val="24"/>
          <w:szCs w:val="24"/>
        </w:rPr>
        <w:lastRenderedPageBreak/>
        <w:t>Informacje finansowe</w:t>
      </w:r>
      <w:bookmarkEnd w:id="45"/>
      <w:r w:rsidRPr="000B1274">
        <w:rPr>
          <w:rFonts w:cs="Arial"/>
          <w:sz w:val="24"/>
          <w:szCs w:val="24"/>
        </w:rPr>
        <w:t xml:space="preserve"> </w:t>
      </w:r>
    </w:p>
    <w:p w14:paraId="495E4024" w14:textId="77777777" w:rsidR="00EC1270" w:rsidRPr="009E3FF5" w:rsidRDefault="00DA2623" w:rsidP="000B1274">
      <w:pPr>
        <w:pStyle w:val="Nagwek2"/>
        <w:spacing w:line="360" w:lineRule="auto"/>
        <w:rPr>
          <w:rFonts w:cs="Arial"/>
          <w:sz w:val="24"/>
          <w:szCs w:val="24"/>
        </w:rPr>
      </w:pPr>
      <w:bookmarkStart w:id="46" w:name="_Toc135373709"/>
      <w:r w:rsidRPr="000B1274">
        <w:rPr>
          <w:rFonts w:cs="Arial"/>
          <w:sz w:val="24"/>
          <w:szCs w:val="24"/>
        </w:rPr>
        <w:t>Podstawowe informacje finansowe</w:t>
      </w:r>
      <w:bookmarkEnd w:id="46"/>
    </w:p>
    <w:p w14:paraId="3FCF6F55" w14:textId="77777777" w:rsidR="00D90362" w:rsidRPr="000B1274" w:rsidRDefault="0D8F6182" w:rsidP="000B1274">
      <w:pPr>
        <w:spacing w:line="360" w:lineRule="auto"/>
        <w:rPr>
          <w:rFonts w:cs="Arial"/>
          <w:szCs w:val="24"/>
        </w:rPr>
      </w:pPr>
      <w:r w:rsidRPr="000B1274">
        <w:rPr>
          <w:rFonts w:cs="Arial"/>
          <w:szCs w:val="24"/>
        </w:rPr>
        <w:t xml:space="preserve">Tabela </w:t>
      </w:r>
      <w:r w:rsidR="00D90362" w:rsidRPr="000B1274">
        <w:rPr>
          <w:rFonts w:cs="Arial"/>
          <w:szCs w:val="24"/>
        </w:rPr>
        <w:fldChar w:fldCharType="begin"/>
      </w:r>
      <w:r w:rsidR="00D90362" w:rsidRPr="000B1274">
        <w:rPr>
          <w:rFonts w:cs="Arial"/>
          <w:szCs w:val="24"/>
        </w:rPr>
        <w:instrText xml:space="preserve"> SEQ Tabela \* ARABIC </w:instrText>
      </w:r>
      <w:r w:rsidR="00D90362" w:rsidRPr="000B1274">
        <w:rPr>
          <w:rFonts w:cs="Arial"/>
          <w:szCs w:val="24"/>
        </w:rPr>
        <w:fldChar w:fldCharType="separate"/>
      </w:r>
      <w:r w:rsidRPr="000B1274">
        <w:rPr>
          <w:rFonts w:cs="Arial"/>
          <w:noProof/>
          <w:szCs w:val="24"/>
        </w:rPr>
        <w:t>1</w:t>
      </w:r>
      <w:r w:rsidR="00D90362" w:rsidRPr="000B1274">
        <w:rPr>
          <w:rFonts w:cs="Arial"/>
          <w:szCs w:val="24"/>
        </w:rPr>
        <w:fldChar w:fldCharType="end"/>
      </w:r>
      <w:r w:rsidRPr="000B1274">
        <w:rPr>
          <w:rFonts w:cs="Arial"/>
          <w:szCs w:val="24"/>
        </w:rPr>
        <w:t>. Podstawowe informacje finansowe dotyczące naboru</w:t>
      </w:r>
      <w:r w:rsidR="007527B8">
        <w:rPr>
          <w:rStyle w:val="Odwoanieprzypisudolnego"/>
          <w:rFonts w:cs="Arial"/>
          <w:szCs w:val="24"/>
        </w:rPr>
        <w:footnoteReference w:id="10"/>
      </w:r>
    </w:p>
    <w:tbl>
      <w:tblPr>
        <w:tblW w:w="5000" w:type="pct"/>
        <w:tblCellMar>
          <w:left w:w="70" w:type="dxa"/>
          <w:right w:w="70" w:type="dxa"/>
        </w:tblCellMar>
        <w:tblLook w:val="04A0" w:firstRow="1" w:lastRow="0" w:firstColumn="1" w:lastColumn="0" w:noHBand="0" w:noVBand="1"/>
        <w:tblCaption w:val="Podstawowe informacje finansowe"/>
        <w:tblDescription w:val="Tabela przedstawia podstawowe informacje finansowe dotyczące naboru."/>
      </w:tblPr>
      <w:tblGrid>
        <w:gridCol w:w="5992"/>
        <w:gridCol w:w="3070"/>
      </w:tblGrid>
      <w:tr w:rsidR="00901E57" w:rsidRPr="00901E57" w14:paraId="2CFC7CCE" w14:textId="77777777" w:rsidTr="00901E57">
        <w:trPr>
          <w:trHeight w:val="555"/>
        </w:trPr>
        <w:tc>
          <w:tcPr>
            <w:tcW w:w="3306" w:type="pct"/>
            <w:vMerge w:val="restart"/>
            <w:tcBorders>
              <w:top w:val="single" w:sz="4" w:space="0" w:color="auto"/>
              <w:left w:val="single" w:sz="4" w:space="0" w:color="auto"/>
              <w:bottom w:val="nil"/>
              <w:right w:val="single" w:sz="4" w:space="0" w:color="auto"/>
            </w:tcBorders>
            <w:shd w:val="clear" w:color="auto" w:fill="auto"/>
            <w:vAlign w:val="center"/>
            <w:hideMark/>
          </w:tcPr>
          <w:p w14:paraId="4F91A921" w14:textId="77777777" w:rsidR="00901E57" w:rsidRPr="00901E57" w:rsidRDefault="00901E57" w:rsidP="00901E57">
            <w:pPr>
              <w:spacing w:after="0" w:line="240" w:lineRule="auto"/>
              <w:rPr>
                <w:rFonts w:eastAsia="Times New Roman" w:cs="Arial"/>
                <w:b/>
                <w:bCs/>
                <w:color w:val="000000"/>
                <w:sz w:val="22"/>
                <w:lang w:eastAsia="pl-PL"/>
              </w:rPr>
            </w:pPr>
            <w:bookmarkStart w:id="47" w:name="_GoBack" w:colFirst="0" w:colLast="2"/>
            <w:r w:rsidRPr="00901E57">
              <w:rPr>
                <w:rFonts w:eastAsia="Times New Roman" w:cs="Arial"/>
                <w:b/>
                <w:bCs/>
                <w:color w:val="000000"/>
                <w:sz w:val="22"/>
                <w:lang w:eastAsia="pl-PL"/>
              </w:rPr>
              <w:t>Kwota przeznaczona na dofinansowanie projektów w naborze</w:t>
            </w:r>
          </w:p>
        </w:tc>
        <w:tc>
          <w:tcPr>
            <w:tcW w:w="1694" w:type="pct"/>
            <w:tcBorders>
              <w:top w:val="single" w:sz="4" w:space="0" w:color="auto"/>
              <w:left w:val="nil"/>
              <w:bottom w:val="nil"/>
              <w:right w:val="single" w:sz="4" w:space="0" w:color="auto"/>
            </w:tcBorders>
            <w:shd w:val="clear" w:color="auto" w:fill="auto"/>
            <w:noWrap/>
            <w:vAlign w:val="center"/>
            <w:hideMark/>
          </w:tcPr>
          <w:p w14:paraId="22122404"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128 250 000,00 PLN</w:t>
            </w:r>
          </w:p>
        </w:tc>
      </w:tr>
      <w:tr w:rsidR="00901E57" w:rsidRPr="00901E57" w14:paraId="39E39BC1" w14:textId="77777777" w:rsidTr="00901E57">
        <w:trPr>
          <w:trHeight w:val="630"/>
        </w:trPr>
        <w:tc>
          <w:tcPr>
            <w:tcW w:w="3306" w:type="pct"/>
            <w:vMerge/>
            <w:tcBorders>
              <w:top w:val="single" w:sz="4" w:space="0" w:color="auto"/>
              <w:left w:val="single" w:sz="4" w:space="0" w:color="auto"/>
              <w:bottom w:val="nil"/>
              <w:right w:val="single" w:sz="4" w:space="0" w:color="auto"/>
            </w:tcBorders>
            <w:vAlign w:val="center"/>
            <w:hideMark/>
          </w:tcPr>
          <w:p w14:paraId="6D4CAC05" w14:textId="77777777" w:rsidR="00901E57" w:rsidRPr="00901E57" w:rsidRDefault="00901E57" w:rsidP="00901E57">
            <w:pPr>
              <w:spacing w:after="0" w:line="240" w:lineRule="auto"/>
              <w:rPr>
                <w:rFonts w:eastAsia="Times New Roman" w:cs="Arial"/>
                <w:b/>
                <w:bCs/>
                <w:color w:val="000000"/>
                <w:sz w:val="22"/>
                <w:lang w:eastAsia="pl-PL"/>
              </w:rPr>
            </w:pPr>
          </w:p>
        </w:tc>
        <w:tc>
          <w:tcPr>
            <w:tcW w:w="1694" w:type="pct"/>
            <w:tcBorders>
              <w:top w:val="nil"/>
              <w:left w:val="nil"/>
              <w:bottom w:val="nil"/>
              <w:right w:val="single" w:sz="4" w:space="0" w:color="auto"/>
            </w:tcBorders>
            <w:shd w:val="clear" w:color="auto" w:fill="auto"/>
            <w:vAlign w:val="center"/>
            <w:hideMark/>
          </w:tcPr>
          <w:p w14:paraId="31703D12"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27 941 176,47 EUR</w:t>
            </w:r>
          </w:p>
        </w:tc>
      </w:tr>
      <w:tr w:rsidR="00901E57" w:rsidRPr="00901E57" w14:paraId="0053693A" w14:textId="77777777" w:rsidTr="00901E57">
        <w:trPr>
          <w:trHeight w:val="780"/>
        </w:trPr>
        <w:tc>
          <w:tcPr>
            <w:tcW w:w="3306" w:type="pct"/>
            <w:tcBorders>
              <w:top w:val="nil"/>
              <w:left w:val="single" w:sz="4" w:space="0" w:color="auto"/>
              <w:bottom w:val="single" w:sz="4" w:space="0" w:color="auto"/>
              <w:right w:val="single" w:sz="4" w:space="0" w:color="auto"/>
            </w:tcBorders>
            <w:shd w:val="clear" w:color="auto" w:fill="auto"/>
            <w:vAlign w:val="center"/>
            <w:hideMark/>
          </w:tcPr>
          <w:p w14:paraId="6BDB0823"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poziom dofinansowania</w:t>
            </w:r>
          </w:p>
        </w:tc>
        <w:tc>
          <w:tcPr>
            <w:tcW w:w="1694" w:type="pct"/>
            <w:tcBorders>
              <w:top w:val="nil"/>
              <w:left w:val="nil"/>
              <w:bottom w:val="single" w:sz="4" w:space="0" w:color="auto"/>
              <w:right w:val="single" w:sz="4" w:space="0" w:color="auto"/>
            </w:tcBorders>
            <w:shd w:val="clear" w:color="auto" w:fill="auto"/>
            <w:vAlign w:val="center"/>
            <w:hideMark/>
          </w:tcPr>
          <w:p w14:paraId="4CD41C6D"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95,00%</w:t>
            </w:r>
          </w:p>
        </w:tc>
      </w:tr>
      <w:tr w:rsidR="00901E57" w:rsidRPr="00901E57" w14:paraId="7367387B" w14:textId="77777777" w:rsidTr="00901E57">
        <w:trPr>
          <w:trHeight w:val="315"/>
        </w:trPr>
        <w:tc>
          <w:tcPr>
            <w:tcW w:w="3306" w:type="pct"/>
            <w:vMerge w:val="restart"/>
            <w:tcBorders>
              <w:top w:val="nil"/>
              <w:left w:val="single" w:sz="4" w:space="0" w:color="auto"/>
              <w:bottom w:val="nil"/>
              <w:right w:val="single" w:sz="4" w:space="0" w:color="auto"/>
            </w:tcBorders>
            <w:shd w:val="clear" w:color="auto" w:fill="auto"/>
            <w:vAlign w:val="center"/>
            <w:hideMark/>
          </w:tcPr>
          <w:p w14:paraId="1AF89191"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Kwota środków UE</w:t>
            </w:r>
          </w:p>
        </w:tc>
        <w:tc>
          <w:tcPr>
            <w:tcW w:w="1694" w:type="pct"/>
            <w:tcBorders>
              <w:top w:val="nil"/>
              <w:left w:val="nil"/>
              <w:bottom w:val="nil"/>
              <w:right w:val="single" w:sz="4" w:space="0" w:color="auto"/>
            </w:tcBorders>
            <w:shd w:val="clear" w:color="auto" w:fill="auto"/>
            <w:noWrap/>
            <w:vAlign w:val="bottom"/>
            <w:hideMark/>
          </w:tcPr>
          <w:p w14:paraId="4CF523B2"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114 750 000,00 PLN</w:t>
            </w:r>
          </w:p>
        </w:tc>
      </w:tr>
      <w:tr w:rsidR="00901E57" w:rsidRPr="00901E57" w14:paraId="1F9B1968" w14:textId="77777777" w:rsidTr="00901E57">
        <w:trPr>
          <w:trHeight w:val="330"/>
        </w:trPr>
        <w:tc>
          <w:tcPr>
            <w:tcW w:w="3306" w:type="pct"/>
            <w:vMerge/>
            <w:tcBorders>
              <w:top w:val="nil"/>
              <w:left w:val="single" w:sz="4" w:space="0" w:color="auto"/>
              <w:bottom w:val="nil"/>
              <w:right w:val="single" w:sz="4" w:space="0" w:color="auto"/>
            </w:tcBorders>
            <w:vAlign w:val="center"/>
            <w:hideMark/>
          </w:tcPr>
          <w:p w14:paraId="59EEB833" w14:textId="77777777" w:rsidR="00901E57" w:rsidRPr="00901E57" w:rsidRDefault="00901E57" w:rsidP="00901E57">
            <w:pPr>
              <w:spacing w:after="0" w:line="240" w:lineRule="auto"/>
              <w:rPr>
                <w:rFonts w:eastAsia="Times New Roman" w:cs="Arial"/>
                <w:b/>
                <w:bCs/>
                <w:color w:val="000000"/>
                <w:sz w:val="22"/>
                <w:lang w:eastAsia="pl-PL"/>
              </w:rPr>
            </w:pPr>
          </w:p>
        </w:tc>
        <w:tc>
          <w:tcPr>
            <w:tcW w:w="1694" w:type="pct"/>
            <w:tcBorders>
              <w:top w:val="nil"/>
              <w:left w:val="nil"/>
              <w:bottom w:val="nil"/>
              <w:right w:val="single" w:sz="4" w:space="0" w:color="auto"/>
            </w:tcBorders>
            <w:shd w:val="clear" w:color="auto" w:fill="auto"/>
            <w:vAlign w:val="center"/>
            <w:hideMark/>
          </w:tcPr>
          <w:p w14:paraId="361D5D8F"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25 000 000,00 EUR</w:t>
            </w:r>
          </w:p>
        </w:tc>
      </w:tr>
      <w:tr w:rsidR="00901E57" w:rsidRPr="00901E57" w14:paraId="631866DD" w14:textId="77777777" w:rsidTr="00901E57">
        <w:trPr>
          <w:trHeight w:val="330"/>
        </w:trPr>
        <w:tc>
          <w:tcPr>
            <w:tcW w:w="3306" w:type="pct"/>
            <w:tcBorders>
              <w:top w:val="nil"/>
              <w:left w:val="single" w:sz="4" w:space="0" w:color="auto"/>
              <w:bottom w:val="single" w:sz="4" w:space="0" w:color="auto"/>
              <w:right w:val="single" w:sz="4" w:space="0" w:color="auto"/>
            </w:tcBorders>
            <w:shd w:val="clear" w:color="auto" w:fill="auto"/>
            <w:vAlign w:val="center"/>
            <w:hideMark/>
          </w:tcPr>
          <w:p w14:paraId="1C2A782F"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poziom dofinansowania UE</w:t>
            </w:r>
          </w:p>
        </w:tc>
        <w:tc>
          <w:tcPr>
            <w:tcW w:w="1694" w:type="pct"/>
            <w:tcBorders>
              <w:top w:val="nil"/>
              <w:left w:val="nil"/>
              <w:bottom w:val="single" w:sz="4" w:space="0" w:color="auto"/>
              <w:right w:val="single" w:sz="4" w:space="0" w:color="auto"/>
            </w:tcBorders>
            <w:shd w:val="clear" w:color="auto" w:fill="auto"/>
            <w:vAlign w:val="center"/>
            <w:hideMark/>
          </w:tcPr>
          <w:p w14:paraId="24516EE7"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85,00%</w:t>
            </w:r>
          </w:p>
        </w:tc>
      </w:tr>
      <w:tr w:rsidR="00901E57" w:rsidRPr="00901E57" w14:paraId="3AE01DBC" w14:textId="77777777" w:rsidTr="00901E57">
        <w:trPr>
          <w:trHeight w:val="315"/>
        </w:trPr>
        <w:tc>
          <w:tcPr>
            <w:tcW w:w="3306" w:type="pct"/>
            <w:vMerge w:val="restart"/>
            <w:tcBorders>
              <w:top w:val="nil"/>
              <w:left w:val="single" w:sz="4" w:space="0" w:color="auto"/>
              <w:bottom w:val="nil"/>
              <w:right w:val="single" w:sz="4" w:space="0" w:color="auto"/>
            </w:tcBorders>
            <w:shd w:val="clear" w:color="auto" w:fill="auto"/>
            <w:vAlign w:val="center"/>
            <w:hideMark/>
          </w:tcPr>
          <w:p w14:paraId="3A2F090C"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Wkład budżetu państwa</w:t>
            </w:r>
          </w:p>
        </w:tc>
        <w:tc>
          <w:tcPr>
            <w:tcW w:w="1694" w:type="pct"/>
            <w:tcBorders>
              <w:top w:val="nil"/>
              <w:left w:val="nil"/>
              <w:bottom w:val="nil"/>
              <w:right w:val="single" w:sz="4" w:space="0" w:color="auto"/>
            </w:tcBorders>
            <w:shd w:val="clear" w:color="auto" w:fill="auto"/>
            <w:noWrap/>
            <w:vAlign w:val="bottom"/>
            <w:hideMark/>
          </w:tcPr>
          <w:p w14:paraId="397AE641"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13 500 000,00 PLN</w:t>
            </w:r>
          </w:p>
        </w:tc>
      </w:tr>
      <w:tr w:rsidR="00901E57" w:rsidRPr="00901E57" w14:paraId="14B851FC" w14:textId="77777777" w:rsidTr="00901E57">
        <w:trPr>
          <w:trHeight w:val="315"/>
        </w:trPr>
        <w:tc>
          <w:tcPr>
            <w:tcW w:w="3306" w:type="pct"/>
            <w:vMerge/>
            <w:tcBorders>
              <w:top w:val="nil"/>
              <w:left w:val="single" w:sz="4" w:space="0" w:color="auto"/>
              <w:bottom w:val="nil"/>
              <w:right w:val="single" w:sz="4" w:space="0" w:color="auto"/>
            </w:tcBorders>
            <w:vAlign w:val="center"/>
            <w:hideMark/>
          </w:tcPr>
          <w:p w14:paraId="42E19222" w14:textId="77777777" w:rsidR="00901E57" w:rsidRPr="00901E57" w:rsidRDefault="00901E57" w:rsidP="00901E57">
            <w:pPr>
              <w:spacing w:after="0" w:line="240" w:lineRule="auto"/>
              <w:rPr>
                <w:rFonts w:eastAsia="Times New Roman" w:cs="Arial"/>
                <w:b/>
                <w:bCs/>
                <w:color w:val="000000"/>
                <w:sz w:val="22"/>
                <w:lang w:eastAsia="pl-PL"/>
              </w:rPr>
            </w:pPr>
          </w:p>
        </w:tc>
        <w:tc>
          <w:tcPr>
            <w:tcW w:w="1694" w:type="pct"/>
            <w:tcBorders>
              <w:top w:val="nil"/>
              <w:left w:val="nil"/>
              <w:bottom w:val="nil"/>
              <w:right w:val="single" w:sz="4" w:space="0" w:color="auto"/>
            </w:tcBorders>
            <w:shd w:val="clear" w:color="auto" w:fill="auto"/>
            <w:vAlign w:val="center"/>
            <w:hideMark/>
          </w:tcPr>
          <w:p w14:paraId="62AFFE36"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2 941 176,47 EUR</w:t>
            </w:r>
          </w:p>
        </w:tc>
      </w:tr>
      <w:tr w:rsidR="00901E57" w:rsidRPr="00901E57" w14:paraId="6A0FA0BD" w14:textId="77777777" w:rsidTr="00901E57">
        <w:trPr>
          <w:trHeight w:val="315"/>
        </w:trPr>
        <w:tc>
          <w:tcPr>
            <w:tcW w:w="3306" w:type="pct"/>
            <w:tcBorders>
              <w:top w:val="nil"/>
              <w:left w:val="single" w:sz="4" w:space="0" w:color="auto"/>
              <w:bottom w:val="single" w:sz="4" w:space="0" w:color="auto"/>
              <w:right w:val="single" w:sz="4" w:space="0" w:color="auto"/>
            </w:tcBorders>
            <w:shd w:val="clear" w:color="auto" w:fill="auto"/>
            <w:vAlign w:val="center"/>
            <w:hideMark/>
          </w:tcPr>
          <w:p w14:paraId="7E2DE764"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poziom dofinansowania BP</w:t>
            </w:r>
          </w:p>
        </w:tc>
        <w:tc>
          <w:tcPr>
            <w:tcW w:w="1694" w:type="pct"/>
            <w:tcBorders>
              <w:top w:val="nil"/>
              <w:left w:val="nil"/>
              <w:bottom w:val="single" w:sz="4" w:space="0" w:color="auto"/>
              <w:right w:val="single" w:sz="4" w:space="0" w:color="auto"/>
            </w:tcBorders>
            <w:shd w:val="clear" w:color="auto" w:fill="auto"/>
            <w:vAlign w:val="center"/>
            <w:hideMark/>
          </w:tcPr>
          <w:p w14:paraId="4212E608"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10,00%</w:t>
            </w:r>
          </w:p>
        </w:tc>
      </w:tr>
      <w:tr w:rsidR="00901E57" w:rsidRPr="00901E57" w14:paraId="20A689A1" w14:textId="77777777" w:rsidTr="00901E57">
        <w:trPr>
          <w:trHeight w:val="315"/>
        </w:trPr>
        <w:tc>
          <w:tcPr>
            <w:tcW w:w="3306" w:type="pct"/>
            <w:vMerge w:val="restart"/>
            <w:tcBorders>
              <w:top w:val="nil"/>
              <w:left w:val="single" w:sz="4" w:space="0" w:color="auto"/>
              <w:bottom w:val="nil"/>
              <w:right w:val="single" w:sz="4" w:space="0" w:color="auto"/>
            </w:tcBorders>
            <w:shd w:val="clear" w:color="auto" w:fill="auto"/>
            <w:vAlign w:val="center"/>
            <w:hideMark/>
          </w:tcPr>
          <w:p w14:paraId="749658B6"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Wkład własny</w:t>
            </w:r>
          </w:p>
        </w:tc>
        <w:tc>
          <w:tcPr>
            <w:tcW w:w="1694" w:type="pct"/>
            <w:tcBorders>
              <w:top w:val="nil"/>
              <w:left w:val="nil"/>
              <w:bottom w:val="nil"/>
              <w:right w:val="single" w:sz="4" w:space="0" w:color="auto"/>
            </w:tcBorders>
            <w:shd w:val="clear" w:color="auto" w:fill="auto"/>
            <w:noWrap/>
            <w:vAlign w:val="bottom"/>
            <w:hideMark/>
          </w:tcPr>
          <w:p w14:paraId="46D62717"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6 750 000,02 PLN</w:t>
            </w:r>
          </w:p>
        </w:tc>
      </w:tr>
      <w:tr w:rsidR="00901E57" w:rsidRPr="00901E57" w14:paraId="4817B175" w14:textId="77777777" w:rsidTr="00901E57">
        <w:trPr>
          <w:trHeight w:val="315"/>
        </w:trPr>
        <w:tc>
          <w:tcPr>
            <w:tcW w:w="3306" w:type="pct"/>
            <w:vMerge/>
            <w:tcBorders>
              <w:top w:val="nil"/>
              <w:left w:val="single" w:sz="4" w:space="0" w:color="auto"/>
              <w:bottom w:val="nil"/>
              <w:right w:val="single" w:sz="4" w:space="0" w:color="auto"/>
            </w:tcBorders>
            <w:vAlign w:val="center"/>
            <w:hideMark/>
          </w:tcPr>
          <w:p w14:paraId="2FFAAB06" w14:textId="77777777" w:rsidR="00901E57" w:rsidRPr="00901E57" w:rsidRDefault="00901E57" w:rsidP="00901E57">
            <w:pPr>
              <w:spacing w:after="0" w:line="240" w:lineRule="auto"/>
              <w:rPr>
                <w:rFonts w:eastAsia="Times New Roman" w:cs="Arial"/>
                <w:b/>
                <w:bCs/>
                <w:color w:val="000000"/>
                <w:sz w:val="22"/>
                <w:lang w:eastAsia="pl-PL"/>
              </w:rPr>
            </w:pPr>
          </w:p>
        </w:tc>
        <w:tc>
          <w:tcPr>
            <w:tcW w:w="1694" w:type="pct"/>
            <w:tcBorders>
              <w:top w:val="nil"/>
              <w:left w:val="nil"/>
              <w:bottom w:val="nil"/>
              <w:right w:val="single" w:sz="4" w:space="0" w:color="auto"/>
            </w:tcBorders>
            <w:shd w:val="clear" w:color="auto" w:fill="auto"/>
            <w:noWrap/>
            <w:vAlign w:val="bottom"/>
            <w:hideMark/>
          </w:tcPr>
          <w:p w14:paraId="3E7FCE3C"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1 470 588,24 EUR</w:t>
            </w:r>
          </w:p>
        </w:tc>
      </w:tr>
      <w:tr w:rsidR="00901E57" w:rsidRPr="00901E57" w14:paraId="27D7F220" w14:textId="77777777" w:rsidTr="00901E57">
        <w:trPr>
          <w:trHeight w:val="315"/>
        </w:trPr>
        <w:tc>
          <w:tcPr>
            <w:tcW w:w="3306" w:type="pct"/>
            <w:tcBorders>
              <w:top w:val="nil"/>
              <w:left w:val="single" w:sz="4" w:space="0" w:color="auto"/>
              <w:bottom w:val="single" w:sz="4" w:space="0" w:color="auto"/>
              <w:right w:val="single" w:sz="4" w:space="0" w:color="auto"/>
            </w:tcBorders>
            <w:shd w:val="clear" w:color="auto" w:fill="auto"/>
            <w:vAlign w:val="center"/>
            <w:hideMark/>
          </w:tcPr>
          <w:p w14:paraId="4FFFB14A"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poziom wkładu własnego</w:t>
            </w:r>
          </w:p>
        </w:tc>
        <w:tc>
          <w:tcPr>
            <w:tcW w:w="1694" w:type="pct"/>
            <w:tcBorders>
              <w:top w:val="nil"/>
              <w:left w:val="nil"/>
              <w:bottom w:val="single" w:sz="4" w:space="0" w:color="auto"/>
              <w:right w:val="single" w:sz="4" w:space="0" w:color="auto"/>
            </w:tcBorders>
            <w:shd w:val="clear" w:color="auto" w:fill="auto"/>
            <w:noWrap/>
            <w:vAlign w:val="bottom"/>
            <w:hideMark/>
          </w:tcPr>
          <w:p w14:paraId="1F415148"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5,00%</w:t>
            </w:r>
          </w:p>
        </w:tc>
      </w:tr>
      <w:tr w:rsidR="00901E57" w:rsidRPr="00901E57" w14:paraId="1208B50B" w14:textId="77777777" w:rsidTr="00901E57">
        <w:trPr>
          <w:trHeight w:val="315"/>
        </w:trPr>
        <w:tc>
          <w:tcPr>
            <w:tcW w:w="3306" w:type="pct"/>
            <w:tcBorders>
              <w:top w:val="nil"/>
              <w:left w:val="single" w:sz="4" w:space="0" w:color="auto"/>
              <w:bottom w:val="single" w:sz="4" w:space="0" w:color="auto"/>
              <w:right w:val="single" w:sz="4" w:space="0" w:color="auto"/>
            </w:tcBorders>
            <w:shd w:val="clear" w:color="auto" w:fill="auto"/>
            <w:vAlign w:val="center"/>
            <w:hideMark/>
          </w:tcPr>
          <w:p w14:paraId="22708D98"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Minimalna wartość projektu</w:t>
            </w:r>
          </w:p>
        </w:tc>
        <w:tc>
          <w:tcPr>
            <w:tcW w:w="1694" w:type="pct"/>
            <w:tcBorders>
              <w:top w:val="nil"/>
              <w:left w:val="nil"/>
              <w:bottom w:val="nil"/>
              <w:right w:val="single" w:sz="4" w:space="0" w:color="auto"/>
            </w:tcBorders>
            <w:shd w:val="clear" w:color="auto" w:fill="auto"/>
            <w:noWrap/>
            <w:vAlign w:val="bottom"/>
            <w:hideMark/>
          </w:tcPr>
          <w:p w14:paraId="52F4BD22"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100 000,00 PLN</w:t>
            </w:r>
          </w:p>
        </w:tc>
      </w:tr>
      <w:tr w:rsidR="00901E57" w:rsidRPr="00901E57" w14:paraId="10D1A1AA" w14:textId="77777777" w:rsidTr="00901E57">
        <w:trPr>
          <w:trHeight w:val="330"/>
        </w:trPr>
        <w:tc>
          <w:tcPr>
            <w:tcW w:w="3306" w:type="pct"/>
            <w:tcBorders>
              <w:top w:val="nil"/>
              <w:left w:val="single" w:sz="4" w:space="0" w:color="auto"/>
              <w:bottom w:val="single" w:sz="4" w:space="0" w:color="auto"/>
              <w:right w:val="single" w:sz="4" w:space="0" w:color="auto"/>
            </w:tcBorders>
            <w:shd w:val="clear" w:color="auto" w:fill="auto"/>
            <w:vAlign w:val="center"/>
            <w:hideMark/>
          </w:tcPr>
          <w:p w14:paraId="73162BDA"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Dopuszczalny cross-</w:t>
            </w:r>
            <w:proofErr w:type="spellStart"/>
            <w:r w:rsidRPr="00901E57">
              <w:rPr>
                <w:rFonts w:eastAsia="Times New Roman" w:cs="Arial"/>
                <w:b/>
                <w:bCs/>
                <w:color w:val="000000"/>
                <w:sz w:val="22"/>
                <w:lang w:eastAsia="pl-PL"/>
              </w:rPr>
              <w:t>financing</w:t>
            </w:r>
            <w:proofErr w:type="spellEnd"/>
            <w:r w:rsidRPr="00901E57">
              <w:rPr>
                <w:rFonts w:eastAsia="Times New Roman" w:cs="Arial"/>
                <w:b/>
                <w:bCs/>
                <w:color w:val="000000"/>
                <w:sz w:val="22"/>
                <w:lang w:eastAsia="pl-PL"/>
              </w:rPr>
              <w:t xml:space="preserve"> (%)</w:t>
            </w:r>
          </w:p>
        </w:tc>
        <w:tc>
          <w:tcPr>
            <w:tcW w:w="1694" w:type="pct"/>
            <w:tcBorders>
              <w:top w:val="single" w:sz="4" w:space="0" w:color="auto"/>
              <w:left w:val="nil"/>
              <w:bottom w:val="single" w:sz="4" w:space="0" w:color="auto"/>
              <w:right w:val="single" w:sz="4" w:space="0" w:color="auto"/>
            </w:tcBorders>
            <w:shd w:val="clear" w:color="auto" w:fill="auto"/>
            <w:vAlign w:val="center"/>
            <w:hideMark/>
          </w:tcPr>
          <w:p w14:paraId="349D47A0"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30,00%</w:t>
            </w:r>
          </w:p>
        </w:tc>
      </w:tr>
      <w:bookmarkEnd w:id="47"/>
    </w:tbl>
    <w:p w14:paraId="5533B6BF" w14:textId="77777777" w:rsidR="00D90362" w:rsidRPr="000B1274" w:rsidRDefault="00D90362" w:rsidP="000B1274">
      <w:pPr>
        <w:spacing w:line="360" w:lineRule="auto"/>
        <w:rPr>
          <w:rFonts w:cs="Arial"/>
          <w:szCs w:val="24"/>
        </w:rPr>
      </w:pPr>
    </w:p>
    <w:p w14:paraId="3BF69BDF" w14:textId="77777777" w:rsidR="002170AE" w:rsidRPr="000B1274" w:rsidRDefault="5E0C28DB" w:rsidP="000B1274">
      <w:pPr>
        <w:spacing w:after="120" w:line="360" w:lineRule="auto"/>
        <w:textAlignment w:val="baseline"/>
        <w:rPr>
          <w:rStyle w:val="Wyrnienieintensywne"/>
          <w:rFonts w:cs="Arial"/>
          <w:b/>
          <w:bCs/>
          <w:szCs w:val="24"/>
        </w:rPr>
      </w:pPr>
      <w:r w:rsidRPr="00AD567E">
        <w:rPr>
          <w:rStyle w:val="Wyrnienieintensywne"/>
          <w:rFonts w:cs="Arial"/>
          <w:b/>
          <w:bCs/>
          <w:color w:val="0070C0"/>
          <w:szCs w:val="24"/>
        </w:rPr>
        <w:t>Pamiętaj! </w:t>
      </w:r>
    </w:p>
    <w:p w14:paraId="7EC695B8" w14:textId="77777777" w:rsidR="00E72D9B" w:rsidRPr="000B1274" w:rsidRDefault="5E0C28DB" w:rsidP="000B1274">
      <w:pPr>
        <w:spacing w:after="0" w:line="360" w:lineRule="auto"/>
        <w:textAlignment w:val="baseline"/>
        <w:rPr>
          <w:rFonts w:cs="Arial"/>
          <w:szCs w:val="24"/>
        </w:rPr>
      </w:pPr>
      <w:r w:rsidRPr="000B1274">
        <w:rPr>
          <w:rFonts w:cs="Arial"/>
          <w:szCs w:val="24"/>
        </w:rPr>
        <w:t xml:space="preserve">Kwota </w:t>
      </w:r>
      <w:r w:rsidR="7F16F920" w:rsidRPr="000B1274">
        <w:rPr>
          <w:rFonts w:cs="Arial"/>
          <w:szCs w:val="24"/>
        </w:rPr>
        <w:t xml:space="preserve">przeznaczona na dofinansowanie projektów w naborze </w:t>
      </w:r>
      <w:r w:rsidRPr="000B1274">
        <w:rPr>
          <w:rFonts w:cs="Arial"/>
          <w:szCs w:val="24"/>
        </w:rPr>
        <w:t>może zmieniać się w</w:t>
      </w:r>
      <w:r w:rsidR="00637446" w:rsidRPr="000B1274">
        <w:rPr>
          <w:rFonts w:cs="Arial"/>
          <w:szCs w:val="24"/>
        </w:rPr>
        <w:t> </w:t>
      </w:r>
      <w:r w:rsidRPr="000B1274">
        <w:rPr>
          <w:rFonts w:cs="Arial"/>
          <w:szCs w:val="24"/>
        </w:rPr>
        <w:t xml:space="preserve">wyniku zmian kursu PLN wobec EUR i będzie </w:t>
      </w:r>
      <w:r w:rsidR="02BD93CA" w:rsidRPr="000B1274">
        <w:rPr>
          <w:rFonts w:cs="Arial"/>
          <w:szCs w:val="24"/>
        </w:rPr>
        <w:t xml:space="preserve">ostatecznie </w:t>
      </w:r>
      <w:r w:rsidRPr="000B1274">
        <w:rPr>
          <w:rFonts w:cs="Arial"/>
          <w:szCs w:val="24"/>
        </w:rPr>
        <w:t xml:space="preserve">ustalana w </w:t>
      </w:r>
      <w:r w:rsidR="59E1638F" w:rsidRPr="000B1274">
        <w:rPr>
          <w:rFonts w:cs="Arial"/>
          <w:szCs w:val="24"/>
        </w:rPr>
        <w:t xml:space="preserve">dniu </w:t>
      </w:r>
      <w:r w:rsidR="29264BDC" w:rsidRPr="000B1274">
        <w:rPr>
          <w:rFonts w:cs="Arial"/>
          <w:szCs w:val="24"/>
        </w:rPr>
        <w:t>zatwierdzenia wyników oceny wniosków</w:t>
      </w:r>
      <w:r w:rsidR="056250C7" w:rsidRPr="000B1274">
        <w:rPr>
          <w:rFonts w:cs="Arial"/>
          <w:szCs w:val="24"/>
        </w:rPr>
        <w:t xml:space="preserve"> o</w:t>
      </w:r>
      <w:r w:rsidR="4C3ED84D" w:rsidRPr="000B1274">
        <w:rPr>
          <w:rFonts w:cs="Arial"/>
          <w:szCs w:val="24"/>
        </w:rPr>
        <w:t> </w:t>
      </w:r>
      <w:r w:rsidR="056250C7" w:rsidRPr="000B1274">
        <w:rPr>
          <w:rFonts w:cs="Arial"/>
          <w:szCs w:val="24"/>
        </w:rPr>
        <w:t>dofinansowani</w:t>
      </w:r>
      <w:r w:rsidR="29264BDC" w:rsidRPr="000B1274">
        <w:rPr>
          <w:rFonts w:cs="Arial"/>
          <w:szCs w:val="24"/>
        </w:rPr>
        <w:t>e</w:t>
      </w:r>
      <w:r w:rsidR="056250C7" w:rsidRPr="000B1274">
        <w:rPr>
          <w:rFonts w:cs="Arial"/>
          <w:szCs w:val="24"/>
        </w:rPr>
        <w:t>.</w:t>
      </w:r>
    </w:p>
    <w:p w14:paraId="236AC0A3" w14:textId="77777777" w:rsidR="00E72D9B" w:rsidRPr="000B1274" w:rsidRDefault="00E72D9B" w:rsidP="000B1274">
      <w:pPr>
        <w:spacing w:line="360" w:lineRule="auto"/>
        <w:rPr>
          <w:rFonts w:cs="Arial"/>
          <w:szCs w:val="24"/>
        </w:rPr>
      </w:pPr>
    </w:p>
    <w:p w14:paraId="516CEC61" w14:textId="77777777" w:rsidR="00E72D9B" w:rsidRPr="000B1274" w:rsidRDefault="00E72D9B" w:rsidP="000B1274">
      <w:pPr>
        <w:pStyle w:val="Nagwek2"/>
        <w:spacing w:line="360" w:lineRule="auto"/>
        <w:rPr>
          <w:rFonts w:cs="Arial"/>
          <w:sz w:val="24"/>
          <w:szCs w:val="24"/>
        </w:rPr>
      </w:pPr>
      <w:bookmarkStart w:id="48" w:name="_Toc135373710"/>
      <w:r w:rsidRPr="000B1274">
        <w:rPr>
          <w:rFonts w:cs="Arial"/>
          <w:sz w:val="24"/>
          <w:szCs w:val="24"/>
        </w:rPr>
        <w:t>Środki przeznaczone na mechanizm racjonalnych usprawnień w naborze</w:t>
      </w:r>
      <w:bookmarkEnd w:id="48"/>
      <w:r w:rsidRPr="000B1274">
        <w:rPr>
          <w:rFonts w:cs="Arial"/>
          <w:sz w:val="24"/>
          <w:szCs w:val="24"/>
        </w:rPr>
        <w:t xml:space="preserve"> </w:t>
      </w:r>
    </w:p>
    <w:p w14:paraId="5AB523CC" w14:textId="77777777" w:rsidR="00081E0D" w:rsidRPr="000B1274" w:rsidRDefault="00081E0D" w:rsidP="000B1274">
      <w:pPr>
        <w:spacing w:line="360" w:lineRule="auto"/>
        <w:rPr>
          <w:rFonts w:cs="Arial"/>
          <w:szCs w:val="24"/>
        </w:rPr>
      </w:pPr>
    </w:p>
    <w:p w14:paraId="722B2BCA" w14:textId="77777777" w:rsidR="00961941" w:rsidRPr="000B1274" w:rsidRDefault="00961941" w:rsidP="000B1274">
      <w:pPr>
        <w:spacing w:line="360" w:lineRule="auto"/>
        <w:rPr>
          <w:rFonts w:cs="Arial"/>
          <w:szCs w:val="24"/>
        </w:rPr>
      </w:pPr>
      <w:r w:rsidRPr="000B1274">
        <w:rPr>
          <w:rFonts w:cs="Arial"/>
          <w:szCs w:val="24"/>
        </w:rPr>
        <w:t xml:space="preserve">ION przewiduje zastosowanie MRU w ramach przedmiotowego naboru. </w:t>
      </w:r>
    </w:p>
    <w:p w14:paraId="7D3BC6AF" w14:textId="77777777" w:rsidR="00961941" w:rsidRPr="000B1274" w:rsidRDefault="2EB4491B" w:rsidP="000B1274">
      <w:pPr>
        <w:spacing w:line="360" w:lineRule="auto"/>
        <w:ind w:left="284" w:hanging="284"/>
        <w:rPr>
          <w:rFonts w:cs="Arial"/>
          <w:szCs w:val="24"/>
        </w:rPr>
      </w:pPr>
      <w:r w:rsidRPr="000B1274">
        <w:rPr>
          <w:rFonts w:cs="Arial"/>
          <w:szCs w:val="24"/>
        </w:rPr>
        <w:t>1.</w:t>
      </w:r>
      <w:r w:rsidR="00961941" w:rsidRPr="000B1274">
        <w:rPr>
          <w:rFonts w:cs="Arial"/>
          <w:szCs w:val="24"/>
        </w:rPr>
        <w:tab/>
      </w:r>
      <w:r w:rsidRPr="000B1274">
        <w:rPr>
          <w:rFonts w:cs="Arial"/>
          <w:szCs w:val="24"/>
        </w:rPr>
        <w:t>Jeżeli w Twoim projekcie pojawią się wydatki związane z zapewnieniem uczestnikom dostępności niezaplanowane na etapie tworzenia projektu możesz zastosować MRU.</w:t>
      </w:r>
    </w:p>
    <w:p w14:paraId="794233C3" w14:textId="77777777" w:rsidR="00961941" w:rsidRPr="000B1274" w:rsidRDefault="00961941" w:rsidP="000B1274">
      <w:pPr>
        <w:spacing w:line="360" w:lineRule="auto"/>
        <w:ind w:left="284"/>
        <w:rPr>
          <w:rFonts w:cs="Arial"/>
          <w:szCs w:val="24"/>
        </w:rPr>
      </w:pPr>
      <w:r w:rsidRPr="000B1274">
        <w:rPr>
          <w:rFonts w:cs="Arial"/>
          <w:szCs w:val="24"/>
        </w:rPr>
        <w:lastRenderedPageBreak/>
        <w:t>Co do zasady środki na finansowanie MRU nie są planowane w budżecie projektu na etapie wnioskowania o jego dofinansowanie.</w:t>
      </w:r>
    </w:p>
    <w:p w14:paraId="7BC8BA58" w14:textId="77777777" w:rsidR="00961941" w:rsidRPr="000B1274" w:rsidRDefault="2EB4491B" w:rsidP="000B1274">
      <w:pPr>
        <w:spacing w:line="360" w:lineRule="auto"/>
        <w:ind w:left="284" w:hanging="284"/>
        <w:rPr>
          <w:rFonts w:cs="Arial"/>
          <w:szCs w:val="24"/>
        </w:rPr>
      </w:pPr>
      <w:r w:rsidRPr="000B1274">
        <w:rPr>
          <w:rFonts w:cs="Arial"/>
          <w:szCs w:val="24"/>
        </w:rPr>
        <w:t>2.</w:t>
      </w:r>
      <w:r w:rsidR="00961941" w:rsidRPr="000B1274">
        <w:rPr>
          <w:rFonts w:cs="Arial"/>
          <w:szCs w:val="24"/>
        </w:rPr>
        <w:tab/>
      </w:r>
      <w:r w:rsidRPr="000B1274">
        <w:rPr>
          <w:rFonts w:cs="Arial"/>
          <w:szCs w:val="24"/>
        </w:rPr>
        <w:t>W celu sfinansowania MRU będziesz mógł skorzystać z przesunięcia środków w</w:t>
      </w:r>
      <w:r w:rsidR="009531DF">
        <w:rPr>
          <w:rFonts w:cs="Arial"/>
          <w:szCs w:val="24"/>
        </w:rPr>
        <w:t> </w:t>
      </w:r>
      <w:r w:rsidRPr="000B1274">
        <w:rPr>
          <w:rFonts w:cs="Arial"/>
          <w:szCs w:val="24"/>
        </w:rPr>
        <w:t>budżecie projektu lub wykorzystania oszczędności. W przypadku braku możliwości skorzystania z bieżącego budżetu projektu będziesz miał możliwość zwiększenia wartości projektu o niezbędne koszty MRU – pod warunkiem dostępności środków.</w:t>
      </w:r>
    </w:p>
    <w:p w14:paraId="5EA1C192" w14:textId="77777777" w:rsidR="00961941" w:rsidRPr="000B1274" w:rsidRDefault="2EB4491B" w:rsidP="000B1274">
      <w:pPr>
        <w:spacing w:line="360" w:lineRule="auto"/>
        <w:ind w:left="284" w:hanging="284"/>
        <w:rPr>
          <w:rFonts w:cs="Arial"/>
          <w:szCs w:val="24"/>
        </w:rPr>
      </w:pPr>
      <w:r w:rsidRPr="000B1274">
        <w:rPr>
          <w:rFonts w:cs="Arial"/>
          <w:szCs w:val="24"/>
        </w:rPr>
        <w:t>3.</w:t>
      </w:r>
      <w:r w:rsidR="00961941" w:rsidRPr="000B1274">
        <w:rPr>
          <w:rFonts w:cs="Arial"/>
          <w:szCs w:val="24"/>
        </w:rPr>
        <w:tab/>
      </w:r>
      <w:r w:rsidRPr="000B1274">
        <w:rPr>
          <w:rFonts w:cs="Arial"/>
          <w:szCs w:val="24"/>
        </w:rPr>
        <w:t xml:space="preserve">Planując wydatki związane z MRU musisz pamiętać, że ich koszt nie może przekroczyć </w:t>
      </w:r>
      <w:r w:rsidRPr="000B1274">
        <w:rPr>
          <w:rFonts w:cs="Arial"/>
          <w:b/>
          <w:bCs/>
          <w:szCs w:val="24"/>
        </w:rPr>
        <w:t>15 tysięcy złotych brutto</w:t>
      </w:r>
      <w:r w:rsidRPr="000B1274">
        <w:rPr>
          <w:rFonts w:cs="Arial"/>
          <w:szCs w:val="24"/>
        </w:rPr>
        <w:t xml:space="preserve"> na jedną osobę.</w:t>
      </w:r>
    </w:p>
    <w:p w14:paraId="7E8BE4C3" w14:textId="77777777" w:rsidR="00081E0D" w:rsidRPr="000B1274" w:rsidRDefault="00961941" w:rsidP="000B1274">
      <w:pPr>
        <w:spacing w:line="360" w:lineRule="auto"/>
        <w:ind w:left="284" w:hanging="284"/>
        <w:rPr>
          <w:rFonts w:cs="Arial"/>
          <w:szCs w:val="24"/>
        </w:rPr>
      </w:pPr>
      <w:r w:rsidRPr="000B1274">
        <w:rPr>
          <w:rFonts w:cs="Arial"/>
          <w:szCs w:val="24"/>
        </w:rPr>
        <w:t>4.</w:t>
      </w:r>
      <w:r w:rsidRPr="000B1274">
        <w:rPr>
          <w:rFonts w:cs="Arial"/>
          <w:szCs w:val="24"/>
        </w:rPr>
        <w:tab/>
        <w:t>Pamiętaj, każdy wydatek w ramach MRU jest kwalifikowalny, o ile na mocy przepisów unijnych oraz wytycznych dotyczących kwalifikowalności, czy innych dokumentów programowych nie stanowi wydatku niekwalifikowalnego.</w:t>
      </w:r>
    </w:p>
    <w:p w14:paraId="57D40E2A" w14:textId="77777777" w:rsidR="00186995" w:rsidRPr="000B1274" w:rsidRDefault="00186995" w:rsidP="000B1274">
      <w:pPr>
        <w:spacing w:line="360" w:lineRule="auto"/>
        <w:ind w:left="284" w:hanging="284"/>
        <w:rPr>
          <w:rFonts w:cs="Arial"/>
          <w:szCs w:val="24"/>
        </w:rPr>
      </w:pPr>
    </w:p>
    <w:p w14:paraId="7D304EE0" w14:textId="77777777" w:rsidR="00B969FD" w:rsidRPr="000B1274" w:rsidRDefault="47A28659" w:rsidP="000B1274">
      <w:pPr>
        <w:pStyle w:val="Nagwek2"/>
        <w:spacing w:line="360" w:lineRule="auto"/>
        <w:rPr>
          <w:rFonts w:cs="Arial"/>
          <w:sz w:val="24"/>
          <w:szCs w:val="24"/>
        </w:rPr>
      </w:pPr>
      <w:bookmarkStart w:id="49" w:name="_Toc135373711"/>
      <w:r w:rsidRPr="000B1274">
        <w:rPr>
          <w:rFonts w:cs="Arial"/>
          <w:sz w:val="24"/>
          <w:szCs w:val="24"/>
        </w:rPr>
        <w:t>Kwalifikowalność wydatków</w:t>
      </w:r>
      <w:bookmarkStart w:id="50" w:name="_Toc114570841"/>
      <w:bookmarkEnd w:id="49"/>
    </w:p>
    <w:p w14:paraId="414EDD9D" w14:textId="77777777" w:rsidR="00A31225" w:rsidRPr="000B1274" w:rsidRDefault="00A31225" w:rsidP="000B1274">
      <w:pPr>
        <w:spacing w:line="360" w:lineRule="auto"/>
        <w:rPr>
          <w:rFonts w:cs="Arial"/>
          <w:szCs w:val="24"/>
        </w:rPr>
      </w:pPr>
    </w:p>
    <w:p w14:paraId="09989BCB" w14:textId="77777777" w:rsidR="00511301" w:rsidRPr="000B1274" w:rsidRDefault="00081E0D" w:rsidP="000B1274">
      <w:pPr>
        <w:spacing w:after="160" w:line="360" w:lineRule="auto"/>
        <w:rPr>
          <w:rFonts w:cs="Arial"/>
          <w:szCs w:val="24"/>
        </w:rPr>
      </w:pPr>
      <w:r w:rsidRPr="000B1274">
        <w:rPr>
          <w:rFonts w:cs="Arial"/>
          <w:szCs w:val="24"/>
        </w:rPr>
        <w:t xml:space="preserve">Zasady dotyczące kwalifikowalności </w:t>
      </w:r>
      <w:r w:rsidR="0052023A" w:rsidRPr="000B1274">
        <w:rPr>
          <w:rFonts w:cs="Arial"/>
          <w:szCs w:val="24"/>
        </w:rPr>
        <w:t>znajdziesz</w:t>
      </w:r>
      <w:r w:rsidRPr="000B1274">
        <w:rPr>
          <w:rFonts w:cs="Arial"/>
          <w:szCs w:val="24"/>
        </w:rPr>
        <w:t xml:space="preserve"> w Wytycznych </w:t>
      </w:r>
      <w:r w:rsidR="0052023A" w:rsidRPr="000B1274">
        <w:rPr>
          <w:rFonts w:cs="Arial"/>
          <w:szCs w:val="24"/>
        </w:rPr>
        <w:t>dotyczących kwalifikowalności</w:t>
      </w:r>
      <w:r w:rsidR="5EB2C7A8" w:rsidRPr="000B1274">
        <w:rPr>
          <w:rFonts w:cs="Arial"/>
          <w:szCs w:val="24"/>
        </w:rPr>
        <w:t xml:space="preserve"> wydatków</w:t>
      </w:r>
      <w:r w:rsidR="0052023A" w:rsidRPr="000B1274">
        <w:rPr>
          <w:rFonts w:cs="Arial"/>
          <w:szCs w:val="24"/>
        </w:rPr>
        <w:t xml:space="preserve"> na lata 2021-2027.</w:t>
      </w:r>
    </w:p>
    <w:p w14:paraId="3E9D605C" w14:textId="77777777" w:rsidR="00511301" w:rsidRPr="000B1274" w:rsidRDefault="00574455" w:rsidP="000B1274">
      <w:pPr>
        <w:pStyle w:val="Nagwek3"/>
        <w:spacing w:line="360" w:lineRule="auto"/>
        <w:rPr>
          <w:rFonts w:cs="Arial"/>
        </w:rPr>
      </w:pPr>
      <w:bookmarkStart w:id="51" w:name="_Toc135373712"/>
      <w:r w:rsidRPr="000B1274">
        <w:rPr>
          <w:rFonts w:cs="Arial"/>
        </w:rPr>
        <w:t>Wkład własny</w:t>
      </w:r>
      <w:bookmarkEnd w:id="51"/>
    </w:p>
    <w:p w14:paraId="36868A4E" w14:textId="77777777" w:rsidR="00037839" w:rsidRPr="000B1274" w:rsidRDefault="00037839" w:rsidP="000B1274">
      <w:pPr>
        <w:spacing w:line="360" w:lineRule="auto"/>
        <w:rPr>
          <w:rFonts w:cs="Arial"/>
          <w:szCs w:val="24"/>
        </w:rPr>
      </w:pPr>
    </w:p>
    <w:p w14:paraId="6274A6DA" w14:textId="77777777" w:rsidR="004909B9" w:rsidRPr="000B1274" w:rsidRDefault="2EB4491B" w:rsidP="000B1274">
      <w:pPr>
        <w:spacing w:line="360" w:lineRule="auto"/>
        <w:rPr>
          <w:rFonts w:cs="Arial"/>
          <w:szCs w:val="24"/>
        </w:rPr>
      </w:pPr>
      <w:r w:rsidRPr="000B1274">
        <w:rPr>
          <w:rFonts w:cs="Arial"/>
          <w:szCs w:val="24"/>
        </w:rPr>
        <w:t xml:space="preserve">Wkład własny to twój pieniężny lub niepieniężny wkład, który nie zostanie </w:t>
      </w:r>
      <w:r w:rsidR="009531DF">
        <w:rPr>
          <w:rFonts w:cs="Arial"/>
          <w:szCs w:val="24"/>
        </w:rPr>
        <w:t>C</w:t>
      </w:r>
      <w:r w:rsidRPr="000B1274">
        <w:rPr>
          <w:rFonts w:cs="Arial"/>
          <w:szCs w:val="24"/>
        </w:rPr>
        <w:t xml:space="preserve">i przekazany w formie dofinansowania (różnica między kwotą wydatków kwalifikowalnych, a otrzymaną przez ciebie kwotą dofinansowania). Wkład własny musisz wnieść na poziomie </w:t>
      </w:r>
      <w:r w:rsidR="00D429A3">
        <w:rPr>
          <w:rFonts w:cs="Arial"/>
          <w:szCs w:val="24"/>
        </w:rPr>
        <w:t>5</w:t>
      </w:r>
      <w:r w:rsidRPr="000B1274">
        <w:rPr>
          <w:rFonts w:cs="Arial"/>
          <w:szCs w:val="24"/>
        </w:rPr>
        <w:t>% wydatków kwalifikowalnych. W projektach rozliczanych na podstawie rzeczywiście poniesionych wydatków nie ma możliwości wniesienia wkładu własnego w kosztach pośrednich. Natomiast nie dotyczy to projektów rozliczanych za pomocą kwot ryczałtowych – patrz wzory umowy „zwykłej” oraz „ryczałtowej”.</w:t>
      </w:r>
      <w:r w:rsidRPr="000B1274">
        <w:rPr>
          <w:rFonts w:eastAsia="Arial" w:cs="Arial"/>
          <w:b/>
          <w:bCs/>
          <w:szCs w:val="24"/>
        </w:rPr>
        <w:t xml:space="preserve"> </w:t>
      </w:r>
    </w:p>
    <w:p w14:paraId="3031F534" w14:textId="77777777" w:rsidR="001F5B77" w:rsidRPr="000B1274" w:rsidRDefault="001F5B77" w:rsidP="000B1274">
      <w:pPr>
        <w:spacing w:line="360" w:lineRule="auto"/>
        <w:rPr>
          <w:rFonts w:cs="Arial"/>
          <w:szCs w:val="24"/>
        </w:rPr>
      </w:pPr>
      <w:r w:rsidRPr="000B1274">
        <w:rPr>
          <w:rFonts w:cs="Arial"/>
          <w:szCs w:val="24"/>
        </w:rPr>
        <w:t>Wkład niepieniężny polega na wniesieniu (wykorzystaniu na rzecz projektu) nieruchomości, urządzeń, materiałów (surowców), wartości niematerialnych i</w:t>
      </w:r>
      <w:r w:rsidR="009531DF">
        <w:rPr>
          <w:rFonts w:cs="Arial"/>
          <w:szCs w:val="24"/>
        </w:rPr>
        <w:t> </w:t>
      </w:r>
      <w:r w:rsidRPr="000B1274">
        <w:rPr>
          <w:rFonts w:cs="Arial"/>
          <w:szCs w:val="24"/>
        </w:rPr>
        <w:t xml:space="preserve">prawnych, ekspertyz lub nieodpłatnej pracy wykonywanej przez wolontariuszy na podstawie ustawy o działalności pożytku publicznego i o wolontariacie lub nieodpłatnej pracy społecznej członków stowarzyszenia wykonywanej na podstawie ustawy z dnia 7 kwietnia 1989 r. Prawo o stowarzyszeniach (Dz.U. z 2020 r. poz. </w:t>
      </w:r>
      <w:r w:rsidRPr="000B1274">
        <w:rPr>
          <w:rFonts w:cs="Arial"/>
          <w:szCs w:val="24"/>
        </w:rPr>
        <w:lastRenderedPageBreak/>
        <w:t>2261) – ze składników majątku beneficjenta lub majątku innych podmiotów, jeżeli możliwość taka wynika z przepisów prawa</w:t>
      </w:r>
      <w:r w:rsidR="0003559D">
        <w:rPr>
          <w:rFonts w:cs="Arial"/>
          <w:szCs w:val="24"/>
        </w:rPr>
        <w:t>.</w:t>
      </w:r>
    </w:p>
    <w:p w14:paraId="079896F9" w14:textId="77777777" w:rsidR="00574455" w:rsidRPr="000B1274" w:rsidRDefault="001F5B77" w:rsidP="000B1274">
      <w:pPr>
        <w:spacing w:line="360" w:lineRule="auto"/>
        <w:rPr>
          <w:rFonts w:cs="Arial"/>
          <w:szCs w:val="24"/>
        </w:rPr>
      </w:pPr>
      <w:r w:rsidRPr="000B1274">
        <w:rPr>
          <w:rFonts w:cs="Arial"/>
          <w:szCs w:val="24"/>
        </w:rPr>
        <w:t>Szczegółowe zasady wnoszenia wkładu niepieniężnego zostały uregulowane w</w:t>
      </w:r>
      <w:r w:rsidR="009531DF">
        <w:rPr>
          <w:rFonts w:cs="Arial"/>
          <w:szCs w:val="24"/>
        </w:rPr>
        <w:t> </w:t>
      </w:r>
      <w:r w:rsidRPr="000B1274">
        <w:rPr>
          <w:rFonts w:cs="Arial"/>
          <w:szCs w:val="24"/>
        </w:rPr>
        <w:t>punkcie 3.3 Wytycznych</w:t>
      </w:r>
      <w:r w:rsidR="009A4D6C" w:rsidRPr="009A4D6C">
        <w:t xml:space="preserve"> </w:t>
      </w:r>
      <w:r w:rsidR="009A4D6C" w:rsidRPr="009A4D6C">
        <w:rPr>
          <w:rFonts w:cs="Arial"/>
          <w:szCs w:val="24"/>
        </w:rPr>
        <w:t>dotyczących kwalifikowalności wydatków na lata 2021-2027</w:t>
      </w:r>
      <w:r w:rsidRPr="000B1274">
        <w:rPr>
          <w:rFonts w:cs="Arial"/>
          <w:szCs w:val="24"/>
        </w:rPr>
        <w:t>.</w:t>
      </w:r>
    </w:p>
    <w:p w14:paraId="03E48216" w14:textId="77777777" w:rsidR="00E96139" w:rsidRPr="000B1274" w:rsidRDefault="00E96139" w:rsidP="000B1274">
      <w:pPr>
        <w:spacing w:line="360" w:lineRule="auto"/>
        <w:rPr>
          <w:rFonts w:cs="Arial"/>
          <w:szCs w:val="24"/>
        </w:rPr>
      </w:pPr>
    </w:p>
    <w:p w14:paraId="705F3F3C" w14:textId="77777777" w:rsidR="00574455" w:rsidRDefault="006A46D6" w:rsidP="000B1274">
      <w:pPr>
        <w:pStyle w:val="Nagwek3"/>
        <w:spacing w:line="360" w:lineRule="auto"/>
        <w:rPr>
          <w:rFonts w:cs="Arial"/>
        </w:rPr>
      </w:pPr>
      <w:bookmarkStart w:id="52" w:name="_Toc135373713"/>
      <w:r>
        <w:rPr>
          <w:rFonts w:cs="Arial"/>
        </w:rPr>
        <w:t>Podatek od towarów i usług (VAT)</w:t>
      </w:r>
      <w:bookmarkEnd w:id="52"/>
    </w:p>
    <w:p w14:paraId="1109D850" w14:textId="77777777" w:rsidR="006A46D6" w:rsidRDefault="006A46D6" w:rsidP="006A46D6">
      <w:pPr>
        <w:spacing w:line="360" w:lineRule="auto"/>
      </w:pPr>
      <w:r w:rsidRPr="005D1660">
        <w:t>Podatek od towarów i usług (VAT) w projekcie, którego łączny koszt jest mniejszy niż 5 mln EUR (włączając VAT) jest kwalifikowalny z zachowaniem ogólnych zasad wynikających z Podrozdziału 3.5. Wytycznych kwalifikowalności.</w:t>
      </w:r>
    </w:p>
    <w:p w14:paraId="41BC1DC0" w14:textId="77777777" w:rsidR="006A46D6" w:rsidRPr="006A46D6" w:rsidRDefault="006A46D6" w:rsidP="006A46D6"/>
    <w:p w14:paraId="68CE1A6D" w14:textId="77777777" w:rsidR="006A46D6" w:rsidRPr="006A46D6" w:rsidRDefault="006A46D6" w:rsidP="006A46D6">
      <w:pPr>
        <w:pStyle w:val="Nagwek3"/>
      </w:pPr>
      <w:bookmarkStart w:id="53" w:name="_Toc135373714"/>
      <w:r w:rsidRPr="000B1274">
        <w:t xml:space="preserve">Pomoc publiczna/Pomoc de </w:t>
      </w:r>
      <w:proofErr w:type="spellStart"/>
      <w:r w:rsidRPr="000B1274">
        <w:t>minimis</w:t>
      </w:r>
      <w:bookmarkEnd w:id="53"/>
      <w:proofErr w:type="spellEnd"/>
    </w:p>
    <w:p w14:paraId="45D8B2F8" w14:textId="77777777" w:rsidR="00574455" w:rsidRPr="000B1274" w:rsidRDefault="00574455" w:rsidP="000B1274">
      <w:pPr>
        <w:spacing w:after="160" w:line="360" w:lineRule="auto"/>
        <w:jc w:val="both"/>
        <w:rPr>
          <w:rFonts w:cs="Arial"/>
          <w:bCs/>
          <w:szCs w:val="24"/>
        </w:rPr>
      </w:pPr>
    </w:p>
    <w:p w14:paraId="2556B919" w14:textId="77777777" w:rsidR="00574455" w:rsidRPr="000B1274" w:rsidRDefault="00574455" w:rsidP="00B75687">
      <w:pPr>
        <w:pStyle w:val="Akapitzlist"/>
        <w:numPr>
          <w:ilvl w:val="0"/>
          <w:numId w:val="43"/>
        </w:numPr>
        <w:spacing w:line="360" w:lineRule="auto"/>
        <w:ind w:left="426" w:hanging="426"/>
        <w:rPr>
          <w:rFonts w:cs="Arial"/>
          <w:szCs w:val="24"/>
        </w:rPr>
      </w:pPr>
      <w:r w:rsidRPr="000B1274">
        <w:rPr>
          <w:rFonts w:cs="Arial"/>
          <w:szCs w:val="24"/>
        </w:rPr>
        <w:t xml:space="preserve">Szczegółowe warunki i tryb udzielania pomocy de </w:t>
      </w:r>
      <w:proofErr w:type="spellStart"/>
      <w:r w:rsidRPr="000B1274">
        <w:rPr>
          <w:rFonts w:cs="Arial"/>
          <w:szCs w:val="24"/>
        </w:rPr>
        <w:t>minimis</w:t>
      </w:r>
      <w:proofErr w:type="spellEnd"/>
      <w:r w:rsidR="00F971E3" w:rsidRPr="000B1274">
        <w:rPr>
          <w:rFonts w:cs="Arial"/>
          <w:szCs w:val="24"/>
        </w:rPr>
        <w:t xml:space="preserve"> </w:t>
      </w:r>
      <w:r w:rsidRPr="000B1274">
        <w:rPr>
          <w:rFonts w:cs="Arial"/>
          <w:szCs w:val="24"/>
        </w:rPr>
        <w:t>zostały</w:t>
      </w:r>
      <w:r w:rsidR="00F971E3" w:rsidRPr="000B1274">
        <w:rPr>
          <w:rFonts w:cs="Arial"/>
          <w:szCs w:val="24"/>
        </w:rPr>
        <w:t xml:space="preserve"> </w:t>
      </w:r>
      <w:r w:rsidRPr="000B1274">
        <w:rPr>
          <w:rFonts w:cs="Arial"/>
          <w:szCs w:val="24"/>
        </w:rPr>
        <w:t>określone w</w:t>
      </w:r>
      <w:r w:rsidR="00FD689E" w:rsidRPr="000B1274">
        <w:rPr>
          <w:rFonts w:cs="Arial"/>
          <w:szCs w:val="24"/>
        </w:rPr>
        <w:t> </w:t>
      </w:r>
      <w:r w:rsidRPr="000B1274">
        <w:rPr>
          <w:rFonts w:cs="Arial"/>
          <w:szCs w:val="24"/>
        </w:rPr>
        <w:t xml:space="preserve">Rozporządzeniu Ministra Funduszy i Polityki Regionalnej z dnia 20 grudnia 2022 r. w sprawie udzielania pomocy de </w:t>
      </w:r>
      <w:proofErr w:type="spellStart"/>
      <w:r w:rsidRPr="000B1274">
        <w:rPr>
          <w:rFonts w:cs="Arial"/>
          <w:szCs w:val="24"/>
        </w:rPr>
        <w:t>minimis</w:t>
      </w:r>
      <w:proofErr w:type="spellEnd"/>
      <w:r w:rsidRPr="000B1274">
        <w:rPr>
          <w:rFonts w:cs="Arial"/>
          <w:szCs w:val="24"/>
        </w:rPr>
        <w:t xml:space="preserve"> oraz pomocy publicznej w</w:t>
      </w:r>
      <w:r w:rsidR="0054035D" w:rsidRPr="000B1274">
        <w:rPr>
          <w:rFonts w:cs="Arial"/>
          <w:szCs w:val="24"/>
        </w:rPr>
        <w:t> </w:t>
      </w:r>
      <w:r w:rsidRPr="000B1274">
        <w:rPr>
          <w:rFonts w:cs="Arial"/>
          <w:szCs w:val="24"/>
        </w:rPr>
        <w:t>ramach programów finansowanych z Europejskiego Funduszu Społecznego Plus (EFS+) na lata 2021-2027</w:t>
      </w:r>
      <w:r w:rsidR="009C2726" w:rsidRPr="000B1274">
        <w:rPr>
          <w:rFonts w:cs="Arial"/>
          <w:szCs w:val="24"/>
        </w:rPr>
        <w:t xml:space="preserve"> </w:t>
      </w:r>
      <w:r w:rsidR="009C2726" w:rsidRPr="000B1274">
        <w:rPr>
          <w:rFonts w:cs="Arial"/>
          <w:bCs/>
          <w:szCs w:val="24"/>
        </w:rPr>
        <w:t>(Dz. U. z 2022 r., poz. 2782)</w:t>
      </w:r>
      <w:r w:rsidRPr="000B1274">
        <w:rPr>
          <w:rFonts w:cs="Arial"/>
          <w:szCs w:val="24"/>
        </w:rPr>
        <w:t>.</w:t>
      </w:r>
    </w:p>
    <w:p w14:paraId="0B07C83B" w14:textId="77777777" w:rsidR="00574455" w:rsidRPr="000B1274" w:rsidRDefault="00F971E3" w:rsidP="00B75687">
      <w:pPr>
        <w:pStyle w:val="Akapitzlist"/>
        <w:numPr>
          <w:ilvl w:val="0"/>
          <w:numId w:val="43"/>
        </w:numPr>
        <w:spacing w:line="360" w:lineRule="auto"/>
        <w:ind w:left="426" w:hanging="426"/>
        <w:rPr>
          <w:rFonts w:cs="Arial"/>
          <w:szCs w:val="24"/>
        </w:rPr>
      </w:pPr>
      <w:r w:rsidRPr="000B1274">
        <w:rPr>
          <w:rFonts w:cs="Arial"/>
          <w:szCs w:val="24"/>
        </w:rPr>
        <w:t xml:space="preserve">Ze względu na charakter wsparcia nie przewiduje się wystąpienia pomocy de </w:t>
      </w:r>
      <w:proofErr w:type="spellStart"/>
      <w:r w:rsidRPr="000B1274">
        <w:rPr>
          <w:rFonts w:cs="Arial"/>
          <w:szCs w:val="24"/>
        </w:rPr>
        <w:t>minimis</w:t>
      </w:r>
      <w:proofErr w:type="spellEnd"/>
      <w:r w:rsidRPr="000B1274">
        <w:rPr>
          <w:rFonts w:cs="Arial"/>
          <w:szCs w:val="24"/>
        </w:rPr>
        <w:t xml:space="preserve"> w</w:t>
      </w:r>
      <w:r w:rsidR="0054035D" w:rsidRPr="000B1274">
        <w:rPr>
          <w:rFonts w:cs="Arial"/>
          <w:szCs w:val="24"/>
        </w:rPr>
        <w:t> </w:t>
      </w:r>
      <w:r w:rsidRPr="000B1274">
        <w:rPr>
          <w:rFonts w:cs="Arial"/>
          <w:szCs w:val="24"/>
        </w:rPr>
        <w:t>projektach w</w:t>
      </w:r>
      <w:r w:rsidR="00FD689E" w:rsidRPr="000B1274">
        <w:rPr>
          <w:rFonts w:cs="Arial"/>
          <w:szCs w:val="24"/>
        </w:rPr>
        <w:t> </w:t>
      </w:r>
      <w:r w:rsidRPr="000B1274">
        <w:rPr>
          <w:rFonts w:cs="Arial"/>
          <w:szCs w:val="24"/>
        </w:rPr>
        <w:t xml:space="preserve">ramach przedmiotowego </w:t>
      </w:r>
      <w:r w:rsidR="00E060B2" w:rsidRPr="000B1274">
        <w:rPr>
          <w:rFonts w:cs="Arial"/>
          <w:szCs w:val="24"/>
        </w:rPr>
        <w:t>naboru</w:t>
      </w:r>
      <w:r w:rsidRPr="000B1274">
        <w:rPr>
          <w:rFonts w:cs="Arial"/>
          <w:szCs w:val="24"/>
        </w:rPr>
        <w:t>.</w:t>
      </w:r>
    </w:p>
    <w:p w14:paraId="4499323C" w14:textId="77777777" w:rsidR="00944183" w:rsidRPr="000B1274" w:rsidRDefault="00944183" w:rsidP="000B1274">
      <w:pPr>
        <w:pStyle w:val="Akapitzlist"/>
        <w:spacing w:line="360" w:lineRule="auto"/>
        <w:rPr>
          <w:rFonts w:cs="Arial"/>
          <w:szCs w:val="24"/>
        </w:rPr>
      </w:pPr>
    </w:p>
    <w:p w14:paraId="4429077B" w14:textId="77777777" w:rsidR="00F971E3" w:rsidRPr="000B1274" w:rsidRDefault="00F971E3" w:rsidP="000B1274">
      <w:pPr>
        <w:pStyle w:val="Nagwek3"/>
        <w:spacing w:line="360" w:lineRule="auto"/>
        <w:rPr>
          <w:rFonts w:cs="Arial"/>
        </w:rPr>
      </w:pPr>
      <w:r w:rsidRPr="000B1274">
        <w:rPr>
          <w:rFonts w:cs="Arial"/>
        </w:rPr>
        <w:t xml:space="preserve"> </w:t>
      </w:r>
      <w:bookmarkStart w:id="54" w:name="_Toc135373715"/>
      <w:r w:rsidRPr="000B1274">
        <w:rPr>
          <w:rFonts w:cs="Arial"/>
        </w:rPr>
        <w:t>Budżet projektu</w:t>
      </w:r>
      <w:bookmarkEnd w:id="54"/>
    </w:p>
    <w:p w14:paraId="7510D1CC" w14:textId="77777777" w:rsidR="00D4333E" w:rsidRPr="000B1274" w:rsidRDefault="00D4333E" w:rsidP="000B1274">
      <w:pPr>
        <w:spacing w:line="360" w:lineRule="auto"/>
        <w:rPr>
          <w:rFonts w:cs="Arial"/>
          <w:szCs w:val="24"/>
        </w:rPr>
      </w:pPr>
    </w:p>
    <w:p w14:paraId="214D7054" w14:textId="77777777" w:rsidR="00D4333E" w:rsidRPr="000B1274" w:rsidRDefault="00D4333E" w:rsidP="00B75687">
      <w:pPr>
        <w:pStyle w:val="Akapitzlist"/>
        <w:numPr>
          <w:ilvl w:val="0"/>
          <w:numId w:val="44"/>
        </w:numPr>
        <w:spacing w:line="360" w:lineRule="auto"/>
        <w:rPr>
          <w:rFonts w:cs="Arial"/>
          <w:szCs w:val="24"/>
        </w:rPr>
      </w:pPr>
      <w:r w:rsidRPr="000B1274">
        <w:rPr>
          <w:rFonts w:cs="Arial"/>
          <w:szCs w:val="24"/>
        </w:rPr>
        <w:t>Budżet projektu jest podstawą do oceny kwalifikowalności i racjonalności kosztów i</w:t>
      </w:r>
      <w:r w:rsidR="00FD689E" w:rsidRPr="000B1274">
        <w:rPr>
          <w:rFonts w:cs="Arial"/>
          <w:szCs w:val="24"/>
        </w:rPr>
        <w:t> </w:t>
      </w:r>
      <w:r w:rsidRPr="000B1274">
        <w:rPr>
          <w:rFonts w:cs="Arial"/>
          <w:szCs w:val="24"/>
        </w:rPr>
        <w:t xml:space="preserve">powinien bezpośrednio wynikać z opisanych zadań i ich etapów. </w:t>
      </w:r>
    </w:p>
    <w:p w14:paraId="32DB0BAD" w14:textId="77777777" w:rsidR="000263C6" w:rsidRPr="000B1274" w:rsidRDefault="000263C6" w:rsidP="00B75687">
      <w:pPr>
        <w:pStyle w:val="Akapitzlist"/>
        <w:numPr>
          <w:ilvl w:val="0"/>
          <w:numId w:val="44"/>
        </w:numPr>
        <w:autoSpaceDE w:val="0"/>
        <w:autoSpaceDN w:val="0"/>
        <w:adjustRightInd w:val="0"/>
        <w:spacing w:after="0" w:line="360" w:lineRule="auto"/>
        <w:rPr>
          <w:rFonts w:cs="Arial"/>
          <w:color w:val="000000"/>
          <w:szCs w:val="24"/>
        </w:rPr>
      </w:pPr>
      <w:r w:rsidRPr="000B1274">
        <w:rPr>
          <w:rFonts w:cs="Arial"/>
          <w:color w:val="000000"/>
          <w:szCs w:val="24"/>
        </w:rPr>
        <w:t xml:space="preserve">Koszty bezpośrednie projektu powinny zostać oszacowane z zastosowaniem warunków i procedur kwalifikowalności określonych w </w:t>
      </w:r>
      <w:r w:rsidR="009470C5" w:rsidRPr="000B1274">
        <w:rPr>
          <w:rFonts w:cs="Arial"/>
          <w:szCs w:val="24"/>
        </w:rPr>
        <w:t xml:space="preserve">Wytycznych </w:t>
      </w:r>
      <w:r w:rsidR="009470C5" w:rsidRPr="000B1274">
        <w:rPr>
          <w:rFonts w:eastAsia="Arial" w:cs="Arial"/>
          <w:szCs w:val="24"/>
        </w:rPr>
        <w:t>dotyczących</w:t>
      </w:r>
      <w:r w:rsidR="009470C5" w:rsidRPr="000B1274">
        <w:rPr>
          <w:rFonts w:cs="Arial"/>
          <w:szCs w:val="24"/>
        </w:rPr>
        <w:t xml:space="preserve"> kwalifikowalności </w:t>
      </w:r>
      <w:r w:rsidR="009470C5" w:rsidRPr="000B1274">
        <w:rPr>
          <w:rFonts w:eastAsia="Arial" w:cs="Arial"/>
          <w:szCs w:val="24"/>
        </w:rPr>
        <w:t>wydatków na lata 2021-2027</w:t>
      </w:r>
      <w:r w:rsidR="009470C5" w:rsidRPr="000B1274">
        <w:rPr>
          <w:rFonts w:cs="Arial"/>
          <w:szCs w:val="24"/>
        </w:rPr>
        <w:t xml:space="preserve"> </w:t>
      </w:r>
      <w:r w:rsidRPr="000B1274">
        <w:rPr>
          <w:rFonts w:cs="Arial"/>
          <w:color w:val="000000"/>
          <w:szCs w:val="24"/>
        </w:rPr>
        <w:t xml:space="preserve">oraz z uwzględnieniem stawek rynkowych. </w:t>
      </w:r>
    </w:p>
    <w:p w14:paraId="185BB86D" w14:textId="77777777" w:rsidR="00D4333E" w:rsidRPr="000B1274" w:rsidRDefault="2EB4491B" w:rsidP="00B75687">
      <w:pPr>
        <w:pStyle w:val="Akapitzlist"/>
        <w:numPr>
          <w:ilvl w:val="0"/>
          <w:numId w:val="44"/>
        </w:numPr>
        <w:spacing w:line="360" w:lineRule="auto"/>
        <w:rPr>
          <w:rFonts w:cs="Arial"/>
          <w:szCs w:val="24"/>
        </w:rPr>
      </w:pPr>
      <w:r w:rsidRPr="000B1274">
        <w:rPr>
          <w:rFonts w:cs="Arial"/>
          <w:szCs w:val="24"/>
        </w:rPr>
        <w:t xml:space="preserve">Koszty pośrednie projektu są kwalifikowalne w ramach naboru i stanowią koszty administracyjne związane z techniczną obsługą realizacji projektu. </w:t>
      </w:r>
    </w:p>
    <w:p w14:paraId="11BEF981" w14:textId="77777777" w:rsidR="008B5112" w:rsidRPr="000B1274" w:rsidRDefault="2EB4491B" w:rsidP="00B75687">
      <w:pPr>
        <w:pStyle w:val="Akapitzlist"/>
        <w:numPr>
          <w:ilvl w:val="0"/>
          <w:numId w:val="44"/>
        </w:numPr>
        <w:spacing w:line="360" w:lineRule="auto"/>
        <w:rPr>
          <w:rFonts w:cs="Arial"/>
          <w:szCs w:val="24"/>
        </w:rPr>
      </w:pPr>
      <w:r w:rsidRPr="000B1274">
        <w:rPr>
          <w:rFonts w:cs="Arial"/>
          <w:szCs w:val="24"/>
        </w:rPr>
        <w:t>Katalog kosztów pośrednich został wskazany w podrozdziale 3.12. Wytycznych i</w:t>
      </w:r>
      <w:r w:rsidR="009531DF">
        <w:rPr>
          <w:rFonts w:cs="Arial"/>
          <w:szCs w:val="24"/>
        </w:rPr>
        <w:t> </w:t>
      </w:r>
      <w:r w:rsidRPr="000B1274">
        <w:rPr>
          <w:rFonts w:cs="Arial"/>
          <w:szCs w:val="24"/>
        </w:rPr>
        <w:t xml:space="preserve">obejmuje między innymi: </w:t>
      </w:r>
    </w:p>
    <w:p w14:paraId="66767D69"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lastRenderedPageBreak/>
        <w:t>koszty koordynatora lub kierownika projektu oraz innego personelu bezpośrednio angażowanego w zarządzanie, rozliczanie, monitorowanie projektu lub prowadzenie innych działań administracyjnych w projekcie, w tym koszty wynagrodzenia tych osób, wyposażenia ich stanowiska pracy, ich przejazdów, delegacji służbowych i szkoleń oraz koszty związane z</w:t>
      </w:r>
      <w:r w:rsidR="0054035D" w:rsidRPr="000B1274">
        <w:rPr>
          <w:rFonts w:cs="Arial"/>
          <w:szCs w:val="24"/>
        </w:rPr>
        <w:t> </w:t>
      </w:r>
      <w:r w:rsidRPr="000B1274">
        <w:rPr>
          <w:rFonts w:cs="Arial"/>
          <w:szCs w:val="24"/>
        </w:rPr>
        <w:t>wdrażaniem polityki równych szans przez te osoby,</w:t>
      </w:r>
    </w:p>
    <w:p w14:paraId="6AB62425"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koszty zarządu (koszty wynagrodzenia osób uprawnionych do reprezentowania jednostki, których zakresy czynności nie są przypisane wyłącznie do projektu, np. kierownik jednostki),</w:t>
      </w:r>
    </w:p>
    <w:p w14:paraId="68959B12"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koszty personelu obsługowego (obsługa kadrowa, finansowa, administracyjna, sekretariat, kancelaria, obsługa prawna, w tym ta dotycząca zamówień) na potrzeby funkcjonowania jednostki,</w:t>
      </w:r>
    </w:p>
    <w:p w14:paraId="4E6AF680" w14:textId="77777777" w:rsidR="00350B12" w:rsidRPr="000B1274" w:rsidRDefault="2EB4491B" w:rsidP="00B75687">
      <w:pPr>
        <w:pStyle w:val="Akapitzlist"/>
        <w:numPr>
          <w:ilvl w:val="0"/>
          <w:numId w:val="45"/>
        </w:numPr>
        <w:spacing w:after="160" w:line="360" w:lineRule="auto"/>
        <w:rPr>
          <w:rFonts w:cs="Arial"/>
          <w:szCs w:val="24"/>
        </w:rPr>
      </w:pPr>
      <w:r w:rsidRPr="000B1274">
        <w:rPr>
          <w:rFonts w:cs="Arial"/>
          <w:szCs w:val="24"/>
        </w:rPr>
        <w:t>koszty obsługi księgowej (wynagrodzenia osób księgujących wydatki w projekcie, w tym zlecenia prowadzenia obsługi księgowej projektu biuru rachunkowemu),</w:t>
      </w:r>
    </w:p>
    <w:p w14:paraId="787F7B17"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koszty utrzymania powierzchni biurowych (czynsz, najem, opłaty administracyjne) związanych z obsługą administracyjną projektu,</w:t>
      </w:r>
    </w:p>
    <w:p w14:paraId="4DA22574"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wydatki związane z otworzeniem lub prowadzeniem wyodrębnionego na rzecz projektu subkonta na rachunku płatniczym lub odrębnego rachunku płatniczego,</w:t>
      </w:r>
    </w:p>
    <w:p w14:paraId="6083B5F8"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działania informacyjno-promocyjne projektu (np. zakup materiałów promocyjnych i informacyjnych, zakup ogłoszeń prasowych, utworzenie i</w:t>
      </w:r>
      <w:r w:rsidR="0054035D" w:rsidRPr="000B1274">
        <w:rPr>
          <w:rFonts w:cs="Arial"/>
          <w:szCs w:val="24"/>
        </w:rPr>
        <w:t> </w:t>
      </w:r>
      <w:r w:rsidRPr="000B1274">
        <w:rPr>
          <w:rFonts w:cs="Arial"/>
          <w:szCs w:val="24"/>
        </w:rPr>
        <w:t>prowadzenie strony internetowej o projekcie, oznakowanie projektu, plakaty, ulotki, itp.), z wyłączeniem działań, o których mowa w art. 50 ust. 1 lit. e rozporządzenia ogólnego,</w:t>
      </w:r>
    </w:p>
    <w:p w14:paraId="37E8DB56"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amortyzacja, najem lub zakup aktywów (środków trwałych i wartości niematerialnych i prawnych) używanych na potrzeby osób, o których mowa w</w:t>
      </w:r>
      <w:r w:rsidR="0054035D" w:rsidRPr="000B1274">
        <w:rPr>
          <w:rFonts w:cs="Arial"/>
          <w:szCs w:val="24"/>
        </w:rPr>
        <w:t> </w:t>
      </w:r>
      <w:r w:rsidRPr="000B1274">
        <w:rPr>
          <w:rFonts w:cs="Arial"/>
          <w:szCs w:val="24"/>
        </w:rPr>
        <w:t>lit. a - d,</w:t>
      </w:r>
    </w:p>
    <w:p w14:paraId="7B334FD3"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opłaty za energię elektryczną, cieplną, gazową i wodę, opłaty przesyłowe, opłaty za sprzątanie, ochronę, opłaty za odprowadzanie ścieków w zakresie związanym z obsługą administracyjną projektu,</w:t>
      </w:r>
    </w:p>
    <w:p w14:paraId="7A8A4CD5"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koszty usług pocztowych, telefonicznych, internetowych, kurierskich związanych z obsługą administracyjną projektu,</w:t>
      </w:r>
    </w:p>
    <w:p w14:paraId="26B278E6"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lastRenderedPageBreak/>
        <w:t>koszty biurowe związane z obsługą administracyjną projektu (np. zakup materiałów biurowych i artykułów piśmienniczych, koszty usług powielania dokumentów),</w:t>
      </w:r>
    </w:p>
    <w:p w14:paraId="27D4CA3A"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koszty zabezpieczenia prawidłowej realizacji umowy,</w:t>
      </w:r>
    </w:p>
    <w:p w14:paraId="295ECF2A" w14:textId="77777777" w:rsidR="00D4333E" w:rsidRPr="000B1274" w:rsidRDefault="4A153AA7" w:rsidP="00E529B0">
      <w:pPr>
        <w:pStyle w:val="Akapitzlist"/>
        <w:numPr>
          <w:ilvl w:val="0"/>
          <w:numId w:val="45"/>
        </w:numPr>
        <w:spacing w:line="360" w:lineRule="auto"/>
        <w:rPr>
          <w:rFonts w:cs="Arial"/>
          <w:szCs w:val="24"/>
          <w:lang w:eastAsia="pl-PL"/>
        </w:rPr>
      </w:pPr>
      <w:r w:rsidRPr="000B1274">
        <w:rPr>
          <w:rFonts w:cs="Arial"/>
          <w:szCs w:val="24"/>
        </w:rPr>
        <w:t>koszty ubezpieczeń majątkowych</w:t>
      </w:r>
    </w:p>
    <w:p w14:paraId="353E4BA9" w14:textId="77777777" w:rsidR="00D4333E" w:rsidRPr="000B1274" w:rsidRDefault="2EB4491B" w:rsidP="00B75687">
      <w:pPr>
        <w:numPr>
          <w:ilvl w:val="0"/>
          <w:numId w:val="44"/>
        </w:numPr>
        <w:spacing w:line="360" w:lineRule="auto"/>
        <w:rPr>
          <w:rFonts w:cs="Arial"/>
          <w:szCs w:val="24"/>
        </w:rPr>
      </w:pPr>
      <w:r w:rsidRPr="000B1274">
        <w:rPr>
          <w:rFonts w:cs="Arial"/>
          <w:szCs w:val="24"/>
        </w:rPr>
        <w:t>Koszty pośrednie projektu EFS+ są rozliczane wyłącznie z wykorzystaniem następujących stawek ryczałtowych:</w:t>
      </w:r>
    </w:p>
    <w:p w14:paraId="31E95E39" w14:textId="77777777" w:rsidR="00D4333E" w:rsidRPr="000B1274" w:rsidRDefault="2FED3145" w:rsidP="00B75687">
      <w:pPr>
        <w:numPr>
          <w:ilvl w:val="1"/>
          <w:numId w:val="44"/>
        </w:numPr>
        <w:spacing w:line="360" w:lineRule="auto"/>
        <w:rPr>
          <w:rFonts w:cs="Arial"/>
          <w:szCs w:val="24"/>
        </w:rPr>
      </w:pPr>
      <w:r w:rsidRPr="000B1274">
        <w:rPr>
          <w:rFonts w:cs="Arial"/>
          <w:szCs w:val="24"/>
        </w:rPr>
        <w:t>25% kosztów bezpośrednich – w przypadku projektów o wartości kosztów bezpośrednich do 830 tys. PLN włącznie,</w:t>
      </w:r>
    </w:p>
    <w:p w14:paraId="60D083A7" w14:textId="77777777" w:rsidR="00D4333E" w:rsidRPr="000B1274" w:rsidRDefault="2FED3145" w:rsidP="00B75687">
      <w:pPr>
        <w:numPr>
          <w:ilvl w:val="1"/>
          <w:numId w:val="44"/>
        </w:numPr>
        <w:spacing w:line="360" w:lineRule="auto"/>
        <w:rPr>
          <w:rFonts w:cs="Arial"/>
          <w:szCs w:val="24"/>
        </w:rPr>
      </w:pPr>
      <w:r w:rsidRPr="000B1274">
        <w:rPr>
          <w:rFonts w:cs="Arial"/>
          <w:szCs w:val="24"/>
        </w:rPr>
        <w:t>20% kosztów bezpośrednich – w przypadku projektów o wartości kosztów bezpośrednich powyżej 830 tys. PLN do 1 740 tys. PLN włącznie,</w:t>
      </w:r>
    </w:p>
    <w:p w14:paraId="3A577A6E" w14:textId="77777777" w:rsidR="00D4333E" w:rsidRPr="000B1274" w:rsidRDefault="230155FF" w:rsidP="00B75687">
      <w:pPr>
        <w:numPr>
          <w:ilvl w:val="1"/>
          <w:numId w:val="44"/>
        </w:numPr>
        <w:spacing w:line="360" w:lineRule="auto"/>
        <w:rPr>
          <w:rFonts w:cs="Arial"/>
          <w:szCs w:val="24"/>
        </w:rPr>
      </w:pPr>
      <w:r w:rsidRPr="000B1274">
        <w:rPr>
          <w:rFonts w:cs="Arial"/>
          <w:szCs w:val="24"/>
        </w:rPr>
        <w:t>1</w:t>
      </w:r>
      <w:r w:rsidR="2FED3145" w:rsidRPr="000B1274">
        <w:rPr>
          <w:rFonts w:cs="Arial"/>
          <w:szCs w:val="24"/>
        </w:rPr>
        <w:t>5% kosztów bezpośrednich – w przypadku projektów o wartości kosztów bezpośrednich powyżej 1 740 tys. PLN do 4 550 tys. PLN włącznie,</w:t>
      </w:r>
    </w:p>
    <w:p w14:paraId="4900A2DB" w14:textId="77777777" w:rsidR="00D4333E" w:rsidRPr="000B1274" w:rsidRDefault="2FED3145" w:rsidP="00B75687">
      <w:pPr>
        <w:numPr>
          <w:ilvl w:val="1"/>
          <w:numId w:val="44"/>
        </w:numPr>
        <w:spacing w:line="360" w:lineRule="auto"/>
        <w:rPr>
          <w:rFonts w:cs="Arial"/>
          <w:szCs w:val="24"/>
        </w:rPr>
      </w:pPr>
      <w:r w:rsidRPr="000B1274">
        <w:rPr>
          <w:rFonts w:cs="Arial"/>
          <w:szCs w:val="24"/>
        </w:rPr>
        <w:t>10% kosztów bezpośrednich – w przypadku projektów o wartości kosztów bezpośrednich przekraczającej 4 550 tys. PLN</w:t>
      </w:r>
      <w:r w:rsidR="00E2056B">
        <w:rPr>
          <w:rFonts w:cs="Arial"/>
          <w:szCs w:val="24"/>
        </w:rPr>
        <w:t>.</w:t>
      </w:r>
    </w:p>
    <w:p w14:paraId="38747DAE" w14:textId="77777777" w:rsidR="00D4333E" w:rsidRPr="000B1274" w:rsidRDefault="2EB4491B" w:rsidP="00B75687">
      <w:pPr>
        <w:numPr>
          <w:ilvl w:val="0"/>
          <w:numId w:val="44"/>
        </w:numPr>
        <w:spacing w:line="360" w:lineRule="auto"/>
        <w:rPr>
          <w:rFonts w:cs="Arial"/>
          <w:szCs w:val="24"/>
        </w:rPr>
      </w:pPr>
      <w:r w:rsidRPr="000B1274">
        <w:rPr>
          <w:rFonts w:cs="Arial"/>
          <w:szCs w:val="24"/>
        </w:rPr>
        <w:t xml:space="preserve">Niedopuszczalna jest sytuacja, w której koszty pośrednie zostaną rozliczone w ramach kosztów bezpośrednich. </w:t>
      </w:r>
    </w:p>
    <w:p w14:paraId="6806590C" w14:textId="77777777" w:rsidR="00D4333E" w:rsidRPr="000B1274" w:rsidRDefault="2EB4491B" w:rsidP="00B75687">
      <w:pPr>
        <w:numPr>
          <w:ilvl w:val="0"/>
          <w:numId w:val="44"/>
        </w:numPr>
        <w:spacing w:line="360" w:lineRule="auto"/>
        <w:rPr>
          <w:rFonts w:cs="Arial"/>
          <w:szCs w:val="24"/>
        </w:rPr>
      </w:pPr>
      <w:r w:rsidRPr="000B1274">
        <w:rPr>
          <w:rFonts w:cs="Arial"/>
          <w:szCs w:val="24"/>
        </w:rPr>
        <w:t xml:space="preserve">Stawka ryczałtowa kosztów pośrednich jest wskazywana w umowie o dofinansowanie projektu. </w:t>
      </w:r>
    </w:p>
    <w:p w14:paraId="5692FD38" w14:textId="77777777" w:rsidR="00D4333E" w:rsidRPr="000B1274" w:rsidRDefault="2EB4491B" w:rsidP="00B75687">
      <w:pPr>
        <w:numPr>
          <w:ilvl w:val="0"/>
          <w:numId w:val="44"/>
        </w:numPr>
        <w:spacing w:line="360" w:lineRule="auto"/>
        <w:rPr>
          <w:rFonts w:cs="Arial"/>
          <w:szCs w:val="24"/>
        </w:rPr>
      </w:pPr>
      <w:r w:rsidRPr="000B1274">
        <w:rPr>
          <w:rFonts w:cs="Arial"/>
          <w:szCs w:val="24"/>
        </w:rPr>
        <w:t>IZ może obniżyć stawkę ryczałtową kosztów pośrednich w przypadku rażącego naruszenia przez beneficjenta postanowień umowy o dofinansowanie projektu w zakresie zarządzania projektem EFS+.</w:t>
      </w:r>
    </w:p>
    <w:p w14:paraId="600941B5" w14:textId="77777777" w:rsidR="00D4333E" w:rsidRPr="000B1274" w:rsidRDefault="00D4333E" w:rsidP="000B1274">
      <w:pPr>
        <w:spacing w:line="360" w:lineRule="auto"/>
        <w:rPr>
          <w:rFonts w:cs="Arial"/>
          <w:szCs w:val="24"/>
        </w:rPr>
      </w:pPr>
    </w:p>
    <w:p w14:paraId="5E2A99F7" w14:textId="77777777" w:rsidR="00D4333E" w:rsidRPr="000B1274" w:rsidRDefault="00D4333E" w:rsidP="000B1274">
      <w:pPr>
        <w:pStyle w:val="Nagwek3"/>
        <w:spacing w:line="360" w:lineRule="auto"/>
        <w:rPr>
          <w:rFonts w:cs="Arial"/>
        </w:rPr>
      </w:pPr>
      <w:bookmarkStart w:id="55" w:name="_Uproszczone_metody_rozliczania"/>
      <w:bookmarkStart w:id="56" w:name="_Toc135373716"/>
      <w:bookmarkEnd w:id="55"/>
      <w:r w:rsidRPr="000B1274">
        <w:rPr>
          <w:rFonts w:cs="Arial"/>
        </w:rPr>
        <w:t>Uproszczone metody rozliczania wydatków</w:t>
      </w:r>
      <w:bookmarkEnd w:id="56"/>
    </w:p>
    <w:p w14:paraId="23617113" w14:textId="77777777" w:rsidR="00661BF2" w:rsidRPr="000B1274" w:rsidRDefault="00661BF2" w:rsidP="000B1274">
      <w:pPr>
        <w:spacing w:line="360" w:lineRule="auto"/>
        <w:rPr>
          <w:rFonts w:cs="Arial"/>
          <w:szCs w:val="24"/>
        </w:rPr>
      </w:pPr>
    </w:p>
    <w:p w14:paraId="6C3B9F4C" w14:textId="77777777" w:rsidR="00AE54F4" w:rsidRPr="000B1274" w:rsidRDefault="0018373C" w:rsidP="00B75687">
      <w:pPr>
        <w:pStyle w:val="Akapitzlist"/>
        <w:numPr>
          <w:ilvl w:val="1"/>
          <w:numId w:val="30"/>
        </w:numPr>
        <w:spacing w:line="360" w:lineRule="auto"/>
        <w:ind w:left="284" w:hanging="426"/>
        <w:rPr>
          <w:rFonts w:cs="Arial"/>
          <w:szCs w:val="24"/>
        </w:rPr>
      </w:pPr>
      <w:r w:rsidRPr="000B1274">
        <w:rPr>
          <w:rFonts w:cs="Arial"/>
          <w:szCs w:val="24"/>
        </w:rPr>
        <w:t>W przypadku</w:t>
      </w:r>
      <w:r w:rsidR="00F363C3" w:rsidRPr="000B1274">
        <w:rPr>
          <w:rFonts w:cs="Arial"/>
          <w:szCs w:val="24"/>
        </w:rPr>
        <w:t>,</w:t>
      </w:r>
      <w:r w:rsidRPr="000B1274">
        <w:rPr>
          <w:rFonts w:cs="Arial"/>
          <w:szCs w:val="24"/>
        </w:rPr>
        <w:t xml:space="preserve"> jeżeli wartość Twojego projektu nie będzie przekraczać równowartości 200 tys. EUR w dniu zawarcia umowy o dofinansowanie projektu (do przeliczenia łącznego kosztu projektu stosuje się miesięczny obrachunkowy kurs wymiany waluty stosowany przez KE, aktualny na dzień ogłoszenia naboru</w:t>
      </w:r>
      <w:r w:rsidR="002D569D">
        <w:rPr>
          <w:rFonts w:cs="Arial"/>
          <w:szCs w:val="24"/>
        </w:rPr>
        <w:t xml:space="preserve">, </w:t>
      </w:r>
      <w:r w:rsidR="002D569D" w:rsidRPr="001C0AA0">
        <w:rPr>
          <w:rFonts w:cs="Arial"/>
          <w:b/>
          <w:szCs w:val="24"/>
        </w:rPr>
        <w:t>tj. 1 EUR = 4,5900 PLN</w:t>
      </w:r>
      <w:r w:rsidRPr="000B1274">
        <w:rPr>
          <w:rFonts w:cs="Arial"/>
          <w:szCs w:val="24"/>
        </w:rPr>
        <w:t xml:space="preserve">), </w:t>
      </w:r>
      <w:r w:rsidR="00F60D9A">
        <w:rPr>
          <w:rFonts w:cs="Arial"/>
          <w:szCs w:val="24"/>
        </w:rPr>
        <w:t xml:space="preserve">będzie on obligatoryjnie </w:t>
      </w:r>
      <w:r w:rsidRPr="000B1274">
        <w:rPr>
          <w:rFonts w:cs="Arial"/>
          <w:szCs w:val="24"/>
        </w:rPr>
        <w:t>rozliczany za pomocą uproszczonych metod rozliczania wydatków.</w:t>
      </w:r>
      <w:r w:rsidR="00CE2CD4" w:rsidRPr="000B1274">
        <w:rPr>
          <w:rFonts w:cs="Arial"/>
          <w:szCs w:val="24"/>
        </w:rPr>
        <w:t xml:space="preserve"> W takim przypadku zastosujesz zatem kwoty ryczałtowe. </w:t>
      </w:r>
    </w:p>
    <w:p w14:paraId="465B05B1" w14:textId="77777777" w:rsidR="0018373C" w:rsidRPr="000B1274" w:rsidRDefault="0018373C" w:rsidP="00B75687">
      <w:pPr>
        <w:pStyle w:val="Akapitzlist"/>
        <w:numPr>
          <w:ilvl w:val="1"/>
          <w:numId w:val="30"/>
        </w:numPr>
        <w:spacing w:line="360" w:lineRule="auto"/>
        <w:ind w:left="284"/>
        <w:rPr>
          <w:rFonts w:cs="Arial"/>
          <w:szCs w:val="24"/>
        </w:rPr>
      </w:pPr>
      <w:r w:rsidRPr="000B1274">
        <w:rPr>
          <w:rFonts w:cs="Arial"/>
          <w:szCs w:val="24"/>
        </w:rPr>
        <w:t xml:space="preserve">Do uproszczonych metod rozliczania wydatków należą: </w:t>
      </w:r>
    </w:p>
    <w:p w14:paraId="2CF64479" w14:textId="77777777" w:rsidR="0018373C" w:rsidRPr="000B1274" w:rsidRDefault="00F363C3" w:rsidP="000B1274">
      <w:pPr>
        <w:pStyle w:val="Akapitzlist"/>
        <w:spacing w:line="360" w:lineRule="auto"/>
        <w:ind w:left="284"/>
        <w:rPr>
          <w:rFonts w:cs="Arial"/>
          <w:szCs w:val="24"/>
        </w:rPr>
      </w:pPr>
      <w:r w:rsidRPr="000B1274">
        <w:rPr>
          <w:rFonts w:cs="Arial"/>
          <w:szCs w:val="24"/>
        </w:rPr>
        <w:lastRenderedPageBreak/>
        <w:t>-</w:t>
      </w:r>
      <w:r w:rsidR="0018373C" w:rsidRPr="000B1274">
        <w:rPr>
          <w:rFonts w:cs="Arial"/>
          <w:szCs w:val="24"/>
        </w:rPr>
        <w:t xml:space="preserve"> stawki jednostkowe</w:t>
      </w:r>
    </w:p>
    <w:p w14:paraId="7EADA261" w14:textId="77777777" w:rsidR="0018373C" w:rsidRPr="000B1274" w:rsidRDefault="00F363C3" w:rsidP="000B1274">
      <w:pPr>
        <w:pStyle w:val="Akapitzlist"/>
        <w:spacing w:line="360" w:lineRule="auto"/>
        <w:ind w:left="284"/>
        <w:rPr>
          <w:rFonts w:cs="Arial"/>
          <w:szCs w:val="24"/>
        </w:rPr>
      </w:pPr>
      <w:r w:rsidRPr="000B1274">
        <w:rPr>
          <w:rFonts w:cs="Arial"/>
          <w:szCs w:val="24"/>
        </w:rPr>
        <w:t xml:space="preserve">- </w:t>
      </w:r>
      <w:r w:rsidR="0018373C" w:rsidRPr="000B1274">
        <w:rPr>
          <w:rFonts w:cs="Arial"/>
          <w:szCs w:val="24"/>
        </w:rPr>
        <w:t>kwoty ryczałtowe</w:t>
      </w:r>
    </w:p>
    <w:p w14:paraId="663B6DEE" w14:textId="77777777" w:rsidR="0018373C" w:rsidRPr="000B1274" w:rsidRDefault="0018373C" w:rsidP="00B75687">
      <w:pPr>
        <w:pStyle w:val="Akapitzlist"/>
        <w:numPr>
          <w:ilvl w:val="1"/>
          <w:numId w:val="30"/>
        </w:numPr>
        <w:spacing w:line="360" w:lineRule="auto"/>
        <w:ind w:left="284"/>
        <w:rPr>
          <w:rFonts w:cs="Arial"/>
          <w:szCs w:val="24"/>
        </w:rPr>
      </w:pPr>
      <w:r w:rsidRPr="000B1274">
        <w:rPr>
          <w:rFonts w:cs="Arial"/>
          <w:szCs w:val="24"/>
        </w:rPr>
        <w:t>W ramach niniejszego naboru nie dopuszcza się stosowania stawek jednostkowych.</w:t>
      </w:r>
    </w:p>
    <w:p w14:paraId="10F525B2" w14:textId="77777777" w:rsidR="0018373C" w:rsidRPr="000B1274" w:rsidRDefault="0018373C" w:rsidP="00B75687">
      <w:pPr>
        <w:pStyle w:val="Akapitzlist"/>
        <w:numPr>
          <w:ilvl w:val="1"/>
          <w:numId w:val="30"/>
        </w:numPr>
        <w:spacing w:line="360" w:lineRule="auto"/>
        <w:ind w:left="284"/>
        <w:rPr>
          <w:rFonts w:cs="Arial"/>
          <w:szCs w:val="24"/>
        </w:rPr>
      </w:pPr>
      <w:r w:rsidRPr="000B1274">
        <w:rPr>
          <w:rFonts w:cs="Arial"/>
          <w:szCs w:val="24"/>
        </w:rPr>
        <w:t>Kwotą ryczałtową jest kwota uzgodniona za wykonanie określonego w projekcie zadania na etapie zatwierdzenia wniosku o dofinansowanie projektu. Jedno zadanie stanowi jedną kwotę ryczałtową.</w:t>
      </w:r>
    </w:p>
    <w:p w14:paraId="27B3D629" w14:textId="77777777" w:rsidR="0018373C" w:rsidRPr="000B1274" w:rsidRDefault="0018373C" w:rsidP="00B75687">
      <w:pPr>
        <w:pStyle w:val="Akapitzlist"/>
        <w:numPr>
          <w:ilvl w:val="1"/>
          <w:numId w:val="30"/>
        </w:numPr>
        <w:spacing w:line="360" w:lineRule="auto"/>
        <w:ind w:left="284"/>
        <w:rPr>
          <w:rFonts w:cs="Arial"/>
          <w:szCs w:val="24"/>
        </w:rPr>
      </w:pPr>
      <w:r w:rsidRPr="000B1274">
        <w:rPr>
          <w:rFonts w:cs="Arial"/>
          <w:szCs w:val="24"/>
        </w:rPr>
        <w:t>W przypadku projektów rozliczanych z zastosowaniem kwot ryczałtowych, nie dopuszcza się możliwości rozliczania kwotami ryczałtowymi jedynie części zadań w ramach projektu, natomiast pozostałych zadań na podstawie rzeczywiście poniesionych wydatków.</w:t>
      </w:r>
    </w:p>
    <w:p w14:paraId="392BBB16" w14:textId="77777777" w:rsidR="0018373C" w:rsidRPr="000B1274" w:rsidRDefault="0018373C" w:rsidP="00B75687">
      <w:pPr>
        <w:pStyle w:val="Akapitzlist"/>
        <w:numPr>
          <w:ilvl w:val="1"/>
          <w:numId w:val="30"/>
        </w:numPr>
        <w:spacing w:line="360" w:lineRule="auto"/>
        <w:ind w:left="284" w:hanging="426"/>
        <w:rPr>
          <w:rFonts w:cs="Arial"/>
          <w:szCs w:val="24"/>
        </w:rPr>
      </w:pPr>
      <w:bookmarkStart w:id="57" w:name="_Hlk135225083"/>
      <w:r w:rsidRPr="000B1274">
        <w:rPr>
          <w:rFonts w:cs="Arial"/>
          <w:szCs w:val="24"/>
        </w:rPr>
        <w:t>Weryfikacja wydatków zadeklarowanych według uproszczonych metod dokonywana jest w oparciu o faktyczny postęp realizacji projektu i osiągnięte wskaźniki produktu i rezultatu.</w:t>
      </w:r>
      <w:r w:rsidR="00CE2CD4" w:rsidRPr="000B1274">
        <w:rPr>
          <w:rFonts w:cs="Arial"/>
          <w:szCs w:val="24"/>
        </w:rPr>
        <w:t xml:space="preserve"> Tworząc budżet projektu oraz w oparciu o niego kwoty ryczałtowe pamiętaj, że taki projekt rozlicza się w systemie „spełnia – nie spełnia”, czyli jeżeli nie zrealizujesz w pełni wskaźników produktu lub rezultatu objętych daną kwotą ryczałtową, wówczas kwota </w:t>
      </w:r>
      <w:r w:rsidR="006836A3" w:rsidRPr="000B1274">
        <w:rPr>
          <w:rFonts w:cs="Arial"/>
          <w:szCs w:val="24"/>
        </w:rPr>
        <w:t xml:space="preserve">ta w </w:t>
      </w:r>
      <w:r w:rsidR="00504614">
        <w:rPr>
          <w:rFonts w:cs="Arial"/>
          <w:szCs w:val="24"/>
        </w:rPr>
        <w:t>całości</w:t>
      </w:r>
      <w:r w:rsidR="00504614" w:rsidRPr="000B1274">
        <w:rPr>
          <w:rFonts w:cs="Arial"/>
          <w:szCs w:val="24"/>
        </w:rPr>
        <w:t xml:space="preserve"> </w:t>
      </w:r>
      <w:r w:rsidR="006836A3" w:rsidRPr="000B1274">
        <w:rPr>
          <w:rFonts w:cs="Arial"/>
          <w:szCs w:val="24"/>
        </w:rPr>
        <w:t>zostaje uznana ze niekwalifikowalną. Masz zatem możliwość rozliczenia 100% kwoty przy wykonaniu założonych zgodnie z WOD i umową wskaźników (niezależnie od faktycznie poniesionych wydatków ujętych w danej kwocie ryczałtowej), a jeśli nie osiągniesz danego wskaźnika na zakładanym poziomie w WOD rozliczasz 0,00% kwoty ryczałtowej. Zobacz wzór umowy „ryczałtowej”</w:t>
      </w:r>
      <w:r w:rsidR="00B1529F" w:rsidRPr="000B1274">
        <w:rPr>
          <w:rFonts w:cs="Arial"/>
          <w:szCs w:val="24"/>
        </w:rPr>
        <w:t>.</w:t>
      </w:r>
      <w:bookmarkEnd w:id="57"/>
      <w:r w:rsidR="00B1529F" w:rsidRPr="000B1274">
        <w:rPr>
          <w:rFonts w:cs="Arial"/>
          <w:szCs w:val="24"/>
        </w:rPr>
        <w:t xml:space="preserve"> </w:t>
      </w:r>
    </w:p>
    <w:p w14:paraId="5DB50CD0" w14:textId="77777777" w:rsidR="0018373C" w:rsidRPr="000B1274" w:rsidRDefault="0018373C" w:rsidP="00B75687">
      <w:pPr>
        <w:pStyle w:val="Akapitzlist"/>
        <w:numPr>
          <w:ilvl w:val="1"/>
          <w:numId w:val="30"/>
        </w:numPr>
        <w:spacing w:line="360" w:lineRule="auto"/>
        <w:ind w:left="284" w:hanging="426"/>
        <w:rPr>
          <w:rFonts w:cs="Arial"/>
          <w:szCs w:val="24"/>
        </w:rPr>
      </w:pPr>
      <w:r w:rsidRPr="000B1274">
        <w:rPr>
          <w:rFonts w:cs="Arial"/>
          <w:szCs w:val="24"/>
        </w:rPr>
        <w:t xml:space="preserve">Do każdej kwoty ryczałtowej należy przypisać odpowiednie wskaźniki </w:t>
      </w:r>
    </w:p>
    <w:p w14:paraId="05B96EE4" w14:textId="77777777" w:rsidR="0018373C" w:rsidRPr="000B1274" w:rsidRDefault="0018373C" w:rsidP="000B1274">
      <w:pPr>
        <w:pStyle w:val="Akapitzlist"/>
        <w:spacing w:line="360" w:lineRule="auto"/>
        <w:ind w:left="284"/>
        <w:rPr>
          <w:rFonts w:cs="Arial"/>
          <w:szCs w:val="24"/>
        </w:rPr>
      </w:pPr>
      <w:r w:rsidRPr="000B1274">
        <w:rPr>
          <w:rFonts w:cs="Arial"/>
          <w:szCs w:val="24"/>
        </w:rPr>
        <w:t xml:space="preserve">z części </w:t>
      </w:r>
      <w:r w:rsidR="00C54DFD" w:rsidRPr="000B1274">
        <w:rPr>
          <w:rFonts w:cs="Arial"/>
          <w:szCs w:val="24"/>
        </w:rPr>
        <w:t>G</w:t>
      </w:r>
      <w:r w:rsidRPr="000B1274">
        <w:rPr>
          <w:rFonts w:cs="Arial"/>
          <w:szCs w:val="24"/>
        </w:rPr>
        <w:t xml:space="preserve"> wniosku </w:t>
      </w:r>
      <w:r w:rsidR="00914879" w:rsidRPr="000B1274">
        <w:rPr>
          <w:rFonts w:cs="Arial"/>
          <w:szCs w:val="24"/>
        </w:rPr>
        <w:t xml:space="preserve">o dofinansowanie </w:t>
      </w:r>
      <w:r w:rsidRPr="000B1274">
        <w:rPr>
          <w:rFonts w:cs="Arial"/>
          <w:szCs w:val="24"/>
        </w:rPr>
        <w:t xml:space="preserve">(wszystkie wskaźniki z części </w:t>
      </w:r>
      <w:r w:rsidR="00C54DFD" w:rsidRPr="000B1274">
        <w:rPr>
          <w:rFonts w:cs="Arial"/>
          <w:szCs w:val="24"/>
        </w:rPr>
        <w:t>G</w:t>
      </w:r>
      <w:r w:rsidRPr="000B1274">
        <w:rPr>
          <w:rFonts w:cs="Arial"/>
          <w:szCs w:val="24"/>
        </w:rPr>
        <w:t xml:space="preserve"> muszą zostać rozpisane w ramach kwot ryczałtowych, w takim samym brzmieniu, bez modyfikowania nazwy wskaźnika). Ponadto, jeśli wskaźniki z części </w:t>
      </w:r>
      <w:r w:rsidR="00C54DFD" w:rsidRPr="000B1274">
        <w:rPr>
          <w:rFonts w:cs="Arial"/>
          <w:szCs w:val="24"/>
        </w:rPr>
        <w:t>G</w:t>
      </w:r>
      <w:r w:rsidRPr="000B1274">
        <w:rPr>
          <w:rFonts w:cs="Arial"/>
          <w:szCs w:val="24"/>
        </w:rPr>
        <w:t xml:space="preserve"> są niewystarczające do pomiaru realizacji działań w ramach każdej kwoty ryczałtowej, możesz określić dodatkowe wskaźniki dla kwoty ryczałtowej. Osiągnięcie wyznaczonych wartości docelowych wskaźników będzie stanowić podstawę do kwalifikowania wydatków objętych daną kwotą ryczałtową i</w:t>
      </w:r>
      <w:r w:rsidR="009531DF">
        <w:rPr>
          <w:rFonts w:cs="Arial"/>
          <w:szCs w:val="24"/>
        </w:rPr>
        <w:t> </w:t>
      </w:r>
      <w:r w:rsidRPr="000B1274">
        <w:rPr>
          <w:rFonts w:cs="Arial"/>
          <w:szCs w:val="24"/>
        </w:rPr>
        <w:t>w</w:t>
      </w:r>
      <w:r w:rsidR="009531DF">
        <w:rPr>
          <w:rFonts w:cs="Arial"/>
          <w:szCs w:val="24"/>
        </w:rPr>
        <w:t> </w:t>
      </w:r>
      <w:r w:rsidRPr="000B1274">
        <w:rPr>
          <w:rFonts w:cs="Arial"/>
          <w:szCs w:val="24"/>
        </w:rPr>
        <w:t>związku z tym uznania tej kwoty.</w:t>
      </w:r>
    </w:p>
    <w:p w14:paraId="35DFE6D0" w14:textId="77777777" w:rsidR="0018373C" w:rsidRPr="000B1274" w:rsidRDefault="0018373C" w:rsidP="00B75687">
      <w:pPr>
        <w:pStyle w:val="Akapitzlist"/>
        <w:numPr>
          <w:ilvl w:val="1"/>
          <w:numId w:val="30"/>
        </w:numPr>
        <w:spacing w:line="360" w:lineRule="auto"/>
        <w:ind w:left="284" w:hanging="426"/>
        <w:rPr>
          <w:rFonts w:cs="Arial"/>
          <w:szCs w:val="24"/>
        </w:rPr>
      </w:pPr>
      <w:r w:rsidRPr="000B1274">
        <w:rPr>
          <w:rFonts w:cs="Arial"/>
          <w:szCs w:val="24"/>
        </w:rPr>
        <w:t xml:space="preserve">Wydatki rozliczane uproszczoną metodą traktujemy jako wydatki poniesione. Nie masz obowiązku zbierania ani opisywania dokumentów księgowych w ramach projektu na potwierdzenie ich poniesienia.  </w:t>
      </w:r>
    </w:p>
    <w:p w14:paraId="69A68610" w14:textId="77777777" w:rsidR="0018373C" w:rsidRPr="000B1274" w:rsidRDefault="0018373C" w:rsidP="000B1274">
      <w:pPr>
        <w:pStyle w:val="Akapitzlist"/>
        <w:spacing w:line="360" w:lineRule="auto"/>
        <w:ind w:left="284"/>
        <w:rPr>
          <w:rFonts w:cs="Arial"/>
          <w:b/>
          <w:color w:val="5B9BD5" w:themeColor="accent1"/>
          <w:szCs w:val="24"/>
        </w:rPr>
      </w:pPr>
      <w:r w:rsidRPr="00AD567E">
        <w:rPr>
          <w:rFonts w:cs="Arial"/>
          <w:b/>
          <w:color w:val="0070C0"/>
          <w:szCs w:val="24"/>
        </w:rPr>
        <w:lastRenderedPageBreak/>
        <w:t>Ważne!</w:t>
      </w:r>
    </w:p>
    <w:p w14:paraId="3471FF1C" w14:textId="77777777" w:rsidR="0018373C" w:rsidRPr="000B1274" w:rsidRDefault="0018373C" w:rsidP="000B1274">
      <w:pPr>
        <w:pStyle w:val="Akapitzlist"/>
        <w:spacing w:line="360" w:lineRule="auto"/>
        <w:ind w:left="284"/>
        <w:rPr>
          <w:rFonts w:cs="Arial"/>
          <w:szCs w:val="24"/>
        </w:rPr>
      </w:pPr>
      <w:r w:rsidRPr="000B1274">
        <w:rPr>
          <w:rFonts w:cs="Arial"/>
          <w:szCs w:val="24"/>
        </w:rPr>
        <w:t xml:space="preserve">W ramach wskaźników przypisanych do danej kwoty ryczałtowej powinieneś przygotować odpowiednie narzędzia pomiaru potwierdzające wykonanie produktów, rezultatów lub zrealizowania działań zgodnie z zatwierdzonym WOD. </w:t>
      </w:r>
    </w:p>
    <w:p w14:paraId="1454B336" w14:textId="77777777" w:rsidR="0018373C" w:rsidRPr="000B1274" w:rsidRDefault="0018373C" w:rsidP="000B1274">
      <w:pPr>
        <w:pStyle w:val="Akapitzlist"/>
        <w:spacing w:line="360" w:lineRule="auto"/>
        <w:ind w:left="284"/>
        <w:rPr>
          <w:rFonts w:cs="Arial"/>
          <w:szCs w:val="24"/>
        </w:rPr>
      </w:pPr>
      <w:r w:rsidRPr="000B1274">
        <w:rPr>
          <w:rFonts w:cs="Arial"/>
          <w:szCs w:val="24"/>
        </w:rPr>
        <w:t>Pełen opis wskaźników wraz z ich narzędziami pomiaru znajdziesz w załączniku nr 2 do niniejszego Regulaminu.</w:t>
      </w:r>
    </w:p>
    <w:p w14:paraId="106BD086" w14:textId="77777777" w:rsidR="00B74612" w:rsidRPr="000B1274" w:rsidRDefault="00B74612" w:rsidP="000B1274">
      <w:pPr>
        <w:spacing w:line="360" w:lineRule="auto"/>
        <w:rPr>
          <w:rFonts w:cs="Arial"/>
          <w:szCs w:val="24"/>
        </w:rPr>
      </w:pPr>
    </w:p>
    <w:p w14:paraId="132B571C" w14:textId="77777777" w:rsidR="00B74612" w:rsidRPr="000B1274" w:rsidRDefault="00B74612" w:rsidP="000B1274">
      <w:pPr>
        <w:pStyle w:val="Nagwek3"/>
        <w:spacing w:line="360" w:lineRule="auto"/>
        <w:rPr>
          <w:rFonts w:cs="Arial"/>
        </w:rPr>
      </w:pPr>
      <w:bookmarkStart w:id="58" w:name="_Toc135373717"/>
      <w:r w:rsidRPr="000B1274">
        <w:rPr>
          <w:rFonts w:cs="Arial"/>
        </w:rPr>
        <w:t>Cross-</w:t>
      </w:r>
      <w:proofErr w:type="spellStart"/>
      <w:r w:rsidRPr="000B1274">
        <w:rPr>
          <w:rFonts w:cs="Arial"/>
        </w:rPr>
        <w:t>financing</w:t>
      </w:r>
      <w:bookmarkEnd w:id="58"/>
      <w:proofErr w:type="spellEnd"/>
    </w:p>
    <w:p w14:paraId="00B98A05" w14:textId="77777777" w:rsidR="00186995" w:rsidRPr="000B1274" w:rsidRDefault="00186995" w:rsidP="000B1274">
      <w:pPr>
        <w:spacing w:line="360" w:lineRule="auto"/>
        <w:rPr>
          <w:rFonts w:cs="Arial"/>
          <w:szCs w:val="24"/>
        </w:rPr>
      </w:pPr>
    </w:p>
    <w:p w14:paraId="68F081CF" w14:textId="77777777" w:rsidR="006E3AF6" w:rsidRPr="000B1274" w:rsidRDefault="006E3AF6" w:rsidP="00B75687">
      <w:pPr>
        <w:pStyle w:val="Akapitzlist"/>
        <w:numPr>
          <w:ilvl w:val="1"/>
          <w:numId w:val="46"/>
        </w:numPr>
        <w:spacing w:line="360" w:lineRule="auto"/>
        <w:ind w:left="142" w:hanging="426"/>
        <w:rPr>
          <w:rFonts w:cs="Arial"/>
          <w:szCs w:val="24"/>
        </w:rPr>
      </w:pPr>
      <w:r w:rsidRPr="000B1274">
        <w:rPr>
          <w:rFonts w:cs="Arial"/>
          <w:b/>
          <w:szCs w:val="24"/>
        </w:rPr>
        <w:t>Cross-</w:t>
      </w:r>
      <w:proofErr w:type="spellStart"/>
      <w:r w:rsidRPr="000B1274">
        <w:rPr>
          <w:rFonts w:cs="Arial"/>
          <w:b/>
          <w:szCs w:val="24"/>
        </w:rPr>
        <w:t>financing</w:t>
      </w:r>
      <w:proofErr w:type="spellEnd"/>
      <w:r w:rsidRPr="000B1274">
        <w:rPr>
          <w:rFonts w:cs="Arial"/>
          <w:szCs w:val="24"/>
        </w:rPr>
        <w:t xml:space="preserve"> - zasada elastyczności, polegająca na możliwości komplementarnego, wzajemnego finansowania działań ze środków EFRR i EFS + w przypadku, gdy dane działanie z jednego funduszu objęte jest zakresem pomocy drugiego funduszu. </w:t>
      </w:r>
    </w:p>
    <w:p w14:paraId="6DB0D18B" w14:textId="77777777" w:rsidR="006E3AF6" w:rsidRPr="000B1274" w:rsidRDefault="006E3AF6" w:rsidP="00B75687">
      <w:pPr>
        <w:pStyle w:val="Akapitzlist"/>
        <w:numPr>
          <w:ilvl w:val="1"/>
          <w:numId w:val="46"/>
        </w:numPr>
        <w:spacing w:line="360" w:lineRule="auto"/>
        <w:ind w:left="142" w:hanging="426"/>
        <w:rPr>
          <w:rFonts w:cs="Arial"/>
          <w:szCs w:val="24"/>
        </w:rPr>
      </w:pPr>
      <w:r w:rsidRPr="000B1274">
        <w:rPr>
          <w:rFonts w:cs="Arial"/>
          <w:szCs w:val="24"/>
        </w:rPr>
        <w:t>Cross-</w:t>
      </w:r>
      <w:proofErr w:type="spellStart"/>
      <w:r w:rsidRPr="000B1274">
        <w:rPr>
          <w:rFonts w:cs="Arial"/>
          <w:szCs w:val="24"/>
        </w:rPr>
        <w:t>financing</w:t>
      </w:r>
      <w:proofErr w:type="spellEnd"/>
      <w:r w:rsidRPr="000B1274">
        <w:rPr>
          <w:rFonts w:cs="Arial"/>
          <w:szCs w:val="24"/>
        </w:rPr>
        <w:t xml:space="preserve"> dotyczy wyłącznie takich kategorii wydatków, których poniesienie wynika z potrzeby realizacji danego projektu. </w:t>
      </w:r>
    </w:p>
    <w:p w14:paraId="3363A3A7" w14:textId="77777777" w:rsidR="006E3AF6" w:rsidRPr="000B1274" w:rsidRDefault="006E3AF6" w:rsidP="00B75687">
      <w:pPr>
        <w:pStyle w:val="Akapitzlist"/>
        <w:numPr>
          <w:ilvl w:val="1"/>
          <w:numId w:val="46"/>
        </w:numPr>
        <w:spacing w:line="360" w:lineRule="auto"/>
        <w:ind w:left="142" w:hanging="426"/>
        <w:rPr>
          <w:rFonts w:cs="Arial"/>
          <w:szCs w:val="24"/>
        </w:rPr>
      </w:pPr>
      <w:r w:rsidRPr="000B1274">
        <w:rPr>
          <w:rFonts w:cs="Arial"/>
          <w:szCs w:val="24"/>
        </w:rPr>
        <w:t>W przypadku wydatków ponoszonych w ramach cross-</w:t>
      </w:r>
      <w:proofErr w:type="spellStart"/>
      <w:r w:rsidRPr="000B1274">
        <w:rPr>
          <w:rFonts w:cs="Arial"/>
          <w:szCs w:val="24"/>
        </w:rPr>
        <w:t>financingu</w:t>
      </w:r>
      <w:proofErr w:type="spellEnd"/>
      <w:r w:rsidRPr="000B1274">
        <w:rPr>
          <w:rFonts w:cs="Arial"/>
          <w:szCs w:val="24"/>
        </w:rPr>
        <w:t xml:space="preserve"> stosuj zasady kwalifikowalności określone w Podrozdziale 2.4. Wytycznych kwalifikowalności.</w:t>
      </w:r>
    </w:p>
    <w:p w14:paraId="108A15B6" w14:textId="77777777" w:rsidR="006E3AF6" w:rsidRPr="000B1274" w:rsidRDefault="006E3AF6" w:rsidP="00B75687">
      <w:pPr>
        <w:pStyle w:val="Akapitzlist"/>
        <w:numPr>
          <w:ilvl w:val="1"/>
          <w:numId w:val="46"/>
        </w:numPr>
        <w:spacing w:line="360" w:lineRule="auto"/>
        <w:ind w:left="142" w:hanging="426"/>
        <w:rPr>
          <w:rFonts w:cs="Arial"/>
          <w:szCs w:val="24"/>
        </w:rPr>
      </w:pPr>
      <w:r w:rsidRPr="000B1274">
        <w:rPr>
          <w:rFonts w:cs="Arial"/>
          <w:szCs w:val="24"/>
        </w:rPr>
        <w:t>Konieczność poniesienia wydatków w ramach cross-</w:t>
      </w:r>
      <w:proofErr w:type="spellStart"/>
      <w:r w:rsidRPr="000B1274">
        <w:rPr>
          <w:rFonts w:cs="Arial"/>
          <w:szCs w:val="24"/>
        </w:rPr>
        <w:t>financingu</w:t>
      </w:r>
      <w:proofErr w:type="spellEnd"/>
      <w:r w:rsidRPr="000B1274">
        <w:rPr>
          <w:rFonts w:cs="Arial"/>
          <w:szCs w:val="24"/>
        </w:rPr>
        <w:t xml:space="preserve"> musisz bezpośrednio wskazać w WOD i uzasadnić. Kategorie wydatków podlegają rozliczeniu w Twoich wnioskach o płatność.</w:t>
      </w:r>
    </w:p>
    <w:p w14:paraId="1C6FAB01" w14:textId="77777777" w:rsidR="006E3AF6" w:rsidRPr="000B1274" w:rsidRDefault="006E3AF6" w:rsidP="00B75687">
      <w:pPr>
        <w:pStyle w:val="Akapitzlist"/>
        <w:numPr>
          <w:ilvl w:val="1"/>
          <w:numId w:val="46"/>
        </w:numPr>
        <w:spacing w:after="0" w:line="360" w:lineRule="auto"/>
        <w:ind w:left="142" w:hanging="426"/>
        <w:jc w:val="both"/>
        <w:rPr>
          <w:rFonts w:eastAsia="Times New Roman" w:cs="Arial"/>
          <w:bCs/>
          <w:szCs w:val="24"/>
          <w:lang w:eastAsia="ar-SA"/>
        </w:rPr>
      </w:pPr>
      <w:r w:rsidRPr="000B1274">
        <w:rPr>
          <w:rFonts w:eastAsia="Times New Roman" w:cs="Arial"/>
          <w:bCs/>
          <w:szCs w:val="24"/>
          <w:lang w:eastAsia="ar-SA"/>
        </w:rPr>
        <w:t>Wydatki ponoszone w ramach cross-</w:t>
      </w:r>
      <w:proofErr w:type="spellStart"/>
      <w:r w:rsidRPr="000B1274">
        <w:rPr>
          <w:rFonts w:eastAsia="Times New Roman" w:cs="Arial"/>
          <w:bCs/>
          <w:szCs w:val="24"/>
          <w:lang w:eastAsia="ar-SA"/>
        </w:rPr>
        <w:t>financingu</w:t>
      </w:r>
      <w:proofErr w:type="spellEnd"/>
      <w:r w:rsidRPr="000B1274">
        <w:rPr>
          <w:rFonts w:eastAsia="Times New Roman" w:cs="Arial"/>
          <w:bCs/>
          <w:szCs w:val="24"/>
          <w:lang w:eastAsia="ar-SA"/>
        </w:rPr>
        <w:t xml:space="preserve"> </w:t>
      </w:r>
      <w:r w:rsidR="0003559D">
        <w:rPr>
          <w:rFonts w:eastAsia="Times New Roman" w:cs="Arial"/>
          <w:bCs/>
          <w:szCs w:val="24"/>
          <w:lang w:eastAsia="ar-SA"/>
        </w:rPr>
        <w:t xml:space="preserve">sprawozdajesz we wnioskach </w:t>
      </w:r>
      <w:r w:rsidR="0003559D">
        <w:rPr>
          <w:rFonts w:eastAsia="Times New Roman" w:cs="Arial"/>
          <w:bCs/>
          <w:szCs w:val="24"/>
          <w:lang w:eastAsia="ar-SA"/>
        </w:rPr>
        <w:br/>
        <w:t xml:space="preserve">o płatność, składanych w ramach projektu. Pamiętaj, że wydatki te, poniesione </w:t>
      </w:r>
      <w:r w:rsidRPr="000B1274">
        <w:rPr>
          <w:rFonts w:eastAsia="Times New Roman" w:cs="Arial"/>
          <w:bCs/>
          <w:szCs w:val="24"/>
          <w:lang w:eastAsia="ar-SA"/>
        </w:rPr>
        <w:t xml:space="preserve">powyżej dopuszczalnego limitu </w:t>
      </w:r>
      <w:r w:rsidR="0003559D">
        <w:rPr>
          <w:rFonts w:eastAsia="Times New Roman" w:cs="Arial"/>
          <w:bCs/>
          <w:szCs w:val="24"/>
          <w:lang w:eastAsia="ar-SA"/>
        </w:rPr>
        <w:t xml:space="preserve">(wynikającego z </w:t>
      </w:r>
      <w:r w:rsidRPr="000B1274">
        <w:rPr>
          <w:rFonts w:eastAsia="Times New Roman" w:cs="Arial"/>
          <w:bCs/>
          <w:szCs w:val="24"/>
          <w:lang w:eastAsia="ar-SA"/>
        </w:rPr>
        <w:t>zatwierdzo</w:t>
      </w:r>
      <w:r w:rsidR="0003559D">
        <w:rPr>
          <w:rFonts w:eastAsia="Times New Roman" w:cs="Arial"/>
          <w:bCs/>
          <w:szCs w:val="24"/>
          <w:lang w:eastAsia="ar-SA"/>
        </w:rPr>
        <w:t>nego</w:t>
      </w:r>
      <w:r w:rsidRPr="000B1274">
        <w:rPr>
          <w:rFonts w:eastAsia="Times New Roman" w:cs="Arial"/>
          <w:bCs/>
          <w:szCs w:val="24"/>
          <w:lang w:eastAsia="ar-SA"/>
        </w:rPr>
        <w:t xml:space="preserve"> WOD</w:t>
      </w:r>
      <w:r w:rsidR="0003559D">
        <w:rPr>
          <w:rFonts w:eastAsia="Times New Roman" w:cs="Arial"/>
          <w:bCs/>
          <w:szCs w:val="24"/>
          <w:lang w:eastAsia="ar-SA"/>
        </w:rPr>
        <w:t>)</w:t>
      </w:r>
      <w:r w:rsidRPr="000B1274">
        <w:rPr>
          <w:rFonts w:eastAsia="Times New Roman" w:cs="Arial"/>
          <w:bCs/>
          <w:szCs w:val="24"/>
          <w:lang w:eastAsia="ar-SA"/>
        </w:rPr>
        <w:t xml:space="preserve"> są </w:t>
      </w:r>
      <w:r w:rsidRPr="0003559D">
        <w:rPr>
          <w:rFonts w:eastAsia="Times New Roman" w:cs="Arial"/>
          <w:b/>
          <w:bCs/>
          <w:szCs w:val="24"/>
          <w:lang w:eastAsia="ar-SA"/>
        </w:rPr>
        <w:t>niekwalifikowalne</w:t>
      </w:r>
      <w:r w:rsidRPr="000B1274">
        <w:rPr>
          <w:rFonts w:eastAsia="Times New Roman" w:cs="Arial"/>
          <w:bCs/>
          <w:szCs w:val="24"/>
          <w:lang w:eastAsia="ar-SA"/>
        </w:rPr>
        <w:t>.</w:t>
      </w:r>
    </w:p>
    <w:p w14:paraId="03000E93" w14:textId="77777777" w:rsidR="006E3AF6" w:rsidRPr="000B1274" w:rsidRDefault="006E3AF6" w:rsidP="00B75687">
      <w:pPr>
        <w:pStyle w:val="Akapitzlist"/>
        <w:numPr>
          <w:ilvl w:val="1"/>
          <w:numId w:val="46"/>
        </w:numPr>
        <w:spacing w:line="360" w:lineRule="auto"/>
        <w:ind w:left="142" w:hanging="426"/>
        <w:rPr>
          <w:rFonts w:eastAsia="Times New Roman" w:cs="Arial"/>
          <w:bCs/>
          <w:szCs w:val="24"/>
          <w:lang w:eastAsia="ar-SA"/>
        </w:rPr>
      </w:pPr>
      <w:r w:rsidRPr="000B1274">
        <w:rPr>
          <w:rFonts w:eastAsia="Times New Roman" w:cs="Arial"/>
          <w:bCs/>
          <w:szCs w:val="24"/>
          <w:lang w:eastAsia="ar-SA"/>
        </w:rPr>
        <w:t>Wydatki objęte cross-</w:t>
      </w:r>
      <w:proofErr w:type="spellStart"/>
      <w:r w:rsidRPr="000B1274">
        <w:rPr>
          <w:rFonts w:eastAsia="Times New Roman" w:cs="Arial"/>
          <w:bCs/>
          <w:szCs w:val="24"/>
          <w:lang w:eastAsia="ar-SA"/>
        </w:rPr>
        <w:t>financingiem</w:t>
      </w:r>
      <w:proofErr w:type="spellEnd"/>
      <w:r w:rsidRPr="000B1274">
        <w:rPr>
          <w:rFonts w:eastAsia="Times New Roman" w:cs="Arial"/>
          <w:bCs/>
          <w:szCs w:val="24"/>
          <w:lang w:eastAsia="ar-SA"/>
        </w:rPr>
        <w:t xml:space="preserve"> w projekcie nie mogą być wykazywane w</w:t>
      </w:r>
      <w:r w:rsidR="009531DF">
        <w:rPr>
          <w:rFonts w:eastAsia="Times New Roman" w:cs="Arial"/>
          <w:bCs/>
          <w:szCs w:val="24"/>
          <w:lang w:eastAsia="ar-SA"/>
        </w:rPr>
        <w:t> </w:t>
      </w:r>
      <w:r w:rsidRPr="000B1274">
        <w:rPr>
          <w:rFonts w:eastAsia="Times New Roman" w:cs="Arial"/>
          <w:bCs/>
          <w:szCs w:val="24"/>
          <w:lang w:eastAsia="ar-SA"/>
        </w:rPr>
        <w:t>ramach kosztów pośrednich.</w:t>
      </w:r>
    </w:p>
    <w:p w14:paraId="343BBC46" w14:textId="77777777" w:rsidR="004638B1" w:rsidRPr="000B1274" w:rsidRDefault="004638B1" w:rsidP="000B1274">
      <w:pPr>
        <w:spacing w:line="360" w:lineRule="auto"/>
        <w:rPr>
          <w:rFonts w:cs="Arial"/>
          <w:b/>
          <w:color w:val="5B9BD5" w:themeColor="accent1"/>
          <w:szCs w:val="24"/>
        </w:rPr>
      </w:pPr>
      <w:r w:rsidRPr="00AD567E">
        <w:rPr>
          <w:rFonts w:cs="Arial"/>
          <w:b/>
          <w:color w:val="0070C0"/>
          <w:szCs w:val="24"/>
        </w:rPr>
        <w:t>Uwaga!</w:t>
      </w:r>
    </w:p>
    <w:p w14:paraId="72B29CF9" w14:textId="77777777" w:rsidR="004638B1" w:rsidRDefault="2EB4491B" w:rsidP="000B1274">
      <w:pPr>
        <w:spacing w:line="360" w:lineRule="auto"/>
        <w:rPr>
          <w:rFonts w:cs="Arial"/>
          <w:b/>
          <w:bCs/>
          <w:szCs w:val="24"/>
        </w:rPr>
      </w:pPr>
      <w:r w:rsidRPr="000B1274">
        <w:rPr>
          <w:rFonts w:cs="Arial"/>
          <w:szCs w:val="24"/>
        </w:rPr>
        <w:t>Limit wydatków w ramach cross-</w:t>
      </w:r>
      <w:proofErr w:type="spellStart"/>
      <w:r w:rsidRPr="000B1274">
        <w:rPr>
          <w:rFonts w:cs="Arial"/>
          <w:szCs w:val="24"/>
        </w:rPr>
        <w:t>financingu</w:t>
      </w:r>
      <w:proofErr w:type="spellEnd"/>
      <w:r w:rsidRPr="000B1274">
        <w:rPr>
          <w:rFonts w:cs="Arial"/>
          <w:szCs w:val="24"/>
        </w:rPr>
        <w:t xml:space="preserve"> na poziomie projektu nie może stanowić więcej niż </w:t>
      </w:r>
      <w:r w:rsidRPr="001A798D">
        <w:rPr>
          <w:rFonts w:cs="Arial"/>
          <w:b/>
          <w:bCs/>
          <w:szCs w:val="24"/>
        </w:rPr>
        <w:t>30%</w:t>
      </w:r>
      <w:r w:rsidRPr="000B1274">
        <w:rPr>
          <w:rFonts w:cs="Arial"/>
          <w:b/>
          <w:bCs/>
          <w:szCs w:val="24"/>
        </w:rPr>
        <w:t xml:space="preserve"> finansowania unijnego.</w:t>
      </w:r>
    </w:p>
    <w:p w14:paraId="493D019B" w14:textId="77777777" w:rsidR="001A798D" w:rsidRPr="000B1274" w:rsidRDefault="001A798D" w:rsidP="000B1274">
      <w:pPr>
        <w:spacing w:line="360" w:lineRule="auto"/>
        <w:rPr>
          <w:rFonts w:cs="Arial"/>
          <w:szCs w:val="24"/>
        </w:rPr>
      </w:pPr>
      <w:r>
        <w:rPr>
          <w:rFonts w:cs="Arial"/>
          <w:szCs w:val="24"/>
        </w:rPr>
        <w:t>Wydatki w ramach cross-</w:t>
      </w:r>
      <w:proofErr w:type="spellStart"/>
      <w:r>
        <w:rPr>
          <w:rFonts w:cs="Arial"/>
          <w:szCs w:val="24"/>
        </w:rPr>
        <w:t>financingu</w:t>
      </w:r>
      <w:proofErr w:type="spellEnd"/>
      <w:r>
        <w:rPr>
          <w:rFonts w:cs="Arial"/>
          <w:szCs w:val="24"/>
        </w:rPr>
        <w:t xml:space="preserve"> zostaną przeliczone w LSI</w:t>
      </w:r>
      <w:r w:rsidR="00300FDC">
        <w:rPr>
          <w:rFonts w:cs="Arial"/>
          <w:szCs w:val="24"/>
        </w:rPr>
        <w:t xml:space="preserve"> </w:t>
      </w:r>
      <w:r w:rsidR="007F1218">
        <w:rPr>
          <w:rFonts w:cs="Arial"/>
          <w:szCs w:val="24"/>
        </w:rPr>
        <w:t>2021</w:t>
      </w:r>
      <w:r w:rsidR="00883C70">
        <w:rPr>
          <w:rFonts w:cs="Arial"/>
          <w:szCs w:val="24"/>
        </w:rPr>
        <w:t xml:space="preserve"> -</w:t>
      </w:r>
      <w:r>
        <w:rPr>
          <w:rFonts w:cs="Arial"/>
          <w:szCs w:val="24"/>
        </w:rPr>
        <w:t xml:space="preserve"> ich udział % znajdziesz w podsumowaniu kosztów podlegających limitom. </w:t>
      </w:r>
    </w:p>
    <w:p w14:paraId="4473689B" w14:textId="77777777" w:rsidR="0092696E" w:rsidRPr="000B1274" w:rsidRDefault="004638B1" w:rsidP="000B1274">
      <w:pPr>
        <w:spacing w:line="360" w:lineRule="auto"/>
        <w:rPr>
          <w:rFonts w:cs="Arial"/>
          <w:szCs w:val="24"/>
        </w:rPr>
      </w:pPr>
      <w:r w:rsidRPr="000B1274">
        <w:rPr>
          <w:rFonts w:cs="Arial"/>
          <w:szCs w:val="24"/>
        </w:rPr>
        <w:t>Zalecamy, abyś dodatkowo przeliczył poziom wykorzystania limitu cross-</w:t>
      </w:r>
      <w:proofErr w:type="spellStart"/>
      <w:r w:rsidRPr="000B1274">
        <w:rPr>
          <w:rFonts w:cs="Arial"/>
          <w:szCs w:val="24"/>
        </w:rPr>
        <w:t>financingu</w:t>
      </w:r>
      <w:proofErr w:type="spellEnd"/>
      <w:r w:rsidRPr="000B1274">
        <w:rPr>
          <w:rFonts w:cs="Arial"/>
          <w:szCs w:val="24"/>
        </w:rPr>
        <w:t xml:space="preserve"> we własnym zakresie.</w:t>
      </w:r>
    </w:p>
    <w:p w14:paraId="1A80DF39" w14:textId="77777777" w:rsidR="006E3AF6" w:rsidRPr="000B1274" w:rsidRDefault="006E3AF6" w:rsidP="00B75687">
      <w:pPr>
        <w:pStyle w:val="Akapitzlist"/>
        <w:numPr>
          <w:ilvl w:val="1"/>
          <w:numId w:val="46"/>
        </w:numPr>
        <w:spacing w:line="360" w:lineRule="auto"/>
        <w:ind w:left="142" w:hanging="426"/>
        <w:rPr>
          <w:rFonts w:cs="Arial"/>
          <w:bCs/>
          <w:szCs w:val="24"/>
        </w:rPr>
      </w:pPr>
      <w:r w:rsidRPr="000B1274">
        <w:rPr>
          <w:rFonts w:cs="Arial"/>
          <w:b/>
          <w:bCs/>
          <w:szCs w:val="24"/>
        </w:rPr>
        <w:lastRenderedPageBreak/>
        <w:t>Trwałość projektów</w:t>
      </w:r>
      <w:r w:rsidRPr="000B1274">
        <w:rPr>
          <w:rFonts w:cs="Arial"/>
          <w:bCs/>
          <w:szCs w:val="24"/>
        </w:rPr>
        <w:t xml:space="preserve"> współfinansowanych ze środków funduszy strukturalnych lub Funduszu Spójności musi być zachowana </w:t>
      </w:r>
      <w:r w:rsidRPr="000B1274">
        <w:rPr>
          <w:rFonts w:cs="Arial"/>
          <w:b/>
          <w:bCs/>
          <w:szCs w:val="24"/>
        </w:rPr>
        <w:t>przez okres 5 lat</w:t>
      </w:r>
      <w:r w:rsidRPr="000B1274">
        <w:rPr>
          <w:rFonts w:cs="Arial"/>
          <w:bCs/>
          <w:szCs w:val="24"/>
        </w:rPr>
        <w:t xml:space="preserve"> (3 lat w przypadku MŚP – w odniesieniu do projektów, z którymi związany jest wymóg utrzymania inwestycji lub miejsc pracy) od daty płatności końcowej na rzecz beneficjenta. Zapis dotyczy tylko wydatków w ramach cross-</w:t>
      </w:r>
      <w:proofErr w:type="spellStart"/>
      <w:r w:rsidRPr="000B1274">
        <w:rPr>
          <w:rFonts w:cs="Arial"/>
          <w:bCs/>
          <w:szCs w:val="24"/>
        </w:rPr>
        <w:t>financingu</w:t>
      </w:r>
      <w:proofErr w:type="spellEnd"/>
      <w:r w:rsidRPr="000B1274">
        <w:rPr>
          <w:rFonts w:cs="Arial"/>
          <w:bCs/>
          <w:szCs w:val="24"/>
        </w:rPr>
        <w:t xml:space="preserve">. W przypadku, gdy przepisy regulujące udzielanie pomocy publicznej wprowadzają inne wymogi w tym zakresie, wówczas stosuje się okres ustalony zgodnie z tymi przepisami. </w:t>
      </w:r>
    </w:p>
    <w:p w14:paraId="5D004A2C" w14:textId="77777777" w:rsidR="006E3AF6" w:rsidRPr="000B1274" w:rsidRDefault="006E3AF6" w:rsidP="000B1274">
      <w:pPr>
        <w:pStyle w:val="Akapitzlist"/>
        <w:spacing w:line="360" w:lineRule="auto"/>
        <w:ind w:left="1788"/>
        <w:rPr>
          <w:rFonts w:cs="Arial"/>
          <w:bCs/>
          <w:szCs w:val="24"/>
        </w:rPr>
      </w:pPr>
    </w:p>
    <w:p w14:paraId="6F2A6A39" w14:textId="77777777" w:rsidR="00B74612" w:rsidRPr="000B1274" w:rsidRDefault="002F71B7" w:rsidP="000B1274">
      <w:pPr>
        <w:pStyle w:val="Nagwek2"/>
        <w:spacing w:line="360" w:lineRule="auto"/>
        <w:rPr>
          <w:rFonts w:cs="Arial"/>
          <w:sz w:val="24"/>
          <w:szCs w:val="24"/>
        </w:rPr>
      </w:pPr>
      <w:bookmarkStart w:id="59" w:name="_Toc135373718"/>
      <w:r w:rsidRPr="000B1274">
        <w:rPr>
          <w:rFonts w:cs="Arial"/>
          <w:sz w:val="24"/>
          <w:szCs w:val="24"/>
        </w:rPr>
        <w:t>Personel w projekcie</w:t>
      </w:r>
      <w:bookmarkEnd w:id="59"/>
    </w:p>
    <w:p w14:paraId="493A10A8" w14:textId="77777777" w:rsidR="00EE1B4B" w:rsidRPr="000B1274" w:rsidRDefault="00EE1B4B" w:rsidP="00B75687">
      <w:pPr>
        <w:pStyle w:val="NormalnyWeb"/>
        <w:numPr>
          <w:ilvl w:val="0"/>
          <w:numId w:val="48"/>
        </w:numPr>
        <w:spacing w:line="360" w:lineRule="auto"/>
        <w:ind w:left="0" w:hanging="284"/>
        <w:rPr>
          <w:rFonts w:ascii="Arial" w:hAnsi="Arial" w:cs="Arial"/>
        </w:rPr>
      </w:pPr>
      <w:r w:rsidRPr="000B1274">
        <w:rPr>
          <w:rFonts w:ascii="Arial" w:hAnsi="Arial" w:cs="Arial"/>
        </w:rPr>
        <w:t xml:space="preserve">Szczegółowe zasady angażowania personelu projektu oraz katalog wydatków kwalifikowalnych w ramach </w:t>
      </w:r>
      <w:r w:rsidR="00C700C9">
        <w:rPr>
          <w:rFonts w:ascii="Arial" w:hAnsi="Arial" w:cs="Arial"/>
        </w:rPr>
        <w:t xml:space="preserve">jego </w:t>
      </w:r>
      <w:r w:rsidRPr="000B1274">
        <w:rPr>
          <w:rFonts w:ascii="Arial" w:hAnsi="Arial" w:cs="Arial"/>
        </w:rPr>
        <w:t>wynagrodzenia personelu określa podrozdział 3.8 Wytycznych dotyczących kwalifikowalności wydatków na lata 2021-2027.</w:t>
      </w:r>
    </w:p>
    <w:p w14:paraId="539DD1ED" w14:textId="77777777" w:rsidR="00610C20" w:rsidRPr="000B1274" w:rsidRDefault="00EE1B4B" w:rsidP="00B75687">
      <w:pPr>
        <w:pStyle w:val="NormalnyWeb"/>
        <w:numPr>
          <w:ilvl w:val="0"/>
          <w:numId w:val="48"/>
        </w:numPr>
        <w:spacing w:line="360" w:lineRule="auto"/>
        <w:ind w:left="0" w:hanging="284"/>
        <w:rPr>
          <w:rFonts w:ascii="Arial" w:hAnsi="Arial" w:cs="Arial"/>
        </w:rPr>
      </w:pPr>
      <w:r w:rsidRPr="000B1274">
        <w:rPr>
          <w:rFonts w:ascii="Arial" w:hAnsi="Arial" w:cs="Arial"/>
        </w:rPr>
        <w:t>Personel projektu stanowią osoby zaangażowane do realizacji zadań lub czynności w</w:t>
      </w:r>
      <w:r w:rsidR="009531DF">
        <w:rPr>
          <w:rFonts w:ascii="Arial" w:hAnsi="Arial" w:cs="Arial"/>
        </w:rPr>
        <w:t> </w:t>
      </w:r>
      <w:r w:rsidRPr="000B1274">
        <w:rPr>
          <w:rFonts w:ascii="Arial" w:hAnsi="Arial" w:cs="Arial"/>
        </w:rPr>
        <w:t>ramach projektu na podstawie stosunku pracy i wolontariusze wykonujący świadczenia na zasadach określonych w ustawie z dnia 24 kwietnia 2003 r. o</w:t>
      </w:r>
      <w:r w:rsidR="009531DF">
        <w:rPr>
          <w:rFonts w:ascii="Arial" w:hAnsi="Arial" w:cs="Arial"/>
        </w:rPr>
        <w:t> </w:t>
      </w:r>
      <w:r w:rsidRPr="000B1274">
        <w:rPr>
          <w:rFonts w:ascii="Arial" w:hAnsi="Arial" w:cs="Arial"/>
        </w:rPr>
        <w:t>działalności pożytku publicznego i o wolontariacie (Dz. U. z 2022 r. poz. 1327 z</w:t>
      </w:r>
      <w:r w:rsidR="00FA6A4D">
        <w:rPr>
          <w:rFonts w:ascii="Arial" w:hAnsi="Arial" w:cs="Arial"/>
        </w:rPr>
        <w:t> </w:t>
      </w:r>
      <w:proofErr w:type="spellStart"/>
      <w:r w:rsidRPr="000B1274">
        <w:rPr>
          <w:rFonts w:ascii="Arial" w:hAnsi="Arial" w:cs="Arial"/>
        </w:rPr>
        <w:t>późn</w:t>
      </w:r>
      <w:proofErr w:type="spellEnd"/>
      <w:r w:rsidRPr="000B1274">
        <w:rPr>
          <w:rFonts w:ascii="Arial" w:hAnsi="Arial" w:cs="Arial"/>
        </w:rPr>
        <w:t>. zm.). Personelem projektu jest również osoba fizyczna prowadząca działalność gospodarczą będąca beneficjentem oraz osoby z nią współpracujące w</w:t>
      </w:r>
      <w:r w:rsidR="00FA6A4D">
        <w:rPr>
          <w:rFonts w:ascii="Arial" w:hAnsi="Arial" w:cs="Arial"/>
        </w:rPr>
        <w:t> </w:t>
      </w:r>
      <w:r w:rsidRPr="000B1274">
        <w:rPr>
          <w:rFonts w:ascii="Arial" w:hAnsi="Arial" w:cs="Arial"/>
        </w:rPr>
        <w:t xml:space="preserve">rozumieniu art. 8 ust. 11 ustawy z dnia 13 października 1998 r. o systemie ubezpieczeń społecznych (Dz. U. z 2022 r. poz. 1009, z </w:t>
      </w:r>
      <w:proofErr w:type="spellStart"/>
      <w:r w:rsidRPr="000B1274">
        <w:rPr>
          <w:rFonts w:ascii="Arial" w:hAnsi="Arial" w:cs="Arial"/>
        </w:rPr>
        <w:t>późn</w:t>
      </w:r>
      <w:proofErr w:type="spellEnd"/>
      <w:r w:rsidRPr="000B1274">
        <w:rPr>
          <w:rFonts w:ascii="Arial" w:hAnsi="Arial" w:cs="Arial"/>
        </w:rPr>
        <w:t>. zm.).</w:t>
      </w:r>
    </w:p>
    <w:p w14:paraId="688B4338" w14:textId="77777777" w:rsidR="00610C20" w:rsidRPr="000B1274" w:rsidRDefault="2EB4491B" w:rsidP="00B75687">
      <w:pPr>
        <w:pStyle w:val="NormalnyWeb"/>
        <w:numPr>
          <w:ilvl w:val="0"/>
          <w:numId w:val="48"/>
        </w:numPr>
        <w:spacing w:line="360" w:lineRule="auto"/>
        <w:ind w:left="0" w:hanging="284"/>
        <w:rPr>
          <w:rFonts w:ascii="Arial" w:hAnsi="Arial" w:cs="Arial"/>
        </w:rPr>
      </w:pPr>
      <w:r w:rsidRPr="000B1274">
        <w:rPr>
          <w:rFonts w:ascii="Arial" w:hAnsi="Arial" w:cs="Arial"/>
        </w:rPr>
        <w:t>W projekcie możesz rozliczać koszty pośrednie, gdzie znajdują się koszty administracyjne związane z techniczną obsługą realizacji projektu. Do kosztów personelu ujętego w kosztach pośrednich nie mają zastosowani</w:t>
      </w:r>
      <w:r w:rsidR="00E529B0">
        <w:rPr>
          <w:rFonts w:ascii="Arial" w:hAnsi="Arial" w:cs="Arial"/>
        </w:rPr>
        <w:t>a</w:t>
      </w:r>
      <w:r w:rsidRPr="000B1274">
        <w:rPr>
          <w:rFonts w:ascii="Arial" w:hAnsi="Arial" w:cs="Arial"/>
        </w:rPr>
        <w:t xml:space="preserve"> zasady opisane w</w:t>
      </w:r>
      <w:r w:rsidR="009531DF">
        <w:rPr>
          <w:rFonts w:ascii="Arial" w:hAnsi="Arial" w:cs="Arial"/>
        </w:rPr>
        <w:t> </w:t>
      </w:r>
      <w:r w:rsidRPr="000B1274">
        <w:rPr>
          <w:rFonts w:ascii="Arial" w:hAnsi="Arial" w:cs="Arial"/>
        </w:rPr>
        <w:t>podrozdziale 3.8 Wytycznych kwalifikowalności z wyjątkiem pkt 13.</w:t>
      </w:r>
    </w:p>
    <w:p w14:paraId="419E982E" w14:textId="77777777" w:rsidR="00E72D9B" w:rsidRPr="00147A7F" w:rsidRDefault="009B65FA" w:rsidP="00147A7F">
      <w:pPr>
        <w:pStyle w:val="Akapitzlist"/>
        <w:numPr>
          <w:ilvl w:val="0"/>
          <w:numId w:val="48"/>
        </w:numPr>
        <w:spacing w:line="360" w:lineRule="auto"/>
        <w:ind w:left="0" w:hanging="284"/>
        <w:rPr>
          <w:rFonts w:cs="Arial"/>
          <w:szCs w:val="24"/>
        </w:rPr>
      </w:pPr>
      <w:r w:rsidRPr="000B1274">
        <w:rPr>
          <w:rFonts w:cs="Arial"/>
          <w:szCs w:val="24"/>
        </w:rPr>
        <w:t>Zgodnie z zapisami pkt 13 podrozdziału 3.8 Wytycznych kwalifikowalności, o</w:t>
      </w:r>
      <w:r w:rsidR="002F54A2" w:rsidRPr="000B1274">
        <w:rPr>
          <w:rFonts w:cs="Arial"/>
          <w:szCs w:val="24"/>
        </w:rPr>
        <w:t>s</w:t>
      </w:r>
      <w:r w:rsidR="004F37CE" w:rsidRPr="000B1274">
        <w:rPr>
          <w:rFonts w:cs="Arial"/>
          <w:szCs w:val="24"/>
        </w:rPr>
        <w:t>oba upoważniona do dysponowania środkami stanowiącymi dofinansowanie</w:t>
      </w:r>
      <w:r w:rsidR="004F37CE" w:rsidRPr="000B1274">
        <w:rPr>
          <w:rFonts w:cs="Arial"/>
          <w:szCs w:val="24"/>
        </w:rPr>
        <w:br/>
        <w:t>projektu oraz podejmowania wiążących decyzji finansowych w imieniu</w:t>
      </w:r>
      <w:r w:rsidR="004F37CE" w:rsidRPr="000B1274">
        <w:rPr>
          <w:rFonts w:cs="Arial"/>
          <w:szCs w:val="24"/>
        </w:rPr>
        <w:br/>
        <w:t>beneficjenta nie może być osobą prawomocnie skazaną za przestępstwo</w:t>
      </w:r>
      <w:r w:rsidR="004F37CE" w:rsidRPr="000B1274">
        <w:rPr>
          <w:rFonts w:cs="Arial"/>
          <w:szCs w:val="24"/>
        </w:rPr>
        <w:br/>
        <w:t>przeciwko mieniu, przeciwko obrotowi gospodarczemu, przeciwko działalności</w:t>
      </w:r>
      <w:r w:rsidR="004F37CE" w:rsidRPr="000B1274">
        <w:rPr>
          <w:rFonts w:cs="Arial"/>
          <w:szCs w:val="24"/>
        </w:rPr>
        <w:br/>
        <w:t>instytucji państwowych oraz samorządu terytorialnego, przeciwko wiarygodności</w:t>
      </w:r>
      <w:r w:rsidR="004F37CE" w:rsidRPr="000B1274">
        <w:rPr>
          <w:rFonts w:cs="Arial"/>
          <w:szCs w:val="24"/>
        </w:rPr>
        <w:br/>
        <w:t>dokumentów lub za przestępstwo skarbowe, co beneficjent weryfikuje na</w:t>
      </w:r>
      <w:r w:rsidR="004F37CE" w:rsidRPr="000B1274">
        <w:rPr>
          <w:rFonts w:cs="Arial"/>
          <w:szCs w:val="24"/>
        </w:rPr>
        <w:br/>
        <w:t>podstawie oświadczenia tej osoby przed jej zaangażowaniem do projektu.</w:t>
      </w:r>
      <w:r w:rsidR="004F37CE" w:rsidRPr="000B1274">
        <w:rPr>
          <w:rFonts w:cs="Arial"/>
          <w:color w:val="A6A6A6" w:themeColor="background1" w:themeShade="A6"/>
          <w:szCs w:val="24"/>
        </w:rPr>
        <w:t xml:space="preserve"> </w:t>
      </w:r>
      <w:r w:rsidR="00376977" w:rsidRPr="00147A7F">
        <w:rPr>
          <w:rFonts w:cs="Arial"/>
          <w:color w:val="A6A6A6" w:themeColor="background1" w:themeShade="A6"/>
          <w:szCs w:val="24"/>
        </w:rPr>
        <w:br w:type="page"/>
      </w:r>
    </w:p>
    <w:p w14:paraId="7C40F892" w14:textId="77777777" w:rsidR="00E72D9B" w:rsidRPr="000B1274" w:rsidRDefault="00E72D9B" w:rsidP="000B1274">
      <w:pPr>
        <w:pStyle w:val="Nagwek1"/>
        <w:spacing w:line="360" w:lineRule="auto"/>
        <w:rPr>
          <w:rFonts w:cs="Arial"/>
          <w:sz w:val="24"/>
          <w:szCs w:val="24"/>
        </w:rPr>
      </w:pPr>
      <w:bookmarkStart w:id="60" w:name="_Toc135373719"/>
      <w:r w:rsidRPr="000B1274">
        <w:rPr>
          <w:rFonts w:cs="Arial"/>
          <w:sz w:val="24"/>
          <w:szCs w:val="24"/>
        </w:rPr>
        <w:lastRenderedPageBreak/>
        <w:t>Wniosek o dofinansowanie</w:t>
      </w:r>
      <w:bookmarkStart w:id="61" w:name="_Toc110860019"/>
      <w:bookmarkStart w:id="62" w:name="_Toc110860054"/>
      <w:bookmarkStart w:id="63" w:name="_Toc110860020"/>
      <w:bookmarkStart w:id="64" w:name="_Toc110860055"/>
      <w:bookmarkStart w:id="65" w:name="_Toc110860021"/>
      <w:bookmarkStart w:id="66" w:name="_Toc110860056"/>
      <w:bookmarkEnd w:id="50"/>
      <w:bookmarkEnd w:id="61"/>
      <w:bookmarkEnd w:id="62"/>
      <w:bookmarkEnd w:id="63"/>
      <w:bookmarkEnd w:id="64"/>
      <w:bookmarkEnd w:id="65"/>
      <w:bookmarkEnd w:id="66"/>
      <w:r w:rsidRPr="000B1274">
        <w:rPr>
          <w:rFonts w:cs="Arial"/>
          <w:sz w:val="24"/>
          <w:szCs w:val="24"/>
        </w:rPr>
        <w:t xml:space="preserve"> projektu (WOD)</w:t>
      </w:r>
      <w:bookmarkEnd w:id="60"/>
    </w:p>
    <w:p w14:paraId="638CED67" w14:textId="77777777" w:rsidR="00EC1270" w:rsidRPr="007510B6" w:rsidRDefault="00E72D9B" w:rsidP="000B1274">
      <w:pPr>
        <w:pStyle w:val="Nagwek2"/>
        <w:spacing w:line="360" w:lineRule="auto"/>
        <w:rPr>
          <w:rFonts w:cs="Arial"/>
          <w:sz w:val="24"/>
          <w:szCs w:val="24"/>
        </w:rPr>
      </w:pPr>
      <w:bookmarkStart w:id="67" w:name="_Toc110860386"/>
      <w:bookmarkStart w:id="68" w:name="_Toc111010161"/>
      <w:bookmarkStart w:id="69" w:name="_Toc111010218"/>
      <w:bookmarkStart w:id="70" w:name="_Toc114570842"/>
      <w:bookmarkStart w:id="71" w:name="_Toc135373720"/>
      <w:bookmarkEnd w:id="67"/>
      <w:r w:rsidRPr="000B1274">
        <w:rPr>
          <w:rFonts w:cs="Arial"/>
          <w:sz w:val="24"/>
          <w:szCs w:val="24"/>
        </w:rPr>
        <w:t>Sposób złożenia wniosku</w:t>
      </w:r>
      <w:bookmarkEnd w:id="68"/>
      <w:bookmarkEnd w:id="69"/>
      <w:bookmarkEnd w:id="70"/>
      <w:r w:rsidRPr="000B1274">
        <w:rPr>
          <w:rFonts w:cs="Arial"/>
          <w:sz w:val="24"/>
          <w:szCs w:val="24"/>
        </w:rPr>
        <w:t xml:space="preserve"> o dofinansowanie</w:t>
      </w:r>
      <w:bookmarkEnd w:id="71"/>
    </w:p>
    <w:p w14:paraId="307C65B4"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Aplikowanie o środki w ramach programu Fundusze Europejskie dla Śląskiego 2021-2027 odbywa się za pomocą </w:t>
      </w:r>
      <w:r w:rsidR="0066009B" w:rsidRPr="000B1274">
        <w:rPr>
          <w:rFonts w:eastAsia="Times New Roman" w:cs="Arial"/>
          <w:szCs w:val="24"/>
          <w:lang w:eastAsia="pl-PL"/>
        </w:rPr>
        <w:t xml:space="preserve">przeznaczonego do tego </w:t>
      </w:r>
      <w:r w:rsidRPr="000B1274">
        <w:rPr>
          <w:rFonts w:eastAsia="Times New Roman" w:cs="Arial"/>
          <w:szCs w:val="24"/>
          <w:lang w:eastAsia="pl-PL"/>
        </w:rPr>
        <w:t xml:space="preserve">systemu teleinformatycznego </w:t>
      </w:r>
      <w:r w:rsidR="001638B9" w:rsidRPr="000B1274">
        <w:rPr>
          <w:rFonts w:eastAsia="Times New Roman" w:cs="Arial"/>
          <w:szCs w:val="24"/>
          <w:lang w:eastAsia="pl-PL"/>
        </w:rPr>
        <w:t>–</w:t>
      </w:r>
      <w:r w:rsidRPr="000B1274">
        <w:rPr>
          <w:rFonts w:eastAsia="Times New Roman" w:cs="Arial"/>
          <w:szCs w:val="24"/>
          <w:lang w:eastAsia="pl-PL"/>
        </w:rPr>
        <w:t xml:space="preserve"> LSI</w:t>
      </w:r>
      <w:r w:rsidR="001638B9" w:rsidRPr="000B1274">
        <w:rPr>
          <w:rFonts w:eastAsia="Times New Roman" w:cs="Arial"/>
          <w:szCs w:val="24"/>
          <w:lang w:eastAsia="pl-PL"/>
        </w:rPr>
        <w:t xml:space="preserve"> </w:t>
      </w:r>
      <w:r w:rsidRPr="000B1274">
        <w:rPr>
          <w:rFonts w:eastAsia="Times New Roman" w:cs="Arial"/>
          <w:szCs w:val="24"/>
          <w:lang w:eastAsia="pl-PL"/>
        </w:rPr>
        <w:t>2021, dzięki któremu sprawnie uzupełnisz i złożysz wniosek o dofinansowanie projektu.</w:t>
      </w:r>
    </w:p>
    <w:p w14:paraId="2F5689B3" w14:textId="77777777" w:rsidR="00E72D9B" w:rsidRPr="000B1274" w:rsidRDefault="00E72D9B" w:rsidP="000B1274">
      <w:pPr>
        <w:spacing w:after="0" w:line="360" w:lineRule="auto"/>
        <w:textAlignment w:val="baseline"/>
        <w:rPr>
          <w:rStyle w:val="Wyrnienieintensywne"/>
          <w:rFonts w:cs="Arial"/>
          <w:szCs w:val="24"/>
        </w:rPr>
      </w:pPr>
      <w:r w:rsidRPr="000B1274">
        <w:rPr>
          <w:rFonts w:eastAsia="Times New Roman" w:cs="Arial"/>
          <w:szCs w:val="24"/>
          <w:lang w:eastAsia="pl-PL"/>
        </w:rPr>
        <w:t xml:space="preserve">Wzór wniosku o dofinansowanie projektu znajdziesz w </w:t>
      </w:r>
      <w:r w:rsidRPr="00B13917">
        <w:rPr>
          <w:rFonts w:eastAsia="Times New Roman" w:cs="Arial"/>
          <w:szCs w:val="24"/>
          <w:lang w:eastAsia="pl-PL"/>
        </w:rPr>
        <w:t>załączniku nr 3</w:t>
      </w:r>
      <w:r w:rsidRPr="000B1274">
        <w:rPr>
          <w:rFonts w:eastAsia="Times New Roman" w:cs="Arial"/>
          <w:szCs w:val="24"/>
          <w:lang w:eastAsia="pl-PL"/>
        </w:rPr>
        <w:t xml:space="preserve"> do niniejszego </w:t>
      </w:r>
      <w:r w:rsidR="0075186D" w:rsidRPr="000B1274">
        <w:rPr>
          <w:rFonts w:eastAsia="Times New Roman" w:cs="Arial"/>
          <w:szCs w:val="24"/>
          <w:lang w:eastAsia="pl-PL"/>
        </w:rPr>
        <w:t xml:space="preserve">Regulaminu </w:t>
      </w:r>
      <w:r w:rsidR="00D76D90" w:rsidRPr="000B1274">
        <w:rPr>
          <w:rFonts w:eastAsia="Times New Roman" w:cs="Arial"/>
          <w:szCs w:val="24"/>
          <w:lang w:eastAsia="pl-PL"/>
        </w:rPr>
        <w:t>wyboru projektów</w:t>
      </w:r>
      <w:r w:rsidRPr="000B1274">
        <w:rPr>
          <w:rFonts w:eastAsia="Times New Roman" w:cs="Arial"/>
          <w:szCs w:val="24"/>
          <w:lang w:eastAsia="pl-PL"/>
        </w:rPr>
        <w:t>.</w:t>
      </w:r>
    </w:p>
    <w:p w14:paraId="25ED73AB" w14:textId="77777777" w:rsidR="00E72D9B" w:rsidRPr="000B1274" w:rsidRDefault="00E72D9B" w:rsidP="00AD567E">
      <w:pPr>
        <w:pStyle w:val="Nagwekspisutreci"/>
        <w:rPr>
          <w:rStyle w:val="Wyrnienieintensywne"/>
        </w:rPr>
      </w:pPr>
      <w:r w:rsidRPr="00AD567E">
        <w:rPr>
          <w:rStyle w:val="Wyrnienieintensywne"/>
          <w:color w:val="0070C0"/>
        </w:rPr>
        <w:t xml:space="preserve">Pamiętaj! </w:t>
      </w:r>
    </w:p>
    <w:p w14:paraId="217B2038" w14:textId="77777777" w:rsidR="00E72D9B" w:rsidRPr="000B1274" w:rsidRDefault="5E0C28DB" w:rsidP="000B1274">
      <w:pPr>
        <w:spacing w:after="0" w:line="360" w:lineRule="auto"/>
        <w:textAlignment w:val="baseline"/>
        <w:rPr>
          <w:rFonts w:eastAsia="Times New Roman" w:cs="Arial"/>
          <w:b/>
          <w:bCs/>
          <w:color w:val="000000" w:themeColor="text1"/>
          <w:szCs w:val="24"/>
          <w:lang w:eastAsia="pl-PL"/>
        </w:rPr>
      </w:pPr>
      <w:r w:rsidRPr="000B1274">
        <w:rPr>
          <w:rFonts w:eastAsia="Times New Roman" w:cs="Arial"/>
          <w:b/>
          <w:bCs/>
          <w:color w:val="000000" w:themeColor="text1"/>
          <w:szCs w:val="24"/>
          <w:lang w:eastAsia="pl-PL"/>
        </w:rPr>
        <w:t xml:space="preserve">Wniosek o dofinansowanie projektu </w:t>
      </w:r>
      <w:r w:rsidR="58870777" w:rsidRPr="000B1274">
        <w:rPr>
          <w:rFonts w:eastAsia="Times New Roman" w:cs="Arial"/>
          <w:b/>
          <w:bCs/>
          <w:color w:val="000000" w:themeColor="text1"/>
          <w:szCs w:val="24"/>
          <w:lang w:eastAsia="pl-PL"/>
        </w:rPr>
        <w:t>składasz</w:t>
      </w:r>
      <w:r w:rsidRPr="000B1274">
        <w:rPr>
          <w:rFonts w:eastAsia="Times New Roman" w:cs="Arial"/>
          <w:b/>
          <w:bCs/>
          <w:color w:val="000000" w:themeColor="text1"/>
          <w:szCs w:val="24"/>
          <w:lang w:eastAsia="pl-PL"/>
        </w:rPr>
        <w:t xml:space="preserve"> wyłącznie elektronicznie w LSI 2021.</w:t>
      </w:r>
      <w:r w:rsidRPr="000B1274">
        <w:rPr>
          <w:rFonts w:eastAsia="Times New Roman" w:cs="Arial"/>
          <w:color w:val="000000" w:themeColor="text1"/>
          <w:szCs w:val="24"/>
          <w:lang w:eastAsia="pl-PL"/>
        </w:rPr>
        <w:t> </w:t>
      </w:r>
      <w:bookmarkStart w:id="72" w:name="_Hlk119414720"/>
      <w:r w:rsidR="6558A62E" w:rsidRPr="000B1274">
        <w:rPr>
          <w:rFonts w:eastAsia="Times New Roman" w:cs="Arial"/>
          <w:color w:val="000000" w:themeColor="text1"/>
          <w:szCs w:val="24"/>
          <w:lang w:eastAsia="pl-PL"/>
        </w:rPr>
        <w:t xml:space="preserve">Wniosek o dofinansowanie projektu nie jest podpisywany. </w:t>
      </w:r>
      <w:r w:rsidR="6FB01825" w:rsidRPr="000B1274">
        <w:rPr>
          <w:rFonts w:eastAsia="Times New Roman" w:cs="Arial"/>
          <w:color w:val="000000" w:themeColor="text1"/>
          <w:szCs w:val="24"/>
          <w:lang w:eastAsia="pl-PL"/>
        </w:rPr>
        <w:t>Zał</w:t>
      </w:r>
      <w:r w:rsidR="65B43E9C" w:rsidRPr="000B1274">
        <w:rPr>
          <w:rFonts w:eastAsia="Times New Roman" w:cs="Arial"/>
          <w:color w:val="000000" w:themeColor="text1"/>
          <w:szCs w:val="24"/>
          <w:lang w:eastAsia="pl-PL"/>
        </w:rPr>
        <w:t>o</w:t>
      </w:r>
      <w:r w:rsidR="6FB01825" w:rsidRPr="000B1274">
        <w:rPr>
          <w:rFonts w:eastAsia="Times New Roman" w:cs="Arial"/>
          <w:color w:val="000000" w:themeColor="text1"/>
          <w:szCs w:val="24"/>
          <w:lang w:eastAsia="pl-PL"/>
        </w:rPr>
        <w:t>ż</w:t>
      </w:r>
      <w:r w:rsidR="65B43E9C" w:rsidRPr="000B1274">
        <w:rPr>
          <w:rFonts w:eastAsia="Times New Roman" w:cs="Arial"/>
          <w:color w:val="000000" w:themeColor="text1"/>
          <w:szCs w:val="24"/>
          <w:lang w:eastAsia="pl-PL"/>
        </w:rPr>
        <w:t>enie</w:t>
      </w:r>
      <w:r w:rsidR="6FB01825" w:rsidRPr="000B1274">
        <w:rPr>
          <w:rFonts w:eastAsia="Times New Roman" w:cs="Arial"/>
          <w:color w:val="000000" w:themeColor="text1"/>
          <w:szCs w:val="24"/>
          <w:lang w:eastAsia="pl-PL"/>
        </w:rPr>
        <w:t xml:space="preserve"> profil</w:t>
      </w:r>
      <w:r w:rsidR="65B43E9C" w:rsidRPr="000B1274">
        <w:rPr>
          <w:rFonts w:eastAsia="Times New Roman" w:cs="Arial"/>
          <w:color w:val="000000" w:themeColor="text1"/>
          <w:szCs w:val="24"/>
          <w:lang w:eastAsia="pl-PL"/>
        </w:rPr>
        <w:t>u</w:t>
      </w:r>
      <w:r w:rsidR="6FB01825" w:rsidRPr="000B1274">
        <w:rPr>
          <w:rFonts w:eastAsia="Times New Roman" w:cs="Arial"/>
          <w:color w:val="000000" w:themeColor="text1"/>
          <w:szCs w:val="24"/>
          <w:lang w:eastAsia="pl-PL"/>
        </w:rPr>
        <w:t xml:space="preserve"> odpowiednio wcześnie</w:t>
      </w:r>
      <w:r w:rsidR="65B43E9C" w:rsidRPr="000B1274">
        <w:rPr>
          <w:rFonts w:eastAsia="Times New Roman" w:cs="Arial"/>
          <w:color w:val="000000" w:themeColor="text1"/>
          <w:szCs w:val="24"/>
          <w:lang w:eastAsia="pl-PL"/>
        </w:rPr>
        <w:t>j umożliwi Ci dostęp do systemu i zapoznanie się z jego funkcjonowaniem.</w:t>
      </w:r>
      <w:bookmarkEnd w:id="72"/>
    </w:p>
    <w:p w14:paraId="0B8FC78F"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w:t>
      </w:r>
    </w:p>
    <w:p w14:paraId="25E769CE" w14:textId="77777777" w:rsidR="00E72D9B" w:rsidRPr="000B1274" w:rsidRDefault="00E72D9B" w:rsidP="000B1274">
      <w:pPr>
        <w:spacing w:after="0" w:line="360" w:lineRule="auto"/>
        <w:textAlignment w:val="baseline"/>
        <w:rPr>
          <w:rStyle w:val="Wyrnienieintensywne"/>
          <w:rFonts w:cs="Arial"/>
          <w:b/>
          <w:szCs w:val="24"/>
        </w:rPr>
      </w:pPr>
      <w:r w:rsidRPr="00AD567E">
        <w:rPr>
          <w:rStyle w:val="Wyrnienieintensywne"/>
          <w:rFonts w:cs="Arial"/>
          <w:b/>
          <w:color w:val="0070C0"/>
          <w:szCs w:val="24"/>
        </w:rPr>
        <w:t xml:space="preserve">Dowiedz się więcej: </w:t>
      </w:r>
    </w:p>
    <w:p w14:paraId="39D2C7CC" w14:textId="77777777" w:rsidR="00E72D9B" w:rsidRPr="000B1274" w:rsidRDefault="5E0C28D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Zapoznaj się z </w:t>
      </w:r>
      <w:r w:rsidR="6C221429" w:rsidRPr="000B1274">
        <w:rPr>
          <w:rFonts w:eastAsia="Times New Roman" w:cs="Arial"/>
          <w:szCs w:val="24"/>
          <w:lang w:eastAsia="pl-PL"/>
        </w:rPr>
        <w:t xml:space="preserve">dostępnymi instrukcjami dotyczącymi </w:t>
      </w:r>
      <w:r w:rsidR="42EB13B8" w:rsidRPr="000B1274">
        <w:rPr>
          <w:rFonts w:eastAsia="Times New Roman" w:cs="Arial"/>
          <w:szCs w:val="24"/>
          <w:lang w:eastAsia="pl-PL"/>
        </w:rPr>
        <w:t>L</w:t>
      </w:r>
      <w:r w:rsidR="5EED9DDB" w:rsidRPr="000B1274">
        <w:rPr>
          <w:rFonts w:eastAsia="Times New Roman" w:cs="Arial"/>
          <w:szCs w:val="24"/>
          <w:lang w:eastAsia="pl-PL"/>
        </w:rPr>
        <w:t>SI</w:t>
      </w:r>
      <w:r w:rsidR="6C221429" w:rsidRPr="000B1274">
        <w:rPr>
          <w:rFonts w:eastAsia="Times New Roman" w:cs="Arial"/>
          <w:szCs w:val="24"/>
          <w:lang w:eastAsia="pl-PL"/>
        </w:rPr>
        <w:t xml:space="preserve"> 2021, które znajdziesz na stronie programu FE SL 2021-2027.</w:t>
      </w:r>
      <w:r w:rsidR="6C221429" w:rsidRPr="000B1274">
        <w:rPr>
          <w:rFonts w:eastAsia="Times New Roman" w:cs="Arial"/>
          <w:i/>
          <w:iCs/>
          <w:szCs w:val="24"/>
          <w:lang w:eastAsia="pl-PL"/>
        </w:rPr>
        <w:t xml:space="preserve"> </w:t>
      </w:r>
    </w:p>
    <w:p w14:paraId="6647AD48" w14:textId="77777777" w:rsidR="00E72D9B" w:rsidRPr="000B1274" w:rsidRDefault="5E0C28D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Znajdziesz w </w:t>
      </w:r>
      <w:r w:rsidR="6C221429" w:rsidRPr="000B1274">
        <w:rPr>
          <w:rFonts w:eastAsia="Times New Roman" w:cs="Arial"/>
          <w:szCs w:val="24"/>
          <w:lang w:eastAsia="pl-PL"/>
        </w:rPr>
        <w:t>nich m.in.</w:t>
      </w:r>
      <w:r w:rsidRPr="000B1274">
        <w:rPr>
          <w:rFonts w:eastAsia="Times New Roman" w:cs="Arial"/>
          <w:szCs w:val="24"/>
          <w:lang w:eastAsia="pl-PL"/>
        </w:rPr>
        <w:t xml:space="preserve"> wskazówki jak wypełnić wniosek o dofinansowanie projektu.</w:t>
      </w:r>
    </w:p>
    <w:p w14:paraId="66CF8AA1" w14:textId="77777777" w:rsidR="00E72D9B" w:rsidRPr="000B1274" w:rsidRDefault="00E72D9B" w:rsidP="000B1274">
      <w:pPr>
        <w:spacing w:after="0" w:line="360" w:lineRule="auto"/>
        <w:textAlignment w:val="baseline"/>
        <w:rPr>
          <w:rFonts w:eastAsia="Times New Roman" w:cs="Arial"/>
          <w:szCs w:val="24"/>
          <w:lang w:eastAsia="pl-PL"/>
        </w:rPr>
      </w:pPr>
    </w:p>
    <w:p w14:paraId="43063CC5" w14:textId="77777777" w:rsidR="00E72D9B" w:rsidRPr="000B1274" w:rsidRDefault="00E72D9B" w:rsidP="000B1274">
      <w:pPr>
        <w:spacing w:after="0" w:line="360" w:lineRule="auto"/>
        <w:textAlignment w:val="baseline"/>
        <w:rPr>
          <w:rStyle w:val="Wyrnienieintensywne"/>
          <w:rFonts w:cs="Arial"/>
          <w:b/>
          <w:szCs w:val="24"/>
        </w:rPr>
      </w:pPr>
      <w:r w:rsidRPr="00AD567E">
        <w:rPr>
          <w:rStyle w:val="Wyrnienieintensywne"/>
          <w:rFonts w:cs="Arial"/>
          <w:b/>
          <w:color w:val="0070C0"/>
          <w:szCs w:val="24"/>
        </w:rPr>
        <w:t>Pamiętaj</w:t>
      </w:r>
      <w:r w:rsidR="00A701CB" w:rsidRPr="00AD567E">
        <w:rPr>
          <w:rStyle w:val="Wyrnienieintensywne"/>
          <w:rFonts w:cs="Arial"/>
          <w:b/>
          <w:color w:val="0070C0"/>
          <w:szCs w:val="24"/>
        </w:rPr>
        <w:t>!</w:t>
      </w:r>
    </w:p>
    <w:p w14:paraId="61563C30" w14:textId="77777777" w:rsidR="00E72D9B" w:rsidRPr="000B1274" w:rsidRDefault="2E85F236" w:rsidP="000B1274">
      <w:pPr>
        <w:spacing w:after="0" w:line="360" w:lineRule="auto"/>
        <w:textAlignment w:val="baseline"/>
        <w:rPr>
          <w:rFonts w:eastAsia="Times New Roman" w:cs="Arial"/>
          <w:b/>
          <w:bCs/>
          <w:szCs w:val="24"/>
          <w:lang w:eastAsia="pl-PL"/>
        </w:rPr>
      </w:pPr>
      <w:r w:rsidRPr="000B1274">
        <w:rPr>
          <w:rFonts w:eastAsia="Times New Roman" w:cs="Arial"/>
          <w:b/>
          <w:bCs/>
          <w:szCs w:val="24"/>
          <w:lang w:eastAsia="pl-PL"/>
        </w:rPr>
        <w:t xml:space="preserve">Obowiązuje zasada, że jeden podmiot może założyć w systemie tylko jeden profil. </w:t>
      </w:r>
    </w:p>
    <w:p w14:paraId="444FE97C" w14:textId="77777777" w:rsidR="002C4C12" w:rsidRPr="000B1274" w:rsidRDefault="002C4C12" w:rsidP="000B1274">
      <w:pPr>
        <w:spacing w:after="0" w:line="360" w:lineRule="auto"/>
        <w:textAlignment w:val="baseline"/>
        <w:rPr>
          <w:rFonts w:eastAsia="Times New Roman" w:cs="Arial"/>
          <w:b/>
          <w:szCs w:val="24"/>
          <w:lang w:eastAsia="pl-PL"/>
        </w:rPr>
      </w:pPr>
    </w:p>
    <w:p w14:paraId="48BD110A" w14:textId="77777777" w:rsidR="00E72D9B" w:rsidRPr="000B1274" w:rsidRDefault="00136B58" w:rsidP="000B1274">
      <w:pPr>
        <w:spacing w:after="240" w:line="360" w:lineRule="auto"/>
        <w:jc w:val="both"/>
        <w:textAlignment w:val="baseline"/>
        <w:rPr>
          <w:rFonts w:eastAsia="Times New Roman" w:cs="Arial"/>
          <w:szCs w:val="24"/>
          <w:lang w:eastAsia="pl-PL"/>
        </w:rPr>
      </w:pPr>
      <w:r w:rsidRPr="000B1274">
        <w:rPr>
          <w:rFonts w:eastAsia="Times New Roman" w:cs="Arial"/>
          <w:szCs w:val="24"/>
          <w:lang w:eastAsia="pl-PL"/>
        </w:rPr>
        <w:t>Właściciel profilu odpowiedzialny jest za zarządzanie użytkownikami - może przyłączyć do danego profilu konto innego użytkownika i tym samym przydzielić użytkownikom uprawnienia w ramach wniosków o dofinansowanie.</w:t>
      </w:r>
    </w:p>
    <w:p w14:paraId="1843820E"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w:t>
      </w:r>
      <w:r w:rsidRPr="000B1274">
        <w:rPr>
          <w:rFonts w:eastAsia="Times New Roman" w:cs="Arial"/>
          <w:b/>
          <w:szCs w:val="24"/>
          <w:lang w:eastAsia="pl-PL"/>
        </w:rPr>
        <w:t xml:space="preserve">Jak skutecznie złożyć WOD w 5 krokach: </w:t>
      </w:r>
    </w:p>
    <w:p w14:paraId="70E10942" w14:textId="77777777" w:rsidR="007E2BEE" w:rsidRPr="000B1274" w:rsidRDefault="27A02B00" w:rsidP="00B75687">
      <w:pPr>
        <w:pStyle w:val="Akapitzlist"/>
        <w:numPr>
          <w:ilvl w:val="0"/>
          <w:numId w:val="24"/>
        </w:numPr>
        <w:spacing w:after="0" w:line="360" w:lineRule="auto"/>
        <w:textAlignment w:val="baseline"/>
        <w:rPr>
          <w:rFonts w:eastAsia="Times New Roman" w:cs="Arial"/>
          <w:szCs w:val="24"/>
          <w:lang w:eastAsia="pl-PL"/>
        </w:rPr>
      </w:pPr>
      <w:r w:rsidRPr="000B1274">
        <w:rPr>
          <w:rFonts w:eastAsia="Times New Roman" w:cs="Arial"/>
          <w:szCs w:val="24"/>
          <w:u w:val="single"/>
          <w:lang w:eastAsia="pl-PL"/>
        </w:rPr>
        <w:t>Z</w:t>
      </w:r>
      <w:r w:rsidR="5E0C28DB" w:rsidRPr="000B1274">
        <w:rPr>
          <w:rFonts w:eastAsia="Times New Roman" w:cs="Arial"/>
          <w:szCs w:val="24"/>
          <w:u w:val="single"/>
          <w:lang w:eastAsia="pl-PL"/>
        </w:rPr>
        <w:t>arejestruj</w:t>
      </w:r>
      <w:r w:rsidR="5E0C28DB" w:rsidRPr="000B1274">
        <w:rPr>
          <w:rFonts w:eastAsia="Times New Roman" w:cs="Arial"/>
          <w:szCs w:val="24"/>
          <w:lang w:eastAsia="pl-PL"/>
        </w:rPr>
        <w:t xml:space="preserve"> konto użytkownika pod adresem </w:t>
      </w:r>
      <w:hyperlink r:id="rId25">
        <w:r w:rsidR="5E0C28DB" w:rsidRPr="000B1274">
          <w:rPr>
            <w:rFonts w:eastAsia="Times New Roman" w:cs="Arial"/>
            <w:color w:val="0563C1"/>
            <w:szCs w:val="24"/>
            <w:u w:val="single"/>
            <w:lang w:eastAsia="pl-PL"/>
          </w:rPr>
          <w:t>http://lsi2021.slaskie.pl</w:t>
        </w:r>
      </w:hyperlink>
      <w:r w:rsidR="5E0C28DB" w:rsidRPr="000B1274">
        <w:rPr>
          <w:rFonts w:eastAsia="Times New Roman" w:cs="Arial"/>
          <w:color w:val="0563C1"/>
          <w:szCs w:val="24"/>
          <w:u w:val="single"/>
          <w:lang w:eastAsia="pl-PL"/>
        </w:rPr>
        <w:t xml:space="preserve"> </w:t>
      </w:r>
    </w:p>
    <w:p w14:paraId="042D0F55" w14:textId="77777777" w:rsidR="00DE6BEC" w:rsidRPr="000B1274" w:rsidRDefault="00E72D9B" w:rsidP="000B1274">
      <w:pPr>
        <w:pStyle w:val="Akapitzlist"/>
        <w:spacing w:after="0" w:line="360" w:lineRule="auto"/>
        <w:textAlignment w:val="baseline"/>
        <w:rPr>
          <w:rFonts w:eastAsia="Times New Roman" w:cs="Arial"/>
          <w:szCs w:val="24"/>
          <w:lang w:eastAsia="pl-PL"/>
        </w:rPr>
      </w:pPr>
      <w:r w:rsidRPr="000B1274">
        <w:rPr>
          <w:rFonts w:eastAsia="Times New Roman" w:cs="Arial"/>
          <w:szCs w:val="24"/>
          <w:lang w:eastAsia="pl-PL"/>
        </w:rPr>
        <w:t>(jeżeli posiadasz konto użytkownika – pomiń ten krok)</w:t>
      </w:r>
      <w:r w:rsidRPr="00E529B0">
        <w:rPr>
          <w:rFonts w:eastAsia="Times New Roman" w:cs="Arial"/>
          <w:szCs w:val="24"/>
          <w:lang w:eastAsia="pl-PL"/>
        </w:rPr>
        <w:t>;</w:t>
      </w:r>
    </w:p>
    <w:p w14:paraId="4FB1E826" w14:textId="77777777" w:rsidR="00E72D9B" w:rsidRPr="000B1274" w:rsidRDefault="3497085D" w:rsidP="00B75687">
      <w:pPr>
        <w:pStyle w:val="Akapitzlist"/>
        <w:numPr>
          <w:ilvl w:val="0"/>
          <w:numId w:val="24"/>
        </w:numPr>
        <w:spacing w:after="0" w:line="360" w:lineRule="auto"/>
        <w:textAlignment w:val="baseline"/>
        <w:rPr>
          <w:rFonts w:eastAsia="Times New Roman" w:cs="Arial"/>
          <w:szCs w:val="24"/>
          <w:lang w:eastAsia="pl-PL"/>
        </w:rPr>
      </w:pPr>
      <w:r w:rsidRPr="000B1274">
        <w:rPr>
          <w:rFonts w:cs="Arial"/>
          <w:szCs w:val="24"/>
          <w:u w:val="single"/>
          <w:lang w:eastAsia="pl-PL"/>
        </w:rPr>
        <w:t>S</w:t>
      </w:r>
      <w:r w:rsidR="5E0C28DB" w:rsidRPr="000B1274">
        <w:rPr>
          <w:rFonts w:cs="Arial"/>
          <w:szCs w:val="24"/>
          <w:u w:val="single"/>
          <w:lang w:eastAsia="pl-PL"/>
        </w:rPr>
        <w:t>twórz</w:t>
      </w:r>
      <w:r w:rsidR="5E0C28DB" w:rsidRPr="000B1274">
        <w:rPr>
          <w:rFonts w:cs="Arial"/>
          <w:szCs w:val="24"/>
          <w:lang w:eastAsia="pl-PL"/>
        </w:rPr>
        <w:t xml:space="preserve"> profil – skorzystaj z przycisku „utwórz nowy profil”, po jego utworzeniu staniesz się właścicielem profilu i będziesz miał możliwość </w:t>
      </w:r>
      <w:r w:rsidR="408C7BF8" w:rsidRPr="000B1274">
        <w:rPr>
          <w:rFonts w:cs="Arial"/>
          <w:szCs w:val="24"/>
          <w:lang w:eastAsia="pl-PL"/>
        </w:rPr>
        <w:t>przyłączania</w:t>
      </w:r>
      <w:r w:rsidR="758CFEAA" w:rsidRPr="000B1274">
        <w:rPr>
          <w:rFonts w:cs="Arial"/>
          <w:szCs w:val="24"/>
          <w:lang w:eastAsia="pl-PL"/>
        </w:rPr>
        <w:t xml:space="preserve"> kont użytkownik</w:t>
      </w:r>
      <w:r w:rsidR="408C7BF8" w:rsidRPr="000B1274">
        <w:rPr>
          <w:rFonts w:cs="Arial"/>
          <w:szCs w:val="24"/>
          <w:lang w:eastAsia="pl-PL"/>
        </w:rPr>
        <w:t>ów</w:t>
      </w:r>
      <w:r w:rsidR="758CFEAA" w:rsidRPr="000B1274">
        <w:rPr>
          <w:rFonts w:cs="Arial"/>
          <w:szCs w:val="24"/>
          <w:lang w:eastAsia="pl-PL"/>
        </w:rPr>
        <w:t xml:space="preserve"> do swojego profilu </w:t>
      </w:r>
      <w:r w:rsidR="5E0C28DB" w:rsidRPr="000B1274">
        <w:rPr>
          <w:rFonts w:cs="Arial"/>
          <w:szCs w:val="24"/>
          <w:lang w:eastAsia="pl-PL"/>
        </w:rPr>
        <w:t xml:space="preserve">(jeżeli posiadasz konto przyłączone do </w:t>
      </w:r>
      <w:r w:rsidR="5E0C28DB" w:rsidRPr="000B1274">
        <w:rPr>
          <w:rFonts w:cs="Arial"/>
          <w:szCs w:val="24"/>
          <w:lang w:eastAsia="pl-PL"/>
        </w:rPr>
        <w:lastRenderedPageBreak/>
        <w:t>interesującego Cię profilu – pomiń ten krok i wybierz właściwy profil z listy dostępnych profili)</w:t>
      </w:r>
      <w:r w:rsidR="3F30EC66" w:rsidRPr="000B1274">
        <w:rPr>
          <w:rFonts w:cs="Arial"/>
          <w:szCs w:val="24"/>
          <w:lang w:eastAsia="pl-PL"/>
        </w:rPr>
        <w:t>:</w:t>
      </w:r>
      <w:r w:rsidR="5E0C28DB" w:rsidRPr="000B1274">
        <w:rPr>
          <w:rFonts w:cs="Arial"/>
          <w:szCs w:val="24"/>
          <w:lang w:eastAsia="pl-PL"/>
        </w:rPr>
        <w:t xml:space="preserve"> </w:t>
      </w:r>
    </w:p>
    <w:p w14:paraId="7723E373" w14:textId="77777777" w:rsidR="002C4C12" w:rsidRPr="000B1274" w:rsidRDefault="6FB01825" w:rsidP="00B75687">
      <w:pPr>
        <w:pStyle w:val="Akapitzlist"/>
        <w:numPr>
          <w:ilvl w:val="0"/>
          <w:numId w:val="4"/>
        </w:numPr>
        <w:spacing w:after="0" w:line="360" w:lineRule="auto"/>
        <w:textAlignment w:val="baseline"/>
        <w:rPr>
          <w:rFonts w:eastAsia="Times New Roman" w:cs="Arial"/>
          <w:szCs w:val="24"/>
          <w:lang w:eastAsia="pl-PL"/>
        </w:rPr>
      </w:pPr>
      <w:r w:rsidRPr="000B1274">
        <w:rPr>
          <w:rFonts w:cs="Arial"/>
          <w:szCs w:val="24"/>
        </w:rPr>
        <w:t>jeżeli podmiot, w imieniu którego chcesz złożyć WOD</w:t>
      </w:r>
      <w:r w:rsidR="57F4FF7A" w:rsidRPr="000B1274">
        <w:rPr>
          <w:rFonts w:cs="Arial"/>
          <w:szCs w:val="24"/>
        </w:rPr>
        <w:t>,</w:t>
      </w:r>
      <w:r w:rsidRPr="000B1274">
        <w:rPr>
          <w:rFonts w:cs="Arial"/>
          <w:szCs w:val="24"/>
        </w:rPr>
        <w:t xml:space="preserve"> posiada już profil</w:t>
      </w:r>
      <w:r w:rsidR="57F4FF7A" w:rsidRPr="000B1274">
        <w:rPr>
          <w:rFonts w:cs="Arial"/>
          <w:szCs w:val="24"/>
        </w:rPr>
        <w:t>,</w:t>
      </w:r>
      <w:r w:rsidRPr="000B1274">
        <w:rPr>
          <w:rFonts w:cs="Arial"/>
          <w:szCs w:val="24"/>
        </w:rPr>
        <w:t xml:space="preserve"> zgłoś się do osoby nim </w:t>
      </w:r>
      <w:r w:rsidR="66EBCDD7" w:rsidRPr="000B1274">
        <w:rPr>
          <w:rFonts w:cs="Arial"/>
          <w:szCs w:val="24"/>
        </w:rPr>
        <w:t>zarządzającej,</w:t>
      </w:r>
      <w:r w:rsidRPr="000B1274">
        <w:rPr>
          <w:rFonts w:cs="Arial"/>
          <w:szCs w:val="24"/>
        </w:rPr>
        <w:t xml:space="preserve"> aby przyłączyła Cię do profilu</w:t>
      </w:r>
      <w:r w:rsidR="07AA8C22" w:rsidRPr="000B1274">
        <w:rPr>
          <w:rFonts w:cs="Arial"/>
          <w:szCs w:val="24"/>
        </w:rPr>
        <w:t>;</w:t>
      </w:r>
      <w:r w:rsidRPr="000B1274">
        <w:rPr>
          <w:rFonts w:cs="Arial"/>
          <w:szCs w:val="24"/>
        </w:rPr>
        <w:t xml:space="preserve"> </w:t>
      </w:r>
      <w:r w:rsidRPr="000B1274">
        <w:rPr>
          <w:rFonts w:cs="Arial"/>
          <w:b/>
          <w:bCs/>
          <w:szCs w:val="24"/>
        </w:rPr>
        <w:t>Pamiętaj o stosownym upoważnieniu do złożenia WOD!</w:t>
      </w:r>
    </w:p>
    <w:p w14:paraId="36D9B754" w14:textId="77777777" w:rsidR="00A701CB" w:rsidRPr="000B1274" w:rsidRDefault="394E8824" w:rsidP="00B75687">
      <w:pPr>
        <w:pStyle w:val="Akapitzlist"/>
        <w:numPr>
          <w:ilvl w:val="0"/>
          <w:numId w:val="4"/>
        </w:num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jeżeli </w:t>
      </w:r>
      <w:r w:rsidR="268A1387" w:rsidRPr="000B1274">
        <w:rPr>
          <w:rFonts w:eastAsia="Times New Roman" w:cs="Arial"/>
          <w:szCs w:val="24"/>
          <w:lang w:eastAsia="pl-PL"/>
        </w:rPr>
        <w:t>uzupełniasz wniosek o dofinansowanie</w:t>
      </w:r>
      <w:r w:rsidRPr="000B1274">
        <w:rPr>
          <w:rFonts w:eastAsia="Times New Roman" w:cs="Arial"/>
          <w:szCs w:val="24"/>
          <w:lang w:eastAsia="pl-PL"/>
        </w:rPr>
        <w:t xml:space="preserve"> jako jednostka organizacyjna innego podmiotu</w:t>
      </w:r>
      <w:r w:rsidR="050560F2" w:rsidRPr="000B1274">
        <w:rPr>
          <w:rFonts w:eastAsia="Times New Roman" w:cs="Arial"/>
          <w:szCs w:val="24"/>
          <w:lang w:eastAsia="pl-PL"/>
        </w:rPr>
        <w:t xml:space="preserve"> (</w:t>
      </w:r>
      <w:r w:rsidR="050560F2" w:rsidRPr="000B1274">
        <w:rPr>
          <w:rFonts w:cs="Arial"/>
          <w:szCs w:val="24"/>
        </w:rPr>
        <w:t>nie posiadająca osobowości prawnej ani zdolności prawnej)</w:t>
      </w:r>
      <w:r w:rsidRPr="000B1274">
        <w:rPr>
          <w:rFonts w:eastAsia="Times New Roman" w:cs="Arial"/>
          <w:szCs w:val="24"/>
          <w:lang w:eastAsia="pl-PL"/>
        </w:rPr>
        <w:t>, zgłoś się do jednostki nadrzędnej, aby przyłączyła Cię do profilu</w:t>
      </w:r>
      <w:r w:rsidR="3915035C" w:rsidRPr="000B1274">
        <w:rPr>
          <w:rFonts w:eastAsia="Times New Roman" w:cs="Arial"/>
          <w:szCs w:val="24"/>
          <w:lang w:eastAsia="pl-PL"/>
        </w:rPr>
        <w:t>;</w:t>
      </w:r>
      <w:r w:rsidRPr="000B1274">
        <w:rPr>
          <w:rFonts w:eastAsia="Times New Roman" w:cs="Arial"/>
          <w:szCs w:val="24"/>
          <w:lang w:eastAsia="pl-PL"/>
        </w:rPr>
        <w:t xml:space="preserve"> </w:t>
      </w:r>
      <w:r w:rsidRPr="000B1274">
        <w:rPr>
          <w:rFonts w:eastAsia="Times New Roman" w:cs="Arial"/>
          <w:b/>
          <w:bCs/>
          <w:szCs w:val="24"/>
          <w:lang w:eastAsia="pl-PL"/>
        </w:rPr>
        <w:t>Pamiętaj o stosownym upoważnieniu</w:t>
      </w:r>
      <w:r w:rsidR="050560F2" w:rsidRPr="000B1274">
        <w:rPr>
          <w:rFonts w:eastAsia="Times New Roman" w:cs="Arial"/>
          <w:b/>
          <w:bCs/>
          <w:szCs w:val="24"/>
          <w:lang w:eastAsia="pl-PL"/>
        </w:rPr>
        <w:t xml:space="preserve"> do złożenia WOD</w:t>
      </w:r>
      <w:r w:rsidRPr="000B1274">
        <w:rPr>
          <w:rFonts w:eastAsia="Times New Roman" w:cs="Arial"/>
          <w:b/>
          <w:bCs/>
          <w:szCs w:val="24"/>
          <w:lang w:eastAsia="pl-PL"/>
        </w:rPr>
        <w:t>!</w:t>
      </w:r>
    </w:p>
    <w:p w14:paraId="595AD16E" w14:textId="77777777" w:rsidR="00DE6BEC" w:rsidRPr="000B1274" w:rsidRDefault="2DB81E95" w:rsidP="00B75687">
      <w:pPr>
        <w:pStyle w:val="Akapitzlist"/>
        <w:numPr>
          <w:ilvl w:val="0"/>
          <w:numId w:val="24"/>
        </w:numPr>
        <w:spacing w:after="0" w:line="360" w:lineRule="auto"/>
        <w:textAlignment w:val="baseline"/>
        <w:rPr>
          <w:rFonts w:eastAsia="Times New Roman" w:cs="Arial"/>
          <w:szCs w:val="24"/>
          <w:lang w:eastAsia="pl-PL"/>
        </w:rPr>
      </w:pPr>
      <w:r w:rsidRPr="000B1274">
        <w:rPr>
          <w:rFonts w:eastAsia="Times New Roman" w:cs="Arial"/>
          <w:szCs w:val="24"/>
          <w:u w:val="single"/>
          <w:lang w:eastAsia="pl-PL"/>
        </w:rPr>
        <w:t>W</w:t>
      </w:r>
      <w:r w:rsidR="60CA8537" w:rsidRPr="000B1274">
        <w:rPr>
          <w:rFonts w:eastAsia="Times New Roman" w:cs="Arial"/>
          <w:szCs w:val="24"/>
          <w:u w:val="single"/>
          <w:lang w:eastAsia="pl-PL"/>
        </w:rPr>
        <w:t>ybierz</w:t>
      </w:r>
      <w:r w:rsidR="60CA8537" w:rsidRPr="000B1274">
        <w:rPr>
          <w:rFonts w:eastAsia="Times New Roman" w:cs="Arial"/>
          <w:szCs w:val="24"/>
          <w:lang w:eastAsia="pl-PL"/>
        </w:rPr>
        <w:t xml:space="preserve"> interesujący Cię nabór i kliknij „rozpocznij projekt”; </w:t>
      </w:r>
    </w:p>
    <w:p w14:paraId="0C21407B" w14:textId="77777777" w:rsidR="00E72D9B" w:rsidRPr="000B1274" w:rsidRDefault="2CF82CA6" w:rsidP="00B75687">
      <w:pPr>
        <w:pStyle w:val="Akapitzlist"/>
        <w:numPr>
          <w:ilvl w:val="0"/>
          <w:numId w:val="24"/>
        </w:numPr>
        <w:spacing w:after="0" w:line="360" w:lineRule="auto"/>
        <w:textAlignment w:val="baseline"/>
        <w:rPr>
          <w:rFonts w:eastAsia="Times New Roman" w:cs="Arial"/>
          <w:szCs w:val="24"/>
          <w:lang w:eastAsia="pl-PL"/>
        </w:rPr>
      </w:pPr>
      <w:r w:rsidRPr="000B1274">
        <w:rPr>
          <w:rFonts w:eastAsia="Times New Roman" w:cs="Arial"/>
          <w:szCs w:val="24"/>
          <w:u w:val="single"/>
          <w:lang w:eastAsia="pl-PL"/>
        </w:rPr>
        <w:t>U</w:t>
      </w:r>
      <w:r w:rsidR="025F4409" w:rsidRPr="000B1274">
        <w:rPr>
          <w:rFonts w:eastAsia="Times New Roman" w:cs="Arial"/>
          <w:szCs w:val="24"/>
          <w:u w:val="single"/>
          <w:lang w:eastAsia="pl-PL"/>
        </w:rPr>
        <w:t>twórz</w:t>
      </w:r>
      <w:r w:rsidR="025F4409" w:rsidRPr="000B1274">
        <w:rPr>
          <w:rFonts w:eastAsia="Times New Roman" w:cs="Arial"/>
          <w:szCs w:val="24"/>
          <w:lang w:eastAsia="pl-PL"/>
        </w:rPr>
        <w:t xml:space="preserve"> i wypełnij wniosek o dofinansowanie projektu zgodnie z instrukcją wypełniania </w:t>
      </w:r>
      <w:r w:rsidR="15073A7D" w:rsidRPr="000B1274">
        <w:rPr>
          <w:rFonts w:eastAsia="Times New Roman" w:cs="Arial"/>
          <w:szCs w:val="24"/>
          <w:lang w:eastAsia="pl-PL"/>
        </w:rPr>
        <w:t xml:space="preserve">i składania </w:t>
      </w:r>
      <w:r w:rsidR="025F4409" w:rsidRPr="000B1274">
        <w:rPr>
          <w:rFonts w:eastAsia="Times New Roman" w:cs="Arial"/>
          <w:szCs w:val="24"/>
          <w:lang w:eastAsia="pl-PL"/>
        </w:rPr>
        <w:t>wniosku o dofinansowanie projektu</w:t>
      </w:r>
      <w:r w:rsidR="35B4C7E4" w:rsidRPr="000B1274">
        <w:rPr>
          <w:rFonts w:eastAsia="Times New Roman" w:cs="Arial"/>
          <w:szCs w:val="24"/>
          <w:lang w:eastAsia="pl-PL"/>
        </w:rPr>
        <w:t xml:space="preserve">, </w:t>
      </w:r>
      <w:r w:rsidR="35B4C7E4" w:rsidRPr="000B1274">
        <w:rPr>
          <w:rFonts w:cs="Arial"/>
          <w:szCs w:val="24"/>
        </w:rPr>
        <w:t xml:space="preserve">stanowiącej </w:t>
      </w:r>
      <w:r w:rsidR="35B4C7E4" w:rsidRPr="00B13917">
        <w:rPr>
          <w:rFonts w:cs="Arial"/>
          <w:szCs w:val="24"/>
        </w:rPr>
        <w:t>załącznik nr 4</w:t>
      </w:r>
      <w:r w:rsidR="35B4C7E4" w:rsidRPr="000B1274">
        <w:rPr>
          <w:rFonts w:cs="Arial"/>
          <w:szCs w:val="24"/>
        </w:rPr>
        <w:t xml:space="preserve"> do Regulaminu wyboru projektów</w:t>
      </w:r>
      <w:r w:rsidR="025F4409" w:rsidRPr="000B1274">
        <w:rPr>
          <w:rFonts w:eastAsia="Times New Roman" w:cs="Arial"/>
          <w:szCs w:val="24"/>
          <w:lang w:eastAsia="pl-PL"/>
        </w:rPr>
        <w:t>; </w:t>
      </w:r>
    </w:p>
    <w:p w14:paraId="72B36827" w14:textId="77777777" w:rsidR="00E72D9B" w:rsidRPr="000B1274" w:rsidRDefault="59B64D4F" w:rsidP="00B75687">
      <w:pPr>
        <w:pStyle w:val="Akapitzlist"/>
        <w:numPr>
          <w:ilvl w:val="0"/>
          <w:numId w:val="24"/>
        </w:numPr>
        <w:spacing w:after="0" w:line="360" w:lineRule="auto"/>
        <w:ind w:left="709"/>
        <w:textAlignment w:val="baseline"/>
        <w:rPr>
          <w:rFonts w:eastAsia="Times New Roman" w:cs="Arial"/>
          <w:szCs w:val="24"/>
          <w:lang w:eastAsia="pl-PL"/>
        </w:rPr>
      </w:pPr>
      <w:r w:rsidRPr="000B1274">
        <w:rPr>
          <w:rFonts w:eastAsia="Times New Roman" w:cs="Arial"/>
          <w:szCs w:val="24"/>
          <w:u w:val="single"/>
          <w:lang w:eastAsia="pl-PL"/>
        </w:rPr>
        <w:t>Z</w:t>
      </w:r>
      <w:r w:rsidR="394E8824" w:rsidRPr="000B1274">
        <w:rPr>
          <w:rFonts w:eastAsia="Times New Roman" w:cs="Arial"/>
          <w:szCs w:val="24"/>
          <w:u w:val="single"/>
          <w:lang w:eastAsia="pl-PL"/>
        </w:rPr>
        <w:t>łóż</w:t>
      </w:r>
      <w:r w:rsidR="394E8824" w:rsidRPr="000B1274">
        <w:rPr>
          <w:rFonts w:eastAsia="Times New Roman" w:cs="Arial"/>
          <w:szCs w:val="24"/>
          <w:lang w:eastAsia="pl-PL"/>
        </w:rPr>
        <w:t xml:space="preserve"> wniosek o dofinansowanie projektu</w:t>
      </w:r>
      <w:r w:rsidR="025F4409" w:rsidRPr="000B1274">
        <w:rPr>
          <w:rFonts w:eastAsia="Times New Roman" w:cs="Arial"/>
          <w:szCs w:val="24"/>
          <w:lang w:eastAsia="pl-PL"/>
        </w:rPr>
        <w:t xml:space="preserve"> za pomocą przycisku “złóż”. Pamiętaj</w:t>
      </w:r>
      <w:r w:rsidR="394E8824" w:rsidRPr="000B1274">
        <w:rPr>
          <w:rFonts w:eastAsia="Times New Roman" w:cs="Arial"/>
          <w:szCs w:val="24"/>
          <w:lang w:eastAsia="pl-PL"/>
        </w:rPr>
        <w:t xml:space="preserve"> o wcześniejszym uzupełnieniu wszystkich niezbędnych danych. </w:t>
      </w:r>
    </w:p>
    <w:p w14:paraId="67AF8638" w14:textId="77777777" w:rsidR="00E72D9B" w:rsidRPr="000B1274" w:rsidRDefault="00E72D9B" w:rsidP="000B1274">
      <w:pPr>
        <w:pStyle w:val="Akapitzlist"/>
        <w:spacing w:after="0" w:line="360" w:lineRule="auto"/>
        <w:textAlignment w:val="baseline"/>
        <w:rPr>
          <w:rFonts w:eastAsia="Times New Roman" w:cs="Arial"/>
          <w:szCs w:val="24"/>
          <w:lang w:eastAsia="pl-PL"/>
        </w:rPr>
      </w:pPr>
    </w:p>
    <w:p w14:paraId="53BCFB78" w14:textId="77777777" w:rsidR="00E72D9B" w:rsidRPr="000B1274" w:rsidRDefault="00E72D9B" w:rsidP="000B1274">
      <w:pPr>
        <w:spacing w:after="0" w:line="360" w:lineRule="auto"/>
        <w:textAlignment w:val="baseline"/>
        <w:rPr>
          <w:rStyle w:val="Wyrnienieintensywne"/>
          <w:rFonts w:cs="Arial"/>
          <w:b/>
          <w:szCs w:val="24"/>
        </w:rPr>
      </w:pPr>
      <w:r w:rsidRPr="00AD567E">
        <w:rPr>
          <w:rStyle w:val="Wyrnienieintensywne"/>
          <w:rFonts w:cs="Arial"/>
          <w:b/>
          <w:color w:val="0070C0"/>
          <w:szCs w:val="24"/>
        </w:rPr>
        <w:t xml:space="preserve">Pamiętaj o terminach! </w:t>
      </w:r>
    </w:p>
    <w:p w14:paraId="1407FE5E"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b/>
          <w:bCs/>
          <w:szCs w:val="24"/>
          <w:lang w:eastAsia="pl-PL"/>
        </w:rPr>
        <w:t xml:space="preserve">Wniosek musi zostać złożony </w:t>
      </w:r>
      <w:r w:rsidR="001006DF" w:rsidRPr="000B1274">
        <w:rPr>
          <w:rFonts w:eastAsia="Times New Roman" w:cs="Arial"/>
          <w:b/>
          <w:bCs/>
          <w:szCs w:val="24"/>
          <w:lang w:eastAsia="pl-PL"/>
        </w:rPr>
        <w:t>w LSI 2021</w:t>
      </w:r>
      <w:r w:rsidR="00404A6A" w:rsidRPr="000B1274">
        <w:rPr>
          <w:rFonts w:eastAsia="Times New Roman" w:cs="Arial"/>
          <w:b/>
          <w:bCs/>
          <w:szCs w:val="24"/>
          <w:lang w:eastAsia="pl-PL"/>
        </w:rPr>
        <w:t xml:space="preserve"> </w:t>
      </w:r>
      <w:r w:rsidRPr="000B1274">
        <w:rPr>
          <w:rFonts w:eastAsia="Times New Roman" w:cs="Arial"/>
          <w:b/>
          <w:bCs/>
          <w:szCs w:val="24"/>
          <w:lang w:eastAsia="pl-PL"/>
        </w:rPr>
        <w:t>do momentu zakończenia naboru, którego czas jest określony precyzyjnie, co do sekundy. Po jego upływie system zablokuje możliwość złożenia wniosku o dofinansowanie projektu.</w:t>
      </w:r>
      <w:r w:rsidRPr="000B1274">
        <w:rPr>
          <w:rFonts w:eastAsia="Times New Roman" w:cs="Arial"/>
          <w:szCs w:val="24"/>
          <w:lang w:eastAsia="pl-PL"/>
        </w:rPr>
        <w:t> </w:t>
      </w:r>
    </w:p>
    <w:p w14:paraId="11B61279" w14:textId="77777777" w:rsidR="005A0058" w:rsidRPr="000B1274" w:rsidRDefault="005A0058" w:rsidP="000B1274">
      <w:pPr>
        <w:spacing w:after="0" w:line="360" w:lineRule="auto"/>
        <w:textAlignment w:val="baseline"/>
        <w:rPr>
          <w:rFonts w:eastAsia="Times New Roman" w:cs="Arial"/>
          <w:szCs w:val="24"/>
          <w:lang w:eastAsia="pl-PL"/>
        </w:rPr>
      </w:pPr>
    </w:p>
    <w:p w14:paraId="10EF79E3" w14:textId="77777777" w:rsidR="00E72D9B" w:rsidRPr="000B1274" w:rsidRDefault="00E72D9B" w:rsidP="000B1274">
      <w:pPr>
        <w:pStyle w:val="Nagwek2"/>
        <w:spacing w:line="360" w:lineRule="auto"/>
        <w:rPr>
          <w:rFonts w:cs="Arial"/>
          <w:sz w:val="24"/>
          <w:szCs w:val="24"/>
        </w:rPr>
      </w:pPr>
      <w:bookmarkStart w:id="73" w:name="_Toc135373721"/>
      <w:r w:rsidRPr="000B1274">
        <w:rPr>
          <w:rFonts w:cs="Arial"/>
          <w:sz w:val="24"/>
          <w:szCs w:val="24"/>
        </w:rPr>
        <w:t>Sposób</w:t>
      </w:r>
      <w:r w:rsidR="001F3643" w:rsidRPr="000B1274">
        <w:rPr>
          <w:rFonts w:cs="Arial"/>
          <w:sz w:val="24"/>
          <w:szCs w:val="24"/>
        </w:rPr>
        <w:t>, forma i termin</w:t>
      </w:r>
      <w:r w:rsidRPr="000B1274">
        <w:rPr>
          <w:rFonts w:cs="Arial"/>
          <w:sz w:val="24"/>
          <w:szCs w:val="24"/>
        </w:rPr>
        <w:t xml:space="preserve"> składania załączników do </w:t>
      </w:r>
      <w:r w:rsidR="00C4370B" w:rsidRPr="000B1274">
        <w:rPr>
          <w:rFonts w:cs="Arial"/>
          <w:sz w:val="24"/>
          <w:szCs w:val="24"/>
        </w:rPr>
        <w:t>WOD</w:t>
      </w:r>
      <w:bookmarkEnd w:id="73"/>
      <w:r w:rsidRPr="000B1274">
        <w:rPr>
          <w:rFonts w:cs="Arial"/>
          <w:sz w:val="24"/>
          <w:szCs w:val="24"/>
        </w:rPr>
        <w:t> </w:t>
      </w:r>
    </w:p>
    <w:p w14:paraId="4E23A958" w14:textId="77777777" w:rsidR="00EC1270" w:rsidRPr="000B1274" w:rsidRDefault="00EC1270" w:rsidP="000B1274">
      <w:pPr>
        <w:spacing w:line="360" w:lineRule="auto"/>
        <w:rPr>
          <w:rFonts w:cs="Arial"/>
          <w:szCs w:val="24"/>
        </w:rPr>
      </w:pPr>
    </w:p>
    <w:p w14:paraId="4924716E" w14:textId="77777777" w:rsidR="00EC1270" w:rsidRPr="000B1274" w:rsidRDefault="000F509E" w:rsidP="000B1274">
      <w:pPr>
        <w:spacing w:after="0" w:line="360" w:lineRule="auto"/>
        <w:textAlignment w:val="baseline"/>
        <w:rPr>
          <w:rFonts w:eastAsia="Times New Roman" w:cs="Arial"/>
          <w:szCs w:val="24"/>
          <w:lang w:eastAsia="pl-PL"/>
        </w:rPr>
      </w:pPr>
      <w:r w:rsidRPr="000B1274">
        <w:rPr>
          <w:rFonts w:eastAsia="Times New Roman" w:cs="Arial"/>
          <w:bCs/>
          <w:szCs w:val="24"/>
          <w:lang w:eastAsia="pl-PL"/>
        </w:rPr>
        <w:t xml:space="preserve">W ramach naboru nie przewidujemy składania załączników do wniosku. </w:t>
      </w:r>
    </w:p>
    <w:p w14:paraId="16206859" w14:textId="77777777" w:rsidR="0054035D" w:rsidRPr="000B1274" w:rsidRDefault="0054035D" w:rsidP="000B1274">
      <w:pPr>
        <w:spacing w:after="0" w:line="360" w:lineRule="auto"/>
        <w:textAlignment w:val="baseline"/>
        <w:rPr>
          <w:rFonts w:eastAsia="Times New Roman" w:cs="Arial"/>
          <w:szCs w:val="24"/>
          <w:lang w:eastAsia="pl-PL"/>
        </w:rPr>
      </w:pPr>
    </w:p>
    <w:p w14:paraId="744FDA92" w14:textId="77777777" w:rsidR="00E72D9B" w:rsidRPr="000B1274" w:rsidRDefault="00E72D9B" w:rsidP="000B1274">
      <w:pPr>
        <w:pStyle w:val="Nagwek2"/>
        <w:spacing w:line="360" w:lineRule="auto"/>
        <w:rPr>
          <w:rFonts w:cs="Arial"/>
          <w:sz w:val="24"/>
          <w:szCs w:val="24"/>
        </w:rPr>
      </w:pPr>
      <w:bookmarkStart w:id="74" w:name="_Toc135373722"/>
      <w:r w:rsidRPr="000B1274">
        <w:rPr>
          <w:rFonts w:cs="Arial"/>
          <w:sz w:val="24"/>
          <w:szCs w:val="24"/>
        </w:rPr>
        <w:t>Awaria LSI 2021</w:t>
      </w:r>
      <w:bookmarkEnd w:id="74"/>
    </w:p>
    <w:p w14:paraId="368114BE" w14:textId="77777777" w:rsidR="00EC1270" w:rsidRPr="000B1274" w:rsidRDefault="00EC1270" w:rsidP="000B1274">
      <w:pPr>
        <w:spacing w:line="360" w:lineRule="auto"/>
        <w:rPr>
          <w:rFonts w:cs="Arial"/>
          <w:szCs w:val="24"/>
        </w:rPr>
      </w:pPr>
    </w:p>
    <w:p w14:paraId="110580B0" w14:textId="77777777" w:rsidR="002170AE"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b/>
          <w:szCs w:val="24"/>
          <w:lang w:eastAsia="pl-PL"/>
        </w:rPr>
        <w:t>W przypadku awarii LSI 2021</w:t>
      </w:r>
      <w:r w:rsidRPr="000B1274">
        <w:rPr>
          <w:rFonts w:eastAsia="Times New Roman" w:cs="Arial"/>
          <w:szCs w:val="24"/>
          <w:lang w:eastAsia="pl-PL"/>
        </w:rPr>
        <w:t xml:space="preserve"> każdorazowo zostanie podjęta decyzja o sposobie postępowania </w:t>
      </w:r>
      <w:r w:rsidR="00111FFC" w:rsidRPr="000B1274">
        <w:rPr>
          <w:rFonts w:eastAsia="Times New Roman" w:cs="Arial"/>
          <w:szCs w:val="24"/>
          <w:lang w:eastAsia="pl-PL"/>
        </w:rPr>
        <w:t xml:space="preserve">w zależności od </w:t>
      </w:r>
      <w:r w:rsidRPr="000B1274">
        <w:rPr>
          <w:rFonts w:eastAsia="Times New Roman" w:cs="Arial"/>
          <w:szCs w:val="24"/>
          <w:lang w:eastAsia="pl-PL"/>
        </w:rPr>
        <w:t>zaistniałej sytuacji.</w:t>
      </w:r>
    </w:p>
    <w:p w14:paraId="1B26943D" w14:textId="77777777" w:rsidR="002170AE" w:rsidRPr="000B1274" w:rsidRDefault="002170AE" w:rsidP="000B1274">
      <w:pPr>
        <w:spacing w:after="0" w:line="360" w:lineRule="auto"/>
        <w:textAlignment w:val="baseline"/>
        <w:rPr>
          <w:rFonts w:eastAsia="Times New Roman" w:cs="Arial"/>
          <w:szCs w:val="24"/>
          <w:lang w:eastAsia="pl-PL"/>
        </w:rPr>
      </w:pPr>
    </w:p>
    <w:p w14:paraId="3211B9C2"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W przypadku </w:t>
      </w:r>
      <w:r w:rsidRPr="000B1274">
        <w:rPr>
          <w:rFonts w:eastAsia="Times New Roman" w:cs="Arial"/>
          <w:b/>
          <w:bCs/>
          <w:szCs w:val="24"/>
          <w:lang w:eastAsia="pl-PL"/>
        </w:rPr>
        <w:t>awarii krytycznej</w:t>
      </w:r>
      <w:r w:rsidRPr="000B1274">
        <w:rPr>
          <w:rFonts w:eastAsia="Times New Roman" w:cs="Arial"/>
          <w:szCs w:val="24"/>
          <w:lang w:eastAsia="pl-PL"/>
        </w:rPr>
        <w:t>, która</w:t>
      </w:r>
      <w:r w:rsidR="00EA3849" w:rsidRPr="000B1274">
        <w:rPr>
          <w:rFonts w:eastAsia="Times New Roman" w:cs="Arial"/>
          <w:szCs w:val="24"/>
          <w:lang w:eastAsia="pl-PL"/>
        </w:rPr>
        <w:t xml:space="preserve"> spełnia </w:t>
      </w:r>
      <w:r w:rsidR="00EA3849" w:rsidRPr="000B1274">
        <w:rPr>
          <w:rFonts w:eastAsia="Times New Roman" w:cs="Arial"/>
          <w:szCs w:val="24"/>
          <w:u w:val="single"/>
          <w:lang w:eastAsia="pl-PL"/>
        </w:rPr>
        <w:t>łącznie</w:t>
      </w:r>
      <w:r w:rsidR="00EA3849" w:rsidRPr="000B1274">
        <w:rPr>
          <w:rFonts w:eastAsia="Times New Roman" w:cs="Arial"/>
          <w:szCs w:val="24"/>
          <w:lang w:eastAsia="pl-PL"/>
        </w:rPr>
        <w:t xml:space="preserve"> następujące warunki</w:t>
      </w:r>
      <w:r w:rsidRPr="000B1274">
        <w:rPr>
          <w:rFonts w:eastAsia="Times New Roman" w:cs="Arial"/>
          <w:szCs w:val="24"/>
          <w:lang w:eastAsia="pl-PL"/>
        </w:rPr>
        <w:t xml:space="preserve">: </w:t>
      </w:r>
    </w:p>
    <w:p w14:paraId="6D1019E5" w14:textId="77777777" w:rsidR="00E72D9B" w:rsidRPr="000B1274" w:rsidRDefault="2E85F236" w:rsidP="00B75687">
      <w:pPr>
        <w:pStyle w:val="Akapitzlist"/>
        <w:numPr>
          <w:ilvl w:val="0"/>
          <w:numId w:val="4"/>
        </w:numPr>
        <w:spacing w:after="0" w:line="360" w:lineRule="auto"/>
        <w:textAlignment w:val="baseline"/>
        <w:rPr>
          <w:rFonts w:eastAsia="Times New Roman" w:cs="Arial"/>
          <w:szCs w:val="24"/>
          <w:lang w:eastAsia="pl-PL"/>
        </w:rPr>
      </w:pPr>
      <w:r w:rsidRPr="000B1274">
        <w:rPr>
          <w:rFonts w:eastAsia="Times New Roman" w:cs="Arial"/>
          <w:szCs w:val="24"/>
          <w:lang w:eastAsia="pl-PL"/>
        </w:rPr>
        <w:t>wystąpiła po stronie instytucji, która ogłosiła nabór wniosków o dofinansowanie projektu,</w:t>
      </w:r>
    </w:p>
    <w:p w14:paraId="1DBE5EE7" w14:textId="77777777" w:rsidR="00E72D9B" w:rsidRPr="000B1274" w:rsidRDefault="394E8824" w:rsidP="00B75687">
      <w:pPr>
        <w:pStyle w:val="Akapitzlist"/>
        <w:numPr>
          <w:ilvl w:val="0"/>
          <w:numId w:val="4"/>
        </w:numPr>
        <w:spacing w:after="0" w:line="360" w:lineRule="auto"/>
        <w:textAlignment w:val="baseline"/>
        <w:rPr>
          <w:rFonts w:eastAsia="Times New Roman" w:cs="Arial"/>
          <w:szCs w:val="24"/>
          <w:lang w:eastAsia="pl-PL"/>
        </w:rPr>
      </w:pPr>
      <w:r w:rsidRPr="000B1274">
        <w:rPr>
          <w:rFonts w:eastAsia="Times New Roman" w:cs="Arial"/>
          <w:szCs w:val="24"/>
          <w:lang w:eastAsia="pl-PL"/>
        </w:rPr>
        <w:lastRenderedPageBreak/>
        <w:t>jest awarią o charakterze technicznym</w:t>
      </w:r>
      <w:r w:rsidR="6E7748D3" w:rsidRPr="000B1274">
        <w:rPr>
          <w:rFonts w:eastAsia="Times New Roman" w:cs="Arial"/>
          <w:szCs w:val="24"/>
          <w:lang w:eastAsia="pl-PL"/>
        </w:rPr>
        <w:t>,</w:t>
      </w:r>
      <w:r w:rsidR="49B09AB3" w:rsidRPr="000B1274">
        <w:rPr>
          <w:rFonts w:eastAsia="Times New Roman" w:cs="Arial"/>
          <w:szCs w:val="24"/>
          <w:lang w:eastAsia="pl-PL"/>
        </w:rPr>
        <w:t xml:space="preserve"> potwierdzon</w:t>
      </w:r>
      <w:r w:rsidR="57F4FF7A" w:rsidRPr="000B1274">
        <w:rPr>
          <w:rFonts w:eastAsia="Times New Roman" w:cs="Arial"/>
          <w:szCs w:val="24"/>
          <w:lang w:eastAsia="pl-PL"/>
        </w:rPr>
        <w:t>ą</w:t>
      </w:r>
      <w:r w:rsidR="49B09AB3" w:rsidRPr="000B1274">
        <w:rPr>
          <w:rFonts w:eastAsia="Times New Roman" w:cs="Arial"/>
          <w:szCs w:val="24"/>
          <w:lang w:eastAsia="pl-PL"/>
        </w:rPr>
        <w:t xml:space="preserve"> przez administratorów LSI</w:t>
      </w:r>
      <w:r w:rsidR="57F4FF7A" w:rsidRPr="000B1274">
        <w:rPr>
          <w:rFonts w:eastAsia="Times New Roman" w:cs="Arial"/>
          <w:szCs w:val="24"/>
          <w:lang w:eastAsia="pl-PL"/>
        </w:rPr>
        <w:t xml:space="preserve"> </w:t>
      </w:r>
      <w:r w:rsidR="49B09AB3" w:rsidRPr="000B1274">
        <w:rPr>
          <w:rFonts w:eastAsia="Times New Roman" w:cs="Arial"/>
          <w:szCs w:val="24"/>
          <w:lang w:eastAsia="pl-PL"/>
        </w:rPr>
        <w:t>2021</w:t>
      </w:r>
      <w:r w:rsidRPr="000B1274">
        <w:rPr>
          <w:rFonts w:eastAsia="Times New Roman" w:cs="Arial"/>
          <w:szCs w:val="24"/>
          <w:lang w:eastAsia="pl-PL"/>
        </w:rPr>
        <w:t>,</w:t>
      </w:r>
    </w:p>
    <w:p w14:paraId="2B4B8F5F" w14:textId="77777777" w:rsidR="00E72D9B" w:rsidRPr="000B1274" w:rsidRDefault="2E85F236" w:rsidP="00B75687">
      <w:pPr>
        <w:pStyle w:val="Akapitzlist"/>
        <w:numPr>
          <w:ilvl w:val="0"/>
          <w:numId w:val="4"/>
        </w:numPr>
        <w:spacing w:after="0" w:line="360" w:lineRule="auto"/>
        <w:textAlignment w:val="baseline"/>
        <w:rPr>
          <w:rFonts w:eastAsia="Times New Roman" w:cs="Arial"/>
          <w:szCs w:val="24"/>
          <w:lang w:eastAsia="pl-PL"/>
        </w:rPr>
      </w:pPr>
      <w:r w:rsidRPr="000B1274">
        <w:rPr>
          <w:rFonts w:eastAsia="Times New Roman" w:cs="Arial"/>
          <w:szCs w:val="24"/>
          <w:lang w:eastAsia="pl-PL"/>
        </w:rPr>
        <w:t>nie pozwala Ci na złożenie wniosku o dofinansowanie projektu,</w:t>
      </w:r>
    </w:p>
    <w:p w14:paraId="0CC805FB" w14:textId="77777777" w:rsidR="00E72D9B" w:rsidRPr="000B1274" w:rsidRDefault="2E85F236" w:rsidP="00B75687">
      <w:pPr>
        <w:pStyle w:val="Akapitzlist"/>
        <w:numPr>
          <w:ilvl w:val="0"/>
          <w:numId w:val="4"/>
        </w:num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wystąpiła </w:t>
      </w:r>
      <w:r w:rsidR="6C63D1B4" w:rsidRPr="000B1274">
        <w:rPr>
          <w:rFonts w:eastAsia="Times New Roman" w:cs="Arial"/>
          <w:szCs w:val="24"/>
          <w:lang w:eastAsia="pl-PL"/>
        </w:rPr>
        <w:t xml:space="preserve">nie wcześniej niż </w:t>
      </w:r>
      <w:r w:rsidRPr="000B1274">
        <w:rPr>
          <w:rFonts w:eastAsia="Times New Roman" w:cs="Arial"/>
          <w:szCs w:val="24"/>
          <w:lang w:eastAsia="pl-PL"/>
        </w:rPr>
        <w:t xml:space="preserve">2 dni przed </w:t>
      </w:r>
      <w:r w:rsidR="107D731C" w:rsidRPr="000B1274">
        <w:rPr>
          <w:rFonts w:eastAsia="Times New Roman" w:cs="Arial"/>
          <w:szCs w:val="24"/>
          <w:lang w:eastAsia="pl-PL"/>
        </w:rPr>
        <w:t xml:space="preserve">dniem zakończenia </w:t>
      </w:r>
      <w:r w:rsidRPr="000B1274">
        <w:rPr>
          <w:rFonts w:eastAsia="Times New Roman" w:cs="Arial"/>
          <w:szCs w:val="24"/>
          <w:lang w:eastAsia="pl-PL"/>
        </w:rPr>
        <w:t>naboru,</w:t>
      </w:r>
    </w:p>
    <w:p w14:paraId="709A392F"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b/>
          <w:bCs/>
          <w:szCs w:val="24"/>
          <w:u w:val="single"/>
          <w:lang w:eastAsia="pl-PL"/>
        </w:rPr>
        <w:t>wydłużymy termin</w:t>
      </w:r>
      <w:r w:rsidRPr="000B1274">
        <w:rPr>
          <w:rFonts w:eastAsia="Times New Roman" w:cs="Arial"/>
          <w:szCs w:val="24"/>
          <w:lang w:eastAsia="pl-PL"/>
        </w:rPr>
        <w:t xml:space="preserve"> na złożenie przez Ciebie wniosku o dofinansowanie projektu o czas, jakiego będziemy potrzebować na jej usunięcie.</w:t>
      </w:r>
    </w:p>
    <w:p w14:paraId="3627A13C" w14:textId="483DFB7B" w:rsidR="00E72D9B" w:rsidRPr="000B1274" w:rsidRDefault="00E72D9B" w:rsidP="00AD567E">
      <w:pPr>
        <w:spacing w:after="0" w:line="360" w:lineRule="auto"/>
        <w:textAlignment w:val="baseline"/>
        <w:rPr>
          <w:rFonts w:eastAsia="Times New Roman" w:cs="Arial"/>
          <w:szCs w:val="24"/>
          <w:lang w:eastAsia="pl-PL"/>
        </w:rPr>
      </w:pPr>
      <w:r w:rsidRPr="000B1274">
        <w:rPr>
          <w:rFonts w:eastAsia="Times New Roman" w:cs="Arial"/>
          <w:szCs w:val="24"/>
          <w:lang w:eastAsia="pl-PL"/>
        </w:rPr>
        <w:t>Taka informacja zamieszczona zostanie również na stronie internetowej programu FE SL 2021-2027</w:t>
      </w:r>
    </w:p>
    <w:p w14:paraId="29614B92"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Jeżeli w trakcie trwania naboru wniosków o dofinansowanie projektów pojawią się </w:t>
      </w:r>
      <w:r w:rsidRPr="000B1274">
        <w:rPr>
          <w:rFonts w:eastAsia="Times New Roman" w:cs="Arial"/>
          <w:b/>
          <w:szCs w:val="24"/>
          <w:lang w:eastAsia="pl-PL"/>
        </w:rPr>
        <w:t>problemy techniczne</w:t>
      </w:r>
      <w:r w:rsidRPr="000B1274">
        <w:rPr>
          <w:rFonts w:eastAsia="Times New Roman" w:cs="Arial"/>
          <w:szCs w:val="24"/>
          <w:lang w:eastAsia="pl-PL"/>
        </w:rPr>
        <w:t xml:space="preserve">, które nie pozwolą Ci na złożenie </w:t>
      </w:r>
      <w:r w:rsidR="004C0ACF" w:rsidRPr="000B1274">
        <w:rPr>
          <w:rFonts w:eastAsia="Times New Roman" w:cs="Arial"/>
          <w:szCs w:val="24"/>
          <w:lang w:eastAsia="pl-PL"/>
        </w:rPr>
        <w:t>WOD</w:t>
      </w:r>
      <w:r w:rsidRPr="000B1274">
        <w:rPr>
          <w:rFonts w:eastAsia="Times New Roman" w:cs="Arial"/>
          <w:szCs w:val="24"/>
          <w:lang w:eastAsia="pl-PL"/>
        </w:rPr>
        <w:t>, skontaktuj się z</w:t>
      </w:r>
      <w:r w:rsidR="004C0ACF" w:rsidRPr="000B1274">
        <w:rPr>
          <w:rFonts w:eastAsia="Times New Roman" w:cs="Arial"/>
          <w:szCs w:val="24"/>
          <w:lang w:eastAsia="pl-PL"/>
        </w:rPr>
        <w:t> </w:t>
      </w:r>
      <w:r w:rsidRPr="000B1274">
        <w:rPr>
          <w:rFonts w:eastAsia="Times New Roman" w:cs="Arial"/>
          <w:szCs w:val="24"/>
          <w:lang w:eastAsia="pl-PL"/>
        </w:rPr>
        <w:t>nami: </w:t>
      </w:r>
    </w:p>
    <w:p w14:paraId="149CF28A" w14:textId="77777777" w:rsidR="00E72D9B" w:rsidRPr="000B1274" w:rsidRDefault="00E72D9B" w:rsidP="00B75687">
      <w:pPr>
        <w:pStyle w:val="Akapitzlist"/>
        <w:numPr>
          <w:ilvl w:val="0"/>
          <w:numId w:val="21"/>
        </w:num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pod numerem telefonu (32) </w:t>
      </w:r>
      <w:r w:rsidR="007776E4" w:rsidRPr="000B1274">
        <w:rPr>
          <w:rFonts w:eastAsia="Times New Roman" w:cs="Arial"/>
          <w:szCs w:val="24"/>
          <w:lang w:eastAsia="pl-PL"/>
        </w:rPr>
        <w:t>77 44 72</w:t>
      </w:r>
      <w:r w:rsidR="00366256" w:rsidRPr="000B1274">
        <w:rPr>
          <w:rFonts w:eastAsia="Times New Roman" w:cs="Arial"/>
          <w:szCs w:val="24"/>
          <w:lang w:eastAsia="pl-PL"/>
        </w:rPr>
        <w:t>7</w:t>
      </w:r>
      <w:r w:rsidR="007776E4" w:rsidRPr="000B1274">
        <w:rPr>
          <w:rFonts w:eastAsia="Times New Roman" w:cs="Arial"/>
          <w:szCs w:val="24"/>
          <w:lang w:eastAsia="pl-PL"/>
        </w:rPr>
        <w:t xml:space="preserve"> </w:t>
      </w:r>
      <w:r w:rsidRPr="000B1274">
        <w:rPr>
          <w:rFonts w:eastAsia="Times New Roman" w:cs="Arial"/>
          <w:szCs w:val="24"/>
          <w:lang w:eastAsia="pl-PL"/>
        </w:rPr>
        <w:t>(w dni robocze w godz. 7:30-</w:t>
      </w:r>
      <w:r w:rsidR="0083694D" w:rsidRPr="000B1274">
        <w:rPr>
          <w:rFonts w:eastAsia="Times New Roman" w:cs="Arial"/>
          <w:szCs w:val="24"/>
          <w:lang w:eastAsia="pl-PL"/>
        </w:rPr>
        <w:t>13</w:t>
      </w:r>
      <w:r w:rsidRPr="000B1274">
        <w:rPr>
          <w:rFonts w:eastAsia="Times New Roman" w:cs="Arial"/>
          <w:szCs w:val="24"/>
          <w:lang w:eastAsia="pl-PL"/>
        </w:rPr>
        <w:t>:30) </w:t>
      </w:r>
    </w:p>
    <w:p w14:paraId="64114B15" w14:textId="77777777" w:rsidR="00E72D9B" w:rsidRPr="000B1274" w:rsidRDefault="00E72D9B" w:rsidP="000B1274">
      <w:pPr>
        <w:spacing w:after="0" w:line="360" w:lineRule="auto"/>
        <w:ind w:firstLine="708"/>
        <w:textAlignment w:val="baseline"/>
        <w:rPr>
          <w:rFonts w:eastAsia="Times New Roman" w:cs="Arial"/>
          <w:szCs w:val="24"/>
          <w:lang w:eastAsia="pl-PL"/>
        </w:rPr>
      </w:pPr>
      <w:r w:rsidRPr="000B1274">
        <w:rPr>
          <w:rFonts w:eastAsia="Times New Roman" w:cs="Arial"/>
          <w:szCs w:val="24"/>
          <w:lang w:eastAsia="pl-PL"/>
        </w:rPr>
        <w:t>lub </w:t>
      </w:r>
    </w:p>
    <w:p w14:paraId="067A5241" w14:textId="101BE984" w:rsidR="00AD567E" w:rsidRPr="000B1274" w:rsidRDefault="3AC2AD8B" w:rsidP="00AD567E">
      <w:pPr>
        <w:pStyle w:val="Akapitzlist"/>
        <w:numPr>
          <w:ilvl w:val="0"/>
          <w:numId w:val="21"/>
        </w:numPr>
        <w:spacing w:after="0" w:line="360" w:lineRule="auto"/>
        <w:textAlignment w:val="baseline"/>
        <w:rPr>
          <w:rFonts w:cs="Arial"/>
          <w:szCs w:val="24"/>
          <w:lang w:val="en-GB"/>
        </w:rPr>
      </w:pPr>
      <w:r w:rsidRPr="000B1274">
        <w:rPr>
          <w:rFonts w:eastAsia="Times New Roman" w:cs="Arial"/>
          <w:szCs w:val="24"/>
          <w:lang w:val="en-GB" w:eastAsia="pl-PL"/>
        </w:rPr>
        <w:t>e-</w:t>
      </w:r>
      <w:proofErr w:type="spellStart"/>
      <w:r w:rsidRPr="000B1274">
        <w:rPr>
          <w:rFonts w:eastAsia="Times New Roman" w:cs="Arial"/>
          <w:szCs w:val="24"/>
          <w:lang w:val="en-GB" w:eastAsia="pl-PL"/>
        </w:rPr>
        <w:t>mailowo</w:t>
      </w:r>
      <w:proofErr w:type="spellEnd"/>
      <w:r w:rsidRPr="000B1274">
        <w:rPr>
          <w:rFonts w:eastAsia="Times New Roman" w:cs="Arial"/>
          <w:szCs w:val="24"/>
          <w:lang w:val="en-GB" w:eastAsia="pl-PL"/>
        </w:rPr>
        <w:t>:</w:t>
      </w:r>
      <w:r w:rsidR="63F92AD3" w:rsidRPr="000B1274">
        <w:rPr>
          <w:rFonts w:eastAsia="Times New Roman" w:cs="Arial"/>
          <w:color w:val="A6A6A6" w:themeColor="background1" w:themeShade="A6"/>
          <w:szCs w:val="24"/>
          <w:lang w:val="en-GB" w:eastAsia="pl-PL"/>
        </w:rPr>
        <w:t xml:space="preserve"> </w:t>
      </w:r>
      <w:hyperlink r:id="rId26">
        <w:r w:rsidR="1B6621F5" w:rsidRPr="000B1274">
          <w:rPr>
            <w:rStyle w:val="Hipercze"/>
            <w:rFonts w:cs="Arial"/>
            <w:szCs w:val="24"/>
            <w:lang w:val="en-GB"/>
          </w:rPr>
          <w:t>lsi2021@slaskie.pl</w:t>
        </w:r>
      </w:hyperlink>
      <w:r w:rsidR="00E50851" w:rsidRPr="000B1274">
        <w:rPr>
          <w:rStyle w:val="Hipercze"/>
          <w:rFonts w:cs="Arial"/>
          <w:color w:val="44546A" w:themeColor="text2"/>
          <w:szCs w:val="24"/>
          <w:u w:val="none"/>
          <w:lang w:val="en-GB"/>
        </w:rPr>
        <w:t>;</w:t>
      </w:r>
    </w:p>
    <w:p w14:paraId="1DB23120" w14:textId="264A6DDA" w:rsidR="001F3643" w:rsidRPr="000B1274" w:rsidRDefault="00EB3FF6" w:rsidP="000B1274">
      <w:pPr>
        <w:pStyle w:val="Akapitzlist"/>
        <w:spacing w:after="0" w:line="360" w:lineRule="auto"/>
        <w:ind w:left="2124"/>
        <w:textAlignment w:val="baseline"/>
        <w:rPr>
          <w:rStyle w:val="Hipercze"/>
          <w:rFonts w:eastAsia="Times New Roman" w:cs="Arial"/>
          <w:color w:val="auto"/>
          <w:szCs w:val="24"/>
          <w:u w:val="none"/>
          <w:lang w:eastAsia="pl-PL"/>
        </w:rPr>
      </w:pPr>
      <w:r w:rsidRPr="000B1274">
        <w:rPr>
          <w:rFonts w:cs="Arial"/>
          <w:szCs w:val="24"/>
          <w:lang w:val="en-GB"/>
        </w:rPr>
        <w:t xml:space="preserve"> </w:t>
      </w:r>
      <w:hyperlink r:id="rId27" w:history="1">
        <w:r w:rsidR="00F22DDE" w:rsidRPr="000B1274">
          <w:rPr>
            <w:rStyle w:val="Hipercze"/>
            <w:rFonts w:cs="Arial"/>
            <w:szCs w:val="24"/>
          </w:rPr>
          <w:t>systemyFS@slaskie.pl</w:t>
        </w:r>
      </w:hyperlink>
    </w:p>
    <w:p w14:paraId="5813643A" w14:textId="77777777" w:rsidR="00E72D9B" w:rsidRPr="000B1274" w:rsidRDefault="00E72D9B" w:rsidP="00AD567E">
      <w:pPr>
        <w:pStyle w:val="Nagwekspisutreci"/>
        <w:rPr>
          <w:rStyle w:val="Wyrnienieintensywne"/>
        </w:rPr>
      </w:pPr>
      <w:r w:rsidRPr="00AD567E">
        <w:rPr>
          <w:rStyle w:val="Wyrnienieintensywne"/>
          <w:color w:val="0070C0"/>
        </w:rPr>
        <w:t>Uwaga!</w:t>
      </w:r>
    </w:p>
    <w:p w14:paraId="7AF8E979"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Do każdego e-mailowego zgłoszenia koniecznie podaj poniższe informacje, które pomogą sprawnie rozwiązać problem: </w:t>
      </w:r>
    </w:p>
    <w:p w14:paraId="3A21B015" w14:textId="77777777" w:rsidR="00E72D9B" w:rsidRPr="000B1274" w:rsidRDefault="00E72D9B" w:rsidP="00B75687">
      <w:pPr>
        <w:numPr>
          <w:ilvl w:val="0"/>
          <w:numId w:val="13"/>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imię i nazwisko</w:t>
      </w:r>
      <w:r w:rsidR="00086BA3" w:rsidRPr="000B1274">
        <w:rPr>
          <w:rFonts w:eastAsia="Times New Roman" w:cs="Arial"/>
          <w:szCs w:val="24"/>
          <w:lang w:eastAsia="pl-PL"/>
        </w:rPr>
        <w:t>,</w:t>
      </w:r>
      <w:r w:rsidRPr="000B1274">
        <w:rPr>
          <w:rFonts w:eastAsia="Times New Roman" w:cs="Arial"/>
          <w:szCs w:val="24"/>
          <w:lang w:eastAsia="pl-PL"/>
        </w:rPr>
        <w:t> </w:t>
      </w:r>
    </w:p>
    <w:p w14:paraId="396CE979" w14:textId="77777777" w:rsidR="00E72D9B" w:rsidRPr="000B1274" w:rsidRDefault="00E72D9B" w:rsidP="00B75687">
      <w:pPr>
        <w:numPr>
          <w:ilvl w:val="0"/>
          <w:numId w:val="14"/>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login w LSI 2021</w:t>
      </w:r>
      <w:r w:rsidR="00086BA3" w:rsidRPr="000B1274">
        <w:rPr>
          <w:rFonts w:eastAsia="Times New Roman" w:cs="Arial"/>
          <w:szCs w:val="24"/>
          <w:lang w:eastAsia="pl-PL"/>
        </w:rPr>
        <w:t>,</w:t>
      </w:r>
      <w:r w:rsidRPr="000B1274">
        <w:rPr>
          <w:rFonts w:eastAsia="Times New Roman" w:cs="Arial"/>
          <w:szCs w:val="24"/>
          <w:lang w:eastAsia="pl-PL"/>
        </w:rPr>
        <w:t> </w:t>
      </w:r>
    </w:p>
    <w:p w14:paraId="2245AA9D" w14:textId="77777777" w:rsidR="00E72D9B" w:rsidRPr="000B1274" w:rsidRDefault="00E72D9B" w:rsidP="00B75687">
      <w:pPr>
        <w:numPr>
          <w:ilvl w:val="0"/>
          <w:numId w:val="15"/>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numer telefonu</w:t>
      </w:r>
      <w:r w:rsidR="00086BA3" w:rsidRPr="000B1274">
        <w:rPr>
          <w:rFonts w:eastAsia="Times New Roman" w:cs="Arial"/>
          <w:szCs w:val="24"/>
          <w:lang w:eastAsia="pl-PL"/>
        </w:rPr>
        <w:t>,</w:t>
      </w:r>
      <w:r w:rsidRPr="000B1274">
        <w:rPr>
          <w:rFonts w:eastAsia="Times New Roman" w:cs="Arial"/>
          <w:szCs w:val="24"/>
          <w:lang w:eastAsia="pl-PL"/>
        </w:rPr>
        <w:t> </w:t>
      </w:r>
    </w:p>
    <w:p w14:paraId="65AF12D6" w14:textId="77777777" w:rsidR="00E72D9B" w:rsidRPr="000B1274" w:rsidRDefault="00E72D9B" w:rsidP="00B75687">
      <w:pPr>
        <w:numPr>
          <w:ilvl w:val="0"/>
          <w:numId w:val="16"/>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nr ID projektu</w:t>
      </w:r>
      <w:r w:rsidR="00086BA3" w:rsidRPr="000B1274">
        <w:rPr>
          <w:rFonts w:eastAsia="Times New Roman" w:cs="Arial"/>
          <w:szCs w:val="24"/>
          <w:lang w:eastAsia="pl-PL"/>
        </w:rPr>
        <w:t>,</w:t>
      </w:r>
      <w:r w:rsidRPr="000B1274">
        <w:rPr>
          <w:rFonts w:eastAsia="Times New Roman" w:cs="Arial"/>
          <w:szCs w:val="24"/>
          <w:lang w:eastAsia="pl-PL"/>
        </w:rPr>
        <w:t> </w:t>
      </w:r>
    </w:p>
    <w:p w14:paraId="087298BA" w14:textId="77777777" w:rsidR="00E72D9B" w:rsidRPr="000B1274" w:rsidRDefault="00E72D9B" w:rsidP="00B75687">
      <w:pPr>
        <w:numPr>
          <w:ilvl w:val="0"/>
          <w:numId w:val="17"/>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datę i godzinę wystąpienia błędu</w:t>
      </w:r>
      <w:r w:rsidR="00086BA3" w:rsidRPr="000B1274">
        <w:rPr>
          <w:rFonts w:eastAsia="Times New Roman" w:cs="Arial"/>
          <w:szCs w:val="24"/>
          <w:lang w:eastAsia="pl-PL"/>
        </w:rPr>
        <w:t>,</w:t>
      </w:r>
      <w:r w:rsidRPr="000B1274">
        <w:rPr>
          <w:rFonts w:eastAsia="Times New Roman" w:cs="Arial"/>
          <w:szCs w:val="24"/>
          <w:lang w:eastAsia="pl-PL"/>
        </w:rPr>
        <w:t> </w:t>
      </w:r>
    </w:p>
    <w:p w14:paraId="2F59CA26" w14:textId="77777777" w:rsidR="00E72D9B" w:rsidRPr="000B1274" w:rsidRDefault="5E0C28DB" w:rsidP="00B75687">
      <w:pPr>
        <w:numPr>
          <w:ilvl w:val="0"/>
          <w:numId w:val="18"/>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wersj</w:t>
      </w:r>
      <w:r w:rsidR="404994A3" w:rsidRPr="000B1274">
        <w:rPr>
          <w:rFonts w:eastAsia="Times New Roman" w:cs="Arial"/>
          <w:szCs w:val="24"/>
          <w:lang w:eastAsia="pl-PL"/>
        </w:rPr>
        <w:t>ę</w:t>
      </w:r>
      <w:r w:rsidRPr="000B1274">
        <w:rPr>
          <w:rFonts w:eastAsia="Times New Roman" w:cs="Arial"/>
          <w:szCs w:val="24"/>
          <w:lang w:eastAsia="pl-PL"/>
        </w:rPr>
        <w:t xml:space="preserve"> przeglądarki internetowej</w:t>
      </w:r>
      <w:r w:rsidR="63C814D9" w:rsidRPr="000B1274">
        <w:rPr>
          <w:rFonts w:eastAsia="Times New Roman" w:cs="Arial"/>
          <w:szCs w:val="24"/>
          <w:lang w:eastAsia="pl-PL"/>
        </w:rPr>
        <w:t>,</w:t>
      </w:r>
      <w:r w:rsidRPr="000B1274">
        <w:rPr>
          <w:rFonts w:eastAsia="Times New Roman" w:cs="Arial"/>
          <w:szCs w:val="24"/>
          <w:lang w:eastAsia="pl-PL"/>
        </w:rPr>
        <w:t> </w:t>
      </w:r>
    </w:p>
    <w:p w14:paraId="22ACDE96" w14:textId="77777777" w:rsidR="00E72D9B" w:rsidRPr="000B1274" w:rsidRDefault="00E72D9B" w:rsidP="00B75687">
      <w:pPr>
        <w:numPr>
          <w:ilvl w:val="0"/>
          <w:numId w:val="19"/>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szczegółowy opis błędu</w:t>
      </w:r>
      <w:r w:rsidR="00086BA3" w:rsidRPr="000B1274">
        <w:rPr>
          <w:rFonts w:eastAsia="Times New Roman" w:cs="Arial"/>
          <w:szCs w:val="24"/>
          <w:lang w:eastAsia="pl-PL"/>
        </w:rPr>
        <w:t>,</w:t>
      </w:r>
      <w:r w:rsidRPr="000B1274">
        <w:rPr>
          <w:rFonts w:eastAsia="Times New Roman" w:cs="Arial"/>
          <w:szCs w:val="24"/>
          <w:lang w:eastAsia="pl-PL"/>
        </w:rPr>
        <w:t> </w:t>
      </w:r>
    </w:p>
    <w:p w14:paraId="5CE3DE9B" w14:textId="77777777" w:rsidR="00E72D9B" w:rsidRPr="000B1274" w:rsidRDefault="00E72D9B" w:rsidP="00B75687">
      <w:pPr>
        <w:numPr>
          <w:ilvl w:val="0"/>
          <w:numId w:val="20"/>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zrzut ekranu </w:t>
      </w:r>
      <w:r w:rsidR="00AB6F4E" w:rsidRPr="000B1274">
        <w:rPr>
          <w:rFonts w:eastAsia="Times New Roman" w:cs="Arial"/>
          <w:szCs w:val="24"/>
          <w:lang w:eastAsia="pl-PL"/>
        </w:rPr>
        <w:t>potwierdzający wystąpienie błędu</w:t>
      </w:r>
      <w:r w:rsidR="00086BA3" w:rsidRPr="000B1274">
        <w:rPr>
          <w:rFonts w:eastAsia="Times New Roman" w:cs="Arial"/>
          <w:szCs w:val="24"/>
          <w:lang w:eastAsia="pl-PL"/>
        </w:rPr>
        <w:t>.</w:t>
      </w:r>
    </w:p>
    <w:p w14:paraId="2CDFD067"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w:t>
      </w:r>
    </w:p>
    <w:p w14:paraId="214ACF12" w14:textId="77777777" w:rsidR="00E72D9B" w:rsidRPr="000B1274" w:rsidRDefault="00E72D9B" w:rsidP="000B1274">
      <w:pPr>
        <w:spacing w:after="240" w:line="360" w:lineRule="auto"/>
        <w:textAlignment w:val="baseline"/>
        <w:rPr>
          <w:rFonts w:eastAsia="Times New Roman" w:cs="Arial"/>
          <w:szCs w:val="24"/>
          <w:lang w:eastAsia="pl-PL"/>
        </w:rPr>
      </w:pPr>
      <w:r w:rsidRPr="000B1274">
        <w:rPr>
          <w:rFonts w:eastAsia="Times New Roman" w:cs="Arial"/>
          <w:b/>
          <w:bCs/>
          <w:szCs w:val="24"/>
          <w:lang w:eastAsia="pl-PL"/>
        </w:rPr>
        <w:t>Pamiętaj, aby w tytule e-maila podać numer naboru, w ramach którego składany jest wniosek o dofinansowanie projektu.</w:t>
      </w:r>
      <w:r w:rsidRPr="000B1274">
        <w:rPr>
          <w:rFonts w:eastAsia="Times New Roman" w:cs="Arial"/>
          <w:szCs w:val="24"/>
          <w:lang w:eastAsia="pl-PL"/>
        </w:rPr>
        <w:t> </w:t>
      </w:r>
    </w:p>
    <w:p w14:paraId="4DF69C3C" w14:textId="77777777" w:rsidR="00A246DE" w:rsidRPr="000B1274" w:rsidRDefault="00A246DE" w:rsidP="000B1274">
      <w:pPr>
        <w:pStyle w:val="Nagwek2"/>
        <w:spacing w:line="360" w:lineRule="auto"/>
        <w:rPr>
          <w:rFonts w:cs="Arial"/>
          <w:sz w:val="24"/>
          <w:szCs w:val="24"/>
        </w:rPr>
      </w:pPr>
      <w:bookmarkStart w:id="75" w:name="_Toc135373723"/>
      <w:r w:rsidRPr="000B1274">
        <w:rPr>
          <w:rFonts w:cs="Arial"/>
          <w:sz w:val="24"/>
          <w:szCs w:val="24"/>
        </w:rPr>
        <w:t>Unieważnienie postępowania w zakresie wyboru projektów</w:t>
      </w:r>
      <w:bookmarkEnd w:id="75"/>
    </w:p>
    <w:p w14:paraId="08D49A91" w14:textId="77777777" w:rsidR="00A246DE" w:rsidRPr="000B1274" w:rsidRDefault="00A246DE" w:rsidP="000B1274">
      <w:pPr>
        <w:spacing w:line="360" w:lineRule="auto"/>
        <w:rPr>
          <w:rFonts w:cs="Arial"/>
          <w:szCs w:val="24"/>
        </w:rPr>
      </w:pPr>
    </w:p>
    <w:p w14:paraId="5F3A6E50" w14:textId="77777777" w:rsidR="00730DDE" w:rsidRPr="000B1274" w:rsidRDefault="00730DDE" w:rsidP="00B75687">
      <w:pPr>
        <w:numPr>
          <w:ilvl w:val="0"/>
          <w:numId w:val="33"/>
        </w:numPr>
        <w:spacing w:after="160" w:line="360" w:lineRule="auto"/>
        <w:rPr>
          <w:rFonts w:cs="Arial"/>
          <w:szCs w:val="24"/>
        </w:rPr>
      </w:pPr>
      <w:bookmarkStart w:id="76" w:name="_Toc114570845"/>
      <w:r w:rsidRPr="000B1274">
        <w:rPr>
          <w:rFonts w:cs="Arial"/>
          <w:szCs w:val="24"/>
        </w:rPr>
        <w:lastRenderedPageBreak/>
        <w:t>Jeśli wystąpią okoliczności, o których mowa w art. 58 ust. 1 ustawy</w:t>
      </w:r>
      <w:r w:rsidR="000B774B" w:rsidRPr="000B1274">
        <w:rPr>
          <w:rFonts w:cs="Arial"/>
          <w:szCs w:val="24"/>
        </w:rPr>
        <w:t xml:space="preserve"> wdrożeniowej</w:t>
      </w:r>
      <w:r w:rsidRPr="000B1274">
        <w:rPr>
          <w:rFonts w:cs="Arial"/>
          <w:szCs w:val="24"/>
        </w:rPr>
        <w:t>, postępowanie zostanie unieważnione.</w:t>
      </w:r>
    </w:p>
    <w:p w14:paraId="5FA6D165" w14:textId="77777777" w:rsidR="00730DDE" w:rsidRPr="000B1274" w:rsidRDefault="2EB4491B" w:rsidP="0057207C">
      <w:pPr>
        <w:spacing w:after="160" w:line="360" w:lineRule="auto"/>
        <w:ind w:left="426"/>
        <w:rPr>
          <w:rFonts w:cs="Arial"/>
          <w:szCs w:val="24"/>
        </w:rPr>
      </w:pPr>
      <w:r w:rsidRPr="000B1274">
        <w:rPr>
          <w:rFonts w:cs="Arial"/>
          <w:szCs w:val="24"/>
        </w:rPr>
        <w:t>Postępowanie unieważnimy, gdy:</w:t>
      </w:r>
    </w:p>
    <w:p w14:paraId="1DBC03D5" w14:textId="77777777" w:rsidR="00730DDE" w:rsidRPr="000B1274" w:rsidRDefault="00730DDE" w:rsidP="0057207C">
      <w:pPr>
        <w:numPr>
          <w:ilvl w:val="0"/>
          <w:numId w:val="34"/>
        </w:numPr>
        <w:spacing w:after="160" w:line="360" w:lineRule="auto"/>
        <w:ind w:left="1418"/>
        <w:rPr>
          <w:rFonts w:cs="Arial"/>
          <w:szCs w:val="24"/>
        </w:rPr>
      </w:pPr>
      <w:r w:rsidRPr="000B1274">
        <w:rPr>
          <w:rFonts w:cs="Arial"/>
          <w:szCs w:val="24"/>
        </w:rPr>
        <w:t>w terminie składania wniosków o dofinansowanie projektu nie złożono żadnego wniosku lub</w:t>
      </w:r>
    </w:p>
    <w:p w14:paraId="50EBCAAF" w14:textId="77777777" w:rsidR="00730DDE" w:rsidRPr="000B1274" w:rsidRDefault="00730DDE" w:rsidP="0057207C">
      <w:pPr>
        <w:numPr>
          <w:ilvl w:val="0"/>
          <w:numId w:val="34"/>
        </w:numPr>
        <w:spacing w:after="160" w:line="360" w:lineRule="auto"/>
        <w:ind w:left="1418"/>
        <w:rPr>
          <w:rFonts w:cs="Arial"/>
          <w:szCs w:val="24"/>
        </w:rPr>
      </w:pPr>
      <w:r w:rsidRPr="000B1274">
        <w:rPr>
          <w:rFonts w:cs="Arial"/>
          <w:szCs w:val="24"/>
        </w:rPr>
        <w:t xml:space="preserve"> wystąpiła istotna zmiana okoliczności powodująca, że wybór projektów do dofinansowania nie leży w interesie publicznym, czego nie można było wcześniej przewidzieć lub</w:t>
      </w:r>
    </w:p>
    <w:p w14:paraId="00CB8048" w14:textId="77777777" w:rsidR="00730DDE" w:rsidRPr="000B1274" w:rsidRDefault="00730DDE" w:rsidP="0057207C">
      <w:pPr>
        <w:numPr>
          <w:ilvl w:val="0"/>
          <w:numId w:val="34"/>
        </w:numPr>
        <w:spacing w:after="160" w:line="360" w:lineRule="auto"/>
        <w:ind w:left="1418"/>
        <w:rPr>
          <w:rFonts w:cs="Arial"/>
          <w:szCs w:val="24"/>
        </w:rPr>
      </w:pPr>
      <w:r w:rsidRPr="000B1274">
        <w:rPr>
          <w:rFonts w:cs="Arial"/>
          <w:szCs w:val="24"/>
        </w:rPr>
        <w:t>postępowanie obarczone jest niemożliwą do usunięcia wadą prawną.</w:t>
      </w:r>
    </w:p>
    <w:p w14:paraId="1A05026E" w14:textId="77777777" w:rsidR="00730DDE" w:rsidRPr="000B1274" w:rsidRDefault="00730DDE" w:rsidP="00B75687">
      <w:pPr>
        <w:numPr>
          <w:ilvl w:val="0"/>
          <w:numId w:val="33"/>
        </w:numPr>
        <w:spacing w:after="160" w:line="360" w:lineRule="auto"/>
        <w:rPr>
          <w:rFonts w:cs="Arial"/>
          <w:szCs w:val="24"/>
        </w:rPr>
      </w:pPr>
      <w:r w:rsidRPr="000B1274">
        <w:rPr>
          <w:rFonts w:cs="Arial"/>
          <w:szCs w:val="24"/>
        </w:rPr>
        <w:t xml:space="preserve">Unieważnienie postępowania może nastąpić w jego trakcie, gdy zaistnieje co najmniej jedna z trzech przesłanek z pkt </w:t>
      </w:r>
      <w:r w:rsidR="0092696E" w:rsidRPr="000B1274">
        <w:rPr>
          <w:rFonts w:cs="Arial"/>
          <w:szCs w:val="24"/>
        </w:rPr>
        <w:t>1</w:t>
      </w:r>
      <w:r w:rsidRPr="000B1274">
        <w:rPr>
          <w:rFonts w:cs="Arial"/>
          <w:szCs w:val="24"/>
        </w:rPr>
        <w:t>.</w:t>
      </w:r>
    </w:p>
    <w:p w14:paraId="4D3AF93F" w14:textId="77777777" w:rsidR="00730DDE" w:rsidRPr="000B1274" w:rsidRDefault="00730DDE" w:rsidP="00B75687">
      <w:pPr>
        <w:numPr>
          <w:ilvl w:val="0"/>
          <w:numId w:val="33"/>
        </w:numPr>
        <w:spacing w:after="160" w:line="360" w:lineRule="auto"/>
        <w:rPr>
          <w:rFonts w:cs="Arial"/>
          <w:szCs w:val="24"/>
        </w:rPr>
      </w:pPr>
      <w:r w:rsidRPr="000B1274">
        <w:rPr>
          <w:rFonts w:cs="Arial"/>
          <w:szCs w:val="24"/>
        </w:rPr>
        <w:t xml:space="preserve">Unieważnienie postępowania może nastąpić po jego zakończeniu w wyniku zaistnienia przesłanek z pkt </w:t>
      </w:r>
      <w:r w:rsidR="0092696E" w:rsidRPr="000B1274">
        <w:rPr>
          <w:rFonts w:cs="Arial"/>
          <w:szCs w:val="24"/>
        </w:rPr>
        <w:t>1</w:t>
      </w:r>
      <w:r w:rsidRPr="000B1274">
        <w:rPr>
          <w:rFonts w:cs="Arial"/>
          <w:szCs w:val="24"/>
        </w:rPr>
        <w:t xml:space="preserve"> lit. b lub c.</w:t>
      </w:r>
    </w:p>
    <w:p w14:paraId="6A78CF92" w14:textId="77777777" w:rsidR="00730DDE" w:rsidRPr="000B1274" w:rsidRDefault="00730DDE" w:rsidP="00B75687">
      <w:pPr>
        <w:numPr>
          <w:ilvl w:val="0"/>
          <w:numId w:val="33"/>
        </w:numPr>
        <w:spacing w:after="160" w:line="360" w:lineRule="auto"/>
        <w:rPr>
          <w:rFonts w:cs="Arial"/>
          <w:szCs w:val="24"/>
        </w:rPr>
      </w:pPr>
      <w:r w:rsidRPr="000B1274">
        <w:rPr>
          <w:rFonts w:cs="Arial"/>
          <w:szCs w:val="24"/>
        </w:rPr>
        <w:t>Postępowanie nie zostanie unieważn</w:t>
      </w:r>
      <w:r w:rsidR="0092696E" w:rsidRPr="000B1274">
        <w:rPr>
          <w:rFonts w:cs="Arial"/>
          <w:szCs w:val="24"/>
        </w:rPr>
        <w:t>i</w:t>
      </w:r>
      <w:r w:rsidR="73E0F4F1" w:rsidRPr="000B1274">
        <w:rPr>
          <w:rFonts w:cs="Arial"/>
          <w:szCs w:val="24"/>
        </w:rPr>
        <w:t>o</w:t>
      </w:r>
      <w:r w:rsidR="0092696E" w:rsidRPr="000B1274">
        <w:rPr>
          <w:rFonts w:cs="Arial"/>
          <w:szCs w:val="24"/>
        </w:rPr>
        <w:t>ne z powodu przesłanki z pkt 1</w:t>
      </w:r>
      <w:r w:rsidRPr="000B1274">
        <w:rPr>
          <w:rFonts w:cs="Arial"/>
          <w:szCs w:val="24"/>
        </w:rPr>
        <w:t xml:space="preserve"> lit. a, jeśli złożono przynajmniej jeden wniosek. </w:t>
      </w:r>
    </w:p>
    <w:p w14:paraId="37C008EE" w14:textId="77777777" w:rsidR="00730DDE" w:rsidRPr="000B1274" w:rsidRDefault="00730DDE" w:rsidP="00B75687">
      <w:pPr>
        <w:numPr>
          <w:ilvl w:val="0"/>
          <w:numId w:val="33"/>
        </w:numPr>
        <w:spacing w:after="160" w:line="360" w:lineRule="auto"/>
        <w:rPr>
          <w:rFonts w:cs="Arial"/>
          <w:szCs w:val="24"/>
        </w:rPr>
      </w:pPr>
      <w:r w:rsidRPr="000B1274">
        <w:rPr>
          <w:rFonts w:cs="Arial"/>
          <w:szCs w:val="24"/>
        </w:rPr>
        <w:t>W przypadku wycofania przez wnioskodawców wszystkich wniosków o</w:t>
      </w:r>
      <w:r w:rsidR="0092696E" w:rsidRPr="000B1274">
        <w:rPr>
          <w:rFonts w:cs="Arial"/>
          <w:szCs w:val="24"/>
        </w:rPr>
        <w:t> </w:t>
      </w:r>
      <w:r w:rsidRPr="000B1274">
        <w:rPr>
          <w:rFonts w:cs="Arial"/>
          <w:szCs w:val="24"/>
        </w:rPr>
        <w:t>dofinansowanie projektu, które wpłynęły w ramach naboru, anulujemy postępowanie, informację o tym zamieścimy na swojej stronie internetowej i</w:t>
      </w:r>
      <w:r w:rsidR="0092696E" w:rsidRPr="000B1274">
        <w:rPr>
          <w:rFonts w:cs="Arial"/>
          <w:szCs w:val="24"/>
        </w:rPr>
        <w:t> </w:t>
      </w:r>
      <w:r w:rsidRPr="000B1274">
        <w:rPr>
          <w:rFonts w:cs="Arial"/>
          <w:szCs w:val="24"/>
        </w:rPr>
        <w:t xml:space="preserve">na portalu. </w:t>
      </w:r>
    </w:p>
    <w:p w14:paraId="5D2353B9" w14:textId="77777777" w:rsidR="00730DDE" w:rsidRPr="000B1274" w:rsidRDefault="00730DDE" w:rsidP="00B75687">
      <w:pPr>
        <w:numPr>
          <w:ilvl w:val="0"/>
          <w:numId w:val="33"/>
        </w:numPr>
        <w:spacing w:after="160" w:line="360" w:lineRule="auto"/>
        <w:rPr>
          <w:rFonts w:cs="Arial"/>
          <w:szCs w:val="24"/>
        </w:rPr>
      </w:pPr>
      <w:r w:rsidRPr="000B1274">
        <w:rPr>
          <w:rFonts w:cs="Arial"/>
          <w:szCs w:val="24"/>
        </w:rPr>
        <w:t xml:space="preserve">Informacja o unieważnieniu postępowania wraz z uzasadnieniem na swojej stronie internetowej oraz na portalu, zamieścimy w terminie 7 dni od dnia unieważnienia postępowania. </w:t>
      </w:r>
    </w:p>
    <w:p w14:paraId="2F4FC211" w14:textId="77777777" w:rsidR="00730DDE" w:rsidRPr="000B1274" w:rsidRDefault="00730DDE" w:rsidP="00B75687">
      <w:pPr>
        <w:numPr>
          <w:ilvl w:val="0"/>
          <w:numId w:val="33"/>
        </w:numPr>
        <w:spacing w:after="160" w:line="360" w:lineRule="auto"/>
        <w:rPr>
          <w:rFonts w:cs="Arial"/>
          <w:szCs w:val="24"/>
        </w:rPr>
      </w:pPr>
      <w:r w:rsidRPr="000B1274">
        <w:rPr>
          <w:rFonts w:cs="Arial"/>
          <w:szCs w:val="24"/>
        </w:rPr>
        <w:t>Zawarcie w wyniku postępowania przynajmniej jednej umowy o</w:t>
      </w:r>
      <w:r w:rsidR="0092696E" w:rsidRPr="000B1274">
        <w:rPr>
          <w:rFonts w:cs="Arial"/>
          <w:szCs w:val="24"/>
        </w:rPr>
        <w:t> </w:t>
      </w:r>
      <w:r w:rsidRPr="000B1274">
        <w:rPr>
          <w:rFonts w:cs="Arial"/>
          <w:szCs w:val="24"/>
        </w:rPr>
        <w:t xml:space="preserve">dofinansowanie lub podjęcie jednej decyzji o dofinansowaniu oznacza, że postępowania nie można już unieważnić. Zawarcie umowy lub podjęcie decyzji oznacza, że nie wystąpiła żadna z przesłanek z pkt </w:t>
      </w:r>
      <w:r w:rsidR="0092696E" w:rsidRPr="000B1274">
        <w:rPr>
          <w:rFonts w:cs="Arial"/>
          <w:szCs w:val="24"/>
        </w:rPr>
        <w:t>1</w:t>
      </w:r>
      <w:r w:rsidRPr="000B1274">
        <w:rPr>
          <w:rFonts w:cs="Arial"/>
          <w:szCs w:val="24"/>
        </w:rPr>
        <w:t>. Zgodnie z</w:t>
      </w:r>
      <w:r w:rsidR="0092696E" w:rsidRPr="000B1274">
        <w:rPr>
          <w:rFonts w:cs="Arial"/>
          <w:szCs w:val="24"/>
        </w:rPr>
        <w:t> </w:t>
      </w:r>
      <w:r w:rsidRPr="000B1274">
        <w:rPr>
          <w:rFonts w:cs="Arial"/>
          <w:szCs w:val="24"/>
        </w:rPr>
        <w:t>zasadami przejrzystości i równego traktowania wnioskodawcy nie mogą być traktowani pod tym względem odmiennie.</w:t>
      </w:r>
    </w:p>
    <w:p w14:paraId="21D4C232" w14:textId="77777777" w:rsidR="00730DDE" w:rsidRPr="000B1274" w:rsidRDefault="00730DDE" w:rsidP="00B75687">
      <w:pPr>
        <w:numPr>
          <w:ilvl w:val="0"/>
          <w:numId w:val="33"/>
        </w:numPr>
        <w:spacing w:after="160" w:line="360" w:lineRule="auto"/>
        <w:rPr>
          <w:rFonts w:cs="Arial"/>
          <w:szCs w:val="24"/>
        </w:rPr>
      </w:pPr>
      <w:r w:rsidRPr="000B1274">
        <w:rPr>
          <w:rFonts w:cs="Arial"/>
          <w:szCs w:val="24"/>
        </w:rPr>
        <w:lastRenderedPageBreak/>
        <w:t xml:space="preserve">Informacja o unieważnieniu postępowania nie może być powodem złożenia przez wnioskodawcę protestu, o którym mowa w art. 63 ustawy wdrożeniowej. Wynika to z tego, że unieważnienie postępowania nie jest tożsame z oceną negatywną, o której mowa w art. 56 ust. 5 i 6 ustawy. </w:t>
      </w:r>
    </w:p>
    <w:p w14:paraId="7A2ABE98" w14:textId="77777777" w:rsidR="00E72D9B" w:rsidRPr="000B1274" w:rsidRDefault="00E72D9B" w:rsidP="000B1274">
      <w:pPr>
        <w:spacing w:after="160" w:line="360" w:lineRule="auto"/>
        <w:rPr>
          <w:rFonts w:eastAsiaTheme="majorEastAsia" w:cs="Arial"/>
          <w:b/>
          <w:color w:val="2E74B5" w:themeColor="accent1" w:themeShade="BF"/>
          <w:szCs w:val="24"/>
        </w:rPr>
      </w:pPr>
    </w:p>
    <w:p w14:paraId="54DEC388" w14:textId="77777777" w:rsidR="00E72D9B" w:rsidRPr="000B1274" w:rsidRDefault="00E72D9B" w:rsidP="000B1274">
      <w:pPr>
        <w:pStyle w:val="Nagwek1"/>
        <w:spacing w:line="360" w:lineRule="auto"/>
        <w:rPr>
          <w:rFonts w:cs="Arial"/>
          <w:sz w:val="24"/>
          <w:szCs w:val="24"/>
        </w:rPr>
      </w:pPr>
      <w:bookmarkStart w:id="77" w:name="_Toc135373724"/>
      <w:r w:rsidRPr="000B1274">
        <w:rPr>
          <w:rFonts w:cs="Arial"/>
          <w:sz w:val="24"/>
          <w:szCs w:val="24"/>
        </w:rPr>
        <w:t>Kryteria wyboru projektów i wskaźniki</w:t>
      </w:r>
      <w:bookmarkStart w:id="78" w:name="_Toc110860026"/>
      <w:bookmarkStart w:id="79" w:name="_Toc110860061"/>
      <w:bookmarkEnd w:id="76"/>
      <w:bookmarkEnd w:id="77"/>
      <w:bookmarkEnd w:id="78"/>
      <w:bookmarkEnd w:id="79"/>
    </w:p>
    <w:p w14:paraId="01000B0E" w14:textId="77777777" w:rsidR="00E72D9B" w:rsidRPr="000B1274" w:rsidRDefault="00E72D9B" w:rsidP="000B1274">
      <w:pPr>
        <w:pStyle w:val="Nagwek2"/>
        <w:spacing w:after="240" w:line="360" w:lineRule="auto"/>
        <w:rPr>
          <w:rFonts w:cs="Arial"/>
          <w:sz w:val="24"/>
          <w:szCs w:val="24"/>
        </w:rPr>
      </w:pPr>
      <w:bookmarkStart w:id="80" w:name="_Toc110860392"/>
      <w:bookmarkStart w:id="81" w:name="_Toc111010164"/>
      <w:bookmarkStart w:id="82" w:name="_Toc111010221"/>
      <w:bookmarkStart w:id="83" w:name="_Toc114570846"/>
      <w:bookmarkStart w:id="84" w:name="_Toc135373725"/>
      <w:bookmarkEnd w:id="80"/>
      <w:r w:rsidRPr="000B1274">
        <w:rPr>
          <w:rFonts w:cs="Arial"/>
          <w:sz w:val="24"/>
          <w:szCs w:val="24"/>
        </w:rPr>
        <w:t>Kryteria wyboru</w:t>
      </w:r>
      <w:bookmarkEnd w:id="81"/>
      <w:bookmarkEnd w:id="82"/>
      <w:bookmarkEnd w:id="83"/>
      <w:r w:rsidRPr="000B1274">
        <w:rPr>
          <w:rFonts w:cs="Arial"/>
          <w:sz w:val="24"/>
          <w:szCs w:val="24"/>
        </w:rPr>
        <w:t xml:space="preserve"> projektów</w:t>
      </w:r>
      <w:bookmarkEnd w:id="84"/>
    </w:p>
    <w:p w14:paraId="79B4D8F8" w14:textId="77777777" w:rsidR="00E72D9B" w:rsidRPr="000B1274" w:rsidRDefault="00E72D9B" w:rsidP="000B1274">
      <w:pPr>
        <w:spacing w:line="360" w:lineRule="auto"/>
        <w:rPr>
          <w:rFonts w:cs="Arial"/>
          <w:szCs w:val="24"/>
        </w:rPr>
      </w:pPr>
      <w:r w:rsidRPr="000B1274">
        <w:rPr>
          <w:rFonts w:cs="Arial"/>
          <w:szCs w:val="24"/>
        </w:rPr>
        <w:t>Twój projekt zostanie oceniony w oparciu o kryteria wyboru pr</w:t>
      </w:r>
      <w:r w:rsidR="0083694D" w:rsidRPr="000B1274">
        <w:rPr>
          <w:rFonts w:cs="Arial"/>
          <w:szCs w:val="24"/>
        </w:rPr>
        <w:t>ojektów przyjęte przez KM FE SL</w:t>
      </w:r>
      <w:r w:rsidRPr="000B1274">
        <w:rPr>
          <w:rFonts w:cs="Arial"/>
          <w:szCs w:val="24"/>
        </w:rPr>
        <w:t xml:space="preserve">. Kryteria znajdziesz w </w:t>
      </w:r>
      <w:r w:rsidRPr="00B13917">
        <w:rPr>
          <w:rFonts w:cs="Arial"/>
          <w:szCs w:val="24"/>
        </w:rPr>
        <w:t>załączniku nr 1</w:t>
      </w:r>
      <w:r w:rsidRPr="000B1274">
        <w:rPr>
          <w:rFonts w:cs="Arial"/>
          <w:szCs w:val="24"/>
        </w:rPr>
        <w:t xml:space="preserve"> do Regulaminu</w:t>
      </w:r>
      <w:r w:rsidR="00223D8A" w:rsidRPr="000B1274">
        <w:rPr>
          <w:rFonts w:cs="Arial"/>
          <w:szCs w:val="24"/>
        </w:rPr>
        <w:t xml:space="preserve"> wyboru projektów</w:t>
      </w:r>
      <w:r w:rsidRPr="000B1274">
        <w:rPr>
          <w:rFonts w:cs="Arial"/>
          <w:szCs w:val="24"/>
        </w:rPr>
        <w:t>.</w:t>
      </w:r>
    </w:p>
    <w:p w14:paraId="29F4ADD6" w14:textId="77777777" w:rsidR="007818AE" w:rsidRPr="000B1274" w:rsidRDefault="007818AE" w:rsidP="000B1274">
      <w:pPr>
        <w:spacing w:line="360" w:lineRule="auto"/>
        <w:rPr>
          <w:rFonts w:cs="Arial"/>
          <w:szCs w:val="24"/>
        </w:rPr>
      </w:pPr>
      <w:r w:rsidRPr="000B1274">
        <w:rPr>
          <w:rFonts w:cs="Arial"/>
          <w:szCs w:val="24"/>
        </w:rPr>
        <w:t xml:space="preserve">W ramach niniejszego naboru stosowane są: </w:t>
      </w:r>
    </w:p>
    <w:p w14:paraId="2ABDC6FB" w14:textId="77777777" w:rsidR="007818AE" w:rsidRPr="000B1274" w:rsidRDefault="007818AE" w:rsidP="000B1274">
      <w:pPr>
        <w:spacing w:line="360" w:lineRule="auto"/>
        <w:rPr>
          <w:rFonts w:cs="Arial"/>
          <w:szCs w:val="24"/>
        </w:rPr>
      </w:pPr>
      <w:r w:rsidRPr="000B1274">
        <w:rPr>
          <w:rFonts w:cs="Arial"/>
          <w:szCs w:val="24"/>
        </w:rPr>
        <w:t xml:space="preserve">a) kryteria ogólne: </w:t>
      </w:r>
    </w:p>
    <w:p w14:paraId="4D8755A9" w14:textId="77777777" w:rsidR="007818AE" w:rsidRPr="000B1274" w:rsidRDefault="007818AE" w:rsidP="000B1274">
      <w:pPr>
        <w:spacing w:line="360" w:lineRule="auto"/>
        <w:rPr>
          <w:rFonts w:cs="Arial"/>
          <w:szCs w:val="24"/>
        </w:rPr>
      </w:pPr>
      <w:r w:rsidRPr="000B1274">
        <w:rPr>
          <w:rFonts w:cs="Arial"/>
          <w:szCs w:val="24"/>
        </w:rPr>
        <w:t xml:space="preserve">– formalne, </w:t>
      </w:r>
    </w:p>
    <w:p w14:paraId="5BEE235D" w14:textId="77777777" w:rsidR="007818AE" w:rsidRPr="000B1274" w:rsidRDefault="007818AE" w:rsidP="000B1274">
      <w:pPr>
        <w:spacing w:line="360" w:lineRule="auto"/>
        <w:rPr>
          <w:rFonts w:cs="Arial"/>
          <w:szCs w:val="24"/>
        </w:rPr>
      </w:pPr>
      <w:r w:rsidRPr="000B1274">
        <w:rPr>
          <w:rFonts w:cs="Arial"/>
          <w:szCs w:val="24"/>
        </w:rPr>
        <w:t xml:space="preserve">– merytoryczne, </w:t>
      </w:r>
    </w:p>
    <w:p w14:paraId="59CF80FF" w14:textId="77777777" w:rsidR="007818AE" w:rsidRPr="000B1274" w:rsidRDefault="007818AE" w:rsidP="000B1274">
      <w:pPr>
        <w:spacing w:line="360" w:lineRule="auto"/>
        <w:rPr>
          <w:rFonts w:cs="Arial"/>
          <w:szCs w:val="24"/>
        </w:rPr>
      </w:pPr>
      <w:bookmarkStart w:id="85" w:name="_Hlk132193781"/>
      <w:r w:rsidRPr="000B1274">
        <w:rPr>
          <w:rFonts w:cs="Arial"/>
          <w:szCs w:val="24"/>
        </w:rPr>
        <w:t xml:space="preserve">– horyzontalne, </w:t>
      </w:r>
    </w:p>
    <w:bookmarkEnd w:id="85"/>
    <w:p w14:paraId="0894AB27" w14:textId="77777777" w:rsidR="007818AE" w:rsidRPr="000B1274" w:rsidRDefault="007818AE" w:rsidP="000B1274">
      <w:pPr>
        <w:spacing w:line="360" w:lineRule="auto"/>
        <w:rPr>
          <w:rFonts w:cs="Arial"/>
          <w:szCs w:val="24"/>
        </w:rPr>
      </w:pPr>
      <w:r w:rsidRPr="000B1274">
        <w:rPr>
          <w:rFonts w:cs="Arial"/>
          <w:szCs w:val="24"/>
        </w:rPr>
        <w:t xml:space="preserve">– </w:t>
      </w:r>
      <w:bookmarkStart w:id="86" w:name="_Hlk135225365"/>
      <w:r w:rsidRPr="000B1274">
        <w:rPr>
          <w:rFonts w:cs="Arial"/>
          <w:szCs w:val="24"/>
        </w:rPr>
        <w:t xml:space="preserve">negocjacyjne (dotyczy projektów, które zostały skierowane do negocjacji), </w:t>
      </w:r>
      <w:bookmarkEnd w:id="86"/>
    </w:p>
    <w:p w14:paraId="4A76BBF4" w14:textId="77777777" w:rsidR="007818AE" w:rsidRPr="000B1274" w:rsidRDefault="007818AE" w:rsidP="000B1274">
      <w:pPr>
        <w:spacing w:line="360" w:lineRule="auto"/>
        <w:rPr>
          <w:rFonts w:cs="Arial"/>
          <w:szCs w:val="24"/>
        </w:rPr>
      </w:pPr>
      <w:r w:rsidRPr="000B1274">
        <w:rPr>
          <w:rFonts w:cs="Arial"/>
          <w:szCs w:val="24"/>
        </w:rPr>
        <w:t xml:space="preserve">b) kryteria szczegółowe: </w:t>
      </w:r>
    </w:p>
    <w:p w14:paraId="48154FBD" w14:textId="77777777" w:rsidR="007818AE" w:rsidRPr="000B1274" w:rsidRDefault="007818AE" w:rsidP="000B1274">
      <w:pPr>
        <w:spacing w:line="360" w:lineRule="auto"/>
        <w:rPr>
          <w:rFonts w:cs="Arial"/>
          <w:szCs w:val="24"/>
        </w:rPr>
      </w:pPr>
      <w:r w:rsidRPr="000B1274">
        <w:rPr>
          <w:rFonts w:cs="Arial"/>
          <w:szCs w:val="24"/>
        </w:rPr>
        <w:t xml:space="preserve">– dostępu, </w:t>
      </w:r>
    </w:p>
    <w:p w14:paraId="74A0E62A" w14:textId="77777777" w:rsidR="007818AE" w:rsidRPr="000B1274" w:rsidRDefault="007818AE" w:rsidP="000B1274">
      <w:pPr>
        <w:spacing w:line="360" w:lineRule="auto"/>
        <w:rPr>
          <w:rFonts w:cs="Arial"/>
          <w:szCs w:val="24"/>
        </w:rPr>
      </w:pPr>
      <w:r w:rsidRPr="000B1274">
        <w:rPr>
          <w:rFonts w:cs="Arial"/>
          <w:szCs w:val="24"/>
        </w:rPr>
        <w:t xml:space="preserve">– dodatkowe, </w:t>
      </w:r>
    </w:p>
    <w:p w14:paraId="5BAAD7A9" w14:textId="77777777" w:rsidR="002B08A9" w:rsidRDefault="0061705A" w:rsidP="000B1274">
      <w:pPr>
        <w:spacing w:line="360" w:lineRule="auto"/>
        <w:rPr>
          <w:rFonts w:cs="Arial"/>
          <w:szCs w:val="24"/>
        </w:rPr>
      </w:pPr>
      <w:r w:rsidRPr="000B1274">
        <w:rPr>
          <w:rFonts w:cs="Arial"/>
          <w:szCs w:val="24"/>
        </w:rPr>
        <w:t>W ramach naboru stosowane będą następujące rodzaje kryteriów:</w:t>
      </w:r>
      <w:r w:rsidR="00AF1745" w:rsidRPr="000B1274">
        <w:rPr>
          <w:rFonts w:cs="Arial"/>
          <w:szCs w:val="24"/>
        </w:rPr>
        <w:t xml:space="preserve"> </w:t>
      </w:r>
    </w:p>
    <w:p w14:paraId="442058B8" w14:textId="77777777" w:rsidR="007818AE" w:rsidRPr="000B1274" w:rsidRDefault="007818AE" w:rsidP="000B1274">
      <w:pPr>
        <w:spacing w:line="360" w:lineRule="auto"/>
        <w:rPr>
          <w:rFonts w:cs="Arial"/>
          <w:szCs w:val="24"/>
        </w:rPr>
      </w:pPr>
      <w:bookmarkStart w:id="87" w:name="_Hlk135225813"/>
      <w:r w:rsidRPr="000B1274">
        <w:rPr>
          <w:rFonts w:cs="Arial"/>
          <w:b/>
          <w:szCs w:val="24"/>
        </w:rPr>
        <w:t>Kryteria ogólne</w:t>
      </w:r>
      <w:r w:rsidR="005A37C7" w:rsidRPr="000B1274">
        <w:rPr>
          <w:rFonts w:cs="Arial"/>
          <w:szCs w:val="24"/>
        </w:rPr>
        <w:t xml:space="preserve"> u</w:t>
      </w:r>
      <w:r w:rsidRPr="000B1274">
        <w:rPr>
          <w:rFonts w:cs="Arial"/>
          <w:szCs w:val="24"/>
        </w:rPr>
        <w:t>stalane dla wszystkich działań wdrażanych przez Departament Europejskiego Funduszu Społecznego. Istnieje możliwość przyjęcia kryteriów stosowanych tylko w</w:t>
      </w:r>
      <w:r w:rsidR="0054035D" w:rsidRPr="000B1274">
        <w:rPr>
          <w:rFonts w:cs="Arial"/>
          <w:szCs w:val="24"/>
        </w:rPr>
        <w:t> </w:t>
      </w:r>
      <w:r w:rsidRPr="000B1274">
        <w:rPr>
          <w:rFonts w:cs="Arial"/>
          <w:szCs w:val="24"/>
        </w:rPr>
        <w:t>przypadku konkurencyjnego lub niekonkurencyjnego sposobu wyboru projektów oraz różnicowania kryteriów ogólnych ze względu na fundusz, z</w:t>
      </w:r>
      <w:r w:rsidR="0092696E" w:rsidRPr="000B1274">
        <w:rPr>
          <w:rFonts w:cs="Arial"/>
          <w:szCs w:val="24"/>
        </w:rPr>
        <w:t> </w:t>
      </w:r>
      <w:r w:rsidRPr="000B1274">
        <w:rPr>
          <w:rFonts w:cs="Arial"/>
          <w:szCs w:val="24"/>
        </w:rPr>
        <w:t>którego finansowane są projekty w danym działaniu.</w:t>
      </w:r>
    </w:p>
    <w:p w14:paraId="27F85B05" w14:textId="77777777" w:rsidR="007818AE" w:rsidRPr="000B1274" w:rsidRDefault="2EB4491B" w:rsidP="000B1274">
      <w:pPr>
        <w:spacing w:line="360" w:lineRule="auto"/>
        <w:rPr>
          <w:rFonts w:cs="Arial"/>
          <w:szCs w:val="24"/>
        </w:rPr>
      </w:pPr>
      <w:r w:rsidRPr="000B1274">
        <w:rPr>
          <w:rFonts w:cs="Arial"/>
          <w:szCs w:val="24"/>
        </w:rPr>
        <w:t>W przypadku, gdy przewidziano, że kryteria podlegają uzupełnieniom, przedmiotowego uzupełnienia dokonuje się na etapie negocjacji lub w przypadkach wskazanych w Podrozdziale 5.3 niniejszego Regulaminu na etapie oceny formalno-merytorycznej. Uzupełnienie polega na poprawie lub uzupełnieniu wniosku, lub przedstawieniu informacji lub wyjaśnień.</w:t>
      </w:r>
    </w:p>
    <w:p w14:paraId="7DC88FED" w14:textId="77777777" w:rsidR="005A37C7" w:rsidRPr="000B1274" w:rsidRDefault="005A37C7" w:rsidP="000B1274">
      <w:pPr>
        <w:spacing w:line="360" w:lineRule="auto"/>
        <w:rPr>
          <w:rFonts w:cs="Arial"/>
          <w:szCs w:val="24"/>
        </w:rPr>
      </w:pPr>
      <w:r w:rsidRPr="000B1274">
        <w:rPr>
          <w:rFonts w:cs="Arial"/>
          <w:b/>
          <w:szCs w:val="24"/>
        </w:rPr>
        <w:t>Kryteria szczegółowe</w:t>
      </w:r>
      <w:r w:rsidRPr="000B1274">
        <w:rPr>
          <w:rFonts w:cs="Arial"/>
          <w:szCs w:val="24"/>
        </w:rPr>
        <w:t xml:space="preserve"> ustalane odrębnie dla każdego działania lub typu projektu wdrażanego przez Departament Europejskiego Funduszu Społecznego. </w:t>
      </w:r>
    </w:p>
    <w:p w14:paraId="12467162" w14:textId="77777777" w:rsidR="005A37C7" w:rsidRPr="000B1274" w:rsidRDefault="5071882D" w:rsidP="000B1274">
      <w:pPr>
        <w:spacing w:line="360" w:lineRule="auto"/>
        <w:rPr>
          <w:rFonts w:cs="Arial"/>
          <w:szCs w:val="24"/>
        </w:rPr>
      </w:pPr>
      <w:r w:rsidRPr="000B1274">
        <w:rPr>
          <w:rFonts w:cs="Arial"/>
          <w:szCs w:val="24"/>
        </w:rPr>
        <w:lastRenderedPageBreak/>
        <w:t>Jeśli</w:t>
      </w:r>
      <w:r w:rsidR="1608EEFC" w:rsidRPr="000B1274">
        <w:rPr>
          <w:rFonts w:cs="Arial"/>
          <w:szCs w:val="24"/>
        </w:rPr>
        <w:t xml:space="preserve"> przewidziano, że kryteria podlegają uzupełnieniom, przedmiotowego uzupełnienia dokonuje się na etapie negocjacji lub </w:t>
      </w:r>
      <w:r w:rsidR="747398B4" w:rsidRPr="000B1274">
        <w:rPr>
          <w:rFonts w:cs="Arial"/>
          <w:szCs w:val="24"/>
        </w:rPr>
        <w:t>w przypadk</w:t>
      </w:r>
      <w:r w:rsidR="76DDFABB" w:rsidRPr="000B1274">
        <w:rPr>
          <w:rFonts w:cs="Arial"/>
          <w:szCs w:val="24"/>
        </w:rPr>
        <w:t>u</w:t>
      </w:r>
      <w:r w:rsidR="747398B4" w:rsidRPr="000B1274">
        <w:rPr>
          <w:rFonts w:cs="Arial"/>
          <w:szCs w:val="24"/>
        </w:rPr>
        <w:t xml:space="preserve"> wskazany</w:t>
      </w:r>
      <w:r w:rsidR="5257250B" w:rsidRPr="000B1274">
        <w:rPr>
          <w:rFonts w:cs="Arial"/>
          <w:szCs w:val="24"/>
        </w:rPr>
        <w:t>m</w:t>
      </w:r>
      <w:r w:rsidR="747398B4" w:rsidRPr="000B1274">
        <w:rPr>
          <w:rFonts w:cs="Arial"/>
          <w:szCs w:val="24"/>
        </w:rPr>
        <w:t xml:space="preserve"> w</w:t>
      </w:r>
      <w:r w:rsidR="0054035D" w:rsidRPr="000B1274">
        <w:rPr>
          <w:rFonts w:cs="Arial"/>
          <w:szCs w:val="24"/>
        </w:rPr>
        <w:t> </w:t>
      </w:r>
      <w:r w:rsidR="747398B4" w:rsidRPr="000B1274">
        <w:rPr>
          <w:rFonts w:cs="Arial"/>
          <w:szCs w:val="24"/>
        </w:rPr>
        <w:t xml:space="preserve">Podrozdziale 5.3 </w:t>
      </w:r>
      <w:r w:rsidR="0D8FE74F" w:rsidRPr="000B1274">
        <w:rPr>
          <w:rFonts w:cs="Arial"/>
          <w:szCs w:val="24"/>
        </w:rPr>
        <w:t xml:space="preserve">pkt 2 </w:t>
      </w:r>
      <w:r w:rsidR="747398B4" w:rsidRPr="000B1274">
        <w:rPr>
          <w:rFonts w:cs="Arial"/>
          <w:szCs w:val="24"/>
        </w:rPr>
        <w:t xml:space="preserve">niniejszego Regulaminu </w:t>
      </w:r>
      <w:r w:rsidR="1608EEFC" w:rsidRPr="000B1274">
        <w:rPr>
          <w:rFonts w:cs="Arial"/>
          <w:szCs w:val="24"/>
        </w:rPr>
        <w:t>na etapie oceny formalno-merytorycznej. Uzupełnienie polega na poprawie lub uzupełnieniu wniosku, lub przedstawieniu informacji lub wyjaśnień.</w:t>
      </w:r>
    </w:p>
    <w:p w14:paraId="337880DD" w14:textId="77777777" w:rsidR="005A37C7" w:rsidRPr="000B1274" w:rsidRDefault="005A37C7" w:rsidP="000B1274">
      <w:pPr>
        <w:spacing w:line="360" w:lineRule="auto"/>
        <w:rPr>
          <w:rFonts w:cs="Arial"/>
          <w:szCs w:val="24"/>
        </w:rPr>
      </w:pPr>
    </w:p>
    <w:p w14:paraId="30F463F8" w14:textId="77777777" w:rsidR="007818AE" w:rsidRDefault="0E835999" w:rsidP="000B1274">
      <w:pPr>
        <w:spacing w:line="360" w:lineRule="auto"/>
        <w:rPr>
          <w:rFonts w:cs="Arial"/>
          <w:szCs w:val="24"/>
        </w:rPr>
      </w:pPr>
      <w:r w:rsidRPr="00B13917">
        <w:rPr>
          <w:rFonts w:cs="Arial"/>
          <w:szCs w:val="24"/>
        </w:rPr>
        <w:t xml:space="preserve">Załącznik nr </w:t>
      </w:r>
      <w:r w:rsidR="2B366A93" w:rsidRPr="00B13917">
        <w:rPr>
          <w:rFonts w:cs="Arial"/>
          <w:szCs w:val="24"/>
        </w:rPr>
        <w:t>1</w:t>
      </w:r>
      <w:r w:rsidRPr="000B1274">
        <w:rPr>
          <w:rFonts w:cs="Arial"/>
          <w:szCs w:val="24"/>
        </w:rPr>
        <w:t xml:space="preserve"> do Regulaminu wskazuje</w:t>
      </w:r>
      <w:r w:rsidR="2B366A93" w:rsidRPr="000B1274">
        <w:rPr>
          <w:rFonts w:cs="Arial"/>
          <w:szCs w:val="24"/>
        </w:rPr>
        <w:t xml:space="preserve"> </w:t>
      </w:r>
      <w:r w:rsidR="00D71205" w:rsidRPr="000B1274">
        <w:rPr>
          <w:rFonts w:cs="Arial"/>
          <w:szCs w:val="24"/>
        </w:rPr>
        <w:t>C</w:t>
      </w:r>
      <w:r w:rsidR="2B366A93" w:rsidRPr="000B1274">
        <w:rPr>
          <w:rFonts w:cs="Arial"/>
          <w:szCs w:val="24"/>
        </w:rPr>
        <w:t>i</w:t>
      </w:r>
      <w:r w:rsidRPr="000B1274">
        <w:rPr>
          <w:rFonts w:cs="Arial"/>
          <w:szCs w:val="24"/>
        </w:rPr>
        <w:t xml:space="preserve"> możliwe do przypisania wartości w</w:t>
      </w:r>
      <w:r w:rsidR="0054035D" w:rsidRPr="000B1274">
        <w:rPr>
          <w:rFonts w:cs="Arial"/>
          <w:szCs w:val="24"/>
        </w:rPr>
        <w:t> </w:t>
      </w:r>
      <w:r w:rsidRPr="000B1274">
        <w:rPr>
          <w:rFonts w:cs="Arial"/>
          <w:szCs w:val="24"/>
        </w:rPr>
        <w:t xml:space="preserve">ramach poszczególnych kryteriów zerojedynkowych </w:t>
      </w:r>
      <w:r w:rsidR="7719CB25" w:rsidRPr="000B1274">
        <w:rPr>
          <w:rFonts w:cs="Arial"/>
          <w:szCs w:val="24"/>
        </w:rPr>
        <w:t xml:space="preserve">(spełnia/nie spełnia) </w:t>
      </w:r>
      <w:r w:rsidRPr="000B1274">
        <w:rPr>
          <w:rFonts w:cs="Arial"/>
          <w:szCs w:val="24"/>
        </w:rPr>
        <w:t xml:space="preserve">oraz możliwą do uzyskania </w:t>
      </w:r>
      <w:r w:rsidR="2B366A93" w:rsidRPr="000B1274">
        <w:rPr>
          <w:rFonts w:cs="Arial"/>
          <w:szCs w:val="24"/>
        </w:rPr>
        <w:t xml:space="preserve">przez </w:t>
      </w:r>
      <w:r w:rsidR="00D71205" w:rsidRPr="000B1274">
        <w:rPr>
          <w:rFonts w:cs="Arial"/>
          <w:szCs w:val="24"/>
        </w:rPr>
        <w:t>C</w:t>
      </w:r>
      <w:r w:rsidR="2B366A93" w:rsidRPr="000B1274">
        <w:rPr>
          <w:rFonts w:cs="Arial"/>
          <w:szCs w:val="24"/>
        </w:rPr>
        <w:t xml:space="preserve">iebie </w:t>
      </w:r>
      <w:r w:rsidRPr="000B1274">
        <w:rPr>
          <w:rFonts w:cs="Arial"/>
          <w:szCs w:val="24"/>
        </w:rPr>
        <w:t>liczbę punktów w ramach kryteriów punktowych.</w:t>
      </w:r>
      <w:bookmarkEnd w:id="87"/>
    </w:p>
    <w:p w14:paraId="2AABF816" w14:textId="77777777" w:rsidR="007B7035" w:rsidRDefault="007B7035" w:rsidP="000B1274">
      <w:pPr>
        <w:spacing w:line="360" w:lineRule="auto"/>
        <w:rPr>
          <w:rFonts w:cs="Arial"/>
          <w:szCs w:val="24"/>
        </w:rPr>
      </w:pPr>
    </w:p>
    <w:p w14:paraId="2259396A" w14:textId="77777777" w:rsidR="001A0E71" w:rsidRDefault="007B7035" w:rsidP="000B1274">
      <w:pPr>
        <w:spacing w:line="360" w:lineRule="auto"/>
        <w:rPr>
          <w:rFonts w:cs="Arial"/>
          <w:b/>
          <w:szCs w:val="24"/>
        </w:rPr>
      </w:pPr>
      <w:r w:rsidRPr="00AD567E">
        <w:rPr>
          <w:rFonts w:cs="Arial"/>
          <w:color w:val="0070C0"/>
          <w:szCs w:val="24"/>
        </w:rPr>
        <w:t xml:space="preserve">Ważne! </w:t>
      </w:r>
      <w:r>
        <w:rPr>
          <w:rFonts w:cs="Arial"/>
          <w:szCs w:val="24"/>
        </w:rPr>
        <w:t xml:space="preserve">W </w:t>
      </w:r>
      <w:r w:rsidRPr="001A0E71">
        <w:rPr>
          <w:rFonts w:cs="Arial"/>
          <w:b/>
          <w:szCs w:val="24"/>
        </w:rPr>
        <w:t>załączniku nr 8</w:t>
      </w:r>
      <w:r>
        <w:rPr>
          <w:rFonts w:cs="Arial"/>
          <w:szCs w:val="24"/>
        </w:rPr>
        <w:t xml:space="preserve"> znajdziesz listę gmin, </w:t>
      </w:r>
      <w:r w:rsidRPr="007B7035">
        <w:rPr>
          <w:rFonts w:cs="Arial"/>
          <w:szCs w:val="24"/>
        </w:rPr>
        <w:t>któr</w:t>
      </w:r>
      <w:r>
        <w:rPr>
          <w:rFonts w:cs="Arial"/>
          <w:szCs w:val="24"/>
        </w:rPr>
        <w:t>e</w:t>
      </w:r>
      <w:r w:rsidRPr="007B7035">
        <w:rPr>
          <w:rFonts w:cs="Arial"/>
          <w:szCs w:val="24"/>
        </w:rPr>
        <w:t xml:space="preserve"> osiągnęł</w:t>
      </w:r>
      <w:r>
        <w:rPr>
          <w:rFonts w:cs="Arial"/>
          <w:szCs w:val="24"/>
        </w:rPr>
        <w:t>y</w:t>
      </w:r>
      <w:r w:rsidRPr="007B7035">
        <w:rPr>
          <w:rFonts w:cs="Arial"/>
          <w:szCs w:val="24"/>
        </w:rPr>
        <w:t xml:space="preserve"> wynik z egzaminu ósmoklasisty/maturalnego poniżej średniej </w:t>
      </w:r>
      <w:r w:rsidR="00AD1CBD" w:rsidRPr="00AD1CBD">
        <w:rPr>
          <w:rFonts w:cs="Arial"/>
          <w:szCs w:val="24"/>
        </w:rPr>
        <w:t>z 2 lub 3 przedmiotów (tj. j. polski, matematyka, j. angielski)</w:t>
      </w:r>
      <w:r w:rsidR="00AD1CBD">
        <w:rPr>
          <w:rFonts w:cs="Arial"/>
          <w:szCs w:val="24"/>
        </w:rPr>
        <w:t xml:space="preserve"> </w:t>
      </w:r>
      <w:r w:rsidRPr="007B7035">
        <w:rPr>
          <w:rFonts w:cs="Arial"/>
          <w:szCs w:val="24"/>
        </w:rPr>
        <w:t>dla województwa śląskiego w latach 2019-2022</w:t>
      </w:r>
      <w:r w:rsidR="001A0E71">
        <w:rPr>
          <w:rFonts w:cs="Arial"/>
          <w:szCs w:val="24"/>
        </w:rPr>
        <w:t xml:space="preserve">, co umożliwi weryfikację otrzymania punktów dodatkowych w </w:t>
      </w:r>
      <w:r w:rsidR="001A0E71" w:rsidRPr="001A0E71">
        <w:rPr>
          <w:rFonts w:cs="Arial"/>
          <w:b/>
          <w:szCs w:val="24"/>
        </w:rPr>
        <w:t>kryterium szczegółowym dodatkowym nr 2</w:t>
      </w:r>
      <w:r w:rsidR="001A0E71">
        <w:rPr>
          <w:rFonts w:cs="Arial"/>
          <w:b/>
          <w:szCs w:val="24"/>
        </w:rPr>
        <w:t xml:space="preserve">. </w:t>
      </w:r>
    </w:p>
    <w:p w14:paraId="113CF291" w14:textId="51049C8E" w:rsidR="00E72D9B" w:rsidRPr="000B1274" w:rsidRDefault="001A0E71" w:rsidP="000B1274">
      <w:pPr>
        <w:spacing w:line="360" w:lineRule="auto"/>
        <w:rPr>
          <w:rFonts w:cs="Arial"/>
          <w:szCs w:val="24"/>
        </w:rPr>
      </w:pPr>
      <w:r>
        <w:rPr>
          <w:rFonts w:cs="Arial"/>
          <w:szCs w:val="24"/>
        </w:rPr>
        <w:t xml:space="preserve">Załącznik nr 8 został opracowany na podstawie </w:t>
      </w:r>
      <w:r w:rsidRPr="001A0E71">
        <w:rPr>
          <w:rFonts w:cs="Arial"/>
          <w:szCs w:val="24"/>
        </w:rPr>
        <w:t>projektu Regionalnej Polityki Rozwoju Edukacji Województwa Śląskiego, przyjętego uchwałą Zarządu Województwa Śląskiego nr 177/398/VI/2023 z dn. 02.02.2023r.</w:t>
      </w:r>
      <w:r>
        <w:rPr>
          <w:rFonts w:cs="Arial"/>
          <w:szCs w:val="24"/>
        </w:rPr>
        <w:t xml:space="preserve">: </w:t>
      </w:r>
      <w:hyperlink r:id="rId28" w:history="1">
        <w:r w:rsidRPr="00CB5177">
          <w:rPr>
            <w:rStyle w:val="Hipercze"/>
            <w:rFonts w:cs="Arial"/>
            <w:szCs w:val="24"/>
          </w:rPr>
          <w:t>https://bip.slaskie.pl/samorzad_wojewodztwa/zarzad_wojewodztwa/uchwaly_zarzadu/uchwala-zarzadu-nr-177398vi2023-z-dnia-2023-02-02.html</w:t>
        </w:r>
      </w:hyperlink>
    </w:p>
    <w:p w14:paraId="6A325CCB" w14:textId="77777777" w:rsidR="00E72D9B" w:rsidRPr="000B1274" w:rsidRDefault="00E72D9B" w:rsidP="000B1274">
      <w:pPr>
        <w:pStyle w:val="Nagwek2"/>
        <w:spacing w:after="240" w:line="360" w:lineRule="auto"/>
        <w:rPr>
          <w:rFonts w:cs="Arial"/>
          <w:sz w:val="24"/>
          <w:szCs w:val="24"/>
        </w:rPr>
      </w:pPr>
      <w:bookmarkStart w:id="88" w:name="_Toc111010165"/>
      <w:bookmarkStart w:id="89" w:name="_Toc111010222"/>
      <w:bookmarkStart w:id="90" w:name="_Toc114570847"/>
      <w:bookmarkStart w:id="91" w:name="_Toc135373726"/>
      <w:r w:rsidRPr="000B1274">
        <w:rPr>
          <w:rFonts w:cs="Arial"/>
          <w:sz w:val="24"/>
          <w:szCs w:val="24"/>
        </w:rPr>
        <w:t>Wskaźniki</w:t>
      </w:r>
      <w:bookmarkEnd w:id="88"/>
      <w:bookmarkEnd w:id="89"/>
      <w:bookmarkEnd w:id="90"/>
      <w:bookmarkEnd w:id="91"/>
    </w:p>
    <w:p w14:paraId="291ED9D3" w14:textId="77777777" w:rsidR="00DB3EF7" w:rsidRPr="000B1274" w:rsidRDefault="00E72D9B" w:rsidP="000B1274">
      <w:pPr>
        <w:spacing w:line="360" w:lineRule="auto"/>
        <w:rPr>
          <w:rFonts w:cs="Arial"/>
          <w:szCs w:val="24"/>
        </w:rPr>
      </w:pPr>
      <w:r w:rsidRPr="000B1274">
        <w:rPr>
          <w:rFonts w:cs="Arial"/>
          <w:szCs w:val="24"/>
        </w:rPr>
        <w:t xml:space="preserve">Twój projekt musi zawierać informację o wskaźnikach, jakie planujesz osiągnąć dzięki realizacji projektu. Z ich wykonania będziesz </w:t>
      </w:r>
      <w:r w:rsidR="00542B89" w:rsidRPr="000B1274">
        <w:rPr>
          <w:rFonts w:cs="Arial"/>
          <w:szCs w:val="24"/>
        </w:rPr>
        <w:t>rozliczony - n</w:t>
      </w:r>
      <w:r w:rsidR="00DB3EF7" w:rsidRPr="000B1274">
        <w:rPr>
          <w:rFonts w:cs="Arial"/>
          <w:szCs w:val="24"/>
        </w:rPr>
        <w:t xml:space="preserve">ieosiągnięcie zaplanowanych wskaźników może stanowić podstawę do </w:t>
      </w:r>
      <w:r w:rsidR="003B316E" w:rsidRPr="000B1274">
        <w:rPr>
          <w:rFonts w:cs="Arial"/>
          <w:szCs w:val="24"/>
        </w:rPr>
        <w:t xml:space="preserve">niewypłacenia lub </w:t>
      </w:r>
      <w:r w:rsidR="00DB3EF7" w:rsidRPr="000B1274">
        <w:rPr>
          <w:rFonts w:cs="Arial"/>
          <w:szCs w:val="24"/>
        </w:rPr>
        <w:t>zwrotu dofinansowania</w:t>
      </w:r>
      <w:r w:rsidR="003B316E" w:rsidRPr="000B1274">
        <w:rPr>
          <w:rFonts w:cs="Arial"/>
          <w:szCs w:val="24"/>
        </w:rPr>
        <w:t>, a także do rozwiązania umowy o dofinansowanie</w:t>
      </w:r>
      <w:r w:rsidR="00542B89" w:rsidRPr="000B1274">
        <w:rPr>
          <w:rFonts w:cs="Arial"/>
          <w:szCs w:val="24"/>
        </w:rPr>
        <w:t>.</w:t>
      </w:r>
    </w:p>
    <w:p w14:paraId="1F9733B8" w14:textId="77777777" w:rsidR="00DB7114" w:rsidRPr="000B1274" w:rsidRDefault="00DB7114" w:rsidP="000B1274">
      <w:pPr>
        <w:spacing w:line="360" w:lineRule="auto"/>
        <w:rPr>
          <w:rFonts w:cs="Arial"/>
          <w:szCs w:val="24"/>
        </w:rPr>
      </w:pPr>
      <w:r w:rsidRPr="000B1274">
        <w:rPr>
          <w:rFonts w:cs="Arial"/>
          <w:szCs w:val="24"/>
        </w:rPr>
        <w:t>We wniosku o dofinansowanie jesteś zobowiązany przedstawić wskaźniki produktu oraz wskaźniki rezultatu</w:t>
      </w:r>
      <w:r w:rsidR="004817C7">
        <w:rPr>
          <w:rFonts w:cs="Arial"/>
          <w:szCs w:val="24"/>
        </w:rPr>
        <w:t xml:space="preserve"> (</w:t>
      </w:r>
      <w:r w:rsidR="004817C7" w:rsidRPr="000B1274">
        <w:rPr>
          <w:rFonts w:cs="Arial"/>
          <w:szCs w:val="24"/>
        </w:rPr>
        <w:t>w przypadku osób – w podziale na płeć</w:t>
      </w:r>
      <w:r w:rsidR="004817C7">
        <w:rPr>
          <w:rFonts w:cs="Arial"/>
          <w:szCs w:val="24"/>
        </w:rPr>
        <w:t xml:space="preserve">). </w:t>
      </w:r>
    </w:p>
    <w:p w14:paraId="06A7D8F0" w14:textId="77777777" w:rsidR="00DB7114" w:rsidRPr="000B1274" w:rsidRDefault="77C00F8A" w:rsidP="000B1274">
      <w:pPr>
        <w:spacing w:line="360" w:lineRule="auto"/>
        <w:rPr>
          <w:rFonts w:cs="Arial"/>
          <w:szCs w:val="24"/>
        </w:rPr>
      </w:pPr>
      <w:r w:rsidRPr="000B1274">
        <w:rPr>
          <w:rFonts w:cs="Arial"/>
          <w:b/>
          <w:bCs/>
          <w:szCs w:val="24"/>
        </w:rPr>
        <w:t>Wskaźniki produktu</w:t>
      </w:r>
      <w:r w:rsidRPr="000B1274">
        <w:rPr>
          <w:rFonts w:cs="Arial"/>
          <w:szCs w:val="24"/>
        </w:rPr>
        <w:t xml:space="preserve"> mierzą wielkość i pokazują charakter oferowanego wsparcia lub grupę docelową objętą wsparciem w Programie lub projekcie. Produkt stanowi wszystko, co zostało uzyskane w wyniku działań współfinansowanych z EFS+. Są to zarówno wytworzone dobra, jak i usługi świadczone na rzecz uczestników podczas realizacji projektu. Wskaźniki produktu w Programie określone są na poziomie celu </w:t>
      </w:r>
      <w:r w:rsidRPr="000B1274">
        <w:rPr>
          <w:rFonts w:cs="Arial"/>
          <w:szCs w:val="24"/>
        </w:rPr>
        <w:lastRenderedPageBreak/>
        <w:t xml:space="preserve">szczegółowego oraz odnoszą się, co do zasady, do osób lub podmiotów objętych wsparciem, ale mogą odwoływać się również do wytworzonych dóbr i usług; </w:t>
      </w:r>
    </w:p>
    <w:p w14:paraId="703A206A" w14:textId="77777777" w:rsidR="00DB7114" w:rsidRPr="000B1274" w:rsidRDefault="2EB4491B" w:rsidP="000B1274">
      <w:pPr>
        <w:spacing w:line="360" w:lineRule="auto"/>
        <w:rPr>
          <w:rFonts w:cs="Arial"/>
          <w:szCs w:val="24"/>
        </w:rPr>
      </w:pPr>
      <w:r w:rsidRPr="000B1274">
        <w:rPr>
          <w:rFonts w:cs="Arial"/>
          <w:b/>
          <w:bCs/>
          <w:szCs w:val="24"/>
        </w:rPr>
        <w:t>Wskaźniki rezultatu</w:t>
      </w:r>
      <w:r w:rsidRPr="000B1274">
        <w:rPr>
          <w:rFonts w:cs="Arial"/>
          <w:szCs w:val="24"/>
        </w:rPr>
        <w:t xml:space="preserve"> dotyczą oczekiwanych efektów wsparcia ze środków EFS+. Określają efekt zrealizowanych działań w odniesieniu do osób lub podmiotów, np. w postaci zmiany sytuacji na rynku pracy. W celu ograniczenia wpływu czynników zewnętrznych na wartość wskaźnika rezultatu bezpośredniego, powinien on być jak najbliżej powiązany z działaniami wdrażanymi w ramach odpowiedniego projektu. Oznacza to, że wskaźnik rezultatu obrazuje efekt wsparcia udzielonego danej osobie/podmiotowi i nie obejmuje efektów dotyczących grupy uczestników/podmiotów, która nie otrzymała wsparcia. Wskaźniki rezultatu odnoszą się w przypadku osób/podmiotów bezpośrednio do sytuacji po zakończeniu wsparcia, tj. do 4 tygodni od zakończenia udziału przez uczestnika lub podmiot obejmowany wsparciem w projekcie, o ile definicja wskaźnika nie mówi inaczej.</w:t>
      </w:r>
    </w:p>
    <w:p w14:paraId="00FA6950" w14:textId="77777777" w:rsidR="00ED2958" w:rsidRPr="000B1274" w:rsidRDefault="2D37D5B8" w:rsidP="000B1274">
      <w:pPr>
        <w:spacing w:line="360" w:lineRule="auto"/>
        <w:rPr>
          <w:rFonts w:cs="Arial"/>
          <w:szCs w:val="24"/>
        </w:rPr>
      </w:pPr>
      <w:r w:rsidRPr="000B1274">
        <w:rPr>
          <w:rFonts w:cs="Arial"/>
          <w:b/>
          <w:bCs/>
          <w:szCs w:val="24"/>
        </w:rPr>
        <w:t>Wskaźniki monitoringowe</w:t>
      </w:r>
      <w:r w:rsidRPr="000B1274">
        <w:rPr>
          <w:rFonts w:cs="Arial"/>
          <w:szCs w:val="24"/>
        </w:rPr>
        <w:t xml:space="preserve"> są to wskaźniki</w:t>
      </w:r>
      <w:r w:rsidR="1FCC845C" w:rsidRPr="000B1274">
        <w:rPr>
          <w:rFonts w:cs="Arial"/>
          <w:szCs w:val="24"/>
        </w:rPr>
        <w:t>,</w:t>
      </w:r>
      <w:r w:rsidRPr="000B1274">
        <w:rPr>
          <w:rFonts w:cs="Arial"/>
          <w:szCs w:val="24"/>
        </w:rPr>
        <w:t xml:space="preserve"> które masz obowiązek monitorować na etapie wdrażania projektu. Nie musisz wskazywać ich wartości docelowych na etapie przygotowywania wniosku o dofinansowanie projektu. Oznacza to, że przygotowując wniosek o dofinansowanie projektu wartości docelowe tych wskaźników mogą przybrać wartość „0”. Natomiast w trakcie realizacji projektu powinieneś odnotować faktyczny przyrost wybranego wskaźnika (w przypadku osób – w podziale na płeć). Wnioskodawca dokonuje wyboru z listy rozwijanej wskaźników produktu</w:t>
      </w:r>
      <w:r w:rsidR="00B25D3B" w:rsidRPr="000B1274">
        <w:rPr>
          <w:rFonts w:cs="Arial"/>
          <w:szCs w:val="24"/>
        </w:rPr>
        <w:t xml:space="preserve"> we wniosku o </w:t>
      </w:r>
      <w:r w:rsidR="00AF1745" w:rsidRPr="000B1274">
        <w:rPr>
          <w:rFonts w:cs="Arial"/>
          <w:szCs w:val="24"/>
        </w:rPr>
        <w:t>dofinansowanie</w:t>
      </w:r>
      <w:r w:rsidRPr="000B1274">
        <w:rPr>
          <w:rFonts w:cs="Arial"/>
          <w:szCs w:val="24"/>
        </w:rPr>
        <w:t>.</w:t>
      </w:r>
    </w:p>
    <w:p w14:paraId="21A6DDA2" w14:textId="77777777" w:rsidR="00DB7114" w:rsidRPr="000B1274" w:rsidRDefault="00DB7114" w:rsidP="000B1274">
      <w:pPr>
        <w:spacing w:line="360" w:lineRule="auto"/>
        <w:rPr>
          <w:rFonts w:cs="Arial"/>
          <w:szCs w:val="24"/>
        </w:rPr>
      </w:pPr>
    </w:p>
    <w:p w14:paraId="199152D7" w14:textId="77777777" w:rsidR="00E72D9B" w:rsidRPr="000B1274" w:rsidRDefault="00E72D9B" w:rsidP="000B1274">
      <w:pPr>
        <w:spacing w:line="360" w:lineRule="auto"/>
        <w:rPr>
          <w:rStyle w:val="Wyrnienieintensywne"/>
          <w:rFonts w:cs="Arial"/>
          <w:b/>
          <w:szCs w:val="24"/>
        </w:rPr>
      </w:pPr>
      <w:r w:rsidRPr="00AD567E">
        <w:rPr>
          <w:rStyle w:val="Wyrnienieintensywne"/>
          <w:rFonts w:cs="Arial"/>
          <w:b/>
          <w:color w:val="0070C0"/>
          <w:szCs w:val="24"/>
        </w:rPr>
        <w:t>Dowiedz się więcej:</w:t>
      </w:r>
    </w:p>
    <w:p w14:paraId="7723CFEA" w14:textId="77777777" w:rsidR="00E72D9B" w:rsidRPr="000B1274" w:rsidRDefault="5E0C28DB" w:rsidP="000B1274">
      <w:pPr>
        <w:spacing w:line="360" w:lineRule="auto"/>
        <w:rPr>
          <w:rFonts w:cs="Arial"/>
          <w:b/>
          <w:bCs/>
          <w:szCs w:val="24"/>
        </w:rPr>
      </w:pPr>
      <w:bookmarkStart w:id="92" w:name="_Hlk115248477"/>
      <w:r w:rsidRPr="000B1274">
        <w:rPr>
          <w:rFonts w:cs="Arial"/>
          <w:b/>
          <w:bCs/>
          <w:szCs w:val="24"/>
        </w:rPr>
        <w:t xml:space="preserve">Informacja dotycząca wskaźników znajduje się w </w:t>
      </w:r>
      <w:r w:rsidRPr="00B13917">
        <w:rPr>
          <w:rFonts w:cs="Arial"/>
          <w:b/>
          <w:bCs/>
          <w:szCs w:val="24"/>
        </w:rPr>
        <w:t>załączniku nr 2</w:t>
      </w:r>
      <w:r w:rsidRPr="000B1274">
        <w:rPr>
          <w:rFonts w:cs="Arial"/>
          <w:b/>
          <w:bCs/>
          <w:szCs w:val="24"/>
        </w:rPr>
        <w:t xml:space="preserve"> do Regulaminu</w:t>
      </w:r>
      <w:r w:rsidR="6F629E56" w:rsidRPr="000B1274">
        <w:rPr>
          <w:rFonts w:cs="Arial"/>
          <w:b/>
          <w:bCs/>
          <w:szCs w:val="24"/>
        </w:rPr>
        <w:t xml:space="preserve"> wyboru projektów</w:t>
      </w:r>
      <w:r w:rsidRPr="000B1274">
        <w:rPr>
          <w:rFonts w:cs="Arial"/>
          <w:b/>
          <w:bCs/>
          <w:szCs w:val="24"/>
        </w:rPr>
        <w:t xml:space="preserve">. </w:t>
      </w:r>
      <w:bookmarkEnd w:id="92"/>
    </w:p>
    <w:p w14:paraId="33EC4958" w14:textId="77777777" w:rsidR="00E72D9B" w:rsidRPr="000B1274" w:rsidRDefault="00E72D9B" w:rsidP="000B1274">
      <w:pPr>
        <w:spacing w:after="160" w:line="360" w:lineRule="auto"/>
        <w:rPr>
          <w:rFonts w:eastAsiaTheme="majorEastAsia" w:cs="Arial"/>
          <w:b/>
          <w:color w:val="2E74B5" w:themeColor="accent1" w:themeShade="BF"/>
          <w:szCs w:val="24"/>
        </w:rPr>
      </w:pPr>
      <w:bookmarkStart w:id="93" w:name="_Toc114570848"/>
    </w:p>
    <w:p w14:paraId="0AC68479" w14:textId="77777777" w:rsidR="00E72D9B" w:rsidRPr="000B1274" w:rsidRDefault="78FB0BA2" w:rsidP="000B1274">
      <w:pPr>
        <w:pStyle w:val="Nagwek1"/>
        <w:spacing w:line="360" w:lineRule="auto"/>
        <w:rPr>
          <w:rFonts w:cs="Arial"/>
          <w:sz w:val="24"/>
          <w:szCs w:val="24"/>
        </w:rPr>
      </w:pPr>
      <w:bookmarkStart w:id="94" w:name="_Toc135373727"/>
      <w:r w:rsidRPr="000B1274">
        <w:rPr>
          <w:rFonts w:cs="Arial"/>
          <w:sz w:val="24"/>
          <w:szCs w:val="24"/>
        </w:rPr>
        <w:t>W</w:t>
      </w:r>
      <w:r w:rsidR="2E85F236" w:rsidRPr="000B1274">
        <w:rPr>
          <w:rFonts w:cs="Arial"/>
          <w:sz w:val="24"/>
          <w:szCs w:val="24"/>
        </w:rPr>
        <w:t>yb</w:t>
      </w:r>
      <w:r w:rsidR="1BE534BE" w:rsidRPr="000B1274">
        <w:rPr>
          <w:rFonts w:cs="Arial"/>
          <w:sz w:val="24"/>
          <w:szCs w:val="24"/>
        </w:rPr>
        <w:t>ó</w:t>
      </w:r>
      <w:r w:rsidR="2E85F236" w:rsidRPr="000B1274">
        <w:rPr>
          <w:rFonts w:cs="Arial"/>
          <w:sz w:val="24"/>
          <w:szCs w:val="24"/>
        </w:rPr>
        <w:t>r projektów do dofinansowania</w:t>
      </w:r>
      <w:bookmarkStart w:id="95" w:name="_Toc110860030"/>
      <w:bookmarkStart w:id="96" w:name="_Toc110860065"/>
      <w:bookmarkEnd w:id="93"/>
      <w:bookmarkEnd w:id="94"/>
      <w:bookmarkEnd w:id="95"/>
      <w:bookmarkEnd w:id="96"/>
    </w:p>
    <w:p w14:paraId="7CD4BEB7" w14:textId="77777777" w:rsidR="00E72D9B" w:rsidRPr="007510B6" w:rsidRDefault="00E72D9B" w:rsidP="000B1274">
      <w:pPr>
        <w:pStyle w:val="Nagwek2"/>
        <w:spacing w:line="360" w:lineRule="auto"/>
        <w:rPr>
          <w:rFonts w:cs="Arial"/>
          <w:sz w:val="24"/>
          <w:szCs w:val="24"/>
        </w:rPr>
      </w:pPr>
      <w:bookmarkStart w:id="97" w:name="_Toc110860396"/>
      <w:bookmarkStart w:id="98" w:name="_Toc111010166"/>
      <w:bookmarkStart w:id="99" w:name="_Toc111010223"/>
      <w:bookmarkStart w:id="100" w:name="_Toc114570849"/>
      <w:bookmarkStart w:id="101" w:name="_Toc135373728"/>
      <w:bookmarkEnd w:id="97"/>
      <w:r w:rsidRPr="000B1274">
        <w:rPr>
          <w:rFonts w:cs="Arial"/>
          <w:sz w:val="24"/>
          <w:szCs w:val="24"/>
        </w:rPr>
        <w:t>Sposób wyboru projektów</w:t>
      </w:r>
      <w:bookmarkEnd w:id="98"/>
      <w:bookmarkEnd w:id="99"/>
      <w:bookmarkEnd w:id="100"/>
      <w:bookmarkEnd w:id="101"/>
    </w:p>
    <w:p w14:paraId="08A56B7E" w14:textId="77777777" w:rsidR="000F509E" w:rsidRPr="000B1274" w:rsidRDefault="000F509E" w:rsidP="000B1274">
      <w:pPr>
        <w:spacing w:line="360" w:lineRule="auto"/>
        <w:ind w:left="426" w:hanging="284"/>
        <w:rPr>
          <w:rStyle w:val="normaltextrun"/>
          <w:rFonts w:cs="Arial"/>
          <w:szCs w:val="24"/>
        </w:rPr>
      </w:pPr>
      <w:r w:rsidRPr="000B1274">
        <w:rPr>
          <w:rStyle w:val="normaltextrun"/>
          <w:rFonts w:cs="Arial"/>
          <w:szCs w:val="24"/>
        </w:rPr>
        <w:t>1.</w:t>
      </w:r>
      <w:r w:rsidRPr="000B1274">
        <w:rPr>
          <w:rFonts w:cs="Arial"/>
          <w:szCs w:val="24"/>
        </w:rPr>
        <w:tab/>
      </w:r>
      <w:r w:rsidRPr="000B1274">
        <w:rPr>
          <w:rStyle w:val="normaltextrun"/>
          <w:rFonts w:cs="Arial"/>
          <w:szCs w:val="24"/>
        </w:rPr>
        <w:t xml:space="preserve"> </w:t>
      </w:r>
      <w:r w:rsidR="00526837" w:rsidRPr="000B1274">
        <w:rPr>
          <w:rFonts w:cs="Arial"/>
          <w:szCs w:val="24"/>
        </w:rPr>
        <w:t>Niniejszy nabór jest naborem zamknięty</w:t>
      </w:r>
      <w:r w:rsidR="136D9C91" w:rsidRPr="000B1274">
        <w:rPr>
          <w:rFonts w:cs="Arial"/>
          <w:szCs w:val="24"/>
        </w:rPr>
        <w:t>m</w:t>
      </w:r>
      <w:r w:rsidR="00526837" w:rsidRPr="000B1274">
        <w:rPr>
          <w:rFonts w:cs="Arial"/>
          <w:szCs w:val="24"/>
        </w:rPr>
        <w:t>, co oznacza, że określiliśmy końcową datę składania wniosków o dofinansowanie. Projekty w tym naborze wybierane są w sposób konkurencyjny</w:t>
      </w:r>
      <w:r w:rsidR="00810768" w:rsidRPr="000B1274">
        <w:rPr>
          <w:rFonts w:cs="Arial"/>
          <w:szCs w:val="24"/>
        </w:rPr>
        <w:t>.</w:t>
      </w:r>
    </w:p>
    <w:p w14:paraId="4D1981BC" w14:textId="77777777" w:rsidR="000F509E" w:rsidRPr="000B1274" w:rsidRDefault="000F509E" w:rsidP="000B1274">
      <w:pPr>
        <w:spacing w:line="360" w:lineRule="auto"/>
        <w:ind w:left="426" w:hanging="284"/>
        <w:rPr>
          <w:rStyle w:val="normaltextrun"/>
          <w:rFonts w:cs="Arial"/>
          <w:szCs w:val="24"/>
        </w:rPr>
      </w:pPr>
      <w:r w:rsidRPr="000B1274">
        <w:rPr>
          <w:rStyle w:val="normaltextrun"/>
          <w:rFonts w:cs="Arial"/>
          <w:szCs w:val="24"/>
        </w:rPr>
        <w:lastRenderedPageBreak/>
        <w:t>2.</w:t>
      </w:r>
      <w:r w:rsidRPr="000B1274">
        <w:rPr>
          <w:rStyle w:val="normaltextrun"/>
          <w:rFonts w:cs="Arial"/>
          <w:szCs w:val="24"/>
        </w:rPr>
        <w:tab/>
        <w:t xml:space="preserve">Celem postępowania w ramach naboru jest wybór do dofinansowania projektów spełniających określone kryteria, które wśród projektów z wymaganą minimalną liczbą punktów uzyskały kolejno największą liczbę punktów. </w:t>
      </w:r>
    </w:p>
    <w:p w14:paraId="6692F5A4" w14:textId="77777777" w:rsidR="5FF3BFD4" w:rsidRPr="000B1274" w:rsidRDefault="000F509E" w:rsidP="000B1274">
      <w:pPr>
        <w:spacing w:line="360" w:lineRule="auto"/>
        <w:ind w:left="426" w:hanging="284"/>
        <w:rPr>
          <w:rStyle w:val="normaltextrun"/>
          <w:rFonts w:cs="Arial"/>
          <w:color w:val="A6A6A6" w:themeColor="background1" w:themeShade="A6"/>
          <w:szCs w:val="24"/>
        </w:rPr>
      </w:pPr>
      <w:r w:rsidRPr="000B1274">
        <w:rPr>
          <w:rStyle w:val="normaltextrun"/>
          <w:rFonts w:cs="Arial"/>
          <w:szCs w:val="24"/>
        </w:rPr>
        <w:t>3.</w:t>
      </w:r>
      <w:r w:rsidRPr="000B1274">
        <w:rPr>
          <w:rStyle w:val="normaltextrun"/>
          <w:rFonts w:cs="Arial"/>
          <w:szCs w:val="24"/>
        </w:rPr>
        <w:tab/>
        <w:t>Proces oceny rozpoczyna się w dniu następnym po zakończeniu naboru wniosków.</w:t>
      </w:r>
    </w:p>
    <w:p w14:paraId="2EE68772" w14:textId="77777777" w:rsidR="00E72D9B" w:rsidRPr="000B1274" w:rsidRDefault="035CAE31" w:rsidP="000B1274">
      <w:pPr>
        <w:pStyle w:val="Nagwek2"/>
        <w:spacing w:after="240" w:line="360" w:lineRule="auto"/>
        <w:rPr>
          <w:rFonts w:cs="Arial"/>
          <w:b w:val="0"/>
          <w:sz w:val="24"/>
          <w:szCs w:val="24"/>
        </w:rPr>
      </w:pPr>
      <w:bookmarkStart w:id="102" w:name="_Toc135373729"/>
      <w:r w:rsidRPr="000B1274">
        <w:rPr>
          <w:rFonts w:cs="Arial"/>
          <w:sz w:val="24"/>
          <w:szCs w:val="24"/>
        </w:rPr>
        <w:t xml:space="preserve">Opis procedury </w:t>
      </w:r>
      <w:r w:rsidR="02EACD4B" w:rsidRPr="000B1274">
        <w:rPr>
          <w:rFonts w:cs="Arial"/>
          <w:sz w:val="24"/>
          <w:szCs w:val="24"/>
        </w:rPr>
        <w:t>oceny</w:t>
      </w:r>
      <w:r w:rsidRPr="000B1274">
        <w:rPr>
          <w:rFonts w:cs="Arial"/>
          <w:sz w:val="24"/>
          <w:szCs w:val="24"/>
        </w:rPr>
        <w:t xml:space="preserve"> projektów</w:t>
      </w:r>
      <w:bookmarkEnd w:id="102"/>
    </w:p>
    <w:p w14:paraId="5CE6E559" w14:textId="77777777" w:rsidR="000F509E" w:rsidRPr="000B1274" w:rsidRDefault="000F509E" w:rsidP="00B75687">
      <w:pPr>
        <w:numPr>
          <w:ilvl w:val="6"/>
          <w:numId w:val="35"/>
        </w:numPr>
        <w:spacing w:after="160" w:line="360" w:lineRule="auto"/>
        <w:ind w:left="709"/>
        <w:contextualSpacing/>
        <w:rPr>
          <w:rFonts w:eastAsia="Arial Nova" w:cs="Arial"/>
          <w:szCs w:val="24"/>
        </w:rPr>
      </w:pPr>
      <w:bookmarkStart w:id="103" w:name="_Hlk135221438"/>
      <w:r w:rsidRPr="000B1274">
        <w:rPr>
          <w:rFonts w:eastAsia="Arial Nova" w:cs="Arial"/>
          <w:szCs w:val="24"/>
        </w:rPr>
        <w:t xml:space="preserve">Procedura oceny projektów podzielona jest na następujące etapy: </w:t>
      </w:r>
    </w:p>
    <w:p w14:paraId="20F9655F" w14:textId="77777777" w:rsidR="000F509E" w:rsidRPr="000B1274" w:rsidRDefault="000F509E" w:rsidP="00B75687">
      <w:pPr>
        <w:numPr>
          <w:ilvl w:val="2"/>
          <w:numId w:val="35"/>
        </w:numPr>
        <w:spacing w:after="160" w:line="360" w:lineRule="auto"/>
        <w:ind w:left="993" w:hanging="283"/>
        <w:contextualSpacing/>
        <w:rPr>
          <w:rFonts w:eastAsia="Arial Nova" w:cs="Arial"/>
          <w:szCs w:val="24"/>
        </w:rPr>
      </w:pPr>
      <w:r w:rsidRPr="000B1274">
        <w:rPr>
          <w:rFonts w:eastAsia="Arial Nova" w:cs="Arial"/>
          <w:szCs w:val="24"/>
        </w:rPr>
        <w:t>ocena formalno-merytoryczna</w:t>
      </w:r>
    </w:p>
    <w:p w14:paraId="1AB29F6B" w14:textId="77777777" w:rsidR="000F509E" w:rsidRPr="000B1274" w:rsidRDefault="000F509E" w:rsidP="00B75687">
      <w:pPr>
        <w:numPr>
          <w:ilvl w:val="2"/>
          <w:numId w:val="35"/>
        </w:numPr>
        <w:spacing w:after="160" w:line="360" w:lineRule="auto"/>
        <w:ind w:left="993" w:hanging="283"/>
        <w:contextualSpacing/>
        <w:rPr>
          <w:rFonts w:eastAsia="Arial Nova" w:cs="Arial"/>
          <w:szCs w:val="24"/>
        </w:rPr>
      </w:pPr>
      <w:r w:rsidRPr="000B1274">
        <w:rPr>
          <w:rFonts w:eastAsia="Arial Nova" w:cs="Arial"/>
          <w:szCs w:val="24"/>
        </w:rPr>
        <w:t>negocjacje</w:t>
      </w:r>
    </w:p>
    <w:p w14:paraId="519A7E4C" w14:textId="77777777" w:rsidR="00037839" w:rsidRPr="000B1274" w:rsidRDefault="000F509E" w:rsidP="002E7629">
      <w:pPr>
        <w:keepNext/>
        <w:keepLines/>
        <w:numPr>
          <w:ilvl w:val="2"/>
          <w:numId w:val="0"/>
        </w:numPr>
        <w:spacing w:before="40" w:after="0" w:line="360" w:lineRule="auto"/>
        <w:ind w:left="1080" w:hanging="720"/>
        <w:outlineLvl w:val="2"/>
        <w:rPr>
          <w:rFonts w:eastAsia="Arial Nova" w:cs="Arial"/>
          <w:b/>
          <w:color w:val="5B9BD5" w:themeColor="accent1"/>
          <w:szCs w:val="24"/>
        </w:rPr>
      </w:pPr>
      <w:bookmarkStart w:id="104" w:name="_Toc135373730"/>
      <w:bookmarkStart w:id="105" w:name="_Hlk135221530"/>
      <w:bookmarkEnd w:id="103"/>
      <w:r w:rsidRPr="00AD567E">
        <w:rPr>
          <w:rFonts w:eastAsia="Arial Nova" w:cs="Arial"/>
          <w:b/>
          <w:color w:val="0070C0"/>
          <w:szCs w:val="24"/>
        </w:rPr>
        <w:t>Ocena formalno-merytoryczna</w:t>
      </w:r>
      <w:bookmarkEnd w:id="104"/>
    </w:p>
    <w:bookmarkEnd w:id="105"/>
    <w:p w14:paraId="2EEC0CD1" w14:textId="77777777" w:rsidR="000F509E" w:rsidRPr="000B1274" w:rsidRDefault="000F509E" w:rsidP="00B75687">
      <w:pPr>
        <w:numPr>
          <w:ilvl w:val="0"/>
          <w:numId w:val="36"/>
        </w:numPr>
        <w:spacing w:after="160" w:line="360" w:lineRule="auto"/>
        <w:contextualSpacing/>
        <w:rPr>
          <w:rFonts w:eastAsia="Arial Nova" w:cs="Arial"/>
          <w:szCs w:val="24"/>
        </w:rPr>
      </w:pPr>
      <w:r w:rsidRPr="000B1274">
        <w:rPr>
          <w:rFonts w:eastAsia="Arial Nova" w:cs="Arial"/>
          <w:szCs w:val="24"/>
        </w:rPr>
        <w:t xml:space="preserve"> Przez ocenę formalno-merytoryczną rozumie się weryfikację wniosku o</w:t>
      </w:r>
      <w:r w:rsidR="0054035D" w:rsidRPr="000B1274">
        <w:rPr>
          <w:rFonts w:eastAsia="Arial Nova" w:cs="Arial"/>
          <w:szCs w:val="24"/>
        </w:rPr>
        <w:t> </w:t>
      </w:r>
      <w:r w:rsidRPr="000B1274">
        <w:rPr>
          <w:rFonts w:eastAsia="Arial Nova" w:cs="Arial"/>
          <w:szCs w:val="24"/>
        </w:rPr>
        <w:t>dofinansowanie pod kątem spełniania kryteriów, o których mowa w</w:t>
      </w:r>
      <w:r w:rsidR="0054035D" w:rsidRPr="000B1274">
        <w:rPr>
          <w:rFonts w:eastAsia="Arial Nova" w:cs="Arial"/>
          <w:szCs w:val="24"/>
        </w:rPr>
        <w:t> </w:t>
      </w:r>
      <w:r w:rsidRPr="000B1274">
        <w:rPr>
          <w:rFonts w:eastAsia="Arial Nova" w:cs="Arial"/>
          <w:szCs w:val="24"/>
        </w:rPr>
        <w:t xml:space="preserve">podrozdziale 4.1 Kryteria wyboru projektów. </w:t>
      </w:r>
    </w:p>
    <w:p w14:paraId="30B47449" w14:textId="77777777" w:rsidR="000F509E" w:rsidRPr="000B1274" w:rsidRDefault="2EB4491B" w:rsidP="00B75687">
      <w:pPr>
        <w:numPr>
          <w:ilvl w:val="0"/>
          <w:numId w:val="36"/>
        </w:numPr>
        <w:spacing w:after="160" w:line="360" w:lineRule="auto"/>
        <w:contextualSpacing/>
        <w:rPr>
          <w:rFonts w:eastAsia="Arial Nova" w:cs="Arial"/>
          <w:szCs w:val="24"/>
        </w:rPr>
      </w:pPr>
      <w:r w:rsidRPr="000B1274">
        <w:rPr>
          <w:rFonts w:eastAsia="Arial Nova" w:cs="Arial"/>
          <w:szCs w:val="24"/>
        </w:rPr>
        <w:t>Ocena formalno-merytoryczna odbywa się na zasadach określonych w Regulaminie dokonywania oceny projektów dla naborów ogłaszanych przez Departament Europejskiego Funduszu Społecznego w ramach programu Fundusze Europejskie dla Śląskiego 2021-2027 z uwzględnieniem zapisów innych dokumentów opracowanych i zatwierdzonych przez ministra właściwego ds. rozwoju regionalnego oraz IZ FE SL wskazanych w niniejszym Regulaminie.</w:t>
      </w:r>
    </w:p>
    <w:p w14:paraId="15DDDD81" w14:textId="77777777" w:rsidR="000F509E" w:rsidRPr="000B1274" w:rsidRDefault="000F509E" w:rsidP="00B75687">
      <w:pPr>
        <w:numPr>
          <w:ilvl w:val="0"/>
          <w:numId w:val="36"/>
        </w:numPr>
        <w:spacing w:after="160" w:line="360" w:lineRule="auto"/>
        <w:contextualSpacing/>
        <w:rPr>
          <w:rFonts w:eastAsia="Arial Nova" w:cs="Arial"/>
          <w:szCs w:val="24"/>
        </w:rPr>
      </w:pPr>
      <w:r w:rsidRPr="000B1274">
        <w:rPr>
          <w:rFonts w:eastAsia="Arial Nova" w:cs="Arial"/>
          <w:szCs w:val="24"/>
        </w:rPr>
        <w:t xml:space="preserve">Ocena każdego kryterium, dokonywana będzie przez jednego oceniającego.  </w:t>
      </w:r>
    </w:p>
    <w:p w14:paraId="7B874E30" w14:textId="77777777" w:rsidR="000F509E" w:rsidRPr="000B1274" w:rsidRDefault="000F509E" w:rsidP="00B75687">
      <w:pPr>
        <w:numPr>
          <w:ilvl w:val="0"/>
          <w:numId w:val="36"/>
        </w:numPr>
        <w:spacing w:after="160" w:line="360" w:lineRule="auto"/>
        <w:contextualSpacing/>
        <w:rPr>
          <w:rFonts w:eastAsia="Arial Nova" w:cs="Arial"/>
          <w:szCs w:val="24"/>
        </w:rPr>
      </w:pPr>
      <w:r w:rsidRPr="000B1274">
        <w:rPr>
          <w:rFonts w:eastAsia="Arial Nova" w:cs="Arial"/>
          <w:szCs w:val="24"/>
        </w:rPr>
        <w:t xml:space="preserve">Ocena jest pozytywna, jeżeli wszystkie kryteria zerojedynkowe zostały ocenione pozytywnie (albo stwierdzono, że dane kryterium nie dotyczy danego projektu) i jednocześnie zostały spełnione wszystkie kryteria, w ramach których określono minimum punktowe. </w:t>
      </w:r>
      <w:r w:rsidR="002E75CE" w:rsidRPr="000B1274">
        <w:rPr>
          <w:rFonts w:eastAsia="Arial Nova" w:cs="Arial"/>
          <w:szCs w:val="24"/>
        </w:rPr>
        <w:t xml:space="preserve">Projektodawca może uzyskać </w:t>
      </w:r>
      <w:r w:rsidR="4BC8A08A" w:rsidRPr="000B1274">
        <w:rPr>
          <w:rFonts w:eastAsia="Arial Nova" w:cs="Arial"/>
          <w:szCs w:val="24"/>
        </w:rPr>
        <w:t xml:space="preserve">maksymalnie </w:t>
      </w:r>
      <w:r w:rsidR="002E75CE" w:rsidRPr="000B1274">
        <w:rPr>
          <w:rFonts w:eastAsia="Arial Nova" w:cs="Arial"/>
          <w:szCs w:val="24"/>
        </w:rPr>
        <w:t>70 punków za ocenę ogólnych kryteriów merytorycznych.</w:t>
      </w:r>
    </w:p>
    <w:p w14:paraId="10CF8DB6" w14:textId="77777777" w:rsidR="000F509E" w:rsidRPr="000B1274" w:rsidRDefault="000F509E" w:rsidP="00B75687">
      <w:pPr>
        <w:numPr>
          <w:ilvl w:val="0"/>
          <w:numId w:val="36"/>
        </w:numPr>
        <w:spacing w:after="160" w:line="360" w:lineRule="auto"/>
        <w:contextualSpacing/>
        <w:rPr>
          <w:rFonts w:eastAsia="Arial Nova" w:cs="Arial"/>
          <w:szCs w:val="24"/>
        </w:rPr>
      </w:pPr>
      <w:r w:rsidRPr="000B1274">
        <w:rPr>
          <w:rFonts w:eastAsia="Arial Nova" w:cs="Arial"/>
          <w:szCs w:val="24"/>
        </w:rPr>
        <w:t xml:space="preserve">Jeżeli projekt </w:t>
      </w:r>
      <w:r w:rsidR="003B4593">
        <w:rPr>
          <w:rFonts w:eastAsia="Arial Nova" w:cs="Arial"/>
          <w:szCs w:val="24"/>
        </w:rPr>
        <w:t>spełnia kryteria warunkujące otrzymanie dofinansowania</w:t>
      </w:r>
      <w:r w:rsidRPr="000B1274">
        <w:rPr>
          <w:rFonts w:eastAsia="Arial Nova" w:cs="Arial"/>
          <w:szCs w:val="24"/>
        </w:rPr>
        <w:t>, oceniający weryfikuje warunki spełniania przez projekt kryteriów dodatkowych. Wówczas w karcie oceny formalno-merytorycznej, zwanej dalej KOFM przyznaje dodatkowe punkty lub ich nie przyznaje, uzasadniając każdorazowo swoje stanowisko.</w:t>
      </w:r>
    </w:p>
    <w:p w14:paraId="057C45C7" w14:textId="77777777" w:rsidR="000F509E" w:rsidRPr="000B1274" w:rsidRDefault="000F509E" w:rsidP="00B75687">
      <w:pPr>
        <w:numPr>
          <w:ilvl w:val="0"/>
          <w:numId w:val="36"/>
        </w:numPr>
        <w:spacing w:after="160" w:line="360" w:lineRule="auto"/>
        <w:contextualSpacing/>
        <w:rPr>
          <w:rFonts w:eastAsia="Arial Nova" w:cs="Arial"/>
          <w:szCs w:val="24"/>
        </w:rPr>
      </w:pPr>
      <w:r w:rsidRPr="000B1274">
        <w:rPr>
          <w:rFonts w:eastAsia="Arial Nova" w:cs="Arial"/>
          <w:szCs w:val="24"/>
        </w:rPr>
        <w:t xml:space="preserve"> Ocena jest negatywna, jeżeli co najmniej jedno z kryteriów formalnych, merytorycznych zerojedynkowych, horyzontalnych lub dostępu nie zostało </w:t>
      </w:r>
      <w:r w:rsidRPr="000B1274">
        <w:rPr>
          <w:rFonts w:eastAsia="Arial Nova" w:cs="Arial"/>
          <w:szCs w:val="24"/>
        </w:rPr>
        <w:lastRenderedPageBreak/>
        <w:t>spełnione lub projekt nie uzyskał minimum punktowego określonego dla danego kryterium merytorycznego.</w:t>
      </w:r>
    </w:p>
    <w:p w14:paraId="0B8DA1C9" w14:textId="77777777" w:rsidR="000F509E" w:rsidRPr="000B1274" w:rsidRDefault="000F509E" w:rsidP="00B75687">
      <w:pPr>
        <w:numPr>
          <w:ilvl w:val="0"/>
          <w:numId w:val="36"/>
        </w:numPr>
        <w:spacing w:after="160" w:line="360" w:lineRule="auto"/>
        <w:contextualSpacing/>
        <w:rPr>
          <w:rFonts w:eastAsia="Arial Nova" w:cs="Arial"/>
          <w:szCs w:val="24"/>
        </w:rPr>
      </w:pPr>
      <w:r w:rsidRPr="000B1274">
        <w:rPr>
          <w:rFonts w:eastAsia="Arial Nova" w:cs="Arial"/>
          <w:szCs w:val="24"/>
        </w:rPr>
        <w:t xml:space="preserve"> </w:t>
      </w:r>
      <w:r w:rsidR="004638A8">
        <w:rPr>
          <w:rFonts w:eastAsia="Arial Nova" w:cs="Arial"/>
          <w:szCs w:val="24"/>
        </w:rPr>
        <w:t>Jeżeli projekt nie spełnia kryteriów warunkujących otrzymanie dofinansowania</w:t>
      </w:r>
      <w:r w:rsidRPr="000B1274">
        <w:rPr>
          <w:rFonts w:eastAsia="Arial Nova" w:cs="Arial"/>
          <w:szCs w:val="24"/>
        </w:rPr>
        <w:t>, oceniający weryfikuje warunki spełnienia przez projekt kryteriów dodatkowych i wskazuje ile punktów otrzymałby projekt w każdym z kryteriów, gdyby został oceniony pozytywnie. Punkty nie są doliczane do wyniku oceny.</w:t>
      </w:r>
    </w:p>
    <w:p w14:paraId="5384623A" w14:textId="77777777" w:rsidR="000F509E" w:rsidRPr="000B1274" w:rsidRDefault="000F509E" w:rsidP="00B75687">
      <w:pPr>
        <w:numPr>
          <w:ilvl w:val="0"/>
          <w:numId w:val="36"/>
        </w:numPr>
        <w:spacing w:after="0" w:line="360" w:lineRule="auto"/>
        <w:contextualSpacing/>
        <w:jc w:val="both"/>
        <w:rPr>
          <w:rFonts w:eastAsia="Calibri" w:cs="Arial"/>
          <w:szCs w:val="24"/>
        </w:rPr>
      </w:pPr>
      <w:r w:rsidRPr="000B1274">
        <w:rPr>
          <w:rFonts w:eastAsia="Calibri" w:cs="Arial"/>
          <w:szCs w:val="24"/>
        </w:rPr>
        <w:t>W trakcie oceny Oceniający może:</w:t>
      </w:r>
    </w:p>
    <w:p w14:paraId="18B92C7B" w14:textId="77777777" w:rsidR="000F509E" w:rsidRPr="000B1274" w:rsidRDefault="000F509E" w:rsidP="00B75687">
      <w:pPr>
        <w:numPr>
          <w:ilvl w:val="0"/>
          <w:numId w:val="37"/>
        </w:numPr>
        <w:spacing w:after="160" w:line="360" w:lineRule="auto"/>
        <w:ind w:left="1134"/>
        <w:contextualSpacing/>
        <w:rPr>
          <w:rFonts w:eastAsia="Calibri" w:cs="Arial"/>
          <w:szCs w:val="24"/>
        </w:rPr>
      </w:pPr>
      <w:r w:rsidRPr="000B1274">
        <w:rPr>
          <w:rFonts w:eastAsia="Calibri" w:cs="Arial"/>
          <w:szCs w:val="24"/>
        </w:rPr>
        <w:t>zaproponować zmniejszenie wnioskowanej kwoty dofinansowania w</w:t>
      </w:r>
      <w:r w:rsidR="0054035D" w:rsidRPr="000B1274">
        <w:rPr>
          <w:rFonts w:eastAsia="Calibri" w:cs="Arial"/>
          <w:szCs w:val="24"/>
        </w:rPr>
        <w:t> </w:t>
      </w:r>
      <w:r w:rsidRPr="000B1274">
        <w:rPr>
          <w:rFonts w:eastAsia="Calibri" w:cs="Arial"/>
          <w:szCs w:val="24"/>
        </w:rPr>
        <w:t>związku ze zidentyfikowaniem wydatków niekwalifikowalnych (niespełniających zasad kwalifikowalności określonych w Wytycznych dotyczących kwalifikowalności wydatków na lata 2021-2027</w:t>
      </w:r>
      <w:r w:rsidR="004638A8">
        <w:rPr>
          <w:rFonts w:eastAsia="Calibri" w:cs="Arial"/>
          <w:szCs w:val="24"/>
        </w:rPr>
        <w:t>)</w:t>
      </w:r>
      <w:r w:rsidRPr="000B1274">
        <w:rPr>
          <w:rFonts w:eastAsia="Calibri" w:cs="Arial"/>
          <w:szCs w:val="24"/>
        </w:rPr>
        <w:t xml:space="preserve"> lub wydatków zawyżonych),</w:t>
      </w:r>
    </w:p>
    <w:p w14:paraId="12EC2342" w14:textId="77777777" w:rsidR="000F509E" w:rsidRPr="000B1274" w:rsidRDefault="000F509E" w:rsidP="00B75687">
      <w:pPr>
        <w:numPr>
          <w:ilvl w:val="0"/>
          <w:numId w:val="37"/>
        </w:numPr>
        <w:spacing w:after="160" w:line="360" w:lineRule="auto"/>
        <w:ind w:left="1134"/>
        <w:contextualSpacing/>
        <w:rPr>
          <w:rFonts w:eastAsia="Calibri" w:cs="Arial"/>
          <w:szCs w:val="24"/>
        </w:rPr>
      </w:pPr>
      <w:r w:rsidRPr="000B1274">
        <w:rPr>
          <w:rFonts w:eastAsia="Calibri" w:cs="Arial"/>
          <w:szCs w:val="24"/>
        </w:rPr>
        <w:t>zaproponować zmiany dotyczące zakresu merytorycznego projektu, związane ze spełnieniem kryteriów wyboru projektów, dla których taka możliwość została przewidziana,</w:t>
      </w:r>
    </w:p>
    <w:p w14:paraId="081153C7" w14:textId="77777777" w:rsidR="000F509E" w:rsidRPr="000B1274" w:rsidRDefault="000F509E" w:rsidP="00B75687">
      <w:pPr>
        <w:numPr>
          <w:ilvl w:val="0"/>
          <w:numId w:val="37"/>
        </w:numPr>
        <w:spacing w:after="160" w:line="360" w:lineRule="auto"/>
        <w:ind w:left="1134"/>
        <w:contextualSpacing/>
        <w:rPr>
          <w:rFonts w:eastAsia="Calibri" w:cs="Arial"/>
          <w:szCs w:val="24"/>
        </w:rPr>
      </w:pPr>
      <w:r w:rsidRPr="000B1274">
        <w:rPr>
          <w:rFonts w:eastAsia="Calibri" w:cs="Arial"/>
          <w:szCs w:val="24"/>
        </w:rPr>
        <w:t>zaproponować zwiększenie wartości projektu o maksymalnie 10% wartości projektu, jeśli uzna, że takie zmiany pozwolą w większym stopniu przyczynić się do osiągnięcia celów projektu,</w:t>
      </w:r>
    </w:p>
    <w:p w14:paraId="1BC7A0A2" w14:textId="77777777" w:rsidR="000F509E" w:rsidRPr="000B1274" w:rsidRDefault="0BB36847" w:rsidP="00B75687">
      <w:pPr>
        <w:numPr>
          <w:ilvl w:val="0"/>
          <w:numId w:val="37"/>
        </w:numPr>
        <w:spacing w:after="160" w:line="360" w:lineRule="auto"/>
        <w:ind w:left="1134"/>
        <w:contextualSpacing/>
        <w:rPr>
          <w:rFonts w:eastAsia="Calibri" w:cs="Arial"/>
          <w:szCs w:val="24"/>
        </w:rPr>
      </w:pPr>
      <w:r w:rsidRPr="000B1274">
        <w:rPr>
          <w:rFonts w:eastAsia="Calibri" w:cs="Arial"/>
          <w:szCs w:val="24"/>
        </w:rPr>
        <w:t>zwrócić się o dodatkowe informacje i wyjaśnienia dotyczące określonych zapisów we wniosku,</w:t>
      </w:r>
    </w:p>
    <w:p w14:paraId="546A2830" w14:textId="77777777" w:rsidR="000F509E" w:rsidRPr="000B1274" w:rsidRDefault="000F509E" w:rsidP="00B75687">
      <w:pPr>
        <w:numPr>
          <w:ilvl w:val="0"/>
          <w:numId w:val="37"/>
        </w:numPr>
        <w:spacing w:after="160" w:line="360" w:lineRule="auto"/>
        <w:ind w:left="1134"/>
        <w:contextualSpacing/>
        <w:rPr>
          <w:rFonts w:eastAsia="Calibri" w:cs="Arial"/>
          <w:szCs w:val="24"/>
        </w:rPr>
      </w:pPr>
      <w:r w:rsidRPr="000B1274">
        <w:rPr>
          <w:rFonts w:eastAsia="Calibri" w:cs="Arial"/>
          <w:szCs w:val="24"/>
        </w:rPr>
        <w:t>zaproponować zmiany w zapisach wniosku</w:t>
      </w:r>
      <w:r w:rsidR="00C700C9">
        <w:rPr>
          <w:rFonts w:eastAsia="Calibri" w:cs="Arial"/>
          <w:szCs w:val="24"/>
        </w:rPr>
        <w:t>,</w:t>
      </w:r>
      <w:r w:rsidRPr="000B1274">
        <w:rPr>
          <w:rFonts w:eastAsia="Calibri" w:cs="Arial"/>
          <w:szCs w:val="24"/>
        </w:rPr>
        <w:t xml:space="preserve"> nie dotyczące kryteriów, wynikające z oczywistych omyłek lub technicznych błędów.</w:t>
      </w:r>
    </w:p>
    <w:p w14:paraId="0794A244" w14:textId="44334DE4" w:rsidR="00AD567E" w:rsidRPr="000B1274" w:rsidRDefault="000F509E" w:rsidP="00AD567E">
      <w:pPr>
        <w:numPr>
          <w:ilvl w:val="0"/>
          <w:numId w:val="36"/>
        </w:numPr>
        <w:tabs>
          <w:tab w:val="num" w:pos="426"/>
        </w:tabs>
        <w:spacing w:after="160" w:line="360" w:lineRule="auto"/>
        <w:ind w:left="567" w:hanging="425"/>
        <w:contextualSpacing/>
        <w:rPr>
          <w:rFonts w:eastAsia="Arial Nova" w:cs="Arial"/>
          <w:szCs w:val="24"/>
        </w:rPr>
      </w:pPr>
      <w:r w:rsidRPr="000B1274">
        <w:rPr>
          <w:rFonts w:eastAsia="Calibri" w:cs="Arial"/>
          <w:szCs w:val="24"/>
        </w:rPr>
        <w:t>Na etapie oceny formalno-merytorycznej możemy wezwać Cię do przedstawienia wyjaśnień / uzupełnienia informacji i wyjaśnień i/lub poprawienia lub uzupełnienia zapisów wniosku w celu potwierdzenia spełnienia kryterium. Co do zasady odbywa się to przez sformułowanie warunków negocjacji. W</w:t>
      </w:r>
      <w:r w:rsidR="0054035D" w:rsidRPr="000B1274">
        <w:rPr>
          <w:rFonts w:eastAsia="Calibri" w:cs="Arial"/>
          <w:szCs w:val="24"/>
        </w:rPr>
        <w:t> </w:t>
      </w:r>
      <w:r w:rsidRPr="000B1274">
        <w:rPr>
          <w:rFonts w:eastAsia="Calibri" w:cs="Arial"/>
          <w:szCs w:val="24"/>
        </w:rPr>
        <w:t>przypadkach wskazanych w Podrozdziale 5.3 możemy wezwać Cię do złożenia wyjaśnień, poprawy lub uzupełnienia wniosku na etapie oceny formalno-merytorycznej. Takie wyjaśnienia mogą stanowić potwierdzenie spełnienia danego kryterium, co zostanie odnotowane w KOFM.</w:t>
      </w:r>
    </w:p>
    <w:p w14:paraId="6C21C299" w14:textId="3A4BE565" w:rsidR="000F509E" w:rsidRPr="000B1274" w:rsidRDefault="000F509E" w:rsidP="00B75687">
      <w:pPr>
        <w:numPr>
          <w:ilvl w:val="0"/>
          <w:numId w:val="36"/>
        </w:numPr>
        <w:tabs>
          <w:tab w:val="num" w:pos="426"/>
        </w:tabs>
        <w:spacing w:after="160" w:line="360" w:lineRule="auto"/>
        <w:ind w:left="567" w:hanging="425"/>
        <w:contextualSpacing/>
        <w:rPr>
          <w:rFonts w:eastAsia="Arial Nova" w:cs="Arial"/>
          <w:szCs w:val="24"/>
        </w:rPr>
      </w:pPr>
      <w:r w:rsidRPr="000B1274">
        <w:rPr>
          <w:rFonts w:eastAsia="Arial Nova" w:cs="Arial"/>
          <w:szCs w:val="24"/>
        </w:rPr>
        <w:t xml:space="preserve"> W przypadku oceny negatywnej przekażemy Ci informację o wyniku oceny, zgodnie z art. 56. ust. 4 Ustawy</w:t>
      </w:r>
      <w:r w:rsidR="00A735D3" w:rsidRPr="000B1274">
        <w:rPr>
          <w:rFonts w:eastAsia="Arial Nova" w:cs="Arial"/>
          <w:szCs w:val="24"/>
        </w:rPr>
        <w:t xml:space="preserve"> wdrożeniowej</w:t>
      </w:r>
      <w:r w:rsidRPr="000B1274">
        <w:rPr>
          <w:rFonts w:eastAsia="Arial Nova" w:cs="Arial"/>
          <w:szCs w:val="24"/>
        </w:rPr>
        <w:t xml:space="preserve">. </w:t>
      </w:r>
    </w:p>
    <w:p w14:paraId="663354C0" w14:textId="77777777" w:rsidR="000F509E" w:rsidRPr="000B1274" w:rsidRDefault="000F509E" w:rsidP="00B75687">
      <w:pPr>
        <w:numPr>
          <w:ilvl w:val="0"/>
          <w:numId w:val="36"/>
        </w:numPr>
        <w:spacing w:after="160" w:line="360" w:lineRule="auto"/>
        <w:ind w:left="567" w:hanging="425"/>
        <w:contextualSpacing/>
        <w:rPr>
          <w:rFonts w:eastAsia="Arial Nova" w:cs="Arial"/>
          <w:szCs w:val="24"/>
        </w:rPr>
      </w:pPr>
      <w:r w:rsidRPr="000B1274">
        <w:rPr>
          <w:rFonts w:eastAsia="Arial Nova" w:cs="Arial"/>
          <w:szCs w:val="24"/>
        </w:rPr>
        <w:lastRenderedPageBreak/>
        <w:t xml:space="preserve">Jeżeli Twój projekt zostanie skierowany do etapu negocjacji, zostaniesz powiadomiony o tym fakcie za </w:t>
      </w:r>
      <w:r w:rsidR="34D7025B" w:rsidRPr="000B1274">
        <w:rPr>
          <w:rFonts w:eastAsia="Arial Nova" w:cs="Arial"/>
          <w:szCs w:val="24"/>
        </w:rPr>
        <w:t>pośrednictwem</w:t>
      </w:r>
      <w:r w:rsidRPr="000B1274">
        <w:rPr>
          <w:rFonts w:eastAsia="Arial Nova" w:cs="Arial"/>
          <w:szCs w:val="24"/>
        </w:rPr>
        <w:t xml:space="preserve"> LSI 2021. </w:t>
      </w:r>
    </w:p>
    <w:p w14:paraId="5A473C9D" w14:textId="77777777" w:rsidR="000F509E" w:rsidRPr="000B1274" w:rsidRDefault="000F509E" w:rsidP="00B75687">
      <w:pPr>
        <w:numPr>
          <w:ilvl w:val="0"/>
          <w:numId w:val="36"/>
        </w:numPr>
        <w:tabs>
          <w:tab w:val="num" w:pos="426"/>
        </w:tabs>
        <w:spacing w:after="160" w:line="360" w:lineRule="auto"/>
        <w:ind w:left="567" w:hanging="425"/>
        <w:contextualSpacing/>
        <w:rPr>
          <w:rFonts w:eastAsia="Arial Nova" w:cs="Arial"/>
          <w:szCs w:val="24"/>
        </w:rPr>
      </w:pPr>
      <w:r w:rsidRPr="000B1274">
        <w:rPr>
          <w:rFonts w:eastAsia="Arial Nova" w:cs="Arial"/>
          <w:szCs w:val="24"/>
        </w:rPr>
        <w:t>Po zakończeniu oceny wszystkich projektów w ramach etapu oceny formalno-merytorycznej zamieścimy na stronie internetowej i portalu informację o</w:t>
      </w:r>
      <w:r w:rsidR="0367217C" w:rsidRPr="000B1274">
        <w:rPr>
          <w:rFonts w:eastAsia="Arial Nova" w:cs="Arial"/>
          <w:szCs w:val="24"/>
        </w:rPr>
        <w:t> </w:t>
      </w:r>
      <w:r w:rsidRPr="000B1274">
        <w:rPr>
          <w:rFonts w:eastAsia="Arial Nova" w:cs="Arial"/>
          <w:szCs w:val="24"/>
        </w:rPr>
        <w:t>projektach zakwalifikowanych do kolejnego etapu.</w:t>
      </w:r>
    </w:p>
    <w:p w14:paraId="79ED3E54" w14:textId="77777777" w:rsidR="00637446" w:rsidRPr="000B1274" w:rsidRDefault="00637446" w:rsidP="000B1274">
      <w:pPr>
        <w:spacing w:after="160" w:line="360" w:lineRule="auto"/>
        <w:contextualSpacing/>
        <w:rPr>
          <w:rFonts w:eastAsia="Arial Nova" w:cs="Arial"/>
          <w:szCs w:val="24"/>
        </w:rPr>
      </w:pPr>
    </w:p>
    <w:p w14:paraId="1D7D20EB" w14:textId="77777777" w:rsidR="000F509E" w:rsidRPr="000B1274" w:rsidRDefault="000F509E" w:rsidP="000B1274">
      <w:pPr>
        <w:keepNext/>
        <w:keepLines/>
        <w:numPr>
          <w:ilvl w:val="2"/>
          <w:numId w:val="0"/>
        </w:numPr>
        <w:spacing w:before="40" w:after="0" w:line="360" w:lineRule="auto"/>
        <w:ind w:left="1080" w:hanging="720"/>
        <w:outlineLvl w:val="2"/>
        <w:rPr>
          <w:rFonts w:eastAsia="Arial Nova" w:cs="Arial"/>
          <w:b/>
          <w:color w:val="5B9BD5" w:themeColor="accent1"/>
          <w:szCs w:val="24"/>
        </w:rPr>
      </w:pPr>
      <w:bookmarkStart w:id="106" w:name="_Toc135373731"/>
      <w:r w:rsidRPr="00AD567E">
        <w:rPr>
          <w:rFonts w:eastAsia="Arial Nova" w:cs="Arial"/>
          <w:b/>
          <w:color w:val="0070C0"/>
          <w:szCs w:val="24"/>
        </w:rPr>
        <w:t>Negocjacje</w:t>
      </w:r>
      <w:bookmarkEnd w:id="106"/>
      <w:r w:rsidRPr="00AD567E">
        <w:rPr>
          <w:rFonts w:eastAsia="Arial Nova" w:cs="Arial"/>
          <w:b/>
          <w:color w:val="0070C0"/>
          <w:szCs w:val="24"/>
        </w:rPr>
        <w:t xml:space="preserve"> </w:t>
      </w:r>
    </w:p>
    <w:p w14:paraId="64648959" w14:textId="77777777" w:rsidR="000F509E" w:rsidRPr="000B1274" w:rsidRDefault="000F509E" w:rsidP="000B1274">
      <w:pPr>
        <w:spacing w:line="360" w:lineRule="auto"/>
        <w:rPr>
          <w:rFonts w:eastAsia="Calibri" w:cs="Arial"/>
          <w:szCs w:val="24"/>
        </w:rPr>
      </w:pPr>
    </w:p>
    <w:p w14:paraId="7FF5FB16" w14:textId="77777777" w:rsidR="000F509E" w:rsidRPr="000B1274" w:rsidRDefault="000F509E" w:rsidP="00B75687">
      <w:pPr>
        <w:numPr>
          <w:ilvl w:val="0"/>
          <w:numId w:val="38"/>
        </w:numPr>
        <w:spacing w:after="160" w:line="360" w:lineRule="auto"/>
        <w:ind w:left="426" w:hanging="284"/>
        <w:contextualSpacing/>
        <w:rPr>
          <w:rFonts w:eastAsia="Calibri" w:cs="Arial"/>
          <w:szCs w:val="24"/>
        </w:rPr>
      </w:pPr>
      <w:r w:rsidRPr="000B1274">
        <w:rPr>
          <w:rFonts w:eastAsia="Calibri" w:cs="Arial"/>
          <w:szCs w:val="24"/>
        </w:rPr>
        <w:t>Negocjacje to etap uzyskiwania informacji i wyjaśnień dotyczących Twojego projektu i korygowania go w oparciu o uwagi dotyczące spełniania kryteriów wyboru projektów.</w:t>
      </w:r>
    </w:p>
    <w:p w14:paraId="1AAE8071" w14:textId="77777777" w:rsidR="000F509E" w:rsidRPr="000B1274" w:rsidRDefault="000F509E" w:rsidP="00B75687">
      <w:pPr>
        <w:numPr>
          <w:ilvl w:val="0"/>
          <w:numId w:val="38"/>
        </w:numPr>
        <w:spacing w:after="160" w:line="360" w:lineRule="auto"/>
        <w:ind w:left="426" w:hanging="219"/>
        <w:contextualSpacing/>
        <w:rPr>
          <w:rFonts w:eastAsia="Calibri" w:cs="Arial"/>
          <w:szCs w:val="24"/>
        </w:rPr>
      </w:pPr>
      <w:r w:rsidRPr="000B1274">
        <w:rPr>
          <w:rFonts w:eastAsia="Calibri" w:cs="Arial"/>
          <w:szCs w:val="24"/>
        </w:rPr>
        <w:t>Do etapu negocjacji kierowane są projekty, które oceniający na etapie oceny formalno-merytorycznej ocenili pozytywnie lub skierowali do negocjacji.</w:t>
      </w:r>
    </w:p>
    <w:p w14:paraId="338235DC" w14:textId="77777777" w:rsidR="000F509E" w:rsidRPr="000B1274" w:rsidRDefault="000F509E" w:rsidP="00B75687">
      <w:pPr>
        <w:numPr>
          <w:ilvl w:val="0"/>
          <w:numId w:val="38"/>
        </w:numPr>
        <w:spacing w:after="160" w:line="360" w:lineRule="auto"/>
        <w:ind w:left="426" w:hanging="219"/>
        <w:contextualSpacing/>
        <w:rPr>
          <w:rFonts w:eastAsia="Calibri" w:cs="Arial"/>
          <w:szCs w:val="24"/>
        </w:rPr>
      </w:pPr>
      <w:r w:rsidRPr="000B1274">
        <w:rPr>
          <w:rFonts w:eastAsia="Calibri" w:cs="Arial"/>
          <w:szCs w:val="24"/>
        </w:rPr>
        <w:t>Projekty ocenione pozytywnie na etapie negocjacji analizowane są przez Przewodniczącego KOP pod kątem ustalenia, czy konieczne jest sformułowanie wobec nich warunków negocjacji. W przypadku, gdy nie ma takiej potrzeby nie jest sporządzany formularz negocjacji i nie jest oceniane kryterium negocjacyjne dla danego projektu.</w:t>
      </w:r>
    </w:p>
    <w:p w14:paraId="2559055A" w14:textId="77777777" w:rsidR="000F509E" w:rsidRPr="000B1274" w:rsidRDefault="000F509E" w:rsidP="00B75687">
      <w:pPr>
        <w:numPr>
          <w:ilvl w:val="0"/>
          <w:numId w:val="38"/>
        </w:numPr>
        <w:spacing w:after="160" w:line="360" w:lineRule="auto"/>
        <w:ind w:left="426" w:hanging="284"/>
        <w:contextualSpacing/>
        <w:rPr>
          <w:rFonts w:eastAsia="Calibri" w:cs="Arial"/>
          <w:szCs w:val="24"/>
        </w:rPr>
      </w:pPr>
      <w:r w:rsidRPr="000B1274">
        <w:rPr>
          <w:rFonts w:eastAsia="Calibri" w:cs="Arial"/>
          <w:szCs w:val="24"/>
        </w:rPr>
        <w:t>Dla projektów skierowanych do negocjacji warunki negocjacyjne ustala się na podstawie zatwierdzonych KOFM. Warunki negocjacyjne może także ustalić Przewodniczący KOP. W toku negocjacji mogą pojawić się dodatkowe ustalenia, które również będą uznawane jako warunki negocjacyjne i będą podlegać weryfikacji.</w:t>
      </w:r>
    </w:p>
    <w:p w14:paraId="632F0BA9" w14:textId="77777777" w:rsidR="000F509E" w:rsidRPr="000B1274" w:rsidRDefault="000F509E" w:rsidP="00B75687">
      <w:pPr>
        <w:numPr>
          <w:ilvl w:val="0"/>
          <w:numId w:val="38"/>
        </w:numPr>
        <w:spacing w:after="160" w:line="360" w:lineRule="auto"/>
        <w:ind w:left="426" w:hanging="284"/>
        <w:contextualSpacing/>
        <w:rPr>
          <w:rFonts w:eastAsia="Calibri" w:cs="Arial"/>
          <w:szCs w:val="24"/>
        </w:rPr>
      </w:pPr>
      <w:r w:rsidRPr="000B1274">
        <w:rPr>
          <w:rFonts w:eastAsia="Calibri" w:cs="Arial"/>
          <w:szCs w:val="24"/>
        </w:rPr>
        <w:t>Negocjacje prowadzi Przewodniczący KOP lub osoba przez niego wskazana, natomiast negocjacje danego projektu przygotowują Sekretarze KOP.</w:t>
      </w:r>
    </w:p>
    <w:p w14:paraId="1EDF348E" w14:textId="77777777" w:rsidR="000F509E" w:rsidRPr="000B1274" w:rsidRDefault="000F509E" w:rsidP="00B75687">
      <w:pPr>
        <w:numPr>
          <w:ilvl w:val="0"/>
          <w:numId w:val="38"/>
        </w:numPr>
        <w:spacing w:after="160" w:line="360" w:lineRule="auto"/>
        <w:ind w:left="426" w:hanging="284"/>
        <w:contextualSpacing/>
        <w:rPr>
          <w:rFonts w:eastAsia="Calibri" w:cs="Arial"/>
          <w:szCs w:val="24"/>
        </w:rPr>
      </w:pPr>
      <w:r w:rsidRPr="000B1274">
        <w:rPr>
          <w:rFonts w:eastAsia="Calibri" w:cs="Arial"/>
          <w:szCs w:val="24"/>
        </w:rPr>
        <w:t xml:space="preserve">Negocjacje prowadzone są do wyczerpania kwoty przeznaczonej na dofinansowanie projektów, w pierwszej kolejności z wnioskodawcami projektów, które uzyskały najwyższą liczbę punktów na etapie oceny formalno-merytorycznej. </w:t>
      </w:r>
    </w:p>
    <w:p w14:paraId="73EFDD1C" w14:textId="77777777" w:rsidR="000F509E" w:rsidRPr="000B1274" w:rsidRDefault="000F509E" w:rsidP="00B75687">
      <w:pPr>
        <w:numPr>
          <w:ilvl w:val="0"/>
          <w:numId w:val="38"/>
        </w:numPr>
        <w:spacing w:after="160" w:line="360" w:lineRule="auto"/>
        <w:ind w:left="426" w:hanging="284"/>
        <w:contextualSpacing/>
        <w:rPr>
          <w:rFonts w:eastAsia="Calibri" w:cs="Arial"/>
          <w:szCs w:val="24"/>
        </w:rPr>
      </w:pPr>
      <w:r w:rsidRPr="000B1274">
        <w:rPr>
          <w:rFonts w:eastAsia="Calibri" w:cs="Arial"/>
          <w:szCs w:val="24"/>
        </w:rPr>
        <w:t>Negocjacje mogą dotyczyć projektów, których wartość jest większa niż kwota przeznaczona na dofinansowanie projektów.</w:t>
      </w:r>
    </w:p>
    <w:p w14:paraId="54027DD9" w14:textId="77777777" w:rsidR="000F509E" w:rsidRPr="000B1274" w:rsidRDefault="000F509E" w:rsidP="00B75687">
      <w:pPr>
        <w:numPr>
          <w:ilvl w:val="0"/>
          <w:numId w:val="38"/>
        </w:numPr>
        <w:spacing w:after="160" w:line="360" w:lineRule="auto"/>
        <w:ind w:left="426" w:hanging="284"/>
        <w:contextualSpacing/>
        <w:rPr>
          <w:rFonts w:eastAsia="Calibri" w:cs="Arial"/>
          <w:szCs w:val="24"/>
        </w:rPr>
      </w:pPr>
      <w:r w:rsidRPr="000B1274">
        <w:rPr>
          <w:rFonts w:eastAsia="Calibri" w:cs="Arial"/>
          <w:szCs w:val="24"/>
        </w:rPr>
        <w:t>Skierowanie projektu do etapu negocjacji nie jest jednoznaczne z</w:t>
      </w:r>
      <w:r w:rsidR="001A4687" w:rsidRPr="000B1274">
        <w:rPr>
          <w:rFonts w:eastAsia="Calibri" w:cs="Arial"/>
          <w:szCs w:val="24"/>
        </w:rPr>
        <w:t> </w:t>
      </w:r>
      <w:r w:rsidRPr="000B1274">
        <w:rPr>
          <w:rFonts w:eastAsia="Calibri" w:cs="Arial"/>
          <w:szCs w:val="24"/>
        </w:rPr>
        <w:t>rekomendowaniem wniosku do dofinansowania.</w:t>
      </w:r>
    </w:p>
    <w:p w14:paraId="7EA2BF47" w14:textId="77777777" w:rsidR="000F509E" w:rsidRPr="000B1274" w:rsidRDefault="000F509E" w:rsidP="00B75687">
      <w:pPr>
        <w:numPr>
          <w:ilvl w:val="0"/>
          <w:numId w:val="38"/>
        </w:numPr>
        <w:spacing w:after="160" w:line="360" w:lineRule="auto"/>
        <w:ind w:left="426"/>
        <w:contextualSpacing/>
        <w:rPr>
          <w:rFonts w:eastAsia="Calibri" w:cs="Arial"/>
          <w:szCs w:val="24"/>
        </w:rPr>
      </w:pPr>
      <w:r w:rsidRPr="000B1274">
        <w:rPr>
          <w:rFonts w:eastAsia="Calibri" w:cs="Arial"/>
          <w:szCs w:val="24"/>
        </w:rPr>
        <w:lastRenderedPageBreak/>
        <w:t>Kierując projekt do negocjacji oceniający lub Przewodniczący KOP wskazuje zakres negocjacji, podając jakie korekty powinieneś wprowadzić w projekcie lub jakie informacje i wyjaśnienia dotyczące określonych zapisów we wniosku ION powinna uzyskać od Ciebie w trakcie negocjacji, aby mogły zakończyć się one wynikiem pozytywnym.</w:t>
      </w:r>
    </w:p>
    <w:p w14:paraId="4490F1A4" w14:textId="77777777" w:rsidR="000F509E" w:rsidRPr="000B1274" w:rsidRDefault="000F509E" w:rsidP="00B75687">
      <w:pPr>
        <w:numPr>
          <w:ilvl w:val="0"/>
          <w:numId w:val="38"/>
        </w:numPr>
        <w:spacing w:after="160" w:line="360" w:lineRule="auto"/>
        <w:ind w:left="426" w:hanging="426"/>
        <w:contextualSpacing/>
        <w:rPr>
          <w:rFonts w:eastAsia="Calibri" w:cs="Arial"/>
          <w:szCs w:val="24"/>
        </w:rPr>
      </w:pPr>
      <w:r w:rsidRPr="000B1274">
        <w:rPr>
          <w:rFonts w:eastAsia="Calibri" w:cs="Arial"/>
          <w:szCs w:val="24"/>
        </w:rPr>
        <w:t>Formularz negocjacyjny obejmuje kwestie wskazane przez oceniającego/oceniających w KOFM wskazane jako podlegające negocjacjom, związane z oceną kryteriów wyboru projektów oraz ewentualnie dodatkowe kwestie wskazane przez Przewodniczącego KOP.</w:t>
      </w:r>
    </w:p>
    <w:p w14:paraId="0792FB52" w14:textId="77777777" w:rsidR="000F509E" w:rsidRPr="000B1274" w:rsidRDefault="000F509E" w:rsidP="00B75687">
      <w:pPr>
        <w:numPr>
          <w:ilvl w:val="0"/>
          <w:numId w:val="38"/>
        </w:numPr>
        <w:spacing w:after="160" w:line="360" w:lineRule="auto"/>
        <w:ind w:left="426" w:hanging="426"/>
        <w:contextualSpacing/>
        <w:rPr>
          <w:rFonts w:eastAsia="Calibri" w:cs="Arial"/>
          <w:szCs w:val="24"/>
        </w:rPr>
      </w:pPr>
      <w:r w:rsidRPr="000B1274">
        <w:rPr>
          <w:rFonts w:eastAsia="Calibri" w:cs="Arial"/>
          <w:szCs w:val="24"/>
        </w:rPr>
        <w:t xml:space="preserve">Po otrzymaniu Formularza negocjacyjnego masz obowiązek przedstawić w nim swoje stanowisko i złożyć go w </w:t>
      </w:r>
      <w:r w:rsidRPr="000B1274">
        <w:rPr>
          <w:rFonts w:eastAsia="Calibri" w:cs="Arial"/>
          <w:b/>
          <w:szCs w:val="24"/>
        </w:rPr>
        <w:t>LSI 2021 w terminie 7 dni roboczych</w:t>
      </w:r>
      <w:r w:rsidRPr="000B1274">
        <w:rPr>
          <w:rFonts w:eastAsia="Calibri" w:cs="Arial"/>
          <w:szCs w:val="24"/>
        </w:rPr>
        <w:t>, co jest równoznaczne z podjęciem negocjacji.</w:t>
      </w:r>
    </w:p>
    <w:p w14:paraId="2CC02AFE" w14:textId="77777777" w:rsidR="000F509E" w:rsidRPr="000B1274" w:rsidRDefault="000F509E" w:rsidP="00B75687">
      <w:pPr>
        <w:numPr>
          <w:ilvl w:val="0"/>
          <w:numId w:val="38"/>
        </w:numPr>
        <w:spacing w:after="160" w:line="360" w:lineRule="auto"/>
        <w:ind w:left="426" w:hanging="426"/>
        <w:contextualSpacing/>
        <w:rPr>
          <w:rFonts w:eastAsia="Calibri" w:cs="Arial"/>
          <w:szCs w:val="24"/>
        </w:rPr>
      </w:pPr>
      <w:r w:rsidRPr="000B1274">
        <w:rPr>
          <w:rFonts w:eastAsia="Calibri" w:cs="Arial"/>
          <w:szCs w:val="24"/>
        </w:rPr>
        <w:t>W przypadku braku Twojej odpowiedzi w terminie, o którym mowa w pkt. 11 lub gdy przesłane przez Ciebie stanowisko nie jest sformułowane w sposób jednoznaczny lub przedstawione wyjaśnienia są niewystarczające, osoba prowadząca negocjacje przesyła do Ciebie Formularz negocjacyjny ze stanowiskiem KOP w zakresie kwestii będących przedmiotem negocjacji.</w:t>
      </w:r>
    </w:p>
    <w:p w14:paraId="633E2092" w14:textId="77777777" w:rsidR="000F509E" w:rsidRPr="000B1274" w:rsidRDefault="000F509E" w:rsidP="00B75687">
      <w:pPr>
        <w:numPr>
          <w:ilvl w:val="0"/>
          <w:numId w:val="38"/>
        </w:numPr>
        <w:spacing w:after="160" w:line="360" w:lineRule="auto"/>
        <w:ind w:left="426" w:hanging="426"/>
        <w:contextualSpacing/>
        <w:rPr>
          <w:rFonts w:eastAsia="Calibri" w:cs="Arial"/>
          <w:szCs w:val="24"/>
        </w:rPr>
      </w:pPr>
      <w:r w:rsidRPr="000B1274">
        <w:rPr>
          <w:rFonts w:eastAsia="Calibri" w:cs="Arial"/>
          <w:szCs w:val="24"/>
        </w:rPr>
        <w:t xml:space="preserve">W uzasadnionych przypadkach, na Twój wniosek, Przewodniczący KOP może przywrócić bieg terminu na podjęcie negocjacji. </w:t>
      </w:r>
    </w:p>
    <w:p w14:paraId="61747A1F" w14:textId="77777777" w:rsidR="00585BB7" w:rsidRPr="000B1274" w:rsidRDefault="000F509E" w:rsidP="00B75687">
      <w:pPr>
        <w:numPr>
          <w:ilvl w:val="0"/>
          <w:numId w:val="38"/>
        </w:numPr>
        <w:spacing w:after="160" w:line="360" w:lineRule="auto"/>
        <w:ind w:left="426" w:hanging="426"/>
        <w:contextualSpacing/>
        <w:rPr>
          <w:rFonts w:eastAsia="Calibri" w:cs="Arial"/>
          <w:szCs w:val="24"/>
        </w:rPr>
      </w:pPr>
      <w:r w:rsidRPr="000B1274">
        <w:rPr>
          <w:rFonts w:eastAsia="Calibri" w:cs="Arial"/>
          <w:szCs w:val="24"/>
        </w:rPr>
        <w:t>Przewodniczący KOP może przyjąć (w całości lub w części) lub odrzucić (w</w:t>
      </w:r>
      <w:r w:rsidR="001A4687" w:rsidRPr="000B1274">
        <w:rPr>
          <w:rFonts w:eastAsia="Calibri" w:cs="Arial"/>
          <w:szCs w:val="24"/>
        </w:rPr>
        <w:t> </w:t>
      </w:r>
      <w:r w:rsidRPr="000B1274">
        <w:rPr>
          <w:rFonts w:eastAsia="Calibri" w:cs="Arial"/>
          <w:szCs w:val="24"/>
        </w:rPr>
        <w:t>całości lub w części) Twoje stanowisko wskazane w Formularzu negocjacyjnym</w:t>
      </w:r>
      <w:r w:rsidR="004638A8">
        <w:rPr>
          <w:rFonts w:eastAsia="Calibri" w:cs="Arial"/>
          <w:szCs w:val="24"/>
        </w:rPr>
        <w:t>.</w:t>
      </w:r>
    </w:p>
    <w:p w14:paraId="4C7DE57B" w14:textId="77777777" w:rsidR="000F509E" w:rsidRPr="000B1274" w:rsidRDefault="2EB4491B" w:rsidP="00B75687">
      <w:pPr>
        <w:numPr>
          <w:ilvl w:val="0"/>
          <w:numId w:val="38"/>
        </w:numPr>
        <w:spacing w:after="160" w:line="360" w:lineRule="auto"/>
        <w:ind w:left="426" w:hanging="426"/>
        <w:contextualSpacing/>
        <w:rPr>
          <w:rFonts w:eastAsia="Calibri" w:cs="Arial"/>
          <w:szCs w:val="24"/>
        </w:rPr>
      </w:pPr>
      <w:r w:rsidRPr="000B1274">
        <w:rPr>
          <w:rFonts w:eastAsia="Calibri" w:cs="Arial"/>
          <w:szCs w:val="24"/>
        </w:rPr>
        <w:t xml:space="preserve">Na etapie negocjacji jesteś zobowiązany do przedłożenia skorygowanego wniosku o dofinansowanie zgodnie z ustaleniami wskazanymi w Formularzu negocjacyjnym, </w:t>
      </w:r>
      <w:r w:rsidRPr="000B1274">
        <w:rPr>
          <w:rFonts w:eastAsia="Calibri" w:cs="Arial"/>
          <w:b/>
          <w:bCs/>
          <w:szCs w:val="24"/>
        </w:rPr>
        <w:t xml:space="preserve">w terminie 7 dni roboczych. </w:t>
      </w:r>
      <w:r w:rsidRPr="000B1274">
        <w:rPr>
          <w:rFonts w:eastAsia="Calibri" w:cs="Arial"/>
          <w:szCs w:val="24"/>
        </w:rPr>
        <w:t>Termin ten będzie liczony od dnia wysłania do Ciebie formularza negocjacyjnego ze stanowiskiem ION</w:t>
      </w:r>
      <w:r w:rsidR="004638A8">
        <w:rPr>
          <w:rFonts w:eastAsia="Calibri" w:cs="Arial"/>
          <w:szCs w:val="24"/>
        </w:rPr>
        <w:t>.</w:t>
      </w:r>
      <w:r w:rsidRPr="000B1274">
        <w:rPr>
          <w:rFonts w:eastAsia="Calibri" w:cs="Arial"/>
          <w:szCs w:val="24"/>
        </w:rPr>
        <w:t xml:space="preserve"> </w:t>
      </w:r>
    </w:p>
    <w:p w14:paraId="14D980F2" w14:textId="77777777" w:rsidR="000F509E" w:rsidRPr="000B1274" w:rsidRDefault="000F509E" w:rsidP="00B75687">
      <w:pPr>
        <w:numPr>
          <w:ilvl w:val="0"/>
          <w:numId w:val="38"/>
        </w:numPr>
        <w:spacing w:after="160" w:line="360" w:lineRule="auto"/>
        <w:ind w:left="284" w:hanging="284"/>
        <w:contextualSpacing/>
        <w:rPr>
          <w:rFonts w:eastAsia="Calibri" w:cs="Arial"/>
          <w:szCs w:val="24"/>
        </w:rPr>
      </w:pPr>
      <w:r w:rsidRPr="000B1274">
        <w:rPr>
          <w:rFonts w:eastAsia="Calibri" w:cs="Arial"/>
          <w:szCs w:val="24"/>
        </w:rPr>
        <w:t>Na zakończenie procesu negocjacji oceniane jest zerojedynkowe kryterium negocjacyjne, w ramach którego weryfikowane jest czy Twój projekt spełnia warunki postawione przez oceniających lub Przewodniczącego KOP. Przedmiotowe kryterium jest oceniane przez Sekretarza.</w:t>
      </w:r>
    </w:p>
    <w:p w14:paraId="77346E8C" w14:textId="77777777" w:rsidR="000F509E" w:rsidRPr="000B1274" w:rsidRDefault="000F509E" w:rsidP="00B75687">
      <w:pPr>
        <w:numPr>
          <w:ilvl w:val="0"/>
          <w:numId w:val="38"/>
        </w:numPr>
        <w:spacing w:after="160" w:line="360" w:lineRule="auto"/>
        <w:ind w:left="426"/>
        <w:contextualSpacing/>
        <w:rPr>
          <w:rFonts w:eastAsia="Calibri" w:cs="Arial"/>
          <w:szCs w:val="24"/>
        </w:rPr>
      </w:pPr>
      <w:r w:rsidRPr="000B1274">
        <w:rPr>
          <w:rFonts w:eastAsia="Calibri" w:cs="Arial"/>
          <w:szCs w:val="24"/>
        </w:rPr>
        <w:t>Zatwierdzenie wyniku oceny projektu może skutkować:</w:t>
      </w:r>
    </w:p>
    <w:p w14:paraId="3181D843" w14:textId="77777777" w:rsidR="000F509E" w:rsidRPr="000B1274" w:rsidRDefault="000F509E" w:rsidP="00B75687">
      <w:pPr>
        <w:numPr>
          <w:ilvl w:val="0"/>
          <w:numId w:val="39"/>
        </w:numPr>
        <w:spacing w:after="160" w:line="360" w:lineRule="auto"/>
        <w:ind w:left="709" w:hanging="425"/>
        <w:contextualSpacing/>
        <w:rPr>
          <w:rFonts w:eastAsia="Calibri" w:cs="Arial"/>
          <w:szCs w:val="24"/>
        </w:rPr>
      </w:pPr>
      <w:r w:rsidRPr="000B1274">
        <w:rPr>
          <w:rFonts w:eastAsia="Calibri" w:cs="Arial"/>
          <w:szCs w:val="24"/>
        </w:rPr>
        <w:t>wybraniem projektu do dofinansowania,</w:t>
      </w:r>
    </w:p>
    <w:p w14:paraId="5D524F4A" w14:textId="77777777" w:rsidR="000F509E" w:rsidRPr="000B1274" w:rsidRDefault="000F509E" w:rsidP="00B75687">
      <w:pPr>
        <w:numPr>
          <w:ilvl w:val="0"/>
          <w:numId w:val="39"/>
        </w:numPr>
        <w:spacing w:after="160" w:line="360" w:lineRule="auto"/>
        <w:ind w:left="709" w:hanging="425"/>
        <w:contextualSpacing/>
        <w:rPr>
          <w:rFonts w:eastAsia="Calibri" w:cs="Arial"/>
          <w:szCs w:val="24"/>
        </w:rPr>
      </w:pPr>
      <w:r w:rsidRPr="000B1274">
        <w:rPr>
          <w:rFonts w:eastAsia="Calibri" w:cs="Arial"/>
          <w:szCs w:val="24"/>
        </w:rPr>
        <w:t>negatywną oceną projektu w rozumieniu art. 56 ust. 5 i 6 Ustawy.</w:t>
      </w:r>
    </w:p>
    <w:p w14:paraId="39B8B8A1" w14:textId="77777777" w:rsidR="000F509E" w:rsidRPr="000B1274" w:rsidRDefault="000F509E" w:rsidP="000B1274">
      <w:pPr>
        <w:spacing w:after="160" w:line="360" w:lineRule="auto"/>
        <w:ind w:left="720"/>
        <w:contextualSpacing/>
        <w:rPr>
          <w:rFonts w:eastAsia="Arial Nova" w:cs="Arial"/>
          <w:szCs w:val="24"/>
        </w:rPr>
      </w:pPr>
    </w:p>
    <w:p w14:paraId="7E8FBDCB" w14:textId="77777777" w:rsidR="000F509E" w:rsidRPr="000B1274" w:rsidRDefault="000F509E" w:rsidP="000B1274">
      <w:pPr>
        <w:spacing w:after="160" w:line="360" w:lineRule="auto"/>
        <w:ind w:left="142"/>
        <w:contextualSpacing/>
        <w:rPr>
          <w:rFonts w:eastAsia="Arial Nova" w:cs="Arial"/>
          <w:szCs w:val="24"/>
        </w:rPr>
      </w:pPr>
      <w:r w:rsidRPr="00AD567E">
        <w:rPr>
          <w:rFonts w:eastAsia="Arial Nova" w:cs="Arial"/>
          <w:b/>
          <w:color w:val="0070C0"/>
          <w:szCs w:val="24"/>
        </w:rPr>
        <w:lastRenderedPageBreak/>
        <w:t>Pamiętaj!</w:t>
      </w:r>
      <w:r w:rsidRPr="000B1274">
        <w:rPr>
          <w:rFonts w:eastAsia="Arial Nova" w:cs="Arial"/>
          <w:color w:val="5B9BD5" w:themeColor="accent1"/>
          <w:szCs w:val="24"/>
        </w:rPr>
        <w:t xml:space="preserve"> </w:t>
      </w:r>
      <w:r w:rsidRPr="000B1274">
        <w:rPr>
          <w:rFonts w:eastAsia="Arial Nova" w:cs="Arial"/>
          <w:szCs w:val="24"/>
        </w:rPr>
        <w:t xml:space="preserve">Po zakończeniu postępowania opublikujemy wyniki na stronie programu FE SL 2021-2027 oraz na portalu w formie informacji o projektach wybranych do dofinansowania oraz o projektach, które otrzymały ocenę negatywną. </w:t>
      </w:r>
    </w:p>
    <w:p w14:paraId="6B71159F" w14:textId="77777777" w:rsidR="00E72D9B" w:rsidRPr="000B1274" w:rsidRDefault="00E72D9B" w:rsidP="000B1274">
      <w:pPr>
        <w:spacing w:line="360" w:lineRule="auto"/>
        <w:rPr>
          <w:rFonts w:cs="Arial"/>
          <w:szCs w:val="24"/>
        </w:rPr>
      </w:pPr>
    </w:p>
    <w:p w14:paraId="6C575EC8" w14:textId="77777777" w:rsidR="00E72D9B" w:rsidRPr="000B1274" w:rsidRDefault="2E85F236" w:rsidP="000B1274">
      <w:pPr>
        <w:pStyle w:val="Nagwek2"/>
        <w:spacing w:after="240" w:line="360" w:lineRule="auto"/>
        <w:rPr>
          <w:rFonts w:cs="Arial"/>
          <w:sz w:val="24"/>
          <w:szCs w:val="24"/>
        </w:rPr>
      </w:pPr>
      <w:bookmarkStart w:id="107" w:name="_Toc111010167"/>
      <w:bookmarkStart w:id="108" w:name="_Toc111010224"/>
      <w:bookmarkStart w:id="109" w:name="_Toc114570850"/>
      <w:bookmarkStart w:id="110" w:name="_Toc135373732"/>
      <w:r w:rsidRPr="000B1274">
        <w:rPr>
          <w:rFonts w:cs="Arial"/>
          <w:sz w:val="24"/>
          <w:szCs w:val="24"/>
        </w:rPr>
        <w:t xml:space="preserve">Uzupełnienie </w:t>
      </w:r>
      <w:r w:rsidR="24F4C843" w:rsidRPr="000B1274">
        <w:rPr>
          <w:rFonts w:cs="Arial"/>
          <w:sz w:val="24"/>
          <w:szCs w:val="24"/>
        </w:rPr>
        <w:t xml:space="preserve">i poprawa </w:t>
      </w:r>
      <w:r w:rsidRPr="000B1274">
        <w:rPr>
          <w:rFonts w:cs="Arial"/>
          <w:sz w:val="24"/>
          <w:szCs w:val="24"/>
        </w:rPr>
        <w:t>wniosków</w:t>
      </w:r>
      <w:bookmarkEnd w:id="107"/>
      <w:bookmarkEnd w:id="108"/>
      <w:bookmarkEnd w:id="109"/>
      <w:r w:rsidRPr="000B1274">
        <w:rPr>
          <w:rFonts w:cs="Arial"/>
          <w:sz w:val="24"/>
          <w:szCs w:val="24"/>
        </w:rPr>
        <w:t xml:space="preserve"> o dofinansowanie</w:t>
      </w:r>
      <w:bookmarkEnd w:id="110"/>
    </w:p>
    <w:p w14:paraId="6EDC1FC1" w14:textId="77777777" w:rsidR="000F509E" w:rsidRPr="000B1274" w:rsidRDefault="000F509E" w:rsidP="000B1274">
      <w:pPr>
        <w:spacing w:line="360" w:lineRule="auto"/>
        <w:rPr>
          <w:rFonts w:cs="Arial"/>
          <w:szCs w:val="24"/>
        </w:rPr>
      </w:pPr>
      <w:r w:rsidRPr="000B1274">
        <w:rPr>
          <w:rFonts w:cs="Arial"/>
          <w:szCs w:val="24"/>
        </w:rPr>
        <w:t>1. W następujących przypadkach możemy wezwać Cię do złożenia wyjaśnień, poprawy lub uzupełnienia wniosku na etapie oceny formalno-merytorycznej:</w:t>
      </w:r>
    </w:p>
    <w:p w14:paraId="0DBB2E1F" w14:textId="77777777" w:rsidR="000F509E" w:rsidRPr="000B1274" w:rsidRDefault="000F509E" w:rsidP="000B1274">
      <w:pPr>
        <w:spacing w:line="360" w:lineRule="auto"/>
        <w:ind w:left="709" w:hanging="283"/>
        <w:rPr>
          <w:rFonts w:cs="Arial"/>
          <w:szCs w:val="24"/>
        </w:rPr>
      </w:pPr>
      <w:r w:rsidRPr="000B1274">
        <w:rPr>
          <w:rFonts w:cs="Arial"/>
          <w:szCs w:val="24"/>
        </w:rPr>
        <w:t>•</w:t>
      </w:r>
      <w:r w:rsidRPr="000B1274">
        <w:rPr>
          <w:rFonts w:cs="Arial"/>
          <w:szCs w:val="24"/>
        </w:rPr>
        <w:tab/>
        <w:t xml:space="preserve">błędnie podana suma bilansowa lub roczne obroty, rozumiane jako przychody </w:t>
      </w:r>
    </w:p>
    <w:p w14:paraId="60E50A3D" w14:textId="77777777" w:rsidR="000F509E" w:rsidRPr="000B1274" w:rsidRDefault="000F509E" w:rsidP="000B1274">
      <w:pPr>
        <w:spacing w:line="360" w:lineRule="auto"/>
        <w:ind w:firstLine="426"/>
        <w:rPr>
          <w:rFonts w:cs="Arial"/>
          <w:szCs w:val="24"/>
        </w:rPr>
      </w:pPr>
      <w:r w:rsidRPr="000B1274">
        <w:rPr>
          <w:rFonts w:cs="Arial"/>
          <w:szCs w:val="24"/>
        </w:rPr>
        <w:t>•</w:t>
      </w:r>
      <w:r w:rsidRPr="000B1274">
        <w:rPr>
          <w:rFonts w:cs="Arial"/>
          <w:szCs w:val="24"/>
        </w:rPr>
        <w:tab/>
        <w:t xml:space="preserve">błędnie złożony wniosek o dofinansowanie tj. przez podmiot, który nie posiada osobowości prawnej  </w:t>
      </w:r>
    </w:p>
    <w:p w14:paraId="4DC6C217" w14:textId="77777777" w:rsidR="000F509E" w:rsidRPr="000B1274" w:rsidRDefault="000F509E" w:rsidP="000B1274">
      <w:pPr>
        <w:spacing w:line="360" w:lineRule="auto"/>
        <w:rPr>
          <w:rFonts w:cs="Arial"/>
          <w:szCs w:val="24"/>
        </w:rPr>
      </w:pPr>
      <w:r w:rsidRPr="000B1274">
        <w:rPr>
          <w:rFonts w:cs="Arial"/>
          <w:szCs w:val="24"/>
        </w:rPr>
        <w:t>2. W razie stwierdzenia oczywistej omyłki we wniosku o dofinansowanie projektu  możemy, zgodnie z art. 55 ust.3 Ustawy poprawić ją z urzędu o czym poinformujemy Cię bądź wezwiemy, abyś samodzielnie poprawił oczywiste omyłki we wniosku.</w:t>
      </w:r>
    </w:p>
    <w:p w14:paraId="5D10D6D4" w14:textId="77777777" w:rsidR="000F509E" w:rsidRPr="000B1274" w:rsidRDefault="000F509E" w:rsidP="000B1274">
      <w:pPr>
        <w:spacing w:line="360" w:lineRule="auto"/>
        <w:rPr>
          <w:rFonts w:cs="Arial"/>
          <w:b/>
          <w:szCs w:val="24"/>
        </w:rPr>
      </w:pPr>
      <w:r w:rsidRPr="000B1274">
        <w:rPr>
          <w:rFonts w:cs="Arial"/>
          <w:szCs w:val="24"/>
        </w:rPr>
        <w:t>3. Na wyjaśnienia, poprawę lub uzupełnienie wniosku oraz jego ponowne złożenie w </w:t>
      </w:r>
      <w:r w:rsidRPr="000B1274">
        <w:rPr>
          <w:rFonts w:cs="Arial"/>
          <w:b/>
          <w:szCs w:val="24"/>
        </w:rPr>
        <w:t>LSI 2021 masz 7 dni kalendarzowych.</w:t>
      </w:r>
    </w:p>
    <w:p w14:paraId="6A0E6120" w14:textId="77777777" w:rsidR="000F509E" w:rsidRPr="000B1274" w:rsidRDefault="000F509E" w:rsidP="000B1274">
      <w:pPr>
        <w:spacing w:line="360" w:lineRule="auto"/>
        <w:rPr>
          <w:rFonts w:cs="Arial"/>
          <w:b/>
          <w:szCs w:val="24"/>
        </w:rPr>
      </w:pPr>
    </w:p>
    <w:p w14:paraId="44B0E7DC" w14:textId="77777777" w:rsidR="000F509E" w:rsidRPr="000B1274" w:rsidRDefault="000F509E" w:rsidP="00AD567E">
      <w:pPr>
        <w:pStyle w:val="Nagwekspisutreci"/>
        <w:rPr>
          <w:rStyle w:val="Wyrnienieintensywne"/>
        </w:rPr>
      </w:pPr>
      <w:r w:rsidRPr="00AD567E">
        <w:rPr>
          <w:rStyle w:val="Wyrnienieintensywne"/>
          <w:color w:val="0070C0"/>
        </w:rPr>
        <w:t xml:space="preserve">Pamiętaj! </w:t>
      </w:r>
    </w:p>
    <w:p w14:paraId="51BBB797" w14:textId="77777777" w:rsidR="000F509E" w:rsidRPr="000B1274" w:rsidRDefault="000F509E" w:rsidP="000B1274">
      <w:pPr>
        <w:spacing w:line="360" w:lineRule="auto"/>
        <w:rPr>
          <w:rFonts w:cs="Arial"/>
          <w:szCs w:val="24"/>
        </w:rPr>
      </w:pPr>
      <w:r w:rsidRPr="000B1274">
        <w:rPr>
          <w:rFonts w:cs="Arial"/>
          <w:b/>
          <w:bCs/>
          <w:szCs w:val="24"/>
        </w:rPr>
        <w:t>Termin wyznaczony na poprawę/uzupełnienie WOD (wskazany w wezwaniu) liczy się od dnia następującego po dniu przekazania Ci wezwania</w:t>
      </w:r>
      <w:r w:rsidRPr="000B1274">
        <w:rPr>
          <w:rFonts w:cs="Arial"/>
          <w:szCs w:val="24"/>
        </w:rPr>
        <w:t xml:space="preserve">. </w:t>
      </w:r>
    </w:p>
    <w:p w14:paraId="297EFF70" w14:textId="77777777" w:rsidR="000F509E" w:rsidRPr="000B1274" w:rsidRDefault="000F509E" w:rsidP="000B1274">
      <w:pPr>
        <w:spacing w:line="360" w:lineRule="auto"/>
        <w:rPr>
          <w:rFonts w:cs="Arial"/>
          <w:szCs w:val="24"/>
        </w:rPr>
      </w:pPr>
      <w:r w:rsidRPr="000B1274">
        <w:rPr>
          <w:rFonts w:cs="Arial"/>
          <w:szCs w:val="24"/>
        </w:rPr>
        <w:t>Szczegółowe informacje znajdziesz w punkcie 7.2 Regulaminu wyboru projektów.</w:t>
      </w:r>
    </w:p>
    <w:p w14:paraId="081A2E87" w14:textId="77777777" w:rsidR="000F509E" w:rsidRPr="000B1274" w:rsidRDefault="000F509E" w:rsidP="000B1274">
      <w:pPr>
        <w:spacing w:line="360" w:lineRule="auto"/>
        <w:rPr>
          <w:rFonts w:cs="Arial"/>
          <w:b/>
          <w:bCs/>
          <w:szCs w:val="24"/>
        </w:rPr>
      </w:pPr>
    </w:p>
    <w:p w14:paraId="5C11D26F" w14:textId="176B6BB7" w:rsidR="000F509E" w:rsidRPr="000B1274" w:rsidRDefault="000F509E" w:rsidP="00AD567E">
      <w:pPr>
        <w:spacing w:line="360" w:lineRule="auto"/>
        <w:rPr>
          <w:rFonts w:cs="Arial"/>
          <w:b/>
          <w:bCs/>
          <w:szCs w:val="24"/>
        </w:rPr>
      </w:pPr>
      <w:r w:rsidRPr="000B1274">
        <w:rPr>
          <w:rFonts w:cs="Arial"/>
          <w:b/>
          <w:bCs/>
          <w:szCs w:val="24"/>
        </w:rPr>
        <w:t>Jeśli nie uzupełnisz lub nie poprawisz WOD</w:t>
      </w:r>
      <w:r w:rsidRPr="000B1274">
        <w:rPr>
          <w:rFonts w:cs="Arial"/>
          <w:szCs w:val="24"/>
        </w:rPr>
        <w:t xml:space="preserve"> </w:t>
      </w:r>
      <w:r w:rsidRPr="000B1274">
        <w:rPr>
          <w:rFonts w:cs="Arial"/>
          <w:b/>
          <w:bCs/>
          <w:szCs w:val="24"/>
        </w:rPr>
        <w:t xml:space="preserve">w wyznaczonym terminie albo zrobisz to niezgodnie z zakresem określonym w wezwaniu to </w:t>
      </w:r>
      <w:r w:rsidRPr="000B1274">
        <w:rPr>
          <w:rFonts w:eastAsia="Calibri" w:cs="Arial"/>
          <w:szCs w:val="24"/>
        </w:rPr>
        <w:t>możemy ponownie wezwać Cię do uzupełnienia lub poprawienia wniosku</w:t>
      </w:r>
      <w:r w:rsidRPr="000B1274">
        <w:rPr>
          <w:rFonts w:cs="Arial"/>
          <w:b/>
          <w:bCs/>
          <w:szCs w:val="24"/>
        </w:rPr>
        <w:t xml:space="preserve"> </w:t>
      </w:r>
      <w:r w:rsidRPr="000B1274">
        <w:rPr>
          <w:rFonts w:eastAsia="Calibri" w:cs="Arial"/>
          <w:szCs w:val="24"/>
        </w:rPr>
        <w:t>i wyznaczyć nowy termin.</w:t>
      </w:r>
      <w:r w:rsidRPr="000B1274">
        <w:rPr>
          <w:rFonts w:cs="Arial"/>
          <w:b/>
          <w:bCs/>
          <w:szCs w:val="24"/>
        </w:rPr>
        <w:t xml:space="preserve"> </w:t>
      </w:r>
    </w:p>
    <w:p w14:paraId="32C2E123" w14:textId="77777777" w:rsidR="000F509E" w:rsidRPr="000B1274" w:rsidRDefault="000F509E" w:rsidP="000B1274">
      <w:pPr>
        <w:spacing w:line="360" w:lineRule="auto"/>
        <w:rPr>
          <w:rFonts w:cs="Arial"/>
          <w:b/>
          <w:bCs/>
          <w:szCs w:val="24"/>
        </w:rPr>
      </w:pPr>
      <w:bookmarkStart w:id="111" w:name="_Hlk119500519"/>
      <w:r w:rsidRPr="000B1274">
        <w:rPr>
          <w:rFonts w:cs="Arial"/>
          <w:b/>
          <w:bCs/>
          <w:szCs w:val="24"/>
        </w:rPr>
        <w:t>Poprawa/uzupełnienie WOD następuje w LSI2021</w:t>
      </w:r>
      <w:bookmarkEnd w:id="111"/>
      <w:r w:rsidRPr="000B1274">
        <w:rPr>
          <w:rFonts w:cs="Arial"/>
          <w:b/>
          <w:bCs/>
          <w:szCs w:val="24"/>
        </w:rPr>
        <w:t>.</w:t>
      </w:r>
    </w:p>
    <w:p w14:paraId="7943DC5F" w14:textId="77777777" w:rsidR="004258FE" w:rsidRPr="000B1274" w:rsidRDefault="004258FE" w:rsidP="000B1274">
      <w:pPr>
        <w:spacing w:line="360" w:lineRule="auto"/>
        <w:rPr>
          <w:rFonts w:cs="Arial"/>
          <w:szCs w:val="24"/>
        </w:rPr>
      </w:pPr>
    </w:p>
    <w:p w14:paraId="3B6A0E7D" w14:textId="77777777" w:rsidR="00E72D9B" w:rsidRPr="000B1274" w:rsidRDefault="2E85F236" w:rsidP="000B1274">
      <w:pPr>
        <w:pStyle w:val="Nagwek2"/>
        <w:spacing w:line="360" w:lineRule="auto"/>
        <w:rPr>
          <w:rFonts w:cs="Arial"/>
          <w:sz w:val="24"/>
          <w:szCs w:val="24"/>
        </w:rPr>
      </w:pPr>
      <w:bookmarkStart w:id="112" w:name="_Toc135373733"/>
      <w:r w:rsidRPr="000B1274">
        <w:rPr>
          <w:rFonts w:cs="Arial"/>
          <w:sz w:val="24"/>
          <w:szCs w:val="24"/>
        </w:rPr>
        <w:t>Wyniki oceny</w:t>
      </w:r>
      <w:bookmarkEnd w:id="112"/>
      <w:r w:rsidRPr="000B1274">
        <w:rPr>
          <w:rFonts w:cs="Arial"/>
          <w:sz w:val="24"/>
          <w:szCs w:val="24"/>
        </w:rPr>
        <w:t xml:space="preserve"> </w:t>
      </w:r>
    </w:p>
    <w:p w14:paraId="6EBAB37D" w14:textId="77777777" w:rsidR="002658DB" w:rsidRPr="000B1274" w:rsidRDefault="002658DB" w:rsidP="000B1274">
      <w:pPr>
        <w:spacing w:line="360" w:lineRule="auto"/>
        <w:rPr>
          <w:rFonts w:cs="Arial"/>
          <w:szCs w:val="24"/>
        </w:rPr>
      </w:pPr>
    </w:p>
    <w:p w14:paraId="0B84B9B3" w14:textId="77777777" w:rsidR="00E72D9B" w:rsidRPr="000B1274" w:rsidRDefault="2E85F236" w:rsidP="000B1274">
      <w:pPr>
        <w:spacing w:line="360" w:lineRule="auto"/>
        <w:rPr>
          <w:rFonts w:cs="Arial"/>
          <w:b/>
          <w:bCs/>
          <w:szCs w:val="24"/>
        </w:rPr>
      </w:pPr>
      <w:r w:rsidRPr="000B1274">
        <w:rPr>
          <w:rFonts w:cs="Arial"/>
          <w:b/>
          <w:bCs/>
          <w:szCs w:val="24"/>
        </w:rPr>
        <w:t xml:space="preserve">Kiedy zakończymy ocenę </w:t>
      </w:r>
      <w:r w:rsidR="51894F0B" w:rsidRPr="000B1274">
        <w:rPr>
          <w:rFonts w:cs="Arial"/>
          <w:b/>
          <w:bCs/>
          <w:szCs w:val="24"/>
        </w:rPr>
        <w:t>projektów</w:t>
      </w:r>
      <w:r w:rsidRPr="000B1274">
        <w:rPr>
          <w:rFonts w:cs="Arial"/>
          <w:b/>
          <w:bCs/>
          <w:szCs w:val="24"/>
        </w:rPr>
        <w:t xml:space="preserve"> i </w:t>
      </w:r>
      <w:r w:rsidR="001006DF" w:rsidRPr="000B1274">
        <w:rPr>
          <w:rFonts w:cs="Arial"/>
          <w:b/>
          <w:bCs/>
          <w:szCs w:val="24"/>
        </w:rPr>
        <w:t xml:space="preserve">ją </w:t>
      </w:r>
      <w:r w:rsidRPr="000B1274">
        <w:rPr>
          <w:rFonts w:cs="Arial"/>
          <w:b/>
          <w:bCs/>
          <w:szCs w:val="24"/>
        </w:rPr>
        <w:t>zatwierdzimy, poinformujemy Cię o</w:t>
      </w:r>
      <w:r w:rsidR="001A4687" w:rsidRPr="000B1274">
        <w:rPr>
          <w:rFonts w:cs="Arial"/>
          <w:b/>
          <w:bCs/>
          <w:szCs w:val="24"/>
        </w:rPr>
        <w:t> </w:t>
      </w:r>
      <w:r w:rsidRPr="000B1274">
        <w:rPr>
          <w:rFonts w:cs="Arial"/>
          <w:b/>
          <w:bCs/>
          <w:szCs w:val="24"/>
        </w:rPr>
        <w:t xml:space="preserve">tym. </w:t>
      </w:r>
      <w:r w:rsidR="3F296711" w:rsidRPr="000B1274">
        <w:rPr>
          <w:rFonts w:cs="Arial"/>
          <w:b/>
          <w:bCs/>
          <w:szCs w:val="24"/>
        </w:rPr>
        <w:t xml:space="preserve">Informacje o projektach wybranych do dofinansowania oraz tych, które </w:t>
      </w:r>
      <w:r w:rsidR="3F296711" w:rsidRPr="000B1274">
        <w:rPr>
          <w:rFonts w:cs="Arial"/>
          <w:b/>
          <w:bCs/>
          <w:szCs w:val="24"/>
        </w:rPr>
        <w:lastRenderedPageBreak/>
        <w:t>otrzymały ocenę negatywną</w:t>
      </w:r>
      <w:r w:rsidR="00C700C9">
        <w:rPr>
          <w:rFonts w:cs="Arial"/>
          <w:b/>
          <w:bCs/>
          <w:szCs w:val="24"/>
        </w:rPr>
        <w:t>,</w:t>
      </w:r>
      <w:r w:rsidR="3F296711" w:rsidRPr="000B1274">
        <w:rPr>
          <w:rFonts w:cs="Arial"/>
          <w:b/>
          <w:bCs/>
          <w:szCs w:val="24"/>
        </w:rPr>
        <w:t xml:space="preserve"> publikowane będą także na stronie internetowej FE SL 2021-2027 oraz na portalu.</w:t>
      </w:r>
    </w:p>
    <w:p w14:paraId="7DD4C218" w14:textId="77777777" w:rsidR="00E72D9B" w:rsidRPr="000B1274" w:rsidRDefault="00E72D9B" w:rsidP="000B1274">
      <w:pPr>
        <w:spacing w:line="360" w:lineRule="auto"/>
        <w:rPr>
          <w:rFonts w:cs="Arial"/>
          <w:szCs w:val="24"/>
        </w:rPr>
      </w:pPr>
    </w:p>
    <w:p w14:paraId="66270A27" w14:textId="77777777" w:rsidR="00E72D9B" w:rsidRPr="000B1274" w:rsidRDefault="00E72D9B" w:rsidP="000B1274">
      <w:pPr>
        <w:spacing w:line="360" w:lineRule="auto"/>
        <w:rPr>
          <w:rFonts w:cs="Arial"/>
          <w:szCs w:val="24"/>
        </w:rPr>
      </w:pPr>
      <w:r w:rsidRPr="000B1274">
        <w:rPr>
          <w:rFonts w:cs="Arial"/>
          <w:szCs w:val="24"/>
        </w:rPr>
        <w:t>Zatwierdzenie oceny Twojego wniosk</w:t>
      </w:r>
      <w:r w:rsidR="00F67D32" w:rsidRPr="000B1274">
        <w:rPr>
          <w:rFonts w:cs="Arial"/>
          <w:szCs w:val="24"/>
        </w:rPr>
        <w:t>u może zakończyć się:</w:t>
      </w:r>
    </w:p>
    <w:p w14:paraId="02BD68B1" w14:textId="77777777" w:rsidR="00E72D9B" w:rsidRPr="000B1274" w:rsidRDefault="00E72D9B" w:rsidP="000B1274">
      <w:pPr>
        <w:spacing w:line="360" w:lineRule="auto"/>
        <w:ind w:firstLine="426"/>
        <w:rPr>
          <w:rFonts w:cs="Arial"/>
          <w:szCs w:val="24"/>
        </w:rPr>
      </w:pPr>
      <w:r w:rsidRPr="000B1274">
        <w:rPr>
          <w:rFonts w:cs="Arial"/>
          <w:szCs w:val="24"/>
        </w:rPr>
        <w:t>•</w:t>
      </w:r>
      <w:r w:rsidRPr="000B1274">
        <w:rPr>
          <w:rFonts w:cs="Arial"/>
          <w:szCs w:val="24"/>
        </w:rPr>
        <w:tab/>
      </w:r>
      <w:r w:rsidR="00BE5E77" w:rsidRPr="000B1274">
        <w:rPr>
          <w:rFonts w:cs="Arial"/>
          <w:szCs w:val="24"/>
        </w:rPr>
        <w:t>pozytywną ocen</w:t>
      </w:r>
      <w:r w:rsidR="00A957E3" w:rsidRPr="000B1274">
        <w:rPr>
          <w:rFonts w:cs="Arial"/>
          <w:szCs w:val="24"/>
        </w:rPr>
        <w:t>ą</w:t>
      </w:r>
      <w:r w:rsidR="00BE5E77" w:rsidRPr="000B1274">
        <w:rPr>
          <w:rFonts w:cs="Arial"/>
          <w:szCs w:val="24"/>
        </w:rPr>
        <w:t xml:space="preserve"> projektu i </w:t>
      </w:r>
      <w:r w:rsidRPr="000B1274">
        <w:rPr>
          <w:rFonts w:cs="Arial"/>
          <w:szCs w:val="24"/>
        </w:rPr>
        <w:t xml:space="preserve">wybraniem projektu do dofinansowania, </w:t>
      </w:r>
    </w:p>
    <w:p w14:paraId="3765FEB5" w14:textId="77777777" w:rsidR="00E72D9B" w:rsidRPr="000B1274" w:rsidRDefault="00E72D9B" w:rsidP="000B1274">
      <w:pPr>
        <w:spacing w:line="360" w:lineRule="auto"/>
        <w:ind w:firstLine="426"/>
        <w:rPr>
          <w:rFonts w:cs="Arial"/>
          <w:b/>
          <w:szCs w:val="24"/>
        </w:rPr>
      </w:pPr>
      <w:r w:rsidRPr="000B1274">
        <w:rPr>
          <w:rFonts w:cs="Arial"/>
          <w:szCs w:val="24"/>
        </w:rPr>
        <w:t>•</w:t>
      </w:r>
      <w:r w:rsidRPr="000B1274">
        <w:rPr>
          <w:rFonts w:cs="Arial"/>
          <w:szCs w:val="24"/>
        </w:rPr>
        <w:tab/>
        <w:t>negatywną oceną projektu w rozumieniu art. 56 ust. 5 i 6 ustawy wdrożeniowej</w:t>
      </w:r>
      <w:r w:rsidR="00795225" w:rsidRPr="000B1274">
        <w:rPr>
          <w:rStyle w:val="Odwoanieprzypisudolnego"/>
          <w:rFonts w:cs="Arial"/>
          <w:szCs w:val="24"/>
        </w:rPr>
        <w:footnoteReference w:id="11"/>
      </w:r>
      <w:r w:rsidRPr="000B1274">
        <w:rPr>
          <w:rFonts w:cs="Arial"/>
          <w:szCs w:val="24"/>
        </w:rPr>
        <w:t xml:space="preserve">. </w:t>
      </w:r>
    </w:p>
    <w:p w14:paraId="316DFE9B" w14:textId="77777777" w:rsidR="29B9FF6D" w:rsidRPr="000B1274" w:rsidRDefault="29B9FF6D" w:rsidP="00AD567E">
      <w:pPr>
        <w:pStyle w:val="Nagwekspisutreci"/>
        <w:rPr>
          <w:rStyle w:val="Wyrnienieintensywne"/>
        </w:rPr>
      </w:pPr>
      <w:r w:rsidRPr="00AD567E">
        <w:rPr>
          <w:rStyle w:val="Wyrnienieintensywne"/>
          <w:color w:val="0070C0"/>
        </w:rPr>
        <w:t>Uwaga!</w:t>
      </w:r>
    </w:p>
    <w:p w14:paraId="63CD5C78" w14:textId="77777777" w:rsidR="00BE5252" w:rsidRPr="000B1274" w:rsidRDefault="5A76B801" w:rsidP="000B1274">
      <w:pPr>
        <w:spacing w:after="120" w:line="360" w:lineRule="auto"/>
        <w:rPr>
          <w:rFonts w:cs="Arial"/>
          <w:szCs w:val="24"/>
        </w:rPr>
      </w:pPr>
      <w:r w:rsidRPr="000B1274">
        <w:rPr>
          <w:rFonts w:cs="Arial"/>
          <w:szCs w:val="24"/>
        </w:rPr>
        <w:t xml:space="preserve">Po zakończeniu postępowania możemy wybrać do dofinansowania </w:t>
      </w:r>
      <w:r w:rsidR="1FBF9EEE" w:rsidRPr="000B1274">
        <w:rPr>
          <w:rFonts w:cs="Arial"/>
          <w:szCs w:val="24"/>
        </w:rPr>
        <w:t xml:space="preserve">na kwotę wyższą niż przewidziana w Regulaminie </w:t>
      </w:r>
      <w:r w:rsidR="21F6CD82" w:rsidRPr="000B1274">
        <w:rPr>
          <w:rFonts w:cs="Arial"/>
          <w:szCs w:val="24"/>
        </w:rPr>
        <w:t>projekty</w:t>
      </w:r>
      <w:r w:rsidRPr="000B1274">
        <w:rPr>
          <w:rFonts w:cs="Arial"/>
          <w:szCs w:val="24"/>
        </w:rPr>
        <w:t>, które zostały pierwotnie negatywnie ocenione z uwagi na wyczerpanie kwoty przeznaczonej na dofinansowanie, jeśli będziemy dysponować odpowiednimi środkami.</w:t>
      </w:r>
    </w:p>
    <w:p w14:paraId="58615177" w14:textId="77777777" w:rsidR="00E72D9B" w:rsidRPr="000B1274" w:rsidRDefault="2E85F236" w:rsidP="000B1274">
      <w:pPr>
        <w:pStyle w:val="Nagwek2"/>
        <w:spacing w:line="360" w:lineRule="auto"/>
        <w:rPr>
          <w:rFonts w:cs="Arial"/>
          <w:sz w:val="24"/>
          <w:szCs w:val="24"/>
        </w:rPr>
      </w:pPr>
      <w:bookmarkStart w:id="113" w:name="_Toc111010169"/>
      <w:bookmarkStart w:id="114" w:name="_Toc111010226"/>
      <w:bookmarkStart w:id="115" w:name="_Toc114570852"/>
      <w:bookmarkStart w:id="116" w:name="_Toc135373734"/>
      <w:r w:rsidRPr="000B1274">
        <w:rPr>
          <w:rFonts w:cs="Arial"/>
          <w:sz w:val="24"/>
          <w:szCs w:val="24"/>
        </w:rPr>
        <w:t>Procedura odwoławcza</w:t>
      </w:r>
      <w:bookmarkEnd w:id="113"/>
      <w:bookmarkEnd w:id="114"/>
      <w:bookmarkEnd w:id="115"/>
      <w:bookmarkEnd w:id="116"/>
    </w:p>
    <w:p w14:paraId="287F3552" w14:textId="77777777" w:rsidR="00E72D9B" w:rsidRPr="000B1274" w:rsidRDefault="00E72D9B" w:rsidP="000B1274">
      <w:pPr>
        <w:spacing w:line="360" w:lineRule="auto"/>
        <w:rPr>
          <w:rFonts w:cs="Arial"/>
          <w:szCs w:val="24"/>
        </w:rPr>
      </w:pPr>
    </w:p>
    <w:p w14:paraId="332D64A1" w14:textId="77777777" w:rsidR="00E72D9B" w:rsidRPr="000B1274" w:rsidRDefault="00E72D9B" w:rsidP="000B1274">
      <w:pPr>
        <w:spacing w:line="360" w:lineRule="auto"/>
        <w:rPr>
          <w:rFonts w:cs="Arial"/>
          <w:szCs w:val="24"/>
        </w:rPr>
      </w:pPr>
      <w:bookmarkStart w:id="117" w:name="_Hlk115084696"/>
      <w:r w:rsidRPr="000B1274">
        <w:rPr>
          <w:rFonts w:cs="Arial"/>
          <w:szCs w:val="24"/>
        </w:rPr>
        <w:t>Jeśli Twój projekt otrzymał ocenę negatywną, możesz wnieść protest.</w:t>
      </w:r>
    </w:p>
    <w:p w14:paraId="6F7A4628" w14:textId="77777777" w:rsidR="00E72D9B" w:rsidRPr="000B1274" w:rsidRDefault="00E72D9B" w:rsidP="000B1274">
      <w:pPr>
        <w:spacing w:line="360" w:lineRule="auto"/>
        <w:rPr>
          <w:rFonts w:cs="Arial"/>
          <w:szCs w:val="24"/>
        </w:rPr>
      </w:pPr>
      <w:r w:rsidRPr="000B1274">
        <w:rPr>
          <w:rFonts w:cs="Arial"/>
          <w:szCs w:val="24"/>
        </w:rPr>
        <w:t xml:space="preserve">Protest możesz złożyć </w:t>
      </w:r>
      <w:r w:rsidRPr="000B1274">
        <w:rPr>
          <w:rFonts w:cs="Arial"/>
          <w:b/>
          <w:szCs w:val="24"/>
        </w:rPr>
        <w:t>w ciągu 14 dni</w:t>
      </w:r>
      <w:r w:rsidRPr="000B1274">
        <w:rPr>
          <w:rFonts w:cs="Arial"/>
          <w:szCs w:val="24"/>
        </w:rPr>
        <w:t xml:space="preserve"> od dnia </w:t>
      </w:r>
      <w:r w:rsidR="002B1B0E" w:rsidRPr="000B1274">
        <w:rPr>
          <w:rFonts w:cs="Arial"/>
          <w:szCs w:val="24"/>
        </w:rPr>
        <w:t xml:space="preserve">doręczenia </w:t>
      </w:r>
      <w:r w:rsidRPr="000B1274">
        <w:rPr>
          <w:rFonts w:cs="Arial"/>
          <w:szCs w:val="24"/>
        </w:rPr>
        <w:t xml:space="preserve">informacji o negatywnej ocenie. </w:t>
      </w:r>
    </w:p>
    <w:p w14:paraId="40E26C49" w14:textId="77777777" w:rsidR="00BC4E92" w:rsidRPr="000B1274" w:rsidRDefault="0022215B" w:rsidP="00AD567E">
      <w:pPr>
        <w:pStyle w:val="Nagwekspisutreci"/>
        <w:rPr>
          <w:rStyle w:val="Wyrnienieintensywne"/>
        </w:rPr>
      </w:pPr>
      <w:r w:rsidRPr="00AD567E">
        <w:rPr>
          <w:rStyle w:val="Wyrnienieintensywne"/>
          <w:color w:val="0070C0"/>
        </w:rPr>
        <w:t>Uwaga</w:t>
      </w:r>
      <w:r w:rsidR="00BC4E92" w:rsidRPr="00AD567E">
        <w:rPr>
          <w:rStyle w:val="Wyrnienieintensywne"/>
          <w:color w:val="0070C0"/>
        </w:rPr>
        <w:t xml:space="preserve">! </w:t>
      </w:r>
    </w:p>
    <w:p w14:paraId="4960FAD2" w14:textId="77777777" w:rsidR="00BC4E92" w:rsidRPr="000B1274" w:rsidRDefault="00BC4E92" w:rsidP="000B1274">
      <w:pPr>
        <w:spacing w:line="360" w:lineRule="auto"/>
        <w:rPr>
          <w:rFonts w:cs="Arial"/>
          <w:szCs w:val="24"/>
        </w:rPr>
      </w:pPr>
      <w:r w:rsidRPr="000B1274">
        <w:rPr>
          <w:rFonts w:cs="Arial"/>
          <w:szCs w:val="24"/>
        </w:rPr>
        <w:t xml:space="preserve">W przypadku gdy kwota przeznaczona na dofinansowanie projektów w </w:t>
      </w:r>
      <w:r w:rsidR="00E060B2" w:rsidRPr="000B1274">
        <w:rPr>
          <w:rFonts w:cs="Arial"/>
          <w:szCs w:val="24"/>
        </w:rPr>
        <w:t>naborze</w:t>
      </w:r>
      <w:r w:rsidRPr="000B1274">
        <w:rPr>
          <w:rFonts w:cs="Arial"/>
          <w:szCs w:val="24"/>
        </w:rPr>
        <w:t xml:space="preserve"> nie wystarcza na wybranie projektu do dofinansowania, okoliczność ta nie może stanowić wyłącznej przesłanki wniesienia protestu.</w:t>
      </w:r>
    </w:p>
    <w:bookmarkEnd w:id="117"/>
    <w:p w14:paraId="28831D03" w14:textId="77777777" w:rsidR="00E72D9B" w:rsidRPr="000B1274" w:rsidRDefault="00E72D9B" w:rsidP="00AD567E">
      <w:pPr>
        <w:pStyle w:val="Nagwekspisutreci"/>
        <w:rPr>
          <w:rStyle w:val="Wyrnienieintensywne"/>
        </w:rPr>
      </w:pPr>
      <w:r w:rsidRPr="00AD567E">
        <w:rPr>
          <w:rStyle w:val="Wyrnienieintensywne"/>
          <w:color w:val="0070C0"/>
        </w:rPr>
        <w:t>Wymogi formalne protestu</w:t>
      </w:r>
    </w:p>
    <w:p w14:paraId="48FCC3F2" w14:textId="77777777" w:rsidR="00E72D9B" w:rsidRPr="000B1274" w:rsidRDefault="00E72D9B" w:rsidP="000B1274">
      <w:pPr>
        <w:spacing w:line="360" w:lineRule="auto"/>
        <w:rPr>
          <w:rFonts w:cs="Arial"/>
          <w:szCs w:val="24"/>
        </w:rPr>
      </w:pPr>
      <w:r w:rsidRPr="000B1274">
        <w:rPr>
          <w:rFonts w:cs="Arial"/>
          <w:szCs w:val="24"/>
        </w:rPr>
        <w:t xml:space="preserve">Twój protest musi zawierać: </w:t>
      </w:r>
    </w:p>
    <w:p w14:paraId="23F5FC2C" w14:textId="77777777" w:rsidR="00E72D9B" w:rsidRPr="000B1274" w:rsidRDefault="00E72D9B" w:rsidP="00B75687">
      <w:pPr>
        <w:pStyle w:val="Akapitzlist"/>
        <w:numPr>
          <w:ilvl w:val="0"/>
          <w:numId w:val="5"/>
        </w:numPr>
        <w:spacing w:line="360" w:lineRule="auto"/>
        <w:rPr>
          <w:rFonts w:cs="Arial"/>
          <w:szCs w:val="24"/>
        </w:rPr>
      </w:pPr>
      <w:r w:rsidRPr="000B1274">
        <w:rPr>
          <w:rFonts w:cs="Arial"/>
          <w:szCs w:val="24"/>
        </w:rPr>
        <w:t>dane instytucji, do której się zwracasz</w:t>
      </w:r>
      <w:r w:rsidR="007755D5" w:rsidRPr="000B1274">
        <w:rPr>
          <w:rFonts w:cs="Arial"/>
          <w:szCs w:val="24"/>
        </w:rPr>
        <w:t xml:space="preserve"> </w:t>
      </w:r>
      <w:r w:rsidR="001A4687" w:rsidRPr="000B1274">
        <w:rPr>
          <w:rFonts w:cs="Arial"/>
          <w:szCs w:val="24"/>
        </w:rPr>
        <w:t xml:space="preserve">- Urząd Marszałkowski Województwa Śląskiego, Departament Rozwoju </w:t>
      </w:r>
      <w:r w:rsidR="00260B72" w:rsidRPr="000B1274">
        <w:rPr>
          <w:rFonts w:cs="Arial"/>
          <w:szCs w:val="24"/>
        </w:rPr>
        <w:t>i Transformacji Regionu</w:t>
      </w:r>
      <w:r w:rsidRPr="000B1274">
        <w:rPr>
          <w:rFonts w:cs="Arial"/>
          <w:szCs w:val="24"/>
        </w:rPr>
        <w:t>;</w:t>
      </w:r>
    </w:p>
    <w:p w14:paraId="2ED7F4FC" w14:textId="77777777" w:rsidR="00E72D9B" w:rsidRPr="000B1274" w:rsidRDefault="00E72D9B" w:rsidP="00B75687">
      <w:pPr>
        <w:pStyle w:val="Akapitzlist"/>
        <w:numPr>
          <w:ilvl w:val="0"/>
          <w:numId w:val="5"/>
        </w:numPr>
        <w:spacing w:line="360" w:lineRule="auto"/>
        <w:rPr>
          <w:rFonts w:cs="Arial"/>
          <w:szCs w:val="24"/>
        </w:rPr>
      </w:pPr>
      <w:r w:rsidRPr="000B1274">
        <w:rPr>
          <w:rFonts w:cs="Arial"/>
          <w:szCs w:val="24"/>
        </w:rPr>
        <w:t>Twoje dane</w:t>
      </w:r>
      <w:r w:rsidR="007755D5" w:rsidRPr="000B1274">
        <w:rPr>
          <w:rFonts w:cs="Arial"/>
          <w:szCs w:val="24"/>
        </w:rPr>
        <w:t xml:space="preserve"> (nazwę Wnioskodawcy, adres)</w:t>
      </w:r>
      <w:r w:rsidRPr="000B1274">
        <w:rPr>
          <w:rFonts w:cs="Arial"/>
          <w:szCs w:val="24"/>
        </w:rPr>
        <w:t>;</w:t>
      </w:r>
    </w:p>
    <w:p w14:paraId="2DDE2896" w14:textId="77777777" w:rsidR="00E72D9B" w:rsidRPr="000B1274" w:rsidRDefault="00E72D9B" w:rsidP="00B75687">
      <w:pPr>
        <w:pStyle w:val="Akapitzlist"/>
        <w:numPr>
          <w:ilvl w:val="0"/>
          <w:numId w:val="5"/>
        </w:numPr>
        <w:spacing w:line="360" w:lineRule="auto"/>
        <w:rPr>
          <w:rFonts w:cs="Arial"/>
          <w:szCs w:val="24"/>
        </w:rPr>
      </w:pPr>
      <w:r w:rsidRPr="000B1274">
        <w:rPr>
          <w:rFonts w:cs="Arial"/>
          <w:szCs w:val="24"/>
        </w:rPr>
        <w:lastRenderedPageBreak/>
        <w:t>numer wniosku o dofinansowanie (którego oceny dotyczy protest);</w:t>
      </w:r>
    </w:p>
    <w:p w14:paraId="3EC7CF72" w14:textId="77777777" w:rsidR="00E72D9B" w:rsidRPr="000B1274" w:rsidRDefault="00E72D9B" w:rsidP="00B75687">
      <w:pPr>
        <w:pStyle w:val="Akapitzlist"/>
        <w:numPr>
          <w:ilvl w:val="0"/>
          <w:numId w:val="5"/>
        </w:numPr>
        <w:spacing w:line="360" w:lineRule="auto"/>
        <w:rPr>
          <w:rFonts w:cs="Arial"/>
          <w:szCs w:val="24"/>
        </w:rPr>
      </w:pPr>
      <w:r w:rsidRPr="000B1274">
        <w:rPr>
          <w:rFonts w:cs="Arial"/>
          <w:szCs w:val="24"/>
        </w:rPr>
        <w:t>kryteria wyboru projektów, z których oceną się nie zgadzasz (wraz z</w:t>
      </w:r>
      <w:r w:rsidR="00864810" w:rsidRPr="000B1274">
        <w:rPr>
          <w:rFonts w:cs="Arial"/>
          <w:szCs w:val="24"/>
        </w:rPr>
        <w:t> </w:t>
      </w:r>
      <w:r w:rsidRPr="000B1274">
        <w:rPr>
          <w:rFonts w:cs="Arial"/>
          <w:szCs w:val="24"/>
        </w:rPr>
        <w:t>uzasadnieniem);</w:t>
      </w:r>
    </w:p>
    <w:p w14:paraId="126E10CC" w14:textId="77777777" w:rsidR="00E72D9B" w:rsidRPr="000B1274" w:rsidRDefault="00E72D9B" w:rsidP="00B75687">
      <w:pPr>
        <w:pStyle w:val="Akapitzlist"/>
        <w:numPr>
          <w:ilvl w:val="0"/>
          <w:numId w:val="5"/>
        </w:numPr>
        <w:spacing w:line="360" w:lineRule="auto"/>
        <w:rPr>
          <w:rFonts w:cs="Arial"/>
          <w:szCs w:val="24"/>
        </w:rPr>
      </w:pPr>
      <w:r w:rsidRPr="000B1274">
        <w:rPr>
          <w:rFonts w:cs="Arial"/>
          <w:szCs w:val="24"/>
        </w:rPr>
        <w:t>zarzuty proceduralne, jeżeli uważasz, że takie naruszenia miały miejsce (wraz z uzasadnieniem);</w:t>
      </w:r>
    </w:p>
    <w:p w14:paraId="2387276C" w14:textId="77777777" w:rsidR="00E72D9B" w:rsidRPr="000B1274" w:rsidRDefault="00E72D9B" w:rsidP="00B75687">
      <w:pPr>
        <w:pStyle w:val="Akapitzlist"/>
        <w:numPr>
          <w:ilvl w:val="0"/>
          <w:numId w:val="5"/>
        </w:numPr>
        <w:spacing w:line="360" w:lineRule="auto"/>
        <w:rPr>
          <w:rFonts w:cs="Arial"/>
          <w:szCs w:val="24"/>
        </w:rPr>
      </w:pPr>
      <w:r w:rsidRPr="000B1274">
        <w:rPr>
          <w:rFonts w:cs="Arial"/>
          <w:szCs w:val="24"/>
        </w:rPr>
        <w:t>Twój podpis lub podpis osoby, która Cię reprezentuje (wraz z dokumentem, który potwierdza prawo tej osoby do występowania w Twoim imieniu).</w:t>
      </w:r>
    </w:p>
    <w:p w14:paraId="13000E63" w14:textId="77777777" w:rsidR="008A4284" w:rsidRDefault="008A4284" w:rsidP="00AD567E">
      <w:pPr>
        <w:pStyle w:val="Nagwekspisutreci"/>
        <w:rPr>
          <w:rStyle w:val="Wyrnienieintensywne"/>
        </w:rPr>
      </w:pPr>
    </w:p>
    <w:p w14:paraId="0434AFA1" w14:textId="77777777" w:rsidR="00E72D9B" w:rsidRPr="000B1274" w:rsidRDefault="00E72D9B" w:rsidP="00AD567E">
      <w:pPr>
        <w:pStyle w:val="Nagwekspisutreci"/>
        <w:rPr>
          <w:rStyle w:val="Wyrnienieintensywne"/>
        </w:rPr>
      </w:pPr>
      <w:r w:rsidRPr="00AD567E">
        <w:rPr>
          <w:rStyle w:val="Wyrnienieintensywne"/>
          <w:color w:val="0070C0"/>
        </w:rPr>
        <w:t>Składanie protestu</w:t>
      </w:r>
    </w:p>
    <w:p w14:paraId="744267C9" w14:textId="77777777" w:rsidR="00E72D9B" w:rsidRPr="000B1274" w:rsidRDefault="00E72D9B" w:rsidP="000B1274">
      <w:pPr>
        <w:spacing w:line="360" w:lineRule="auto"/>
        <w:rPr>
          <w:rFonts w:cs="Arial"/>
          <w:szCs w:val="24"/>
        </w:rPr>
      </w:pPr>
      <w:r w:rsidRPr="000B1274">
        <w:rPr>
          <w:rFonts w:cs="Arial"/>
          <w:szCs w:val="24"/>
        </w:rPr>
        <w:t>Wymień wszystkie swoje zarzuty w jednym proteście. Jeśli uważasz, że ocena jest niezgodna z więcej niż jednym kryterium wyboru projektów, wymień wszystkie kryteria, względem których masz zastrzeżenia.</w:t>
      </w:r>
    </w:p>
    <w:p w14:paraId="329481FB" w14:textId="77777777" w:rsidR="00E72D9B" w:rsidRPr="000B1274" w:rsidRDefault="00E72D9B" w:rsidP="00AD567E">
      <w:pPr>
        <w:pStyle w:val="Nagwekspisutreci"/>
        <w:rPr>
          <w:rStyle w:val="Wyrnienieintensywne"/>
        </w:rPr>
      </w:pPr>
      <w:bookmarkStart w:id="118" w:name="_Hlk115084887"/>
      <w:r w:rsidRPr="00AD567E">
        <w:rPr>
          <w:rStyle w:val="Wyrnienieintensywne"/>
          <w:color w:val="0070C0"/>
        </w:rPr>
        <w:t xml:space="preserve">Pamiętaj! </w:t>
      </w:r>
    </w:p>
    <w:p w14:paraId="064B4CAF" w14:textId="77777777" w:rsidR="00E72D9B" w:rsidRPr="000B1274" w:rsidRDefault="00E72D9B" w:rsidP="000B1274">
      <w:pPr>
        <w:spacing w:line="360" w:lineRule="auto"/>
        <w:rPr>
          <w:rFonts w:cs="Arial"/>
          <w:szCs w:val="24"/>
        </w:rPr>
      </w:pPr>
      <w:r w:rsidRPr="000B1274">
        <w:rPr>
          <w:rFonts w:cs="Arial"/>
          <w:szCs w:val="24"/>
        </w:rPr>
        <w:t>Możesz złożyć tylko jeden protest dla każdego etapu oceny.</w:t>
      </w:r>
    </w:p>
    <w:bookmarkEnd w:id="118"/>
    <w:p w14:paraId="11C98887" w14:textId="77777777" w:rsidR="00E72D9B" w:rsidRPr="000B1274" w:rsidRDefault="00E72D9B" w:rsidP="000B1274">
      <w:pPr>
        <w:spacing w:line="360" w:lineRule="auto"/>
        <w:rPr>
          <w:rFonts w:cs="Arial"/>
          <w:szCs w:val="24"/>
        </w:rPr>
      </w:pPr>
      <w:r w:rsidRPr="000B1274">
        <w:rPr>
          <w:rFonts w:cs="Arial"/>
          <w:szCs w:val="24"/>
        </w:rPr>
        <w:t xml:space="preserve">Jeśli składasz protest, </w:t>
      </w:r>
      <w:r w:rsidRPr="000B1274">
        <w:rPr>
          <w:rFonts w:cs="Arial"/>
          <w:b/>
          <w:szCs w:val="24"/>
        </w:rPr>
        <w:t>nie możesz</w:t>
      </w:r>
      <w:r w:rsidRPr="000B1274">
        <w:rPr>
          <w:rFonts w:cs="Arial"/>
          <w:szCs w:val="24"/>
        </w:rPr>
        <w:t>:</w:t>
      </w:r>
    </w:p>
    <w:p w14:paraId="7B876A4C" w14:textId="77777777" w:rsidR="00E72D9B" w:rsidRPr="000B1274" w:rsidRDefault="00E72D9B" w:rsidP="00B75687">
      <w:pPr>
        <w:pStyle w:val="Akapitzlist"/>
        <w:numPr>
          <w:ilvl w:val="0"/>
          <w:numId w:val="6"/>
        </w:numPr>
        <w:spacing w:line="360" w:lineRule="auto"/>
        <w:rPr>
          <w:rFonts w:cs="Arial"/>
          <w:szCs w:val="24"/>
        </w:rPr>
      </w:pPr>
      <w:r w:rsidRPr="000B1274">
        <w:rPr>
          <w:rFonts w:cs="Arial"/>
          <w:szCs w:val="24"/>
        </w:rPr>
        <w:t>podważać zasadności kryteriów oceny;</w:t>
      </w:r>
    </w:p>
    <w:p w14:paraId="1505DBD9" w14:textId="77777777" w:rsidR="00E72D9B" w:rsidRPr="000B1274" w:rsidRDefault="00E72D9B" w:rsidP="00B75687">
      <w:pPr>
        <w:pStyle w:val="Akapitzlist"/>
        <w:numPr>
          <w:ilvl w:val="0"/>
          <w:numId w:val="6"/>
        </w:numPr>
        <w:spacing w:line="360" w:lineRule="auto"/>
        <w:rPr>
          <w:rFonts w:cs="Arial"/>
          <w:szCs w:val="24"/>
        </w:rPr>
      </w:pPr>
      <w:r w:rsidRPr="000B1274">
        <w:rPr>
          <w:rFonts w:cs="Arial"/>
          <w:szCs w:val="24"/>
        </w:rPr>
        <w:t>przedstawiać informacji</w:t>
      </w:r>
      <w:r w:rsidR="008A5A52" w:rsidRPr="000B1274">
        <w:rPr>
          <w:rFonts w:cs="Arial"/>
          <w:szCs w:val="24"/>
        </w:rPr>
        <w:t xml:space="preserve"> </w:t>
      </w:r>
      <w:r w:rsidR="006571B3" w:rsidRPr="000B1274">
        <w:rPr>
          <w:rFonts w:cs="Arial"/>
          <w:szCs w:val="24"/>
        </w:rPr>
        <w:t>an</w:t>
      </w:r>
      <w:r w:rsidR="008A5A52" w:rsidRPr="000B1274">
        <w:rPr>
          <w:rFonts w:cs="Arial"/>
          <w:szCs w:val="24"/>
        </w:rPr>
        <w:t>i dokumentów</w:t>
      </w:r>
      <w:r w:rsidRPr="000B1274">
        <w:rPr>
          <w:rFonts w:cs="Arial"/>
          <w:szCs w:val="24"/>
        </w:rPr>
        <w:t>, których nie wskazałeś w trakcie oceny projektu, a które mogłyby wpłynąć na jej wynik;</w:t>
      </w:r>
    </w:p>
    <w:p w14:paraId="1CCFDF96" w14:textId="77777777" w:rsidR="00E72D9B" w:rsidRPr="000B1274" w:rsidRDefault="00E72D9B" w:rsidP="00B75687">
      <w:pPr>
        <w:pStyle w:val="Akapitzlist"/>
        <w:numPr>
          <w:ilvl w:val="0"/>
          <w:numId w:val="6"/>
        </w:numPr>
        <w:spacing w:line="360" w:lineRule="auto"/>
        <w:rPr>
          <w:rFonts w:cs="Arial"/>
          <w:szCs w:val="24"/>
        </w:rPr>
      </w:pPr>
      <w:r w:rsidRPr="000B1274">
        <w:rPr>
          <w:rFonts w:cs="Arial"/>
          <w:szCs w:val="24"/>
        </w:rPr>
        <w:t>rozszerzyć zakresu protestu w trakcie postępowania odwoławczego – w takim przypadku rozpatrzone zostaną tylko te zarzuty, które przedstawiłeś w</w:t>
      </w:r>
      <w:r w:rsidR="00CC17D3" w:rsidRPr="000B1274">
        <w:rPr>
          <w:rFonts w:cs="Arial"/>
          <w:szCs w:val="24"/>
        </w:rPr>
        <w:t> </w:t>
      </w:r>
      <w:r w:rsidR="00381661" w:rsidRPr="000B1274">
        <w:rPr>
          <w:rFonts w:cs="Arial"/>
          <w:szCs w:val="24"/>
        </w:rPr>
        <w:t>pierwotnej wersji protestu</w:t>
      </w:r>
      <w:r w:rsidRPr="000B1274">
        <w:rPr>
          <w:rFonts w:cs="Arial"/>
          <w:szCs w:val="24"/>
        </w:rPr>
        <w:t>.</w:t>
      </w:r>
    </w:p>
    <w:p w14:paraId="6DC14978" w14:textId="77777777" w:rsidR="00E72D9B" w:rsidRPr="000B1274" w:rsidRDefault="00E72D9B" w:rsidP="000B1274">
      <w:pPr>
        <w:spacing w:line="360" w:lineRule="auto"/>
        <w:rPr>
          <w:rFonts w:cs="Arial"/>
          <w:szCs w:val="24"/>
        </w:rPr>
      </w:pPr>
    </w:p>
    <w:p w14:paraId="2B2C617A" w14:textId="77777777" w:rsidR="00E72D9B" w:rsidRPr="000B1274" w:rsidRDefault="00E72D9B" w:rsidP="000B1274">
      <w:pPr>
        <w:spacing w:line="360" w:lineRule="auto"/>
        <w:rPr>
          <w:rFonts w:cs="Arial"/>
          <w:szCs w:val="24"/>
        </w:rPr>
      </w:pPr>
      <w:r w:rsidRPr="000B1274">
        <w:rPr>
          <w:rFonts w:cs="Arial"/>
          <w:szCs w:val="24"/>
        </w:rPr>
        <w:t>Swój protest złóż do</w:t>
      </w:r>
      <w:r w:rsidR="001A4687" w:rsidRPr="000B1274">
        <w:rPr>
          <w:rFonts w:cs="Arial"/>
          <w:szCs w:val="24"/>
        </w:rPr>
        <w:t>:</w:t>
      </w:r>
      <w:r w:rsidRPr="000B1274">
        <w:rPr>
          <w:rFonts w:cs="Arial"/>
          <w:szCs w:val="24"/>
        </w:rPr>
        <w:t xml:space="preserve"> </w:t>
      </w:r>
      <w:r w:rsidR="001A4687" w:rsidRPr="000B1274">
        <w:rPr>
          <w:rFonts w:cs="Arial"/>
          <w:szCs w:val="24"/>
        </w:rPr>
        <w:t xml:space="preserve">Urząd Marszałkowski Województwa Śląskiego, Departament Rozwoju </w:t>
      </w:r>
      <w:r w:rsidR="00260B72" w:rsidRPr="000B1274">
        <w:rPr>
          <w:rFonts w:cs="Arial"/>
          <w:szCs w:val="24"/>
        </w:rPr>
        <w:t>i Transformacji Regionu</w:t>
      </w:r>
    </w:p>
    <w:p w14:paraId="60A459EA" w14:textId="77777777" w:rsidR="00E72D9B" w:rsidRPr="000B1274" w:rsidRDefault="00E72D9B" w:rsidP="000B1274">
      <w:pPr>
        <w:spacing w:line="360" w:lineRule="auto"/>
        <w:rPr>
          <w:rFonts w:cs="Arial"/>
          <w:szCs w:val="24"/>
        </w:rPr>
      </w:pPr>
      <w:r w:rsidRPr="000B1274">
        <w:rPr>
          <w:rFonts w:cs="Arial"/>
          <w:szCs w:val="24"/>
        </w:rPr>
        <w:t xml:space="preserve"> - w </w:t>
      </w:r>
      <w:r w:rsidRPr="000B1274">
        <w:rPr>
          <w:rFonts w:cs="Arial"/>
          <w:szCs w:val="24"/>
          <w:u w:val="single"/>
        </w:rPr>
        <w:t>wersji elektronicznej</w:t>
      </w:r>
      <w:r w:rsidRPr="000B1274">
        <w:rPr>
          <w:rFonts w:cs="Arial"/>
          <w:szCs w:val="24"/>
        </w:rPr>
        <w:t xml:space="preserve"> za pomocą skrzynki ePUAP, podpisując swój protest podpisem kwalifikowanym, podpisem zaufanym lub podpisem osobistym</w:t>
      </w:r>
      <w:r w:rsidR="002658DB" w:rsidRPr="000B1274">
        <w:rPr>
          <w:rFonts w:cs="Arial"/>
          <w:szCs w:val="24"/>
        </w:rPr>
        <w:t>;</w:t>
      </w:r>
      <w:r w:rsidRPr="000B1274">
        <w:rPr>
          <w:rFonts w:cs="Arial"/>
          <w:szCs w:val="24"/>
        </w:rPr>
        <w:t xml:space="preserve"> </w:t>
      </w:r>
    </w:p>
    <w:p w14:paraId="1C1A429F" w14:textId="77777777" w:rsidR="00F03054" w:rsidRPr="000B1274" w:rsidRDefault="3CB6293B" w:rsidP="000B1274">
      <w:pPr>
        <w:spacing w:line="360" w:lineRule="auto"/>
        <w:rPr>
          <w:rFonts w:cs="Arial"/>
          <w:szCs w:val="24"/>
        </w:rPr>
      </w:pPr>
      <w:r w:rsidRPr="000B1274">
        <w:rPr>
          <w:rFonts w:eastAsiaTheme="minorEastAsia" w:cs="Arial"/>
          <w:szCs w:val="24"/>
        </w:rPr>
        <w:t>a</w:t>
      </w:r>
      <w:r w:rsidR="00F03054" w:rsidRPr="000B1274">
        <w:rPr>
          <w:rFonts w:eastAsiaTheme="minorEastAsia" w:cs="Arial"/>
          <w:szCs w:val="24"/>
        </w:rPr>
        <w:t>l</w:t>
      </w:r>
      <w:r w:rsidR="0EA1DCEF" w:rsidRPr="000B1274">
        <w:rPr>
          <w:rFonts w:eastAsiaTheme="minorEastAsia" w:cs="Arial"/>
          <w:szCs w:val="24"/>
        </w:rPr>
        <w:t>bo</w:t>
      </w:r>
    </w:p>
    <w:p w14:paraId="367A94B8" w14:textId="77777777" w:rsidR="00E72D9B" w:rsidRPr="000B1274" w:rsidRDefault="5E0C28DB" w:rsidP="000B1274">
      <w:pPr>
        <w:spacing w:line="360" w:lineRule="auto"/>
        <w:rPr>
          <w:rFonts w:cs="Arial"/>
          <w:szCs w:val="24"/>
        </w:rPr>
      </w:pPr>
      <w:r w:rsidRPr="000B1274">
        <w:rPr>
          <w:rFonts w:cs="Arial"/>
          <w:szCs w:val="24"/>
        </w:rPr>
        <w:t xml:space="preserve">- w </w:t>
      </w:r>
      <w:r w:rsidRPr="000B1274">
        <w:rPr>
          <w:rFonts w:cs="Arial"/>
          <w:szCs w:val="24"/>
          <w:u w:val="single"/>
        </w:rPr>
        <w:t>wersji papierowej</w:t>
      </w:r>
      <w:r w:rsidR="06F29D99" w:rsidRPr="000B1274">
        <w:rPr>
          <w:rFonts w:cs="Arial"/>
          <w:szCs w:val="24"/>
          <w:u w:val="single"/>
        </w:rPr>
        <w:t>,</w:t>
      </w:r>
      <w:r w:rsidRPr="000B1274">
        <w:rPr>
          <w:rFonts w:cs="Arial"/>
          <w:szCs w:val="24"/>
        </w:rPr>
        <w:t xml:space="preserve"> </w:t>
      </w:r>
      <w:r w:rsidR="7719E954" w:rsidRPr="000B1274">
        <w:rPr>
          <w:rFonts w:cs="Arial"/>
          <w:szCs w:val="24"/>
        </w:rPr>
        <w:t xml:space="preserve">podpisując swój protest własnoręcznie </w:t>
      </w:r>
      <w:r w:rsidR="1C5A7612" w:rsidRPr="000B1274">
        <w:rPr>
          <w:rFonts w:cs="Arial"/>
          <w:szCs w:val="24"/>
        </w:rPr>
        <w:t xml:space="preserve">i wysyłając </w:t>
      </w:r>
      <w:r w:rsidRPr="000B1274">
        <w:rPr>
          <w:rFonts w:cs="Arial"/>
          <w:szCs w:val="24"/>
        </w:rPr>
        <w:t>na adres:</w:t>
      </w:r>
    </w:p>
    <w:p w14:paraId="17A83136" w14:textId="77777777" w:rsidR="001A4687" w:rsidRPr="000B1274" w:rsidRDefault="001A4687" w:rsidP="000B1274">
      <w:pPr>
        <w:spacing w:line="360" w:lineRule="auto"/>
        <w:rPr>
          <w:rFonts w:cs="Arial"/>
          <w:szCs w:val="24"/>
        </w:rPr>
      </w:pPr>
      <w:r w:rsidRPr="000B1274">
        <w:rPr>
          <w:rFonts w:cs="Arial"/>
          <w:szCs w:val="24"/>
        </w:rPr>
        <w:t>Urząd Marszałkowski Województwa Śląskiego</w:t>
      </w:r>
    </w:p>
    <w:p w14:paraId="2A749A58" w14:textId="77777777" w:rsidR="001A4687" w:rsidRPr="000B1274" w:rsidRDefault="001A4687" w:rsidP="000B1274">
      <w:pPr>
        <w:spacing w:line="360" w:lineRule="auto"/>
        <w:rPr>
          <w:rFonts w:cs="Arial"/>
          <w:szCs w:val="24"/>
        </w:rPr>
      </w:pPr>
      <w:r w:rsidRPr="000B1274">
        <w:rPr>
          <w:rFonts w:cs="Arial"/>
          <w:szCs w:val="24"/>
        </w:rPr>
        <w:t xml:space="preserve">Departament Rozwoju </w:t>
      </w:r>
      <w:r w:rsidR="000B2996" w:rsidRPr="000B1274">
        <w:rPr>
          <w:rFonts w:cs="Arial"/>
          <w:szCs w:val="24"/>
        </w:rPr>
        <w:t>i Transformacji Regionu</w:t>
      </w:r>
    </w:p>
    <w:p w14:paraId="5651DE83" w14:textId="77777777" w:rsidR="00E72D9B" w:rsidRPr="000B1274" w:rsidRDefault="001A4687" w:rsidP="000B1274">
      <w:pPr>
        <w:spacing w:line="360" w:lineRule="auto"/>
        <w:rPr>
          <w:rFonts w:cs="Arial"/>
          <w:szCs w:val="24"/>
        </w:rPr>
      </w:pPr>
      <w:r w:rsidRPr="000B1274">
        <w:rPr>
          <w:rFonts w:cs="Arial"/>
          <w:szCs w:val="24"/>
        </w:rPr>
        <w:lastRenderedPageBreak/>
        <w:t>ul. Ligonia 46, 40-037 Katowice</w:t>
      </w:r>
    </w:p>
    <w:p w14:paraId="1DD21871" w14:textId="77777777" w:rsidR="00864810" w:rsidRPr="000B1274" w:rsidRDefault="00864810" w:rsidP="000B1274">
      <w:pPr>
        <w:spacing w:line="360" w:lineRule="auto"/>
        <w:rPr>
          <w:rFonts w:cs="Arial"/>
          <w:szCs w:val="24"/>
        </w:rPr>
      </w:pPr>
    </w:p>
    <w:p w14:paraId="20005A27" w14:textId="77777777" w:rsidR="00E72D9B" w:rsidRPr="000B1274" w:rsidRDefault="00E72D9B" w:rsidP="000B1274">
      <w:pPr>
        <w:spacing w:line="360" w:lineRule="auto"/>
        <w:rPr>
          <w:rFonts w:cs="Arial"/>
          <w:szCs w:val="24"/>
        </w:rPr>
      </w:pPr>
      <w:r w:rsidRPr="000B1274">
        <w:rPr>
          <w:rFonts w:cs="Arial"/>
          <w:szCs w:val="24"/>
        </w:rPr>
        <w:t xml:space="preserve">Jeśli Twój protest nie zostanie uwzględniony lub zostanie pozostawiony bez rozpatrzenia, możesz wnieść skargę do </w:t>
      </w:r>
      <w:r w:rsidR="00830437" w:rsidRPr="000B1274">
        <w:rPr>
          <w:rFonts w:cs="Arial"/>
          <w:szCs w:val="24"/>
        </w:rPr>
        <w:t>Wojewódzkiego S</w:t>
      </w:r>
      <w:r w:rsidRPr="000B1274">
        <w:rPr>
          <w:rFonts w:cs="Arial"/>
          <w:szCs w:val="24"/>
        </w:rPr>
        <w:t xml:space="preserve">ądu </w:t>
      </w:r>
      <w:r w:rsidR="00830437" w:rsidRPr="000B1274">
        <w:rPr>
          <w:rFonts w:cs="Arial"/>
          <w:szCs w:val="24"/>
        </w:rPr>
        <w:t>A</w:t>
      </w:r>
      <w:r w:rsidRPr="000B1274">
        <w:rPr>
          <w:rFonts w:cs="Arial"/>
          <w:szCs w:val="24"/>
        </w:rPr>
        <w:t>dministracyjnego w</w:t>
      </w:r>
      <w:r w:rsidR="00CC17D3" w:rsidRPr="000B1274">
        <w:rPr>
          <w:rFonts w:cs="Arial"/>
          <w:szCs w:val="24"/>
        </w:rPr>
        <w:t> </w:t>
      </w:r>
      <w:r w:rsidRPr="000B1274">
        <w:rPr>
          <w:rFonts w:cs="Arial"/>
          <w:szCs w:val="24"/>
        </w:rPr>
        <w:t>Gliwicach.</w:t>
      </w:r>
    </w:p>
    <w:p w14:paraId="488F5F5C" w14:textId="77777777" w:rsidR="00E72D9B" w:rsidRPr="000B1274" w:rsidRDefault="00E72D9B" w:rsidP="00AD567E">
      <w:pPr>
        <w:pStyle w:val="Nagwekspisutreci"/>
        <w:rPr>
          <w:rStyle w:val="Wyrnienieintensywne"/>
        </w:rPr>
      </w:pPr>
      <w:r w:rsidRPr="00AD567E">
        <w:rPr>
          <w:rStyle w:val="Wyrnienieintensywne"/>
          <w:color w:val="0070C0"/>
        </w:rPr>
        <w:t>Wycofanie protestu</w:t>
      </w:r>
    </w:p>
    <w:p w14:paraId="3F4A3A6B" w14:textId="77777777" w:rsidR="00E72D9B" w:rsidRPr="000B1274" w:rsidRDefault="00E72D9B" w:rsidP="000B1274">
      <w:pPr>
        <w:spacing w:line="360" w:lineRule="auto"/>
        <w:rPr>
          <w:rFonts w:cs="Arial"/>
          <w:szCs w:val="24"/>
        </w:rPr>
      </w:pPr>
      <w:r w:rsidRPr="000B1274">
        <w:rPr>
          <w:rFonts w:cs="Arial"/>
          <w:szCs w:val="24"/>
        </w:rPr>
        <w:t>Możesz wycofać protest przed zakończeniem postępowania odwoławczego.</w:t>
      </w:r>
    </w:p>
    <w:p w14:paraId="1DAFE73A" w14:textId="77777777" w:rsidR="00E72D9B" w:rsidRPr="000B1274" w:rsidRDefault="00E72D9B" w:rsidP="000B1274">
      <w:pPr>
        <w:spacing w:line="360" w:lineRule="auto"/>
        <w:rPr>
          <w:rFonts w:cs="Arial"/>
          <w:szCs w:val="24"/>
        </w:rPr>
      </w:pPr>
      <w:r w:rsidRPr="000B1274">
        <w:rPr>
          <w:rFonts w:cs="Arial"/>
          <w:szCs w:val="24"/>
        </w:rPr>
        <w:t xml:space="preserve">Jeśli wycofasz protest: </w:t>
      </w:r>
    </w:p>
    <w:p w14:paraId="00465312" w14:textId="77777777" w:rsidR="00E72D9B" w:rsidRPr="000B1274" w:rsidRDefault="00E72D9B" w:rsidP="00B75687">
      <w:pPr>
        <w:pStyle w:val="Akapitzlist"/>
        <w:numPr>
          <w:ilvl w:val="0"/>
          <w:numId w:val="7"/>
        </w:numPr>
        <w:spacing w:line="360" w:lineRule="auto"/>
        <w:rPr>
          <w:rFonts w:cs="Arial"/>
          <w:szCs w:val="24"/>
        </w:rPr>
      </w:pPr>
      <w:r w:rsidRPr="000B1274">
        <w:rPr>
          <w:rFonts w:cs="Arial"/>
          <w:szCs w:val="24"/>
        </w:rPr>
        <w:t>zostanie on pozostawiony bez rozpatrzenia;</w:t>
      </w:r>
    </w:p>
    <w:p w14:paraId="24ED9974" w14:textId="77777777" w:rsidR="00E72D9B" w:rsidRPr="000B1274" w:rsidRDefault="00E72D9B" w:rsidP="00B75687">
      <w:pPr>
        <w:pStyle w:val="Akapitzlist"/>
        <w:numPr>
          <w:ilvl w:val="0"/>
          <w:numId w:val="7"/>
        </w:numPr>
        <w:spacing w:line="360" w:lineRule="auto"/>
        <w:rPr>
          <w:rFonts w:cs="Arial"/>
          <w:szCs w:val="24"/>
        </w:rPr>
      </w:pPr>
      <w:r w:rsidRPr="000B1274">
        <w:rPr>
          <w:rFonts w:cs="Arial"/>
          <w:szCs w:val="24"/>
        </w:rPr>
        <w:t>nie będziesz mógł wnieść go ponownie,</w:t>
      </w:r>
    </w:p>
    <w:p w14:paraId="4A24CEA8" w14:textId="77777777" w:rsidR="00E72D9B" w:rsidRPr="007510B6" w:rsidRDefault="00E72D9B" w:rsidP="00B75687">
      <w:pPr>
        <w:pStyle w:val="Akapitzlist"/>
        <w:numPr>
          <w:ilvl w:val="0"/>
          <w:numId w:val="7"/>
        </w:numPr>
        <w:spacing w:line="360" w:lineRule="auto"/>
        <w:rPr>
          <w:rFonts w:cs="Arial"/>
          <w:szCs w:val="24"/>
        </w:rPr>
      </w:pPr>
      <w:r w:rsidRPr="000B1274">
        <w:rPr>
          <w:rFonts w:cs="Arial"/>
          <w:szCs w:val="24"/>
        </w:rPr>
        <w:t xml:space="preserve">nie będziesz mógł złożyć skargi do </w:t>
      </w:r>
      <w:r w:rsidR="00830437" w:rsidRPr="000B1274">
        <w:rPr>
          <w:rFonts w:cs="Arial"/>
          <w:szCs w:val="24"/>
        </w:rPr>
        <w:t>Wojewódzkiego S</w:t>
      </w:r>
      <w:r w:rsidRPr="000B1274">
        <w:rPr>
          <w:rFonts w:cs="Arial"/>
          <w:szCs w:val="24"/>
        </w:rPr>
        <w:t xml:space="preserve">ądu </w:t>
      </w:r>
      <w:r w:rsidR="00830437" w:rsidRPr="000B1274">
        <w:rPr>
          <w:rFonts w:cs="Arial"/>
          <w:szCs w:val="24"/>
        </w:rPr>
        <w:t>A</w:t>
      </w:r>
      <w:r w:rsidRPr="000B1274">
        <w:rPr>
          <w:rFonts w:cs="Arial"/>
          <w:szCs w:val="24"/>
        </w:rPr>
        <w:t>dministracyjnego w</w:t>
      </w:r>
      <w:r w:rsidR="00CC17D3" w:rsidRPr="000B1274">
        <w:rPr>
          <w:rFonts w:cs="Arial"/>
          <w:szCs w:val="24"/>
        </w:rPr>
        <w:t> </w:t>
      </w:r>
      <w:r w:rsidRPr="000B1274">
        <w:rPr>
          <w:rFonts w:cs="Arial"/>
          <w:szCs w:val="24"/>
        </w:rPr>
        <w:t>Gliwicach.</w:t>
      </w:r>
    </w:p>
    <w:p w14:paraId="0118F141" w14:textId="77777777" w:rsidR="00F37212" w:rsidRPr="000B1274" w:rsidRDefault="00F37212" w:rsidP="000B1274">
      <w:pPr>
        <w:spacing w:line="360" w:lineRule="auto"/>
        <w:rPr>
          <w:rFonts w:cs="Arial"/>
          <w:b/>
          <w:szCs w:val="24"/>
        </w:rPr>
      </w:pPr>
    </w:p>
    <w:p w14:paraId="34EC0582" w14:textId="77777777" w:rsidR="00E72D9B" w:rsidRPr="000B1274" w:rsidRDefault="00E72D9B" w:rsidP="000B1274">
      <w:pPr>
        <w:spacing w:line="360" w:lineRule="auto"/>
        <w:rPr>
          <w:rStyle w:val="Wyrnienieintensywne"/>
          <w:rFonts w:cs="Arial"/>
          <w:b/>
          <w:szCs w:val="24"/>
        </w:rPr>
      </w:pPr>
      <w:r w:rsidRPr="00AD567E">
        <w:rPr>
          <w:rStyle w:val="Wyrnienieintensywne"/>
          <w:rFonts w:cs="Arial"/>
          <w:b/>
          <w:color w:val="0070C0"/>
          <w:szCs w:val="24"/>
        </w:rPr>
        <w:t>Dowiedz się więcej:</w:t>
      </w:r>
    </w:p>
    <w:p w14:paraId="5D9C1D39" w14:textId="77777777" w:rsidR="004A0A53" w:rsidRPr="000B1274" w:rsidRDefault="003D4740" w:rsidP="000B1274">
      <w:pPr>
        <w:spacing w:line="360" w:lineRule="auto"/>
        <w:rPr>
          <w:rFonts w:cs="Arial"/>
          <w:szCs w:val="24"/>
        </w:rPr>
      </w:pPr>
      <w:r w:rsidRPr="000B1274">
        <w:rPr>
          <w:rFonts w:cs="Arial"/>
          <w:szCs w:val="24"/>
        </w:rPr>
        <w:t>Twój protest rozpatrzymy w ciągu 21 dni od dnia jego otrzymania. W uzasadnionych przypadkach może to potrwać dłużej (maksymalnie 45 dni), o czym zostaniesz poinformowany.</w:t>
      </w:r>
    </w:p>
    <w:p w14:paraId="491A069C" w14:textId="77777777" w:rsidR="00FC576A" w:rsidRPr="000B1274" w:rsidRDefault="00FC576A" w:rsidP="000B1274">
      <w:pPr>
        <w:spacing w:line="360" w:lineRule="auto"/>
        <w:rPr>
          <w:rFonts w:cs="Arial"/>
          <w:szCs w:val="24"/>
        </w:rPr>
      </w:pPr>
      <w:r w:rsidRPr="000B1274">
        <w:rPr>
          <w:rFonts w:cs="Arial"/>
          <w:szCs w:val="24"/>
        </w:rPr>
        <w:t>W przypadku wniesienia protestu niespełniającego wymogów formalnych, zostaniesz wezwany do jego uzupełnienia, w terminie 7 dni, licząc od dnia otrzymania wezwania, pod rygorem pozostawienia protestu bez rozpatrzenia</w:t>
      </w:r>
      <w:r w:rsidR="008A5A52" w:rsidRPr="000B1274">
        <w:rPr>
          <w:rStyle w:val="Odwoanieprzypisudolnego"/>
          <w:rFonts w:cs="Arial"/>
          <w:szCs w:val="24"/>
        </w:rPr>
        <w:footnoteReference w:id="12"/>
      </w:r>
      <w:r w:rsidRPr="000B1274">
        <w:rPr>
          <w:rFonts w:cs="Arial"/>
          <w:szCs w:val="24"/>
        </w:rPr>
        <w:t>.</w:t>
      </w:r>
    </w:p>
    <w:p w14:paraId="6E045849" w14:textId="77777777" w:rsidR="00FC576A" w:rsidRPr="000B1274" w:rsidRDefault="00FC576A" w:rsidP="000B1274">
      <w:pPr>
        <w:spacing w:line="360" w:lineRule="auto"/>
        <w:rPr>
          <w:rFonts w:cs="Arial"/>
          <w:szCs w:val="24"/>
        </w:rPr>
      </w:pPr>
    </w:p>
    <w:p w14:paraId="37BBD637" w14:textId="77777777" w:rsidR="003D4740" w:rsidRPr="000B1274" w:rsidRDefault="003D4740" w:rsidP="000B1274">
      <w:pPr>
        <w:spacing w:line="360" w:lineRule="auto"/>
        <w:rPr>
          <w:rFonts w:cs="Arial"/>
          <w:szCs w:val="24"/>
        </w:rPr>
      </w:pPr>
      <w:r w:rsidRPr="000B1274">
        <w:rPr>
          <w:rFonts w:cs="Arial"/>
          <w:szCs w:val="24"/>
        </w:rPr>
        <w:t>O wynik</w:t>
      </w:r>
      <w:r w:rsidR="009C4BC3" w:rsidRPr="000B1274">
        <w:rPr>
          <w:rFonts w:cs="Arial"/>
          <w:szCs w:val="24"/>
        </w:rPr>
        <w:t>u rozpatrzenia</w:t>
      </w:r>
      <w:r w:rsidR="004F14B1" w:rsidRPr="000B1274">
        <w:rPr>
          <w:rFonts w:cs="Arial"/>
          <w:szCs w:val="24"/>
        </w:rPr>
        <w:t xml:space="preserve"> protestu (jego uwzględnieniu lub nie) zostaniesz poinformowany wraz z </w:t>
      </w:r>
      <w:r w:rsidR="00DD698D" w:rsidRPr="000B1274">
        <w:rPr>
          <w:rFonts w:cs="Arial"/>
          <w:szCs w:val="24"/>
        </w:rPr>
        <w:t xml:space="preserve">podaniem </w:t>
      </w:r>
      <w:r w:rsidR="004F14B1" w:rsidRPr="000B1274">
        <w:rPr>
          <w:rFonts w:cs="Arial"/>
          <w:szCs w:val="24"/>
        </w:rPr>
        <w:t>uzasadnieni</w:t>
      </w:r>
      <w:r w:rsidR="00DD698D" w:rsidRPr="000B1274">
        <w:rPr>
          <w:rFonts w:cs="Arial"/>
          <w:szCs w:val="24"/>
        </w:rPr>
        <w:t>a</w:t>
      </w:r>
      <w:r w:rsidR="004F14B1" w:rsidRPr="000B1274">
        <w:rPr>
          <w:rFonts w:cs="Arial"/>
          <w:szCs w:val="24"/>
        </w:rPr>
        <w:t xml:space="preserve"> oraz pouczeniem.</w:t>
      </w:r>
    </w:p>
    <w:p w14:paraId="3C15D2D3" w14:textId="77777777" w:rsidR="008A5A52" w:rsidRPr="000B1274" w:rsidRDefault="008A5A52" w:rsidP="000B1274">
      <w:pPr>
        <w:spacing w:line="360" w:lineRule="auto"/>
        <w:rPr>
          <w:rFonts w:cs="Arial"/>
          <w:szCs w:val="24"/>
        </w:rPr>
      </w:pPr>
    </w:p>
    <w:p w14:paraId="2C45B023" w14:textId="77777777" w:rsidR="00E72D9B" w:rsidRPr="000B1274" w:rsidRDefault="00E72D9B" w:rsidP="000B1274">
      <w:pPr>
        <w:spacing w:line="360" w:lineRule="auto"/>
        <w:rPr>
          <w:rFonts w:cs="Arial"/>
          <w:szCs w:val="24"/>
        </w:rPr>
      </w:pPr>
      <w:r w:rsidRPr="000B1274">
        <w:rPr>
          <w:rFonts w:cs="Arial"/>
          <w:szCs w:val="24"/>
        </w:rPr>
        <w:t>Szczegółowe zapisy dotyczące procedury odwoławczej znajdziesz w rozdziale 16 ustawy wdrożeniowej.</w:t>
      </w:r>
    </w:p>
    <w:p w14:paraId="0882ED22" w14:textId="77777777" w:rsidR="00E72D9B" w:rsidRPr="000B1274" w:rsidRDefault="00F67D32" w:rsidP="000B1274">
      <w:pPr>
        <w:spacing w:after="160" w:line="360" w:lineRule="auto"/>
        <w:rPr>
          <w:rFonts w:cs="Arial"/>
          <w:szCs w:val="24"/>
        </w:rPr>
      </w:pPr>
      <w:r w:rsidRPr="000B1274">
        <w:rPr>
          <w:rFonts w:cs="Arial"/>
          <w:szCs w:val="24"/>
        </w:rPr>
        <w:br w:type="page"/>
      </w:r>
    </w:p>
    <w:p w14:paraId="21CFF098" w14:textId="77777777" w:rsidR="00E72D9B" w:rsidRPr="000B1274" w:rsidRDefault="3AC2AD8B" w:rsidP="000B1274">
      <w:pPr>
        <w:pStyle w:val="Nagwek1"/>
        <w:spacing w:line="360" w:lineRule="auto"/>
        <w:rPr>
          <w:rFonts w:cs="Arial"/>
          <w:sz w:val="24"/>
          <w:szCs w:val="24"/>
        </w:rPr>
      </w:pPr>
      <w:bookmarkStart w:id="119" w:name="_Toc114570853"/>
      <w:bookmarkStart w:id="120" w:name="_Toc135373735"/>
      <w:r w:rsidRPr="000B1274">
        <w:rPr>
          <w:rFonts w:cs="Arial"/>
          <w:sz w:val="24"/>
          <w:szCs w:val="24"/>
        </w:rPr>
        <w:lastRenderedPageBreak/>
        <w:t>Umowa o dofinansowanie projektu</w:t>
      </w:r>
      <w:bookmarkEnd w:id="119"/>
      <w:r w:rsidR="00EA5562" w:rsidRPr="000B1274">
        <w:rPr>
          <w:rStyle w:val="Odwoanieprzypisudolnego"/>
          <w:rFonts w:cs="Arial"/>
          <w:sz w:val="24"/>
          <w:szCs w:val="24"/>
        </w:rPr>
        <w:footnoteReference w:id="13"/>
      </w:r>
      <w:bookmarkEnd w:id="120"/>
    </w:p>
    <w:p w14:paraId="5D5AAC29" w14:textId="77777777" w:rsidR="00F76AAB" w:rsidRPr="000B1274" w:rsidRDefault="00F76AAB" w:rsidP="000B1274">
      <w:pPr>
        <w:spacing w:line="360" w:lineRule="auto"/>
        <w:rPr>
          <w:rFonts w:cs="Arial"/>
          <w:szCs w:val="24"/>
        </w:rPr>
      </w:pPr>
    </w:p>
    <w:p w14:paraId="7A8B8392" w14:textId="77777777" w:rsidR="00E72D9B" w:rsidRPr="000B1274" w:rsidRDefault="2E85F236" w:rsidP="000B1274">
      <w:pPr>
        <w:pStyle w:val="Nagwek2"/>
        <w:spacing w:after="240" w:line="360" w:lineRule="auto"/>
        <w:rPr>
          <w:rFonts w:cs="Arial"/>
          <w:sz w:val="24"/>
          <w:szCs w:val="24"/>
        </w:rPr>
      </w:pPr>
      <w:bookmarkStart w:id="121" w:name="_Toc135373736"/>
      <w:r w:rsidRPr="000B1274">
        <w:rPr>
          <w:rFonts w:cs="Arial"/>
          <w:sz w:val="24"/>
          <w:szCs w:val="24"/>
        </w:rPr>
        <w:t>Warunki zawarcia umowy</w:t>
      </w:r>
      <w:bookmarkEnd w:id="121"/>
    </w:p>
    <w:p w14:paraId="554380B5" w14:textId="77777777" w:rsidR="00E72D9B" w:rsidRPr="000B1274" w:rsidRDefault="2E85F236" w:rsidP="000B1274">
      <w:pPr>
        <w:spacing w:line="360" w:lineRule="auto"/>
        <w:rPr>
          <w:rFonts w:cs="Arial"/>
          <w:szCs w:val="24"/>
        </w:rPr>
      </w:pPr>
      <w:r w:rsidRPr="000B1274">
        <w:rPr>
          <w:rFonts w:cs="Arial"/>
          <w:szCs w:val="24"/>
        </w:rPr>
        <w:t>Podstawę dofinansowania projektu stanowi umowa o dofinansowanie projektu.</w:t>
      </w:r>
    </w:p>
    <w:p w14:paraId="19AD8596" w14:textId="77777777" w:rsidR="00E72D9B" w:rsidRPr="000B1274" w:rsidRDefault="00E72D9B" w:rsidP="000B1274">
      <w:pPr>
        <w:autoSpaceDE w:val="0"/>
        <w:autoSpaceDN w:val="0"/>
        <w:adjustRightInd w:val="0"/>
        <w:spacing w:after="0" w:line="360" w:lineRule="auto"/>
        <w:rPr>
          <w:rFonts w:cs="Arial"/>
          <w:szCs w:val="24"/>
        </w:rPr>
      </w:pPr>
      <w:r w:rsidRPr="000B1274">
        <w:rPr>
          <w:rFonts w:cs="Arial"/>
          <w:b/>
          <w:bCs/>
          <w:szCs w:val="24"/>
        </w:rPr>
        <w:t xml:space="preserve">Umowa o dofinansowanie projektu może zostać zawarta, </w:t>
      </w:r>
      <w:r w:rsidRPr="000B1274">
        <w:rPr>
          <w:rFonts w:cs="Arial"/>
          <w:szCs w:val="24"/>
        </w:rPr>
        <w:t xml:space="preserve">jeżeli: </w:t>
      </w:r>
    </w:p>
    <w:p w14:paraId="30EA7933" w14:textId="77777777" w:rsidR="008A5775" w:rsidRPr="000B1274" w:rsidRDefault="3AC2AD8B" w:rsidP="00B75687">
      <w:pPr>
        <w:pStyle w:val="Akapitzlist"/>
        <w:numPr>
          <w:ilvl w:val="0"/>
          <w:numId w:val="10"/>
        </w:numPr>
        <w:autoSpaceDE w:val="0"/>
        <w:autoSpaceDN w:val="0"/>
        <w:adjustRightInd w:val="0"/>
        <w:spacing w:after="0" w:line="360" w:lineRule="auto"/>
        <w:rPr>
          <w:rFonts w:cs="Arial"/>
          <w:szCs w:val="24"/>
        </w:rPr>
      </w:pPr>
      <w:r w:rsidRPr="000B1274">
        <w:rPr>
          <w:rFonts w:cs="Arial"/>
          <w:szCs w:val="24"/>
        </w:rPr>
        <w:t>dokonałeś czynności niezbędnych przed zawarciem umowy</w:t>
      </w:r>
      <w:r w:rsidR="37315311" w:rsidRPr="000B1274">
        <w:rPr>
          <w:rFonts w:cs="Arial"/>
          <w:szCs w:val="24"/>
        </w:rPr>
        <w:t xml:space="preserve"> zgodnie z pkt 6.2</w:t>
      </w:r>
      <w:r w:rsidR="72F07461" w:rsidRPr="000B1274">
        <w:rPr>
          <w:rFonts w:cs="Arial"/>
          <w:szCs w:val="24"/>
        </w:rPr>
        <w:t xml:space="preserve"> Regulaminu wyboru projektów</w:t>
      </w:r>
      <w:r w:rsidRPr="000B1274">
        <w:rPr>
          <w:rFonts w:cs="Arial"/>
          <w:szCs w:val="24"/>
        </w:rPr>
        <w:t>,</w:t>
      </w:r>
    </w:p>
    <w:p w14:paraId="2E386BBA" w14:textId="77777777" w:rsidR="00E72D9B" w:rsidRPr="000B1274" w:rsidRDefault="5AE5E17F" w:rsidP="00B75687">
      <w:pPr>
        <w:pStyle w:val="Akapitzlist"/>
        <w:numPr>
          <w:ilvl w:val="0"/>
          <w:numId w:val="10"/>
        </w:numPr>
        <w:autoSpaceDE w:val="0"/>
        <w:autoSpaceDN w:val="0"/>
        <w:adjustRightInd w:val="0"/>
        <w:spacing w:after="0" w:line="360" w:lineRule="auto"/>
        <w:rPr>
          <w:rFonts w:cs="Arial"/>
          <w:szCs w:val="24"/>
        </w:rPr>
      </w:pPr>
      <w:r w:rsidRPr="000B1274">
        <w:rPr>
          <w:rFonts w:cs="Arial"/>
          <w:szCs w:val="24"/>
        </w:rPr>
        <w:t>spełniłeś warunki umożliwiające udzielenie wsparcia,</w:t>
      </w:r>
    </w:p>
    <w:p w14:paraId="45897C03" w14:textId="77777777" w:rsidR="00E72D9B" w:rsidRPr="000B1274" w:rsidRDefault="2E85F236" w:rsidP="00B75687">
      <w:pPr>
        <w:pStyle w:val="Akapitzlist"/>
        <w:numPr>
          <w:ilvl w:val="0"/>
          <w:numId w:val="10"/>
        </w:numPr>
        <w:autoSpaceDE w:val="0"/>
        <w:autoSpaceDN w:val="0"/>
        <w:adjustRightInd w:val="0"/>
        <w:spacing w:after="0" w:line="360" w:lineRule="auto"/>
        <w:rPr>
          <w:rFonts w:cs="Arial"/>
          <w:szCs w:val="24"/>
        </w:rPr>
      </w:pPr>
      <w:r w:rsidRPr="000B1274">
        <w:rPr>
          <w:rFonts w:cs="Arial"/>
          <w:szCs w:val="24"/>
        </w:rPr>
        <w:t xml:space="preserve">złożyłeś dokumenty wskazane w </w:t>
      </w:r>
      <w:r w:rsidR="00972412" w:rsidRPr="000B1274">
        <w:rPr>
          <w:rFonts w:cs="Arial"/>
          <w:szCs w:val="24"/>
        </w:rPr>
        <w:t>R</w:t>
      </w:r>
      <w:r w:rsidRPr="000B1274">
        <w:rPr>
          <w:rFonts w:cs="Arial"/>
          <w:szCs w:val="24"/>
        </w:rPr>
        <w:t xml:space="preserve">egulaminie </w:t>
      </w:r>
      <w:r w:rsidR="4CB4C60F" w:rsidRPr="000B1274">
        <w:rPr>
          <w:rFonts w:cs="Arial"/>
          <w:szCs w:val="24"/>
        </w:rPr>
        <w:t>wyboru projektów</w:t>
      </w:r>
      <w:r w:rsidRPr="000B1274">
        <w:rPr>
          <w:rFonts w:cs="Arial"/>
          <w:szCs w:val="24"/>
        </w:rPr>
        <w:t>,</w:t>
      </w:r>
    </w:p>
    <w:p w14:paraId="466756D5" w14:textId="0385B2F8" w:rsidR="00E72D9B" w:rsidRDefault="2E85F236" w:rsidP="00B75687">
      <w:pPr>
        <w:pStyle w:val="Akapitzlist"/>
        <w:numPr>
          <w:ilvl w:val="0"/>
          <w:numId w:val="10"/>
        </w:numPr>
        <w:autoSpaceDE w:val="0"/>
        <w:autoSpaceDN w:val="0"/>
        <w:adjustRightInd w:val="0"/>
        <w:spacing w:after="0" w:line="360" w:lineRule="auto"/>
        <w:rPr>
          <w:rFonts w:cs="Arial"/>
          <w:b/>
          <w:bCs/>
          <w:szCs w:val="24"/>
        </w:rPr>
      </w:pPr>
      <w:r w:rsidRPr="00FA6077">
        <w:rPr>
          <w:rFonts w:cs="Arial"/>
          <w:b/>
          <w:szCs w:val="24"/>
          <w:u w:val="single"/>
          <w:lang w:eastAsia="ar-SA"/>
        </w:rPr>
        <w:t>będą</w:t>
      </w:r>
      <w:r w:rsidRPr="000B1274">
        <w:rPr>
          <w:rFonts w:cs="Arial"/>
          <w:szCs w:val="24"/>
          <w:u w:val="single"/>
          <w:lang w:eastAsia="ar-SA"/>
        </w:rPr>
        <w:t xml:space="preserve"> </w:t>
      </w:r>
      <w:r w:rsidRPr="000B1274">
        <w:rPr>
          <w:rFonts w:cs="Arial"/>
          <w:b/>
          <w:bCs/>
          <w:szCs w:val="24"/>
          <w:u w:val="single"/>
          <w:lang w:eastAsia="ar-SA"/>
        </w:rPr>
        <w:t>dostępne środki</w:t>
      </w:r>
      <w:r w:rsidRPr="000B1274">
        <w:rPr>
          <w:rFonts w:cs="Arial"/>
          <w:b/>
          <w:bCs/>
          <w:szCs w:val="24"/>
        </w:rPr>
        <w:t>.</w:t>
      </w:r>
    </w:p>
    <w:p w14:paraId="3B2F89AB" w14:textId="4EBCE9D4" w:rsidR="00E406C3" w:rsidRDefault="00E406C3" w:rsidP="00E406C3">
      <w:pPr>
        <w:autoSpaceDE w:val="0"/>
        <w:autoSpaceDN w:val="0"/>
        <w:adjustRightInd w:val="0"/>
        <w:spacing w:after="0" w:line="360" w:lineRule="auto"/>
        <w:rPr>
          <w:rFonts w:cs="Arial"/>
          <w:b/>
          <w:bCs/>
          <w:szCs w:val="24"/>
        </w:rPr>
      </w:pPr>
    </w:p>
    <w:p w14:paraId="4063443B" w14:textId="5746F548" w:rsidR="00E406C3" w:rsidRPr="00E406C3" w:rsidRDefault="00E406C3" w:rsidP="00E406C3">
      <w:pPr>
        <w:autoSpaceDE w:val="0"/>
        <w:autoSpaceDN w:val="0"/>
        <w:adjustRightInd w:val="0"/>
        <w:spacing w:after="0" w:line="360" w:lineRule="auto"/>
        <w:rPr>
          <w:rFonts w:cs="Arial"/>
          <w:b/>
          <w:bCs/>
          <w:szCs w:val="24"/>
        </w:rPr>
      </w:pPr>
      <w:r w:rsidRPr="00E406C3">
        <w:rPr>
          <w:rFonts w:cs="Arial"/>
          <w:b/>
          <w:bCs/>
          <w:szCs w:val="24"/>
        </w:rPr>
        <w:t>Umowa o dofinansowanie powinna zostać podpisana maksymalnie do 6 miesięcy od momentu wybrania projektu do dofinansowania.</w:t>
      </w:r>
      <w:r>
        <w:rPr>
          <w:rFonts w:cs="Arial"/>
          <w:b/>
          <w:bCs/>
          <w:szCs w:val="24"/>
        </w:rPr>
        <w:t xml:space="preserve"> </w:t>
      </w:r>
    </w:p>
    <w:p w14:paraId="057AF7C2" w14:textId="77777777" w:rsidR="00F76AAB" w:rsidRPr="000B1274" w:rsidRDefault="00F76AAB" w:rsidP="000B1274">
      <w:pPr>
        <w:autoSpaceDE w:val="0"/>
        <w:autoSpaceDN w:val="0"/>
        <w:adjustRightInd w:val="0"/>
        <w:spacing w:after="0" w:line="360" w:lineRule="auto"/>
        <w:ind w:left="420"/>
        <w:rPr>
          <w:rFonts w:cs="Arial"/>
          <w:color w:val="000000"/>
          <w:szCs w:val="24"/>
        </w:rPr>
      </w:pPr>
    </w:p>
    <w:p w14:paraId="597F80CD" w14:textId="77777777" w:rsidR="00E72D9B" w:rsidRPr="000B1274" w:rsidRDefault="00E72D9B" w:rsidP="000B1274">
      <w:pPr>
        <w:autoSpaceDE w:val="0"/>
        <w:autoSpaceDN w:val="0"/>
        <w:adjustRightInd w:val="0"/>
        <w:spacing w:after="0" w:line="360" w:lineRule="auto"/>
        <w:rPr>
          <w:rStyle w:val="Wyrnienieintensywne"/>
          <w:rFonts w:cs="Arial"/>
          <w:b/>
          <w:szCs w:val="24"/>
        </w:rPr>
      </w:pPr>
      <w:r w:rsidRPr="00AD567E">
        <w:rPr>
          <w:rStyle w:val="Wyrnienieintensywne"/>
          <w:rFonts w:cs="Arial"/>
          <w:b/>
          <w:color w:val="0070C0"/>
          <w:szCs w:val="24"/>
        </w:rPr>
        <w:t>Dowiedz się więcej:</w:t>
      </w:r>
    </w:p>
    <w:p w14:paraId="0B7D2293" w14:textId="77777777" w:rsidR="00E72D9B" w:rsidRPr="000B1274" w:rsidRDefault="00E72D9B" w:rsidP="000B1274">
      <w:pPr>
        <w:autoSpaceDE w:val="0"/>
        <w:autoSpaceDN w:val="0"/>
        <w:adjustRightInd w:val="0"/>
        <w:spacing w:after="0" w:line="360" w:lineRule="auto"/>
        <w:rPr>
          <w:rFonts w:cs="Arial"/>
          <w:color w:val="000000"/>
          <w:szCs w:val="24"/>
        </w:rPr>
      </w:pPr>
      <w:r w:rsidRPr="000B1274">
        <w:rPr>
          <w:rFonts w:cs="Arial"/>
          <w:b/>
          <w:color w:val="000000"/>
          <w:szCs w:val="24"/>
        </w:rPr>
        <w:t xml:space="preserve">Wzór </w:t>
      </w:r>
      <w:r w:rsidRPr="000B1274">
        <w:rPr>
          <w:rFonts w:cs="Arial"/>
          <w:b/>
          <w:szCs w:val="24"/>
        </w:rPr>
        <w:t>umowy</w:t>
      </w:r>
      <w:r w:rsidRPr="000B1274">
        <w:rPr>
          <w:rFonts w:cs="Arial"/>
          <w:b/>
          <w:color w:val="A6A6A6" w:themeColor="background1" w:themeShade="A6"/>
          <w:szCs w:val="24"/>
        </w:rPr>
        <w:t xml:space="preserve"> </w:t>
      </w:r>
      <w:r w:rsidRPr="000B1274">
        <w:rPr>
          <w:rFonts w:cs="Arial"/>
          <w:b/>
          <w:color w:val="000000"/>
          <w:szCs w:val="24"/>
        </w:rPr>
        <w:t xml:space="preserve">o dofinansowanie projektu stanowi </w:t>
      </w:r>
      <w:r w:rsidR="00281618" w:rsidRPr="009006B1">
        <w:rPr>
          <w:rFonts w:cs="Arial"/>
          <w:b/>
          <w:szCs w:val="24"/>
        </w:rPr>
        <w:t xml:space="preserve">załącznik nr </w:t>
      </w:r>
      <w:r w:rsidR="001A446B" w:rsidRPr="009006B1">
        <w:rPr>
          <w:rFonts w:cs="Arial"/>
          <w:b/>
          <w:szCs w:val="24"/>
        </w:rPr>
        <w:t>5</w:t>
      </w:r>
      <w:r w:rsidR="00281618" w:rsidRPr="000B1274">
        <w:rPr>
          <w:rFonts w:cs="Arial"/>
          <w:b/>
          <w:color w:val="000000"/>
          <w:szCs w:val="24"/>
        </w:rPr>
        <w:t xml:space="preserve"> </w:t>
      </w:r>
      <w:r w:rsidR="000A1FED" w:rsidRPr="000B1274">
        <w:rPr>
          <w:rFonts w:cs="Arial"/>
          <w:b/>
          <w:color w:val="000000"/>
          <w:szCs w:val="24"/>
        </w:rPr>
        <w:t>oraz</w:t>
      </w:r>
      <w:r w:rsidR="006F19A3" w:rsidRPr="000B1274">
        <w:rPr>
          <w:rFonts w:cs="Arial"/>
          <w:b/>
          <w:color w:val="000000"/>
          <w:szCs w:val="24"/>
        </w:rPr>
        <w:t xml:space="preserve"> </w:t>
      </w:r>
      <w:r w:rsidR="006F19A3" w:rsidRPr="009006B1">
        <w:rPr>
          <w:rFonts w:cs="Arial"/>
          <w:b/>
          <w:szCs w:val="24"/>
        </w:rPr>
        <w:t>załącznik nr 6</w:t>
      </w:r>
      <w:r w:rsidR="006F19A3" w:rsidRPr="000B1274">
        <w:rPr>
          <w:rFonts w:cs="Arial"/>
          <w:b/>
          <w:color w:val="0070C0"/>
          <w:szCs w:val="24"/>
        </w:rPr>
        <w:t xml:space="preserve"> </w:t>
      </w:r>
      <w:r w:rsidRPr="000B1274">
        <w:rPr>
          <w:rFonts w:cs="Arial"/>
          <w:b/>
          <w:color w:val="000000"/>
          <w:szCs w:val="24"/>
        </w:rPr>
        <w:t xml:space="preserve">do </w:t>
      </w:r>
      <w:r w:rsidR="00076941" w:rsidRPr="000B1274">
        <w:rPr>
          <w:rFonts w:cs="Arial"/>
          <w:b/>
          <w:color w:val="000000"/>
          <w:szCs w:val="24"/>
        </w:rPr>
        <w:t xml:space="preserve">niniejszego </w:t>
      </w:r>
      <w:r w:rsidRPr="000B1274">
        <w:rPr>
          <w:rFonts w:cs="Arial"/>
          <w:b/>
          <w:color w:val="000000"/>
          <w:szCs w:val="24"/>
        </w:rPr>
        <w:t>Regulaminu</w:t>
      </w:r>
      <w:r w:rsidR="00163362" w:rsidRPr="000B1274">
        <w:rPr>
          <w:rFonts w:cs="Arial"/>
          <w:b/>
          <w:color w:val="000000"/>
          <w:szCs w:val="24"/>
        </w:rPr>
        <w:t xml:space="preserve"> wyboru projektów</w:t>
      </w:r>
      <w:r w:rsidRPr="000B1274">
        <w:rPr>
          <w:rFonts w:cs="Arial"/>
          <w:color w:val="000000"/>
          <w:szCs w:val="24"/>
        </w:rPr>
        <w:t xml:space="preserve">. </w:t>
      </w:r>
    </w:p>
    <w:p w14:paraId="5AA41CAB" w14:textId="77777777" w:rsidR="000A1FED" w:rsidRPr="000B1274" w:rsidRDefault="000A1FED" w:rsidP="000B1274">
      <w:pPr>
        <w:autoSpaceDE w:val="0"/>
        <w:autoSpaceDN w:val="0"/>
        <w:adjustRightInd w:val="0"/>
        <w:spacing w:after="0" w:line="360" w:lineRule="auto"/>
        <w:rPr>
          <w:rFonts w:cs="Arial"/>
          <w:color w:val="000000"/>
          <w:szCs w:val="24"/>
        </w:rPr>
      </w:pPr>
      <w:r w:rsidRPr="000B1274">
        <w:rPr>
          <w:rFonts w:cs="Arial"/>
          <w:color w:val="000000"/>
          <w:szCs w:val="24"/>
        </w:rPr>
        <w:t xml:space="preserve">W zależności od sposobu rozliczania się podpiszesz z IZ FESL umowę zwykłą albo ryczałtową. </w:t>
      </w:r>
      <w:r w:rsidR="00C700C9">
        <w:rPr>
          <w:rFonts w:cs="Arial"/>
          <w:color w:val="000000"/>
          <w:szCs w:val="24"/>
        </w:rPr>
        <w:t>Zapoznaj</w:t>
      </w:r>
      <w:r w:rsidRPr="000B1274">
        <w:rPr>
          <w:rFonts w:cs="Arial"/>
          <w:color w:val="000000"/>
          <w:szCs w:val="24"/>
        </w:rPr>
        <w:t xml:space="preserve"> się szczegółowo z zasadami oraz obowiązkami jakie są zawarte w umowie abyś prawidłowo rozliczył projekt i uniknął kosztów niekwalifikowalnych.</w:t>
      </w:r>
    </w:p>
    <w:p w14:paraId="64ECBFF5" w14:textId="77777777" w:rsidR="004E1E6B" w:rsidRDefault="05BFA257" w:rsidP="000B1274">
      <w:pPr>
        <w:autoSpaceDE w:val="0"/>
        <w:autoSpaceDN w:val="0"/>
        <w:adjustRightInd w:val="0"/>
        <w:spacing w:after="0" w:line="360" w:lineRule="auto"/>
        <w:rPr>
          <w:rFonts w:cs="Arial"/>
          <w:color w:val="000000" w:themeColor="text1"/>
          <w:szCs w:val="24"/>
          <w:u w:val="single"/>
        </w:rPr>
      </w:pPr>
      <w:r w:rsidRPr="000F54AF">
        <w:rPr>
          <w:rFonts w:cs="Arial"/>
          <w:b/>
          <w:color w:val="000000" w:themeColor="text1"/>
          <w:szCs w:val="24"/>
          <w:u w:val="single"/>
        </w:rPr>
        <w:t>Umowa zostanie zawarta w formie elektronicznej</w:t>
      </w:r>
      <w:r w:rsidR="004E1E6B" w:rsidRPr="000F54AF">
        <w:rPr>
          <w:rStyle w:val="Odwoanieprzypisudolnego"/>
          <w:rFonts w:cs="Arial"/>
          <w:b/>
          <w:color w:val="000000"/>
          <w:szCs w:val="24"/>
          <w:u w:val="single"/>
        </w:rPr>
        <w:footnoteReference w:id="14"/>
      </w:r>
      <w:r w:rsidRPr="000F54AF">
        <w:rPr>
          <w:rFonts w:cs="Arial"/>
          <w:b/>
          <w:color w:val="000000" w:themeColor="text1"/>
          <w:szCs w:val="24"/>
          <w:u w:val="single"/>
        </w:rPr>
        <w:t>.</w:t>
      </w:r>
      <w:r w:rsidRPr="000B1274">
        <w:rPr>
          <w:rFonts w:cs="Arial"/>
          <w:color w:val="000000" w:themeColor="text1"/>
          <w:szCs w:val="24"/>
          <w:u w:val="single"/>
        </w:rPr>
        <w:t xml:space="preserve"> </w:t>
      </w:r>
      <w:r w:rsidRPr="000F54AF">
        <w:rPr>
          <w:rFonts w:cs="Arial"/>
          <w:b/>
          <w:color w:val="000000" w:themeColor="text1"/>
          <w:szCs w:val="24"/>
          <w:u w:val="single"/>
        </w:rPr>
        <w:t>Elektroniczna postać umowy musi zostać podpisana kwalifikowanym podpisem elektronicznym.</w:t>
      </w:r>
      <w:r w:rsidRPr="000B1274">
        <w:rPr>
          <w:rFonts w:cs="Arial"/>
          <w:color w:val="000000" w:themeColor="text1"/>
          <w:szCs w:val="24"/>
          <w:u w:val="single"/>
        </w:rPr>
        <w:t xml:space="preserve"> </w:t>
      </w:r>
    </w:p>
    <w:p w14:paraId="64250115" w14:textId="77777777" w:rsidR="000F54AF" w:rsidRPr="000B1274" w:rsidRDefault="000F54AF" w:rsidP="000B1274">
      <w:pPr>
        <w:autoSpaceDE w:val="0"/>
        <w:autoSpaceDN w:val="0"/>
        <w:adjustRightInd w:val="0"/>
        <w:spacing w:after="0" w:line="360" w:lineRule="auto"/>
        <w:rPr>
          <w:rFonts w:cs="Arial"/>
          <w:color w:val="000000"/>
          <w:szCs w:val="24"/>
        </w:rPr>
      </w:pPr>
      <w:r>
        <w:rPr>
          <w:rFonts w:cs="Arial"/>
          <w:color w:val="000000"/>
          <w:szCs w:val="24"/>
        </w:rPr>
        <w:t xml:space="preserve">Dokumenty niezbędne do podpisania umowy mogą zostać podpisane </w:t>
      </w:r>
      <w:proofErr w:type="spellStart"/>
      <w:r>
        <w:rPr>
          <w:rFonts w:cs="Arial"/>
          <w:color w:val="000000"/>
          <w:szCs w:val="24"/>
        </w:rPr>
        <w:t>ePuapem</w:t>
      </w:r>
      <w:proofErr w:type="spellEnd"/>
      <w:r>
        <w:rPr>
          <w:rFonts w:cs="Arial"/>
          <w:color w:val="000000"/>
          <w:szCs w:val="24"/>
        </w:rPr>
        <w:t xml:space="preserve"> bądź profilem zaufanym. </w:t>
      </w:r>
    </w:p>
    <w:p w14:paraId="7AA75FC3" w14:textId="77777777" w:rsidR="00E72D9B" w:rsidRPr="000B1274" w:rsidRDefault="00E72D9B" w:rsidP="000B1274">
      <w:pPr>
        <w:autoSpaceDE w:val="0"/>
        <w:autoSpaceDN w:val="0"/>
        <w:adjustRightInd w:val="0"/>
        <w:spacing w:after="0" w:line="360" w:lineRule="auto"/>
        <w:rPr>
          <w:rFonts w:cs="Arial"/>
          <w:color w:val="000000"/>
          <w:szCs w:val="24"/>
        </w:rPr>
      </w:pPr>
    </w:p>
    <w:p w14:paraId="0211B394" w14:textId="77777777" w:rsidR="00E72D9B" w:rsidRPr="000B1274" w:rsidRDefault="00E72D9B" w:rsidP="000B1274">
      <w:pPr>
        <w:autoSpaceDE w:val="0"/>
        <w:autoSpaceDN w:val="0"/>
        <w:adjustRightInd w:val="0"/>
        <w:spacing w:after="0" w:line="360" w:lineRule="auto"/>
        <w:rPr>
          <w:rFonts w:cs="Arial"/>
          <w:szCs w:val="24"/>
        </w:rPr>
      </w:pPr>
      <w:r w:rsidRPr="000B1274">
        <w:rPr>
          <w:rFonts w:cs="Arial"/>
          <w:b/>
          <w:bCs/>
          <w:szCs w:val="24"/>
        </w:rPr>
        <w:t xml:space="preserve">Umowa o dofinansowanie projektu NIE może zostać zawarta </w:t>
      </w:r>
      <w:r w:rsidRPr="000B1274">
        <w:rPr>
          <w:rFonts w:cs="Arial"/>
          <w:szCs w:val="24"/>
        </w:rPr>
        <w:t>w przypadku, gdy:</w:t>
      </w:r>
    </w:p>
    <w:p w14:paraId="7C22F26E" w14:textId="77777777" w:rsidR="00E72D9B" w:rsidRPr="000B1274" w:rsidRDefault="01E1FAFB" w:rsidP="00B75687">
      <w:pPr>
        <w:pStyle w:val="Akapitzlist"/>
        <w:numPr>
          <w:ilvl w:val="0"/>
          <w:numId w:val="11"/>
        </w:numPr>
        <w:autoSpaceDE w:val="0"/>
        <w:autoSpaceDN w:val="0"/>
        <w:adjustRightInd w:val="0"/>
        <w:spacing w:after="0" w:line="360" w:lineRule="auto"/>
        <w:rPr>
          <w:rFonts w:cs="Arial"/>
          <w:szCs w:val="24"/>
        </w:rPr>
      </w:pPr>
      <w:r w:rsidRPr="000B1274">
        <w:rPr>
          <w:rFonts w:cs="Arial"/>
          <w:szCs w:val="24"/>
        </w:rPr>
        <w:t xml:space="preserve">nie dokonałeś </w:t>
      </w:r>
      <w:r w:rsidR="3AFBDFA4" w:rsidRPr="000B1274">
        <w:rPr>
          <w:rFonts w:cs="Arial"/>
          <w:szCs w:val="24"/>
        </w:rPr>
        <w:t xml:space="preserve">czynności </w:t>
      </w:r>
      <w:r w:rsidRPr="000B1274">
        <w:rPr>
          <w:rFonts w:cs="Arial"/>
          <w:szCs w:val="24"/>
        </w:rPr>
        <w:t>wymaganych</w:t>
      </w:r>
      <w:r w:rsidR="2DBBD2A0" w:rsidRPr="000B1274">
        <w:rPr>
          <w:rFonts w:cs="Arial"/>
          <w:szCs w:val="24"/>
        </w:rPr>
        <w:t xml:space="preserve"> zgodnie z pkt 6.2</w:t>
      </w:r>
      <w:r w:rsidR="0134AB89" w:rsidRPr="000B1274">
        <w:rPr>
          <w:rFonts w:cs="Arial"/>
          <w:szCs w:val="24"/>
        </w:rPr>
        <w:t xml:space="preserve"> Regulaminu wyboru projektów</w:t>
      </w:r>
      <w:r w:rsidRPr="000B1274">
        <w:rPr>
          <w:rFonts w:cs="Arial"/>
          <w:szCs w:val="24"/>
        </w:rPr>
        <w:t>,</w:t>
      </w:r>
    </w:p>
    <w:p w14:paraId="63BB529C" w14:textId="77777777" w:rsidR="00E72D9B" w:rsidRPr="000B1274" w:rsidRDefault="00E72D9B" w:rsidP="00B75687">
      <w:pPr>
        <w:pStyle w:val="Akapitzlist"/>
        <w:numPr>
          <w:ilvl w:val="0"/>
          <w:numId w:val="11"/>
        </w:numPr>
        <w:autoSpaceDE w:val="0"/>
        <w:autoSpaceDN w:val="0"/>
        <w:adjustRightInd w:val="0"/>
        <w:spacing w:after="0" w:line="360" w:lineRule="auto"/>
        <w:rPr>
          <w:rFonts w:cs="Arial"/>
          <w:szCs w:val="24"/>
        </w:rPr>
      </w:pPr>
      <w:r w:rsidRPr="000B1274">
        <w:rPr>
          <w:rFonts w:cs="Arial"/>
          <w:szCs w:val="24"/>
        </w:rPr>
        <w:lastRenderedPageBreak/>
        <w:t>zostałeś wykluczony z możliwości otrzymania dofinansowania na podstawie odrębnych przepisów,</w:t>
      </w:r>
    </w:p>
    <w:p w14:paraId="245D03C3" w14:textId="77777777" w:rsidR="00E72D9B" w:rsidRPr="000B1274" w:rsidRDefault="00E72D9B" w:rsidP="00B75687">
      <w:pPr>
        <w:pStyle w:val="Akapitzlist"/>
        <w:numPr>
          <w:ilvl w:val="0"/>
          <w:numId w:val="11"/>
        </w:numPr>
        <w:autoSpaceDE w:val="0"/>
        <w:autoSpaceDN w:val="0"/>
        <w:adjustRightInd w:val="0"/>
        <w:spacing w:after="0" w:line="360" w:lineRule="auto"/>
        <w:rPr>
          <w:rFonts w:cs="Arial"/>
          <w:szCs w:val="24"/>
        </w:rPr>
      </w:pPr>
      <w:r w:rsidRPr="000B1274">
        <w:rPr>
          <w:rFonts w:cs="Arial"/>
          <w:szCs w:val="24"/>
        </w:rPr>
        <w:t>zrezygnowałeś z dofinansowania,</w:t>
      </w:r>
    </w:p>
    <w:p w14:paraId="1F66288F" w14:textId="77777777" w:rsidR="00E96139" w:rsidRPr="000B1274" w:rsidRDefault="00E72D9B" w:rsidP="00B75687">
      <w:pPr>
        <w:pStyle w:val="Akapitzlist"/>
        <w:numPr>
          <w:ilvl w:val="0"/>
          <w:numId w:val="11"/>
        </w:numPr>
        <w:autoSpaceDE w:val="0"/>
        <w:autoSpaceDN w:val="0"/>
        <w:adjustRightInd w:val="0"/>
        <w:spacing w:after="0" w:line="360" w:lineRule="auto"/>
        <w:rPr>
          <w:rStyle w:val="Wyrnienieintensywne"/>
          <w:rFonts w:cs="Arial"/>
          <w:iCs w:val="0"/>
          <w:color w:val="auto"/>
          <w:szCs w:val="24"/>
        </w:rPr>
      </w:pPr>
      <w:r w:rsidRPr="000B1274">
        <w:rPr>
          <w:rFonts w:cs="Arial"/>
          <w:szCs w:val="24"/>
        </w:rPr>
        <w:t>doszło do unieważnienia postępowania w zakresie wyboru projektów</w:t>
      </w:r>
      <w:r w:rsidR="00D40E22" w:rsidRPr="000B1274">
        <w:rPr>
          <w:rFonts w:cs="Arial"/>
          <w:szCs w:val="24"/>
        </w:rPr>
        <w:t>.</w:t>
      </w:r>
    </w:p>
    <w:p w14:paraId="2D2EABD3" w14:textId="77777777" w:rsidR="00E72D9B" w:rsidRPr="000B1274" w:rsidRDefault="00E72D9B" w:rsidP="00AD567E">
      <w:pPr>
        <w:pStyle w:val="Nagwekspisutreci"/>
        <w:rPr>
          <w:rStyle w:val="Wyrnienieintensywne"/>
        </w:rPr>
      </w:pPr>
      <w:r w:rsidRPr="00AD567E">
        <w:rPr>
          <w:rStyle w:val="Wyrnienieintensywne"/>
          <w:color w:val="0070C0"/>
        </w:rPr>
        <w:t>Uwaga!</w:t>
      </w:r>
    </w:p>
    <w:p w14:paraId="72828821" w14:textId="77777777" w:rsidR="00E72D9B" w:rsidRPr="000B1274" w:rsidRDefault="00E72D9B" w:rsidP="000B1274">
      <w:pPr>
        <w:autoSpaceDE w:val="0"/>
        <w:autoSpaceDN w:val="0"/>
        <w:adjustRightInd w:val="0"/>
        <w:spacing w:after="0" w:line="360" w:lineRule="auto"/>
        <w:rPr>
          <w:rFonts w:cs="Arial"/>
          <w:szCs w:val="24"/>
        </w:rPr>
      </w:pPr>
      <w:r w:rsidRPr="000B1274">
        <w:rPr>
          <w:rFonts w:cs="Arial"/>
          <w:szCs w:val="24"/>
        </w:rPr>
        <w:t xml:space="preserve">W uzasadnionych przypadkach możemy odmówić podpisania umowy o dofinansowanie, </w:t>
      </w:r>
      <w:r w:rsidR="004E1E6B" w:rsidRPr="000B1274">
        <w:rPr>
          <w:rFonts w:cs="Arial"/>
          <w:szCs w:val="24"/>
        </w:rPr>
        <w:t xml:space="preserve">np. </w:t>
      </w:r>
      <w:r w:rsidRPr="000B1274">
        <w:rPr>
          <w:rFonts w:cs="Arial"/>
          <w:szCs w:val="24"/>
        </w:rPr>
        <w:t xml:space="preserve">jeśli zachodzi obawa wyrządzenia szkody w mieniu publicznym. </w:t>
      </w:r>
    </w:p>
    <w:p w14:paraId="14AD48F6" w14:textId="77777777" w:rsidR="00E72D9B" w:rsidRPr="000B1274" w:rsidRDefault="00E72D9B" w:rsidP="000B1274">
      <w:pPr>
        <w:autoSpaceDE w:val="0"/>
        <w:autoSpaceDN w:val="0"/>
        <w:adjustRightInd w:val="0"/>
        <w:spacing w:after="0" w:line="360" w:lineRule="auto"/>
        <w:rPr>
          <w:rStyle w:val="Wyrnienieintensywne"/>
          <w:rFonts w:cs="Arial"/>
          <w:b/>
          <w:szCs w:val="24"/>
        </w:rPr>
      </w:pPr>
      <w:r w:rsidRPr="00AD567E">
        <w:rPr>
          <w:rStyle w:val="Wyrnienieintensywne"/>
          <w:rFonts w:cs="Arial"/>
          <w:b/>
          <w:color w:val="0070C0"/>
          <w:szCs w:val="24"/>
        </w:rPr>
        <w:t>Dowiedz się więcej:</w:t>
      </w:r>
    </w:p>
    <w:p w14:paraId="56D4B94B" w14:textId="77777777" w:rsidR="00E72D9B" w:rsidRPr="000B1274" w:rsidRDefault="00E72D9B" w:rsidP="000B1274">
      <w:pPr>
        <w:autoSpaceDE w:val="0"/>
        <w:autoSpaceDN w:val="0"/>
        <w:adjustRightInd w:val="0"/>
        <w:spacing w:after="0" w:line="360" w:lineRule="auto"/>
        <w:rPr>
          <w:rFonts w:cs="Arial"/>
          <w:color w:val="000000"/>
          <w:szCs w:val="24"/>
        </w:rPr>
      </w:pPr>
      <w:r w:rsidRPr="000B1274">
        <w:rPr>
          <w:rFonts w:cs="Arial"/>
          <w:szCs w:val="24"/>
        </w:rPr>
        <w:t>Szczegółowe zapisy dotyczące umowy o dofinansowanie projektu znajdziesz w rozdziale 15 ustawy wdrożeniowej.</w:t>
      </w:r>
    </w:p>
    <w:p w14:paraId="39D5475E" w14:textId="77777777" w:rsidR="00E72D9B" w:rsidRPr="000B1274" w:rsidRDefault="7BD3BFC8" w:rsidP="000B1274">
      <w:pPr>
        <w:spacing w:line="360" w:lineRule="auto"/>
        <w:rPr>
          <w:rFonts w:cs="Arial"/>
          <w:szCs w:val="24"/>
        </w:rPr>
      </w:pPr>
      <w:r w:rsidRPr="000B1274">
        <w:rPr>
          <w:rFonts w:cs="Arial"/>
          <w:szCs w:val="24"/>
        </w:rPr>
        <w:t>Przetwarzanie danych osobowych będzie odbywało się na zasadach określonych w umowie o dofinansow</w:t>
      </w:r>
      <w:r w:rsidR="5D499492" w:rsidRPr="000B1274">
        <w:rPr>
          <w:rFonts w:cs="Arial"/>
          <w:szCs w:val="24"/>
        </w:rPr>
        <w:t>anie projektu.</w:t>
      </w:r>
    </w:p>
    <w:p w14:paraId="461FA1D0" w14:textId="77777777" w:rsidR="00037839" w:rsidRPr="000B1274" w:rsidRDefault="00037839" w:rsidP="000B1274">
      <w:pPr>
        <w:spacing w:line="360" w:lineRule="auto"/>
        <w:rPr>
          <w:rFonts w:cs="Arial"/>
          <w:szCs w:val="24"/>
        </w:rPr>
      </w:pPr>
    </w:p>
    <w:p w14:paraId="468F7909" w14:textId="77777777" w:rsidR="00E72D9B" w:rsidRPr="000B1274" w:rsidRDefault="2E85F236" w:rsidP="000B1274">
      <w:pPr>
        <w:pStyle w:val="Nagwek2"/>
        <w:spacing w:after="240" w:line="360" w:lineRule="auto"/>
        <w:rPr>
          <w:rFonts w:cs="Arial"/>
          <w:sz w:val="24"/>
          <w:szCs w:val="24"/>
        </w:rPr>
      </w:pPr>
      <w:bookmarkStart w:id="122" w:name="_Toc135373737"/>
      <w:r w:rsidRPr="000B1274">
        <w:rPr>
          <w:rFonts w:cs="Arial"/>
          <w:sz w:val="24"/>
          <w:szCs w:val="24"/>
        </w:rPr>
        <w:t>Co musisz zrobić przed zawarciem umowy o dofinansowanie</w:t>
      </w:r>
      <w:bookmarkEnd w:id="122"/>
    </w:p>
    <w:p w14:paraId="09232B42" w14:textId="77777777" w:rsidR="00E72D9B" w:rsidRPr="000B1274" w:rsidRDefault="3AC2AD8B" w:rsidP="000B1274">
      <w:pPr>
        <w:spacing w:line="360" w:lineRule="auto"/>
        <w:rPr>
          <w:rFonts w:cs="Arial"/>
          <w:szCs w:val="24"/>
        </w:rPr>
      </w:pPr>
      <w:r w:rsidRPr="000B1274">
        <w:rPr>
          <w:rFonts w:cs="Arial"/>
          <w:szCs w:val="24"/>
        </w:rPr>
        <w:t>Na etapie podpisywania umowy o dofinansowanie będziemy prosić Cię o dostarczenie niezbędnej dokumentacji (zaświadczeń/oświadczeń).</w:t>
      </w:r>
    </w:p>
    <w:p w14:paraId="253F466A" w14:textId="77777777" w:rsidR="00E72D9B" w:rsidRPr="000B1274" w:rsidRDefault="00E72D9B" w:rsidP="000B1274">
      <w:pPr>
        <w:spacing w:line="360" w:lineRule="auto"/>
        <w:rPr>
          <w:rFonts w:cs="Arial"/>
          <w:color w:val="767171" w:themeColor="background2" w:themeShade="80"/>
          <w:szCs w:val="24"/>
        </w:rPr>
      </w:pPr>
      <w:r w:rsidRPr="000B1274">
        <w:rPr>
          <w:rStyle w:val="Pogrubienie"/>
          <w:rFonts w:cs="Arial"/>
          <w:szCs w:val="24"/>
        </w:rPr>
        <w:t>Musisz przedłożyć/dostarczyć nam:</w:t>
      </w:r>
      <w:r w:rsidRPr="000B1274">
        <w:rPr>
          <w:rFonts w:cs="Arial"/>
          <w:color w:val="767171" w:themeColor="background2" w:themeShade="80"/>
          <w:szCs w:val="24"/>
        </w:rPr>
        <w:t xml:space="preserve"> </w:t>
      </w:r>
    </w:p>
    <w:p w14:paraId="3CB6E639" w14:textId="77777777" w:rsidR="00A064A9" w:rsidRDefault="000D1AE8" w:rsidP="00B75687">
      <w:pPr>
        <w:pStyle w:val="Akapitzlist"/>
        <w:numPr>
          <w:ilvl w:val="2"/>
          <w:numId w:val="36"/>
        </w:numPr>
        <w:spacing w:after="0" w:line="360" w:lineRule="auto"/>
        <w:ind w:left="709"/>
        <w:rPr>
          <w:rFonts w:eastAsia="Times New Roman" w:cs="Arial"/>
          <w:szCs w:val="24"/>
        </w:rPr>
      </w:pPr>
      <w:r w:rsidRPr="000B1274">
        <w:rPr>
          <w:rFonts w:eastAsia="Times New Roman" w:cs="Arial"/>
          <w:szCs w:val="24"/>
        </w:rPr>
        <w:t xml:space="preserve">pełnomocnictwo do reprezentowania Wnioskodawcy (gdy </w:t>
      </w:r>
      <w:r w:rsidR="000F54AF">
        <w:rPr>
          <w:rFonts w:eastAsia="Times New Roman" w:cs="Arial"/>
          <w:szCs w:val="24"/>
        </w:rPr>
        <w:t xml:space="preserve">dokumenty niezbędne do podpisania umowy są </w:t>
      </w:r>
      <w:r w:rsidRPr="000B1274">
        <w:rPr>
          <w:rFonts w:eastAsia="Times New Roman" w:cs="Arial"/>
          <w:szCs w:val="24"/>
        </w:rPr>
        <w:t xml:space="preserve"> podpisywan</w:t>
      </w:r>
      <w:r w:rsidR="000F54AF">
        <w:rPr>
          <w:rFonts w:eastAsia="Times New Roman" w:cs="Arial"/>
          <w:szCs w:val="24"/>
        </w:rPr>
        <w:t>e</w:t>
      </w:r>
      <w:r w:rsidRPr="000B1274">
        <w:rPr>
          <w:rFonts w:eastAsia="Times New Roman" w:cs="Arial"/>
          <w:szCs w:val="24"/>
        </w:rPr>
        <w:t xml:space="preserve"> przez osobę/y nie posiadające statutowych uprawnień do reprezentowania Wnioskodawcy) </w:t>
      </w:r>
    </w:p>
    <w:p w14:paraId="1E478E97" w14:textId="374F35F2" w:rsidR="00E72D9B" w:rsidRPr="000B1274" w:rsidRDefault="00B45E64" w:rsidP="00B75687">
      <w:pPr>
        <w:pStyle w:val="Akapitzlist"/>
        <w:numPr>
          <w:ilvl w:val="2"/>
          <w:numId w:val="36"/>
        </w:numPr>
        <w:spacing w:after="0" w:line="360" w:lineRule="auto"/>
        <w:ind w:left="709"/>
        <w:rPr>
          <w:rFonts w:eastAsia="Times New Roman" w:cs="Arial"/>
          <w:szCs w:val="24"/>
        </w:rPr>
      </w:pPr>
      <w:r w:rsidRPr="000B1274">
        <w:rPr>
          <w:rFonts w:eastAsia="Times New Roman" w:cs="Arial"/>
          <w:szCs w:val="24"/>
        </w:rPr>
        <w:t xml:space="preserve">Terminarz płatności, o którym mowa w </w:t>
      </w:r>
      <w:r w:rsidR="00F7754A" w:rsidRPr="000B1274">
        <w:rPr>
          <w:rFonts w:eastAsia="Times New Roman" w:cs="Arial"/>
          <w:szCs w:val="24"/>
        </w:rPr>
        <w:t>Umowie</w:t>
      </w:r>
      <w:r w:rsidR="00204999" w:rsidRPr="000B1274">
        <w:rPr>
          <w:rFonts w:eastAsia="Times New Roman" w:cs="Arial"/>
          <w:szCs w:val="24"/>
        </w:rPr>
        <w:t xml:space="preserve"> o dofinansowanie projektu w</w:t>
      </w:r>
      <w:r w:rsidR="0054035D" w:rsidRPr="000B1274">
        <w:rPr>
          <w:rFonts w:eastAsia="Times New Roman" w:cs="Arial"/>
          <w:szCs w:val="24"/>
        </w:rPr>
        <w:t> </w:t>
      </w:r>
      <w:r w:rsidR="00204999" w:rsidRPr="000B1274">
        <w:rPr>
          <w:rFonts w:eastAsia="Times New Roman" w:cs="Arial"/>
          <w:szCs w:val="24"/>
        </w:rPr>
        <w:t>ramach Programu Fundusze Europejskie dla Śląskiego 2021-2027</w:t>
      </w:r>
      <w:r w:rsidRPr="000B1274">
        <w:rPr>
          <w:rFonts w:eastAsia="Times New Roman" w:cs="Arial"/>
          <w:szCs w:val="24"/>
        </w:rPr>
        <w:t>, w wersji elektronicznej która znajduje się w LSI</w:t>
      </w:r>
      <w:r w:rsidR="0867E76F" w:rsidRPr="000B1274">
        <w:rPr>
          <w:rFonts w:eastAsia="Times New Roman" w:cs="Arial"/>
          <w:szCs w:val="24"/>
        </w:rPr>
        <w:t xml:space="preserve"> </w:t>
      </w:r>
      <w:r w:rsidRPr="000B1274">
        <w:rPr>
          <w:rFonts w:eastAsia="Times New Roman" w:cs="Arial"/>
          <w:szCs w:val="24"/>
        </w:rPr>
        <w:t>2021</w:t>
      </w:r>
      <w:r w:rsidR="3A07825F" w:rsidRPr="000B1274">
        <w:rPr>
          <w:rFonts w:eastAsia="Times New Roman" w:cs="Arial"/>
          <w:szCs w:val="24"/>
        </w:rPr>
        <w:t>.</w:t>
      </w:r>
    </w:p>
    <w:p w14:paraId="3A35E84F" w14:textId="77777777" w:rsidR="20BF27AE" w:rsidRPr="000B1274" w:rsidRDefault="20BF27AE" w:rsidP="00B75687">
      <w:pPr>
        <w:pStyle w:val="Akapitzlist"/>
        <w:numPr>
          <w:ilvl w:val="2"/>
          <w:numId w:val="36"/>
        </w:numPr>
        <w:spacing w:after="0" w:line="360" w:lineRule="auto"/>
        <w:ind w:left="709"/>
        <w:rPr>
          <w:rFonts w:cs="Arial"/>
          <w:szCs w:val="24"/>
        </w:rPr>
      </w:pPr>
      <w:r w:rsidRPr="000B1274">
        <w:rPr>
          <w:rFonts w:cs="Arial"/>
          <w:szCs w:val="24"/>
        </w:rPr>
        <w:t>Oświadczenie dotyczące Karty Praw Podstawowych Unii Europejskiej.</w:t>
      </w:r>
    </w:p>
    <w:p w14:paraId="411DF40B" w14:textId="77777777" w:rsidR="00FC11E0" w:rsidRPr="000B1274" w:rsidRDefault="007470B0" w:rsidP="00B75687">
      <w:pPr>
        <w:pStyle w:val="Akapitzlist"/>
        <w:numPr>
          <w:ilvl w:val="2"/>
          <w:numId w:val="36"/>
        </w:numPr>
        <w:spacing w:line="360" w:lineRule="auto"/>
        <w:ind w:left="709"/>
        <w:rPr>
          <w:rFonts w:cs="Arial"/>
          <w:szCs w:val="24"/>
        </w:rPr>
      </w:pPr>
      <w:r w:rsidRPr="000B1274">
        <w:rPr>
          <w:rFonts w:cs="Arial"/>
          <w:szCs w:val="24"/>
        </w:rPr>
        <w:t>Zaświadczenie o niezaleganiu ze składkami na ubezpieczenie społeczne, nie starsze niż 3 miesiące na dzień jego złożenia w ION.</w:t>
      </w:r>
    </w:p>
    <w:p w14:paraId="35281F91" w14:textId="77777777" w:rsidR="007470B0" w:rsidRDefault="5628F89F" w:rsidP="00B75687">
      <w:pPr>
        <w:pStyle w:val="Akapitzlist"/>
        <w:numPr>
          <w:ilvl w:val="2"/>
          <w:numId w:val="36"/>
        </w:numPr>
        <w:spacing w:line="360" w:lineRule="auto"/>
        <w:ind w:left="709"/>
        <w:rPr>
          <w:rFonts w:cs="Arial"/>
          <w:szCs w:val="24"/>
        </w:rPr>
      </w:pPr>
      <w:r w:rsidRPr="000B1274">
        <w:rPr>
          <w:rFonts w:cs="Arial"/>
          <w:szCs w:val="24"/>
        </w:rPr>
        <w:t>Zaświadczenie z Urzędu Skarbowego o niezaleganiu w podatkach, nie starsze niż 3 miesiące na dzień jego złożenia w ION.</w:t>
      </w:r>
    </w:p>
    <w:p w14:paraId="5F4FC1C9" w14:textId="77777777" w:rsidR="00C45C26" w:rsidRDefault="00C45C26" w:rsidP="000B1274">
      <w:pPr>
        <w:spacing w:line="360" w:lineRule="auto"/>
        <w:rPr>
          <w:rFonts w:cs="Arial"/>
          <w:szCs w:val="24"/>
        </w:rPr>
      </w:pPr>
    </w:p>
    <w:p w14:paraId="11CA1A22" w14:textId="77777777" w:rsidR="0092696E" w:rsidRPr="000B1274" w:rsidRDefault="00E72D9B" w:rsidP="000B1274">
      <w:pPr>
        <w:spacing w:line="360" w:lineRule="auto"/>
        <w:rPr>
          <w:rFonts w:cs="Arial"/>
          <w:szCs w:val="24"/>
        </w:rPr>
      </w:pPr>
      <w:r w:rsidRPr="000B1274">
        <w:rPr>
          <w:rFonts w:cs="Arial"/>
          <w:szCs w:val="24"/>
        </w:rPr>
        <w:lastRenderedPageBreak/>
        <w:t>Informacje o konieczności uzupełnienia dokumentacji przekażemy Ci w formie elektronicznej.</w:t>
      </w:r>
    </w:p>
    <w:p w14:paraId="1159433A" w14:textId="77777777" w:rsidR="00E72D9B" w:rsidRPr="000B1274" w:rsidRDefault="00E72D9B" w:rsidP="00AD567E">
      <w:pPr>
        <w:pStyle w:val="Nagwekspisutreci"/>
        <w:rPr>
          <w:rStyle w:val="Wyrnienieintensywne"/>
        </w:rPr>
      </w:pPr>
      <w:r w:rsidRPr="00AD567E">
        <w:rPr>
          <w:rStyle w:val="Wyrnienieintensywne"/>
          <w:color w:val="0070C0"/>
        </w:rPr>
        <w:t xml:space="preserve">Pamiętaj! </w:t>
      </w:r>
    </w:p>
    <w:p w14:paraId="2874B661" w14:textId="77777777" w:rsidR="00B45E64" w:rsidRPr="000B1274" w:rsidRDefault="00E72D9B" w:rsidP="000B1274">
      <w:pPr>
        <w:pStyle w:val="paragraph"/>
        <w:spacing w:after="0" w:line="360" w:lineRule="auto"/>
        <w:textAlignment w:val="baseline"/>
        <w:rPr>
          <w:rStyle w:val="normaltextrun"/>
          <w:rFonts w:ascii="Arial" w:hAnsi="Arial" w:cs="Arial"/>
          <w:b/>
          <w:bCs/>
        </w:rPr>
      </w:pPr>
      <w:r w:rsidRPr="000B1274">
        <w:rPr>
          <w:rStyle w:val="normaltextrun"/>
          <w:rFonts w:ascii="Arial" w:hAnsi="Arial" w:cs="Arial"/>
          <w:b/>
          <w:bCs/>
        </w:rPr>
        <w:t xml:space="preserve">Niezłożenie wymaganych dokumentów w wyznaczonym terminie </w:t>
      </w:r>
      <w:r w:rsidR="00B45E64" w:rsidRPr="000B1274">
        <w:rPr>
          <w:rStyle w:val="normaltextrun"/>
          <w:rFonts w:ascii="Arial" w:hAnsi="Arial" w:cs="Arial"/>
          <w:b/>
          <w:bCs/>
        </w:rPr>
        <w:t>może oznaczać rezygnację z ubiegania się o dofinansowanie.</w:t>
      </w:r>
    </w:p>
    <w:p w14:paraId="2D3CB389" w14:textId="51A1ACED" w:rsidR="00C45C26" w:rsidRPr="000B1274" w:rsidRDefault="00B45E64" w:rsidP="000B1274">
      <w:pPr>
        <w:pStyle w:val="paragraph"/>
        <w:spacing w:before="0" w:beforeAutospacing="0" w:after="0" w:afterAutospacing="0" w:line="360" w:lineRule="auto"/>
        <w:textAlignment w:val="baseline"/>
        <w:rPr>
          <w:rStyle w:val="normaltextrun"/>
          <w:rFonts w:ascii="Arial" w:hAnsi="Arial" w:cs="Arial"/>
          <w:b/>
          <w:bCs/>
        </w:rPr>
      </w:pPr>
      <w:r w:rsidRPr="000B1274">
        <w:rPr>
          <w:rStyle w:val="normaltextrun"/>
          <w:rFonts w:ascii="Arial" w:hAnsi="Arial" w:cs="Arial"/>
          <w:b/>
          <w:bCs/>
        </w:rPr>
        <w:t>IO</w:t>
      </w:r>
      <w:r w:rsidR="009A1512" w:rsidRPr="000B1274">
        <w:rPr>
          <w:rStyle w:val="normaltextrun"/>
          <w:rFonts w:ascii="Arial" w:hAnsi="Arial" w:cs="Arial"/>
          <w:b/>
          <w:bCs/>
        </w:rPr>
        <w:t>N</w:t>
      </w:r>
      <w:r w:rsidRPr="000B1274">
        <w:rPr>
          <w:rStyle w:val="normaltextrun"/>
          <w:rFonts w:ascii="Arial" w:hAnsi="Arial" w:cs="Arial"/>
          <w:b/>
          <w:bCs/>
        </w:rPr>
        <w:t xml:space="preserve"> zastrzega sobie prawo, w uzasadnionych przypadkach, do wezwania Projektodawcy do złożenia innych załączników, niż wyżej wymienione</w:t>
      </w:r>
      <w:r w:rsidR="00AD567E">
        <w:rPr>
          <w:rStyle w:val="normaltextrun"/>
          <w:rFonts w:ascii="Arial" w:hAnsi="Arial" w:cs="Arial"/>
          <w:b/>
          <w:bCs/>
        </w:rPr>
        <w:t>.</w:t>
      </w:r>
    </w:p>
    <w:p w14:paraId="0CC05D13" w14:textId="77777777" w:rsidR="00E72D9B" w:rsidRPr="000B1274" w:rsidRDefault="2E85F236" w:rsidP="000B1274">
      <w:pPr>
        <w:pStyle w:val="Nagwek2"/>
        <w:spacing w:line="360" w:lineRule="auto"/>
        <w:rPr>
          <w:rFonts w:cs="Arial"/>
          <w:sz w:val="24"/>
          <w:szCs w:val="24"/>
        </w:rPr>
      </w:pPr>
      <w:bookmarkStart w:id="123" w:name="_Toc111010172"/>
      <w:bookmarkStart w:id="124" w:name="_Toc111010229"/>
      <w:bookmarkStart w:id="125" w:name="_Toc114570856"/>
      <w:bookmarkStart w:id="126" w:name="_Toc135373738"/>
      <w:r w:rsidRPr="000B1274">
        <w:rPr>
          <w:rFonts w:cs="Arial"/>
          <w:sz w:val="24"/>
          <w:szCs w:val="24"/>
        </w:rPr>
        <w:t>Zabezpieczenie umowy</w:t>
      </w:r>
      <w:bookmarkEnd w:id="123"/>
      <w:bookmarkEnd w:id="124"/>
      <w:bookmarkEnd w:id="125"/>
      <w:bookmarkEnd w:id="126"/>
    </w:p>
    <w:p w14:paraId="4ABF4E42" w14:textId="77777777" w:rsidR="002658DB" w:rsidRPr="000B1274" w:rsidRDefault="002658DB" w:rsidP="000B1274">
      <w:pPr>
        <w:autoSpaceDE w:val="0"/>
        <w:autoSpaceDN w:val="0"/>
        <w:adjustRightInd w:val="0"/>
        <w:spacing w:after="0" w:line="360" w:lineRule="auto"/>
        <w:rPr>
          <w:rFonts w:cs="Arial"/>
          <w:color w:val="000000" w:themeColor="text1"/>
          <w:szCs w:val="24"/>
        </w:rPr>
      </w:pPr>
    </w:p>
    <w:p w14:paraId="282A2833" w14:textId="77777777" w:rsidR="00E72D9B" w:rsidRPr="000B1274" w:rsidRDefault="3AC2AD8B" w:rsidP="000B1274">
      <w:pPr>
        <w:autoSpaceDE w:val="0"/>
        <w:autoSpaceDN w:val="0"/>
        <w:adjustRightInd w:val="0"/>
        <w:spacing w:after="0" w:line="360" w:lineRule="auto"/>
        <w:rPr>
          <w:rFonts w:cs="Arial"/>
          <w:color w:val="000000"/>
          <w:szCs w:val="24"/>
        </w:rPr>
      </w:pPr>
      <w:r w:rsidRPr="000B1274">
        <w:rPr>
          <w:rFonts w:cs="Arial"/>
          <w:color w:val="000000" w:themeColor="text1"/>
          <w:szCs w:val="24"/>
        </w:rPr>
        <w:t xml:space="preserve">W przypadku podpisania umowy o dofinansowanie musisz wnieść poprawnie </w:t>
      </w:r>
      <w:r w:rsidRPr="000B1274">
        <w:rPr>
          <w:rFonts w:cs="Arial"/>
          <w:szCs w:val="24"/>
        </w:rPr>
        <w:t xml:space="preserve">ustanowione zabezpieczenie prawidłowej realizacji umowy o dofinansowanie, </w:t>
      </w:r>
      <w:r w:rsidRPr="000B1274">
        <w:rPr>
          <w:rFonts w:eastAsia="Arial" w:cs="Arial"/>
          <w:szCs w:val="24"/>
        </w:rPr>
        <w:t>na kwotę nie mniejszą niż wysokość kwoty dofinansowania</w:t>
      </w:r>
      <w:r w:rsidR="00B45E64" w:rsidRPr="000B1274">
        <w:rPr>
          <w:rFonts w:eastAsia="Arial" w:cs="Arial"/>
          <w:szCs w:val="24"/>
        </w:rPr>
        <w:t xml:space="preserve">. </w:t>
      </w:r>
    </w:p>
    <w:p w14:paraId="7454E76B" w14:textId="77777777" w:rsidR="001529FA" w:rsidRPr="000B1274" w:rsidRDefault="00E72D9B" w:rsidP="00B75687">
      <w:pPr>
        <w:pStyle w:val="Akapitzlist"/>
        <w:numPr>
          <w:ilvl w:val="0"/>
          <w:numId w:val="9"/>
        </w:numPr>
        <w:autoSpaceDE w:val="0"/>
        <w:autoSpaceDN w:val="0"/>
        <w:adjustRightInd w:val="0"/>
        <w:spacing w:after="287" w:line="360" w:lineRule="auto"/>
        <w:rPr>
          <w:rFonts w:cs="Arial"/>
          <w:color w:val="000000"/>
          <w:szCs w:val="24"/>
        </w:rPr>
      </w:pPr>
      <w:r w:rsidRPr="000B1274">
        <w:rPr>
          <w:rFonts w:cs="Arial"/>
          <w:b/>
          <w:color w:val="000000"/>
          <w:szCs w:val="24"/>
        </w:rPr>
        <w:t>forma zabezpieczenia</w:t>
      </w:r>
      <w:r w:rsidR="00B45E64" w:rsidRPr="000B1274">
        <w:rPr>
          <w:rFonts w:cs="Arial"/>
          <w:b/>
          <w:color w:val="000000"/>
          <w:szCs w:val="24"/>
        </w:rPr>
        <w:t xml:space="preserve">: </w:t>
      </w:r>
      <w:r w:rsidRPr="000B1274">
        <w:rPr>
          <w:rFonts w:cs="Arial"/>
          <w:color w:val="000000"/>
          <w:szCs w:val="24"/>
        </w:rPr>
        <w:t xml:space="preserve"> </w:t>
      </w:r>
    </w:p>
    <w:p w14:paraId="783EEB3B" w14:textId="77777777" w:rsidR="00E72D9B" w:rsidRPr="000B1274" w:rsidRDefault="001529FA" w:rsidP="00B75687">
      <w:pPr>
        <w:pStyle w:val="Akapitzlist"/>
        <w:numPr>
          <w:ilvl w:val="1"/>
          <w:numId w:val="20"/>
        </w:numPr>
        <w:autoSpaceDE w:val="0"/>
        <w:autoSpaceDN w:val="0"/>
        <w:adjustRightInd w:val="0"/>
        <w:spacing w:after="287" w:line="360" w:lineRule="auto"/>
        <w:rPr>
          <w:rFonts w:cs="Arial"/>
          <w:color w:val="000000"/>
          <w:szCs w:val="24"/>
        </w:rPr>
      </w:pPr>
      <w:r w:rsidRPr="000B1274">
        <w:rPr>
          <w:rFonts w:cs="Arial"/>
          <w:color w:val="000000"/>
          <w:szCs w:val="24"/>
        </w:rPr>
        <w:t xml:space="preserve">weksel in blanco wraz z wypełnioną deklaracją wystawcy weksla in blanco, z zastrzeżeniem </w:t>
      </w:r>
      <w:proofErr w:type="spellStart"/>
      <w:r w:rsidRPr="000B1274">
        <w:rPr>
          <w:rFonts w:cs="Arial"/>
          <w:color w:val="000000"/>
          <w:szCs w:val="24"/>
        </w:rPr>
        <w:t>ppkt</w:t>
      </w:r>
      <w:proofErr w:type="spellEnd"/>
      <w:r w:rsidRPr="000B1274">
        <w:rPr>
          <w:rFonts w:cs="Arial"/>
          <w:color w:val="000000"/>
          <w:szCs w:val="24"/>
        </w:rPr>
        <w:t xml:space="preserve"> b i c. Na uzasadniony wniosek beneficjenta, IZ FESL może wyrazić pisemną zgodę na wydłużenie przedmiotowego terminu.</w:t>
      </w:r>
    </w:p>
    <w:p w14:paraId="20D31DE9" w14:textId="77777777" w:rsidR="001529FA" w:rsidRPr="000B1274" w:rsidRDefault="001529FA" w:rsidP="00B75687">
      <w:pPr>
        <w:pStyle w:val="Akapitzlist"/>
        <w:numPr>
          <w:ilvl w:val="1"/>
          <w:numId w:val="20"/>
        </w:numPr>
        <w:autoSpaceDE w:val="0"/>
        <w:autoSpaceDN w:val="0"/>
        <w:adjustRightInd w:val="0"/>
        <w:spacing w:after="287" w:line="360" w:lineRule="auto"/>
        <w:rPr>
          <w:rFonts w:cs="Arial"/>
          <w:color w:val="000000"/>
          <w:szCs w:val="24"/>
        </w:rPr>
      </w:pPr>
      <w:r w:rsidRPr="000B1274">
        <w:rPr>
          <w:rFonts w:cs="Arial"/>
          <w:color w:val="000000" w:themeColor="text1"/>
          <w:szCs w:val="24"/>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IZ FE</w:t>
      </w:r>
      <w:r w:rsidR="4A0CFE6E" w:rsidRPr="000B1274">
        <w:rPr>
          <w:rFonts w:cs="Arial"/>
          <w:color w:val="000000" w:themeColor="text1"/>
          <w:szCs w:val="24"/>
        </w:rPr>
        <w:t xml:space="preserve"> </w:t>
      </w:r>
      <w:r w:rsidRPr="000B1274">
        <w:rPr>
          <w:rFonts w:cs="Arial"/>
          <w:color w:val="000000" w:themeColor="text1"/>
          <w:szCs w:val="24"/>
        </w:rPr>
        <w:t>SL</w:t>
      </w:r>
      <w:r w:rsidR="009A1512" w:rsidRPr="000B1274">
        <w:rPr>
          <w:rFonts w:cs="Arial"/>
          <w:szCs w:val="24"/>
        </w:rPr>
        <w:t xml:space="preserve"> </w:t>
      </w:r>
      <w:r w:rsidR="009A1512" w:rsidRPr="000B1274">
        <w:rPr>
          <w:rFonts w:cs="Arial"/>
          <w:color w:val="000000" w:themeColor="text1"/>
          <w:szCs w:val="24"/>
        </w:rPr>
        <w:t xml:space="preserve">z </w:t>
      </w:r>
      <w:r w:rsidR="00C1440B" w:rsidRPr="000B1274">
        <w:rPr>
          <w:rFonts w:cs="Arial"/>
          <w:color w:val="000000" w:themeColor="text1"/>
          <w:szCs w:val="24"/>
        </w:rPr>
        <w:t>EFS+</w:t>
      </w:r>
      <w:r w:rsidRPr="000B1274">
        <w:rPr>
          <w:rFonts w:cs="Arial"/>
          <w:color w:val="000000" w:themeColor="text1"/>
          <w:szCs w:val="24"/>
        </w:rPr>
        <w:t>, przekracza limit 10 mln PLN</w:t>
      </w:r>
      <w:r w:rsidR="00C700C9">
        <w:rPr>
          <w:rFonts w:cs="Arial"/>
          <w:color w:val="000000" w:themeColor="text1"/>
          <w:szCs w:val="24"/>
        </w:rPr>
        <w:t>,</w:t>
      </w:r>
      <w:r w:rsidRPr="000B1274">
        <w:rPr>
          <w:rFonts w:cs="Arial"/>
          <w:color w:val="000000" w:themeColor="text1"/>
          <w:szCs w:val="24"/>
        </w:rPr>
        <w:t xml:space="preserve"> stosuje się zapisy wskazane w </w:t>
      </w:r>
      <w:r w:rsidR="000528D6" w:rsidRPr="000B1274">
        <w:rPr>
          <w:rFonts w:cs="Arial"/>
          <w:color w:val="000000" w:themeColor="text1"/>
          <w:szCs w:val="24"/>
        </w:rPr>
        <w:t>§ 5 pkt 3 </w:t>
      </w:r>
      <w:r w:rsidRPr="000B1274">
        <w:rPr>
          <w:rFonts w:cs="Arial"/>
          <w:color w:val="000000" w:themeColor="text1"/>
          <w:szCs w:val="24"/>
        </w:rPr>
        <w:t>Rozporządzen</w:t>
      </w:r>
      <w:r w:rsidR="004C41B6" w:rsidRPr="000B1274">
        <w:rPr>
          <w:rFonts w:cs="Arial"/>
          <w:color w:val="000000" w:themeColor="text1"/>
          <w:szCs w:val="24"/>
        </w:rPr>
        <w:t>ia</w:t>
      </w:r>
      <w:r w:rsidRPr="000B1274">
        <w:rPr>
          <w:rFonts w:cs="Arial"/>
          <w:color w:val="000000" w:themeColor="text1"/>
          <w:szCs w:val="24"/>
        </w:rPr>
        <w:t xml:space="preserve"> Ministra Funduszy i Polityki Regionalnej z dnia 21 września 2022 r. w sprawie zaliczek w ramach programów finansowanych z udziałem środków europejskich.</w:t>
      </w:r>
    </w:p>
    <w:p w14:paraId="5E2F47A3" w14:textId="77777777" w:rsidR="001529FA" w:rsidRPr="000B1274" w:rsidRDefault="001529FA" w:rsidP="00B75687">
      <w:pPr>
        <w:pStyle w:val="Akapitzlist"/>
        <w:numPr>
          <w:ilvl w:val="1"/>
          <w:numId w:val="20"/>
        </w:numPr>
        <w:autoSpaceDE w:val="0"/>
        <w:autoSpaceDN w:val="0"/>
        <w:adjustRightInd w:val="0"/>
        <w:spacing w:after="287" w:line="360" w:lineRule="auto"/>
        <w:rPr>
          <w:rFonts w:cs="Arial"/>
          <w:color w:val="000000"/>
          <w:szCs w:val="24"/>
        </w:rPr>
      </w:pPr>
      <w:r w:rsidRPr="000B1274">
        <w:rPr>
          <w:rFonts w:cs="Arial"/>
          <w:color w:val="000000"/>
          <w:szCs w:val="24"/>
        </w:rPr>
        <w:t xml:space="preserve">zabezpieczenie prawidłowej realizacji umowy w przypadku projektów o wartości przekraczającej limit, o którym mowa w </w:t>
      </w:r>
      <w:proofErr w:type="spellStart"/>
      <w:r w:rsidRPr="000B1274">
        <w:rPr>
          <w:rFonts w:cs="Arial"/>
          <w:color w:val="000000"/>
          <w:szCs w:val="24"/>
        </w:rPr>
        <w:t>ppkt</w:t>
      </w:r>
      <w:proofErr w:type="spellEnd"/>
      <w:r w:rsidRPr="000B1274">
        <w:rPr>
          <w:rFonts w:cs="Arial"/>
          <w:color w:val="000000"/>
          <w:szCs w:val="24"/>
        </w:rPr>
        <w:t xml:space="preserve"> b, jest składane nie później niż w terminie 15 dni roboczych od dnia podpisania przez obie strony umowy.</w:t>
      </w:r>
    </w:p>
    <w:p w14:paraId="56DC29CE" w14:textId="77777777" w:rsidR="00D705A5" w:rsidRPr="000B1274" w:rsidRDefault="00E72D9B" w:rsidP="00B75687">
      <w:pPr>
        <w:pStyle w:val="Akapitzlist"/>
        <w:numPr>
          <w:ilvl w:val="0"/>
          <w:numId w:val="9"/>
        </w:numPr>
        <w:autoSpaceDE w:val="0"/>
        <w:autoSpaceDN w:val="0"/>
        <w:adjustRightInd w:val="0"/>
        <w:spacing w:after="287" w:line="360" w:lineRule="auto"/>
        <w:rPr>
          <w:rFonts w:cs="Arial"/>
          <w:color w:val="A6A6A6" w:themeColor="background1" w:themeShade="A6"/>
          <w:szCs w:val="24"/>
        </w:rPr>
      </w:pPr>
      <w:r w:rsidRPr="000B1274">
        <w:rPr>
          <w:rFonts w:cs="Arial"/>
          <w:b/>
          <w:bCs/>
          <w:color w:val="000000" w:themeColor="text1"/>
          <w:szCs w:val="24"/>
        </w:rPr>
        <w:t>termin wniesienia zabezpieczenia</w:t>
      </w:r>
      <w:r w:rsidR="00D705A5" w:rsidRPr="000B1274">
        <w:rPr>
          <w:rFonts w:cs="Arial"/>
          <w:b/>
          <w:bCs/>
          <w:color w:val="000000" w:themeColor="text1"/>
          <w:szCs w:val="24"/>
        </w:rPr>
        <w:t>:</w:t>
      </w:r>
      <w:r w:rsidRPr="000B1274">
        <w:rPr>
          <w:rFonts w:cs="Arial"/>
          <w:color w:val="000000" w:themeColor="text1"/>
          <w:szCs w:val="24"/>
        </w:rPr>
        <w:t xml:space="preserve"> </w:t>
      </w:r>
      <w:r w:rsidR="00D705A5" w:rsidRPr="000B1274">
        <w:rPr>
          <w:rFonts w:cs="Arial"/>
          <w:color w:val="000000" w:themeColor="text1"/>
          <w:szCs w:val="24"/>
        </w:rPr>
        <w:t xml:space="preserve">10 dni roboczych, od dnia podpisania przez obie strony umowy, z zastrzeżeniem </w:t>
      </w:r>
      <w:proofErr w:type="spellStart"/>
      <w:r w:rsidR="00D705A5" w:rsidRPr="000B1274">
        <w:rPr>
          <w:rFonts w:cs="Arial"/>
          <w:color w:val="000000" w:themeColor="text1"/>
          <w:szCs w:val="24"/>
        </w:rPr>
        <w:t>ppkt</w:t>
      </w:r>
      <w:proofErr w:type="spellEnd"/>
      <w:r w:rsidR="00D705A5" w:rsidRPr="000B1274">
        <w:rPr>
          <w:rFonts w:cs="Arial"/>
          <w:color w:val="000000" w:themeColor="text1"/>
          <w:szCs w:val="24"/>
        </w:rPr>
        <w:t xml:space="preserve"> c. Na uzasadniony wniosek </w:t>
      </w:r>
      <w:r w:rsidR="00D705A5" w:rsidRPr="000B1274">
        <w:rPr>
          <w:rFonts w:cs="Arial"/>
          <w:color w:val="000000" w:themeColor="text1"/>
          <w:szCs w:val="24"/>
        </w:rPr>
        <w:lastRenderedPageBreak/>
        <w:t>beneficjenta, IZ FE</w:t>
      </w:r>
      <w:r w:rsidR="53EB3DFB" w:rsidRPr="000B1274">
        <w:rPr>
          <w:rFonts w:cs="Arial"/>
          <w:color w:val="000000" w:themeColor="text1"/>
          <w:szCs w:val="24"/>
        </w:rPr>
        <w:t xml:space="preserve"> </w:t>
      </w:r>
      <w:r w:rsidR="00D705A5" w:rsidRPr="000B1274">
        <w:rPr>
          <w:rFonts w:cs="Arial"/>
          <w:color w:val="000000" w:themeColor="text1"/>
          <w:szCs w:val="24"/>
        </w:rPr>
        <w:t>SL może wyrazić pisemną zgodę na wydłużenie przedmiotowego terminu.</w:t>
      </w:r>
    </w:p>
    <w:p w14:paraId="573CABC3" w14:textId="77777777" w:rsidR="0092696E" w:rsidRPr="000B1274" w:rsidRDefault="2EB4491B" w:rsidP="00B75687">
      <w:pPr>
        <w:pStyle w:val="Akapitzlist"/>
        <w:numPr>
          <w:ilvl w:val="0"/>
          <w:numId w:val="9"/>
        </w:numPr>
        <w:autoSpaceDE w:val="0"/>
        <w:autoSpaceDN w:val="0"/>
        <w:adjustRightInd w:val="0"/>
        <w:spacing w:after="287" w:line="360" w:lineRule="auto"/>
        <w:rPr>
          <w:rFonts w:cs="Arial"/>
          <w:color w:val="A6A6A6" w:themeColor="background1" w:themeShade="A6"/>
          <w:szCs w:val="24"/>
        </w:rPr>
      </w:pPr>
      <w:r w:rsidRPr="000B1274">
        <w:rPr>
          <w:rFonts w:cs="Arial"/>
          <w:color w:val="000000" w:themeColor="text1"/>
          <w:szCs w:val="24"/>
        </w:rPr>
        <w:t>Jeśli nie wniesiesz zabezpieczenia w wymaganej formie i terminie, umowa zostanie rozwiązana.</w:t>
      </w:r>
      <w:r w:rsidRPr="000B1274">
        <w:rPr>
          <w:rFonts w:cs="Arial"/>
          <w:color w:val="A6A6A6" w:themeColor="background1" w:themeShade="A6"/>
          <w:szCs w:val="24"/>
        </w:rPr>
        <w:t xml:space="preserve"> </w:t>
      </w:r>
    </w:p>
    <w:p w14:paraId="4D962F35" w14:textId="77777777" w:rsidR="00FE08F0" w:rsidRPr="000B1274" w:rsidRDefault="2EB4491B" w:rsidP="00B75687">
      <w:pPr>
        <w:pStyle w:val="Akapitzlist"/>
        <w:numPr>
          <w:ilvl w:val="0"/>
          <w:numId w:val="9"/>
        </w:numPr>
        <w:spacing w:after="287" w:line="360" w:lineRule="auto"/>
        <w:rPr>
          <w:rFonts w:cs="Arial"/>
          <w:szCs w:val="24"/>
        </w:rPr>
      </w:pPr>
      <w:r w:rsidRPr="000B1274">
        <w:rPr>
          <w:rFonts w:cs="Arial"/>
          <w:szCs w:val="24"/>
        </w:rPr>
        <w:t>Z powyższego obowiązku zwolnione są jednostki sektora</w:t>
      </w:r>
      <w:r w:rsidR="0038323A" w:rsidRPr="000B1274">
        <w:rPr>
          <w:rFonts w:cs="Arial"/>
          <w:szCs w:val="24"/>
        </w:rPr>
        <w:t xml:space="preserve"> </w:t>
      </w:r>
      <w:r w:rsidRPr="000B1274">
        <w:rPr>
          <w:rFonts w:cs="Arial"/>
          <w:szCs w:val="24"/>
        </w:rPr>
        <w:t>finansów publicznych, fundacje, których jedynym fundatorem jest Skarb Państwa</w:t>
      </w:r>
      <w:r w:rsidR="0038323A" w:rsidRPr="000B1274">
        <w:rPr>
          <w:rFonts w:cs="Arial"/>
          <w:szCs w:val="24"/>
        </w:rPr>
        <w:t xml:space="preserve"> </w:t>
      </w:r>
      <w:r w:rsidRPr="000B1274">
        <w:rPr>
          <w:rFonts w:cs="Arial"/>
          <w:szCs w:val="24"/>
        </w:rPr>
        <w:t>oraz Bank Gospodarstwa Krajowego (na podstawie art. 206 ust. 4 ustawy o</w:t>
      </w:r>
      <w:r w:rsidR="009531DF">
        <w:rPr>
          <w:rFonts w:cs="Arial"/>
          <w:szCs w:val="24"/>
        </w:rPr>
        <w:t> </w:t>
      </w:r>
      <w:r w:rsidRPr="000B1274">
        <w:rPr>
          <w:rFonts w:cs="Arial"/>
          <w:szCs w:val="24"/>
        </w:rPr>
        <w:t>finansach publicznych).</w:t>
      </w:r>
    </w:p>
    <w:p w14:paraId="159DD627" w14:textId="77777777" w:rsidR="00EA5562" w:rsidRPr="000B1274" w:rsidRDefault="00EA5562" w:rsidP="000B1274">
      <w:pPr>
        <w:pStyle w:val="Nagwek2"/>
        <w:spacing w:line="360" w:lineRule="auto"/>
        <w:rPr>
          <w:rFonts w:cs="Arial"/>
          <w:sz w:val="24"/>
          <w:szCs w:val="24"/>
        </w:rPr>
      </w:pPr>
      <w:bookmarkStart w:id="127" w:name="_Toc135373739"/>
      <w:r w:rsidRPr="000B1274">
        <w:rPr>
          <w:rFonts w:cs="Arial"/>
          <w:sz w:val="24"/>
          <w:szCs w:val="24"/>
        </w:rPr>
        <w:t>Zmiany w projekcie przed zawarciem umowy</w:t>
      </w:r>
      <w:bookmarkEnd w:id="127"/>
    </w:p>
    <w:p w14:paraId="632D5E19" w14:textId="77777777" w:rsidR="00EA5562" w:rsidRPr="000B1274" w:rsidRDefault="00EA5562" w:rsidP="000B1274">
      <w:pPr>
        <w:spacing w:line="360" w:lineRule="auto"/>
        <w:rPr>
          <w:rFonts w:cs="Arial"/>
          <w:szCs w:val="24"/>
        </w:rPr>
      </w:pPr>
    </w:p>
    <w:p w14:paraId="5E7FCD4E" w14:textId="77777777" w:rsidR="00EA5562" w:rsidRPr="000B1274" w:rsidRDefault="50544849" w:rsidP="000B1274">
      <w:pPr>
        <w:spacing w:after="240" w:line="360" w:lineRule="auto"/>
        <w:rPr>
          <w:rFonts w:eastAsia="Arial" w:cs="Arial"/>
          <w:szCs w:val="24"/>
        </w:rPr>
      </w:pPr>
      <w:r w:rsidRPr="000B1274">
        <w:rPr>
          <w:rFonts w:eastAsia="Arial" w:cs="Arial"/>
          <w:szCs w:val="24"/>
        </w:rPr>
        <w:t>Jeżeli wystąpią okoliczności, które mogą mieć negatywny wpływ na wynik oceny Twojego projektu</w:t>
      </w:r>
      <w:r w:rsidR="00600B46" w:rsidRPr="000B1274">
        <w:rPr>
          <w:rFonts w:eastAsia="Arial" w:cs="Arial"/>
          <w:szCs w:val="24"/>
          <w:vertAlign w:val="superscript"/>
        </w:rPr>
        <w:footnoteReference w:id="15"/>
      </w:r>
      <w:r w:rsidRPr="000B1274">
        <w:rPr>
          <w:rFonts w:eastAsia="Arial" w:cs="Arial"/>
          <w:szCs w:val="24"/>
        </w:rPr>
        <w:t>, możliwe, że poddamy go ponownej ocenie. Zastosowanie znajdą wtedy zapisy rozdziału 5. Od Takiej oceny będzie Ci</w:t>
      </w:r>
      <w:r w:rsidR="0559EA37" w:rsidRPr="000B1274">
        <w:rPr>
          <w:rFonts w:eastAsia="Arial" w:cs="Arial"/>
          <w:szCs w:val="24"/>
        </w:rPr>
        <w:t xml:space="preserve"> przysługiwać</w:t>
      </w:r>
      <w:r w:rsidRPr="000B1274">
        <w:rPr>
          <w:rFonts w:eastAsia="Arial" w:cs="Arial"/>
          <w:szCs w:val="24"/>
        </w:rPr>
        <w:t xml:space="preserve"> prawo do protestu.</w:t>
      </w:r>
    </w:p>
    <w:p w14:paraId="1AF91B2E" w14:textId="77777777" w:rsidR="00EA5562" w:rsidRPr="000B1274" w:rsidRDefault="00EA5562" w:rsidP="000B1274">
      <w:pPr>
        <w:spacing w:line="360" w:lineRule="auto"/>
        <w:rPr>
          <w:rFonts w:cs="Arial"/>
          <w:szCs w:val="24"/>
        </w:rPr>
      </w:pPr>
      <w:r w:rsidRPr="000B1274">
        <w:rPr>
          <w:rFonts w:cs="Arial"/>
          <w:szCs w:val="24"/>
        </w:rPr>
        <w:t xml:space="preserve">Informację o poddaniu projektu ponownej ocenie wyślemy Ci na skrzynkę ePUAP, którą podałeś w sekcji „kontakty”. </w:t>
      </w:r>
    </w:p>
    <w:p w14:paraId="61947D24" w14:textId="77777777" w:rsidR="00EA5562" w:rsidRPr="000B1274" w:rsidRDefault="00EA5562" w:rsidP="000B1274">
      <w:pPr>
        <w:spacing w:after="160" w:line="360" w:lineRule="auto"/>
        <w:rPr>
          <w:rFonts w:cs="Arial"/>
          <w:szCs w:val="24"/>
        </w:rPr>
      </w:pPr>
    </w:p>
    <w:p w14:paraId="1891A838" w14:textId="77777777" w:rsidR="00E72D9B" w:rsidRPr="000B1274" w:rsidRDefault="2E85F236" w:rsidP="000B1274">
      <w:pPr>
        <w:pStyle w:val="Nagwek1"/>
        <w:spacing w:line="360" w:lineRule="auto"/>
        <w:rPr>
          <w:rFonts w:cs="Arial"/>
          <w:sz w:val="24"/>
          <w:szCs w:val="24"/>
        </w:rPr>
      </w:pPr>
      <w:bookmarkStart w:id="128" w:name="_Toc135373740"/>
      <w:bookmarkStart w:id="129" w:name="_Toc114570859"/>
      <w:r w:rsidRPr="000B1274">
        <w:rPr>
          <w:rFonts w:cs="Arial"/>
          <w:sz w:val="24"/>
          <w:szCs w:val="24"/>
        </w:rPr>
        <w:t>Komunikacja z ION</w:t>
      </w:r>
      <w:bookmarkEnd w:id="128"/>
    </w:p>
    <w:p w14:paraId="26EF3387" w14:textId="77777777" w:rsidR="2E85F236" w:rsidRPr="000B1274" w:rsidRDefault="206FD745" w:rsidP="000B1274">
      <w:pPr>
        <w:pStyle w:val="Nagwek2"/>
        <w:spacing w:line="360" w:lineRule="auto"/>
        <w:rPr>
          <w:rFonts w:cs="Arial"/>
          <w:sz w:val="24"/>
          <w:szCs w:val="24"/>
        </w:rPr>
      </w:pPr>
      <w:r w:rsidRPr="000B1274">
        <w:rPr>
          <w:rFonts w:cs="Arial"/>
          <w:sz w:val="24"/>
          <w:szCs w:val="24"/>
        </w:rPr>
        <w:t xml:space="preserve"> </w:t>
      </w:r>
      <w:bookmarkStart w:id="130" w:name="_Toc135373741"/>
      <w:r w:rsidRPr="000B1274">
        <w:rPr>
          <w:rFonts w:cs="Arial"/>
          <w:sz w:val="24"/>
          <w:szCs w:val="24"/>
        </w:rPr>
        <w:t>Dane teleadresowe do kontaktu</w:t>
      </w:r>
      <w:bookmarkEnd w:id="130"/>
    </w:p>
    <w:p w14:paraId="41988AF3" w14:textId="77777777" w:rsidR="1FEA527C" w:rsidRPr="000B1274" w:rsidRDefault="1FEA527C" w:rsidP="000B1274">
      <w:pPr>
        <w:spacing w:line="360" w:lineRule="auto"/>
        <w:rPr>
          <w:rFonts w:cs="Arial"/>
          <w:szCs w:val="24"/>
        </w:rPr>
      </w:pPr>
    </w:p>
    <w:p w14:paraId="14175C01" w14:textId="77777777" w:rsidR="4176314C" w:rsidRPr="000B1274" w:rsidRDefault="4176314C" w:rsidP="000B1274">
      <w:pPr>
        <w:spacing w:line="360" w:lineRule="auto"/>
        <w:rPr>
          <w:rFonts w:cs="Arial"/>
          <w:szCs w:val="24"/>
        </w:rPr>
      </w:pPr>
      <w:r w:rsidRPr="000B1274">
        <w:rPr>
          <w:rFonts w:cs="Arial"/>
          <w:szCs w:val="24"/>
        </w:rPr>
        <w:t xml:space="preserve">W przypadku </w:t>
      </w:r>
      <w:r w:rsidR="00EB4272" w:rsidRPr="000B1274">
        <w:rPr>
          <w:rFonts w:cs="Arial"/>
          <w:szCs w:val="24"/>
        </w:rPr>
        <w:t xml:space="preserve">pytań lub </w:t>
      </w:r>
      <w:r w:rsidRPr="000B1274">
        <w:rPr>
          <w:rFonts w:cs="Arial"/>
          <w:szCs w:val="24"/>
        </w:rPr>
        <w:t xml:space="preserve">wątpliwości dotyczących naboru skontaktuj się z nami: </w:t>
      </w:r>
    </w:p>
    <w:p w14:paraId="5F315007" w14:textId="77777777" w:rsidR="1FEA527C" w:rsidRPr="000B1274" w:rsidRDefault="106B0B23" w:rsidP="00B75687">
      <w:pPr>
        <w:pStyle w:val="Akapitzlist"/>
        <w:numPr>
          <w:ilvl w:val="0"/>
          <w:numId w:val="26"/>
        </w:numPr>
        <w:spacing w:after="240" w:line="360" w:lineRule="auto"/>
        <w:ind w:left="714" w:hanging="357"/>
        <w:rPr>
          <w:rFonts w:cs="Arial"/>
          <w:szCs w:val="24"/>
        </w:rPr>
      </w:pPr>
      <w:r w:rsidRPr="000B1274">
        <w:rPr>
          <w:rFonts w:cs="Arial"/>
          <w:b/>
          <w:bCs/>
          <w:szCs w:val="24"/>
        </w:rPr>
        <w:t>telefonicznie lub e-mailowo za pośrednictwem właściwego punktu informacyjnego</w:t>
      </w:r>
      <w:r w:rsidRPr="000B1274">
        <w:rPr>
          <w:rFonts w:cs="Arial"/>
          <w:szCs w:val="24"/>
        </w:rPr>
        <w:t>:</w:t>
      </w:r>
    </w:p>
    <w:p w14:paraId="01D80931" w14:textId="77777777" w:rsidR="4176314C" w:rsidRPr="000B1274" w:rsidRDefault="4176314C" w:rsidP="000B1274">
      <w:pPr>
        <w:spacing w:after="0" w:line="360" w:lineRule="auto"/>
        <w:rPr>
          <w:rFonts w:cs="Arial"/>
          <w:b/>
          <w:bCs/>
          <w:szCs w:val="24"/>
        </w:rPr>
      </w:pPr>
      <w:r w:rsidRPr="000B1274">
        <w:rPr>
          <w:rFonts w:cs="Arial"/>
          <w:b/>
          <w:bCs/>
          <w:szCs w:val="24"/>
        </w:rPr>
        <w:t xml:space="preserve">Główny Punkt Informacyjny o Funduszach Europejskich w Katowicach </w:t>
      </w:r>
    </w:p>
    <w:p w14:paraId="57E55ED0" w14:textId="77777777" w:rsidR="4176314C" w:rsidRPr="000B1274" w:rsidRDefault="4176314C" w:rsidP="000B1274">
      <w:pPr>
        <w:spacing w:after="0" w:line="360" w:lineRule="auto"/>
        <w:rPr>
          <w:rStyle w:val="lrzxr"/>
          <w:rFonts w:cs="Arial"/>
          <w:szCs w:val="24"/>
        </w:rPr>
      </w:pPr>
      <w:bookmarkStart w:id="131" w:name="_Hlk132194378"/>
      <w:r w:rsidRPr="000B1274">
        <w:rPr>
          <w:rFonts w:cs="Arial"/>
          <w:szCs w:val="24"/>
        </w:rPr>
        <w:t xml:space="preserve"> al. Wojciecha Korfantego 79, </w:t>
      </w:r>
    </w:p>
    <w:p w14:paraId="15732C61" w14:textId="77777777" w:rsidR="4176314C" w:rsidRPr="000B1274" w:rsidRDefault="4176314C" w:rsidP="000B1274">
      <w:pPr>
        <w:spacing w:after="0" w:line="360" w:lineRule="auto"/>
        <w:rPr>
          <w:rFonts w:cs="Arial"/>
          <w:szCs w:val="24"/>
        </w:rPr>
      </w:pPr>
      <w:r w:rsidRPr="000B1274">
        <w:rPr>
          <w:rStyle w:val="lrzxr"/>
          <w:rFonts w:cs="Arial"/>
          <w:szCs w:val="24"/>
        </w:rPr>
        <w:t>40-1</w:t>
      </w:r>
      <w:r w:rsidR="00D260B9" w:rsidRPr="000B1274">
        <w:rPr>
          <w:rStyle w:val="lrzxr"/>
          <w:rFonts w:cs="Arial"/>
          <w:szCs w:val="24"/>
        </w:rPr>
        <w:t>60</w:t>
      </w:r>
      <w:r w:rsidRPr="000B1274">
        <w:rPr>
          <w:rStyle w:val="lrzxr"/>
          <w:rFonts w:cs="Arial"/>
          <w:szCs w:val="24"/>
        </w:rPr>
        <w:t xml:space="preserve"> Katowice</w:t>
      </w:r>
    </w:p>
    <w:bookmarkEnd w:id="131"/>
    <w:p w14:paraId="7E7A5568" w14:textId="77777777" w:rsidR="4176314C" w:rsidRPr="000B1274" w:rsidRDefault="4176314C" w:rsidP="000B1274">
      <w:pPr>
        <w:spacing w:after="0" w:line="360" w:lineRule="auto"/>
        <w:rPr>
          <w:rFonts w:cs="Arial"/>
          <w:szCs w:val="24"/>
        </w:rPr>
      </w:pPr>
      <w:r w:rsidRPr="000B1274">
        <w:rPr>
          <w:rFonts w:cs="Arial"/>
          <w:szCs w:val="24"/>
        </w:rPr>
        <w:t xml:space="preserve">godziny pracy: pon. 7:00 – 17:00, wt. – pt. 7:30 – 15:30. </w:t>
      </w:r>
    </w:p>
    <w:p w14:paraId="362B849F" w14:textId="77777777" w:rsidR="4176314C" w:rsidRPr="000B1274" w:rsidRDefault="4176314C" w:rsidP="000B1274">
      <w:pPr>
        <w:spacing w:after="0" w:line="360" w:lineRule="auto"/>
        <w:rPr>
          <w:rFonts w:cs="Arial"/>
          <w:szCs w:val="24"/>
        </w:rPr>
      </w:pPr>
      <w:r w:rsidRPr="000B1274">
        <w:rPr>
          <w:rFonts w:cs="Arial"/>
          <w:szCs w:val="24"/>
        </w:rPr>
        <w:t xml:space="preserve">Telefony konsultantów: </w:t>
      </w:r>
    </w:p>
    <w:p w14:paraId="3E8B9BC2" w14:textId="77777777" w:rsidR="4176314C" w:rsidRPr="000B1274" w:rsidRDefault="4176314C" w:rsidP="000B1274">
      <w:pPr>
        <w:spacing w:after="0" w:line="360" w:lineRule="auto"/>
        <w:rPr>
          <w:rFonts w:cs="Arial"/>
          <w:szCs w:val="24"/>
        </w:rPr>
      </w:pPr>
      <w:r w:rsidRPr="000B1274">
        <w:rPr>
          <w:rFonts w:cs="Arial"/>
          <w:szCs w:val="24"/>
        </w:rPr>
        <w:t xml:space="preserve">+48 32 77 44 720 </w:t>
      </w:r>
    </w:p>
    <w:p w14:paraId="0CE32CB5" w14:textId="77777777" w:rsidR="1FEA527C" w:rsidRPr="000B1274" w:rsidRDefault="4176314C" w:rsidP="000B1274">
      <w:pPr>
        <w:spacing w:after="240" w:line="360" w:lineRule="auto"/>
        <w:rPr>
          <w:rFonts w:cs="Arial"/>
          <w:szCs w:val="24"/>
        </w:rPr>
      </w:pPr>
      <w:r w:rsidRPr="000B1274">
        <w:rPr>
          <w:rFonts w:cs="Arial"/>
          <w:szCs w:val="24"/>
        </w:rPr>
        <w:lastRenderedPageBreak/>
        <w:t xml:space="preserve">e-mail: </w:t>
      </w:r>
      <w:hyperlink r:id="rId29" w:history="1">
        <w:hyperlink r:id="rId30" w:history="1">
          <w:r w:rsidRPr="000B1274">
            <w:rPr>
              <w:rFonts w:cs="Arial"/>
              <w:szCs w:val="24"/>
            </w:rPr>
            <w:t>punktinformacyjny@slaskie.pl</w:t>
          </w:r>
        </w:hyperlink>
      </w:hyperlink>
    </w:p>
    <w:p w14:paraId="0236DD52" w14:textId="77777777" w:rsidR="4176314C" w:rsidRPr="000B1274" w:rsidRDefault="4176314C" w:rsidP="000B1274">
      <w:pPr>
        <w:spacing w:line="360" w:lineRule="auto"/>
        <w:rPr>
          <w:rFonts w:cs="Arial"/>
          <w:szCs w:val="24"/>
        </w:rPr>
      </w:pPr>
      <w:r w:rsidRPr="000B1274">
        <w:rPr>
          <w:rFonts w:cs="Arial"/>
          <w:szCs w:val="24"/>
        </w:rPr>
        <w:t>•</w:t>
      </w:r>
      <w:r w:rsidRPr="000B1274">
        <w:rPr>
          <w:rFonts w:cs="Arial"/>
          <w:szCs w:val="24"/>
        </w:rPr>
        <w:tab/>
      </w:r>
      <w:r w:rsidRPr="000B1274">
        <w:rPr>
          <w:rFonts w:cs="Arial"/>
          <w:b/>
          <w:bCs/>
          <w:szCs w:val="24"/>
        </w:rPr>
        <w:t>w siedzibie ION</w:t>
      </w:r>
      <w:r w:rsidRPr="000B1274">
        <w:rPr>
          <w:rFonts w:cs="Arial"/>
          <w:szCs w:val="24"/>
        </w:rPr>
        <w:t xml:space="preserve"> </w:t>
      </w:r>
    </w:p>
    <w:p w14:paraId="0DD543CC" w14:textId="77777777" w:rsidR="005A37C7" w:rsidRPr="000B1274" w:rsidRDefault="005A37C7" w:rsidP="000B1274">
      <w:pPr>
        <w:spacing w:line="360" w:lineRule="auto"/>
        <w:rPr>
          <w:rFonts w:cs="Arial"/>
          <w:b/>
          <w:szCs w:val="24"/>
        </w:rPr>
      </w:pPr>
      <w:r w:rsidRPr="000B1274">
        <w:rPr>
          <w:rFonts w:cs="Arial"/>
          <w:b/>
          <w:szCs w:val="24"/>
        </w:rPr>
        <w:t>Departamentu Europejskiego Funduszu Społecznego</w:t>
      </w:r>
    </w:p>
    <w:p w14:paraId="499694A5" w14:textId="77777777" w:rsidR="005A37C7" w:rsidRPr="000B1274" w:rsidRDefault="502D7316" w:rsidP="000B1274">
      <w:pPr>
        <w:spacing w:line="360" w:lineRule="auto"/>
        <w:rPr>
          <w:rFonts w:cs="Arial"/>
          <w:szCs w:val="24"/>
        </w:rPr>
      </w:pPr>
      <w:r w:rsidRPr="000B1274">
        <w:rPr>
          <w:rFonts w:cs="Arial"/>
          <w:szCs w:val="24"/>
        </w:rPr>
        <w:t>A</w:t>
      </w:r>
      <w:r w:rsidR="005A37C7" w:rsidRPr="000B1274">
        <w:rPr>
          <w:rFonts w:cs="Arial"/>
          <w:szCs w:val="24"/>
        </w:rPr>
        <w:t xml:space="preserve">l. Wojciecha Korfantego 79, </w:t>
      </w:r>
    </w:p>
    <w:p w14:paraId="30D15CE0" w14:textId="77777777" w:rsidR="005A37C7" w:rsidRPr="000B1274" w:rsidRDefault="005A37C7" w:rsidP="000B1274">
      <w:pPr>
        <w:spacing w:line="360" w:lineRule="auto"/>
        <w:rPr>
          <w:rFonts w:cs="Arial"/>
          <w:szCs w:val="24"/>
        </w:rPr>
      </w:pPr>
      <w:r w:rsidRPr="000B1274">
        <w:rPr>
          <w:rFonts w:cs="Arial"/>
          <w:szCs w:val="24"/>
        </w:rPr>
        <w:t>40-</w:t>
      </w:r>
      <w:r w:rsidR="10808CE0" w:rsidRPr="000B1274">
        <w:rPr>
          <w:rFonts w:cs="Arial"/>
          <w:szCs w:val="24"/>
        </w:rPr>
        <w:t>160</w:t>
      </w:r>
      <w:r w:rsidRPr="000B1274">
        <w:rPr>
          <w:rFonts w:cs="Arial"/>
          <w:szCs w:val="24"/>
        </w:rPr>
        <w:t xml:space="preserve"> Katowice</w:t>
      </w:r>
    </w:p>
    <w:p w14:paraId="6AE4DC88" w14:textId="77777777" w:rsidR="4176314C" w:rsidRPr="000B1274" w:rsidRDefault="4176314C" w:rsidP="000B1274">
      <w:pPr>
        <w:spacing w:after="0" w:line="360" w:lineRule="auto"/>
        <w:rPr>
          <w:rFonts w:cs="Arial"/>
          <w:szCs w:val="24"/>
        </w:rPr>
      </w:pPr>
      <w:r w:rsidRPr="000B1274">
        <w:rPr>
          <w:rFonts w:cs="Arial"/>
          <w:szCs w:val="24"/>
        </w:rPr>
        <w:t>w godzinach pracy: 7:30 – 15:30.</w:t>
      </w:r>
    </w:p>
    <w:p w14:paraId="68ED4178" w14:textId="77777777" w:rsidR="4176314C" w:rsidRDefault="4176314C" w:rsidP="000B1274">
      <w:pPr>
        <w:spacing w:after="240" w:line="360" w:lineRule="auto"/>
        <w:rPr>
          <w:rFonts w:cs="Arial"/>
          <w:szCs w:val="24"/>
        </w:rPr>
      </w:pPr>
      <w:r w:rsidRPr="000B1274">
        <w:rPr>
          <w:rFonts w:cs="Arial"/>
          <w:szCs w:val="24"/>
        </w:rPr>
        <w:t xml:space="preserve">Telefon w celu ustalenia spotkania: +48 32 </w:t>
      </w:r>
      <w:r w:rsidR="00E63510" w:rsidRPr="000B1274">
        <w:rPr>
          <w:rFonts w:cs="Arial"/>
          <w:szCs w:val="24"/>
        </w:rPr>
        <w:t>774 4</w:t>
      </w:r>
      <w:r w:rsidR="00237100" w:rsidRPr="000B1274">
        <w:rPr>
          <w:rFonts w:cs="Arial"/>
          <w:szCs w:val="24"/>
        </w:rPr>
        <w:t>9 19</w:t>
      </w:r>
    </w:p>
    <w:p w14:paraId="70F5805E" w14:textId="77777777" w:rsidR="00481EE1" w:rsidRPr="000B1274" w:rsidRDefault="00481EE1" w:rsidP="000B1274">
      <w:pPr>
        <w:spacing w:after="240" w:line="360" w:lineRule="auto"/>
        <w:rPr>
          <w:rFonts w:cs="Arial"/>
          <w:szCs w:val="24"/>
        </w:rPr>
      </w:pPr>
    </w:p>
    <w:p w14:paraId="154A85F2" w14:textId="77777777" w:rsidR="5BC84BA1" w:rsidRPr="000B1274" w:rsidRDefault="5BC84BA1" w:rsidP="00B75687">
      <w:pPr>
        <w:pStyle w:val="Akapitzlist"/>
        <w:numPr>
          <w:ilvl w:val="0"/>
          <w:numId w:val="25"/>
        </w:numPr>
        <w:spacing w:after="0" w:line="360" w:lineRule="auto"/>
        <w:rPr>
          <w:rFonts w:cs="Arial"/>
          <w:b/>
          <w:bCs/>
          <w:szCs w:val="24"/>
        </w:rPr>
      </w:pPr>
      <w:r w:rsidRPr="000B1274">
        <w:rPr>
          <w:rFonts w:eastAsia="Calibri" w:cs="Arial"/>
          <w:b/>
          <w:bCs/>
          <w:color w:val="000000" w:themeColor="text1"/>
          <w:szCs w:val="24"/>
        </w:rPr>
        <w:t>telefonicznie i mailowo do osób odpowiedzialnych za nabó</w:t>
      </w:r>
      <w:r w:rsidR="4176314C" w:rsidRPr="000B1274">
        <w:rPr>
          <w:rFonts w:cs="Arial"/>
          <w:b/>
          <w:bCs/>
          <w:szCs w:val="24"/>
        </w:rPr>
        <w:t>r:</w:t>
      </w:r>
    </w:p>
    <w:p w14:paraId="670148B0" w14:textId="77777777" w:rsidR="000A1FED" w:rsidRPr="000B1274" w:rsidRDefault="00AD567E" w:rsidP="000B1274">
      <w:pPr>
        <w:spacing w:after="0" w:line="360" w:lineRule="auto"/>
        <w:rPr>
          <w:rStyle w:val="Hipercze"/>
          <w:rFonts w:cs="Arial"/>
          <w:szCs w:val="24"/>
        </w:rPr>
      </w:pPr>
      <w:hyperlink r:id="rId31" w:history="1">
        <w:r w:rsidR="002327E1" w:rsidRPr="004C2A88">
          <w:rPr>
            <w:rStyle w:val="Hipercze"/>
            <w:rFonts w:cs="Arial"/>
            <w:szCs w:val="24"/>
          </w:rPr>
          <w:t>diana.gruszka@slaskie.pl</w:t>
        </w:r>
      </w:hyperlink>
      <w:r w:rsidR="00E63510" w:rsidRPr="000B1274">
        <w:rPr>
          <w:rFonts w:cs="Arial"/>
          <w:szCs w:val="24"/>
        </w:rPr>
        <w:t xml:space="preserve"> </w:t>
      </w:r>
      <w:r w:rsidR="4176314C" w:rsidRPr="000B1274">
        <w:rPr>
          <w:rFonts w:cs="Arial"/>
          <w:szCs w:val="24"/>
        </w:rPr>
        <w:t>(+48 32</w:t>
      </w:r>
      <w:r w:rsidR="005A37C7" w:rsidRPr="000B1274">
        <w:rPr>
          <w:rFonts w:cs="Arial"/>
          <w:szCs w:val="24"/>
        </w:rPr>
        <w:t> 774 4</w:t>
      </w:r>
      <w:r w:rsidR="00237100" w:rsidRPr="000B1274">
        <w:rPr>
          <w:rFonts w:cs="Arial"/>
          <w:szCs w:val="24"/>
        </w:rPr>
        <w:t>9 19</w:t>
      </w:r>
      <w:r w:rsidR="005A37C7" w:rsidRPr="000B1274">
        <w:rPr>
          <w:rFonts w:cs="Arial"/>
          <w:szCs w:val="24"/>
        </w:rPr>
        <w:t xml:space="preserve">); </w:t>
      </w:r>
    </w:p>
    <w:p w14:paraId="374E757C" w14:textId="77777777" w:rsidR="4176314C" w:rsidRPr="000B1274" w:rsidRDefault="00AD567E" w:rsidP="000B1274">
      <w:pPr>
        <w:spacing w:after="0" w:line="360" w:lineRule="auto"/>
        <w:rPr>
          <w:rFonts w:cs="Arial"/>
          <w:szCs w:val="24"/>
        </w:rPr>
      </w:pPr>
      <w:hyperlink r:id="rId32" w:history="1">
        <w:r w:rsidR="000A1FED" w:rsidRPr="00883C70">
          <w:rPr>
            <w:rStyle w:val="Hipercze"/>
            <w:rFonts w:cs="Arial"/>
            <w:szCs w:val="24"/>
          </w:rPr>
          <w:t>barbara.wyka@slaskie.pl</w:t>
        </w:r>
      </w:hyperlink>
      <w:r w:rsidR="00E63510" w:rsidRPr="000B1274">
        <w:rPr>
          <w:rFonts w:cs="Arial"/>
          <w:szCs w:val="24"/>
        </w:rPr>
        <w:t xml:space="preserve"> (+48 </w:t>
      </w:r>
      <w:r w:rsidR="00E07EB0" w:rsidRPr="000B1274">
        <w:rPr>
          <w:rFonts w:cs="Arial"/>
          <w:szCs w:val="24"/>
        </w:rPr>
        <w:t xml:space="preserve">32 </w:t>
      </w:r>
      <w:r w:rsidR="00E63510" w:rsidRPr="000B1274">
        <w:rPr>
          <w:rFonts w:cs="Arial"/>
          <w:szCs w:val="24"/>
        </w:rPr>
        <w:t xml:space="preserve">774 49 </w:t>
      </w:r>
      <w:r w:rsidR="00127E97" w:rsidRPr="000B1274">
        <w:rPr>
          <w:rFonts w:cs="Arial"/>
          <w:szCs w:val="24"/>
        </w:rPr>
        <w:t>19</w:t>
      </w:r>
      <w:r w:rsidR="00E63510" w:rsidRPr="000B1274">
        <w:rPr>
          <w:rFonts w:cs="Arial"/>
          <w:szCs w:val="24"/>
        </w:rPr>
        <w:t>)</w:t>
      </w:r>
      <w:r w:rsidR="00E07EB0" w:rsidRPr="000B1274">
        <w:rPr>
          <w:rFonts w:cs="Arial"/>
          <w:szCs w:val="24"/>
        </w:rPr>
        <w:t>.</w:t>
      </w:r>
    </w:p>
    <w:p w14:paraId="57FDDEF3" w14:textId="77777777" w:rsidR="1F36B7B9" w:rsidRPr="000B1274" w:rsidRDefault="1F36B7B9" w:rsidP="00AD567E">
      <w:pPr>
        <w:pStyle w:val="Nagwekspisutreci"/>
        <w:rPr>
          <w:rStyle w:val="Wyrnienieintensywne"/>
        </w:rPr>
      </w:pPr>
      <w:r w:rsidRPr="00AD567E">
        <w:rPr>
          <w:rStyle w:val="Wyrnienieintensywne"/>
          <w:color w:val="0070C0"/>
        </w:rPr>
        <w:t>Uwaga!</w:t>
      </w:r>
    </w:p>
    <w:p w14:paraId="415F065D" w14:textId="77777777" w:rsidR="1F36B7B9" w:rsidRPr="000B1274" w:rsidRDefault="1F36B7B9" w:rsidP="000B1274">
      <w:pPr>
        <w:spacing w:line="360" w:lineRule="auto"/>
        <w:rPr>
          <w:rFonts w:eastAsia="Arial" w:cs="Arial"/>
          <w:szCs w:val="24"/>
        </w:rPr>
      </w:pPr>
      <w:r w:rsidRPr="000B1274">
        <w:rPr>
          <w:rFonts w:eastAsia="Arial" w:cs="Arial"/>
          <w:color w:val="000000" w:themeColor="text1"/>
          <w:szCs w:val="24"/>
        </w:rPr>
        <w:t>ION ma 7 dni na udzielenie odpowiedzi na pytania dotyczące naboru</w:t>
      </w:r>
      <w:r w:rsidR="008C7201" w:rsidRPr="000B1274">
        <w:rPr>
          <w:rFonts w:eastAsia="Arial" w:cs="Arial"/>
          <w:color w:val="000000" w:themeColor="text1"/>
          <w:szCs w:val="24"/>
        </w:rPr>
        <w:t>, chyba że pytanie dotyczy skomplikowanej sprawy</w:t>
      </w:r>
      <w:r w:rsidRPr="000B1274">
        <w:rPr>
          <w:rFonts w:eastAsia="Arial" w:cs="Arial"/>
          <w:color w:val="000000" w:themeColor="text1"/>
          <w:szCs w:val="24"/>
        </w:rPr>
        <w:t>. Jeżeli zadasz pytanie zbyt późno, możemy nie zdążyć odpowiedzieć przed zakończeniem naboru.</w:t>
      </w:r>
    </w:p>
    <w:p w14:paraId="758401D0" w14:textId="77777777" w:rsidR="1FEA527C" w:rsidRPr="000B1274" w:rsidRDefault="1FEA527C" w:rsidP="000B1274">
      <w:pPr>
        <w:spacing w:line="360" w:lineRule="auto"/>
        <w:rPr>
          <w:rFonts w:eastAsia="Arial" w:cs="Arial"/>
          <w:color w:val="000000" w:themeColor="text1"/>
          <w:szCs w:val="24"/>
        </w:rPr>
      </w:pPr>
    </w:p>
    <w:p w14:paraId="64467535" w14:textId="77777777" w:rsidR="1F36B7B9" w:rsidRPr="000B1274" w:rsidRDefault="1F36B7B9" w:rsidP="000B1274">
      <w:pPr>
        <w:spacing w:line="360" w:lineRule="auto"/>
        <w:rPr>
          <w:rFonts w:eastAsia="Arial" w:cs="Arial"/>
          <w:color w:val="000000" w:themeColor="text1"/>
          <w:szCs w:val="24"/>
        </w:rPr>
      </w:pPr>
      <w:r w:rsidRPr="000B1274">
        <w:rPr>
          <w:rFonts w:eastAsia="Arial" w:cs="Arial"/>
          <w:color w:val="000000" w:themeColor="text1"/>
          <w:szCs w:val="24"/>
        </w:rPr>
        <w:t>Przedmiotem zapytań nie mogą być konkretne zapisy czy rozwiązania zastosowane w</w:t>
      </w:r>
      <w:r w:rsidR="002B77B7" w:rsidRPr="000B1274">
        <w:rPr>
          <w:rFonts w:eastAsia="Arial" w:cs="Arial"/>
          <w:color w:val="000000" w:themeColor="text1"/>
          <w:szCs w:val="24"/>
        </w:rPr>
        <w:t> </w:t>
      </w:r>
      <w:r w:rsidRPr="000B1274">
        <w:rPr>
          <w:rFonts w:eastAsia="Arial" w:cs="Arial"/>
          <w:color w:val="000000" w:themeColor="text1"/>
          <w:szCs w:val="24"/>
        </w:rPr>
        <w:t xml:space="preserve">danym projekcie celem ich wstępnej oceny. Pamiętaj, że odpowiedź udzielona przez ION nie jest równoznaczna z wynikiem weryfikacji/oceny wniosku. </w:t>
      </w:r>
    </w:p>
    <w:p w14:paraId="7E0B5AC7" w14:textId="77777777" w:rsidR="1F36B7B9" w:rsidRPr="000B1274" w:rsidRDefault="1F36B7B9" w:rsidP="000B1274">
      <w:pPr>
        <w:spacing w:after="240" w:line="360" w:lineRule="auto"/>
        <w:rPr>
          <w:rFonts w:cs="Arial"/>
          <w:szCs w:val="24"/>
        </w:rPr>
      </w:pPr>
      <w:r w:rsidRPr="000B1274">
        <w:rPr>
          <w:rFonts w:eastAsia="Arial" w:cs="Arial"/>
          <w:color w:val="000000" w:themeColor="text1"/>
          <w:szCs w:val="24"/>
        </w:rPr>
        <w:t>Na stronie internetowej FE SL 2021-2027 zamieścimy wyjaśnienia zawierające informacje o</w:t>
      </w:r>
      <w:r w:rsidR="002B77B7" w:rsidRPr="000B1274">
        <w:rPr>
          <w:rFonts w:eastAsia="Arial" w:cs="Arial"/>
          <w:color w:val="000000" w:themeColor="text1"/>
          <w:szCs w:val="24"/>
        </w:rPr>
        <w:t> </w:t>
      </w:r>
      <w:r w:rsidRPr="000B1274">
        <w:rPr>
          <w:rFonts w:eastAsia="Arial" w:cs="Arial"/>
          <w:color w:val="000000" w:themeColor="text1"/>
          <w:szCs w:val="24"/>
        </w:rPr>
        <w:t>danym postępowaniu. Wyjaśnienie jest wiążące do czasu jego odwołania. O jego odwołaniu również poinformujemy na stronie.</w:t>
      </w:r>
    </w:p>
    <w:p w14:paraId="14A66D0C" w14:textId="77777777" w:rsidR="1F36B7B9" w:rsidRPr="000B1274" w:rsidRDefault="1F36B7B9" w:rsidP="000B1274">
      <w:pPr>
        <w:spacing w:line="360" w:lineRule="auto"/>
        <w:rPr>
          <w:rStyle w:val="Wyrnienieintensywne"/>
          <w:rFonts w:cs="Arial"/>
          <w:b/>
          <w:bCs/>
          <w:szCs w:val="24"/>
        </w:rPr>
      </w:pPr>
      <w:r w:rsidRPr="00AD567E">
        <w:rPr>
          <w:rStyle w:val="Wyrnienieintensywne"/>
          <w:rFonts w:cs="Arial"/>
          <w:b/>
          <w:bCs/>
          <w:color w:val="0070C0"/>
          <w:szCs w:val="24"/>
        </w:rPr>
        <w:t>Dowiedz się więcej</w:t>
      </w:r>
    </w:p>
    <w:p w14:paraId="4FB21670" w14:textId="77777777" w:rsidR="0048181B" w:rsidRPr="000B1274" w:rsidRDefault="3E87FE11" w:rsidP="000B1274">
      <w:pPr>
        <w:spacing w:before="240" w:after="240" w:line="360" w:lineRule="auto"/>
        <w:rPr>
          <w:rFonts w:cs="Arial"/>
          <w:szCs w:val="24"/>
        </w:rPr>
      </w:pPr>
      <w:r w:rsidRPr="000B1274">
        <w:rPr>
          <w:rFonts w:eastAsia="Arial" w:cs="Arial"/>
          <w:color w:val="000000" w:themeColor="text1"/>
          <w:szCs w:val="24"/>
        </w:rPr>
        <w:t>Odpowiedzi na najczęściej zadawana pytania lub zgłaszane wątpliwości zamieścimy również w odrębnej zakładce (FAQ) na stronie internetowej FE SL 2021-2027.</w:t>
      </w:r>
    </w:p>
    <w:p w14:paraId="7E139F8D" w14:textId="77777777" w:rsidR="2E85F236" w:rsidRPr="000B1274" w:rsidRDefault="6F89FA0E" w:rsidP="000B1274">
      <w:pPr>
        <w:pStyle w:val="Nagwek2"/>
        <w:spacing w:before="240" w:after="240" w:line="360" w:lineRule="auto"/>
        <w:ind w:left="935" w:hanging="578"/>
        <w:rPr>
          <w:rFonts w:cs="Arial"/>
          <w:sz w:val="24"/>
          <w:szCs w:val="24"/>
        </w:rPr>
      </w:pPr>
      <w:r w:rsidRPr="000B1274">
        <w:rPr>
          <w:rFonts w:cs="Arial"/>
          <w:sz w:val="24"/>
          <w:szCs w:val="24"/>
        </w:rPr>
        <w:t xml:space="preserve"> </w:t>
      </w:r>
      <w:bookmarkStart w:id="132" w:name="_Toc135373742"/>
      <w:r w:rsidRPr="000B1274">
        <w:rPr>
          <w:rFonts w:cs="Arial"/>
          <w:sz w:val="24"/>
          <w:szCs w:val="24"/>
        </w:rPr>
        <w:t>Komunikacja dotycząca procesu oceny wniosku</w:t>
      </w:r>
      <w:bookmarkEnd w:id="132"/>
    </w:p>
    <w:p w14:paraId="51DCCE65" w14:textId="77777777" w:rsidR="6F89FA0E" w:rsidRPr="000B1274" w:rsidRDefault="5E82C8EC" w:rsidP="000B1274">
      <w:pPr>
        <w:spacing w:after="240" w:line="360" w:lineRule="auto"/>
        <w:rPr>
          <w:rFonts w:cs="Arial"/>
          <w:szCs w:val="24"/>
        </w:rPr>
      </w:pPr>
      <w:r w:rsidRPr="000B1274">
        <w:rPr>
          <w:rFonts w:cs="Arial"/>
          <w:szCs w:val="24"/>
        </w:rPr>
        <w:t xml:space="preserve">Wezwania do czynności wymaganych na etapie oceny WOD </w:t>
      </w:r>
      <w:r w:rsidR="151216F0" w:rsidRPr="000B1274">
        <w:rPr>
          <w:rFonts w:cs="Arial"/>
          <w:szCs w:val="24"/>
        </w:rPr>
        <w:t xml:space="preserve">znajdziesz w </w:t>
      </w:r>
      <w:r w:rsidRPr="000B1274">
        <w:rPr>
          <w:rFonts w:cs="Arial"/>
          <w:szCs w:val="24"/>
        </w:rPr>
        <w:t>LSI 2021. Z chwilą</w:t>
      </w:r>
      <w:r w:rsidR="66BFCBCA" w:rsidRPr="000B1274">
        <w:rPr>
          <w:rFonts w:cs="Arial"/>
          <w:szCs w:val="24"/>
        </w:rPr>
        <w:t>,</w:t>
      </w:r>
      <w:r w:rsidRPr="000B1274">
        <w:rPr>
          <w:rFonts w:cs="Arial"/>
          <w:szCs w:val="24"/>
        </w:rPr>
        <w:t xml:space="preserve"> kiedy wezwanie zostanie zamieszczone w LSI 2021 </w:t>
      </w:r>
      <w:r w:rsidR="151216F0" w:rsidRPr="000B1274">
        <w:rPr>
          <w:rFonts w:cs="Arial"/>
          <w:szCs w:val="24"/>
        </w:rPr>
        <w:t xml:space="preserve">(w procesie obsługi </w:t>
      </w:r>
      <w:r w:rsidR="151216F0" w:rsidRPr="000B1274">
        <w:rPr>
          <w:rFonts w:cs="Arial"/>
          <w:szCs w:val="24"/>
        </w:rPr>
        <w:lastRenderedPageBreak/>
        <w:t>projektu, który znajdziesz w kolumnie Operacje)</w:t>
      </w:r>
      <w:r w:rsidRPr="000B1274">
        <w:rPr>
          <w:rFonts w:cs="Arial"/>
          <w:szCs w:val="24"/>
        </w:rPr>
        <w:t>, na e-mail</w:t>
      </w:r>
      <w:r w:rsidR="151216F0" w:rsidRPr="000B1274">
        <w:rPr>
          <w:rFonts w:cs="Arial"/>
          <w:szCs w:val="24"/>
        </w:rPr>
        <w:t xml:space="preserve">, który podano we wniosku o dofinansowanie, </w:t>
      </w:r>
      <w:r w:rsidRPr="000B1274">
        <w:rPr>
          <w:rFonts w:cs="Arial"/>
          <w:szCs w:val="24"/>
        </w:rPr>
        <w:t xml:space="preserve">wpłynie komunikat z adresu: </w:t>
      </w:r>
      <w:hyperlink r:id="rId33">
        <w:r w:rsidR="151216F0" w:rsidRPr="000B1274">
          <w:rPr>
            <w:rStyle w:val="Hipercze"/>
            <w:rFonts w:cs="Arial"/>
            <w:szCs w:val="24"/>
          </w:rPr>
          <w:t>lsi2021@slaskie.pl</w:t>
        </w:r>
      </w:hyperlink>
      <w:r w:rsidR="151216F0" w:rsidRPr="00AD567E">
        <w:rPr>
          <w:rFonts w:cs="Arial"/>
          <w:color w:val="0070C0"/>
          <w:szCs w:val="24"/>
        </w:rPr>
        <w:t xml:space="preserve">. </w:t>
      </w:r>
      <w:r w:rsidR="151216F0" w:rsidRPr="000B1274">
        <w:rPr>
          <w:rFonts w:cs="Arial"/>
          <w:szCs w:val="24"/>
        </w:rPr>
        <w:t>Koniecznie zapoznaj się z jego treścią, w terminie wskazanym w wezwaniu.</w:t>
      </w:r>
      <w:r w:rsidRPr="000B1274">
        <w:rPr>
          <w:rFonts w:cs="Arial"/>
          <w:szCs w:val="24"/>
        </w:rPr>
        <w:t xml:space="preserve"> </w:t>
      </w:r>
    </w:p>
    <w:p w14:paraId="1EE6E15E" w14:textId="77777777" w:rsidR="6F89FA0E" w:rsidRPr="000B1274" w:rsidRDefault="6F89FA0E" w:rsidP="00AD567E">
      <w:pPr>
        <w:pStyle w:val="Nagwekspisutreci"/>
        <w:rPr>
          <w:rStyle w:val="Wyrnienieintensywne"/>
        </w:rPr>
      </w:pPr>
      <w:r w:rsidRPr="00AD567E">
        <w:rPr>
          <w:rStyle w:val="Wyrnienieintensywne"/>
          <w:color w:val="0070C0"/>
        </w:rPr>
        <w:t>Pamiętaj!</w:t>
      </w:r>
    </w:p>
    <w:p w14:paraId="1A60A379" w14:textId="77777777" w:rsidR="1FEA527C" w:rsidRPr="000B1274" w:rsidRDefault="5E82C8EC" w:rsidP="000B1274">
      <w:pPr>
        <w:spacing w:after="240" w:line="360" w:lineRule="auto"/>
        <w:rPr>
          <w:rFonts w:cs="Arial"/>
          <w:b/>
          <w:bCs/>
          <w:szCs w:val="24"/>
        </w:rPr>
      </w:pPr>
      <w:r w:rsidRPr="000B1274">
        <w:rPr>
          <w:rFonts w:cs="Arial"/>
          <w:b/>
          <w:bCs/>
          <w:szCs w:val="24"/>
        </w:rPr>
        <w:t>Termin na podjęcie czynności z WOD biegnie od dnia następującego po</w:t>
      </w:r>
      <w:r w:rsidR="1A198099" w:rsidRPr="000B1274">
        <w:rPr>
          <w:rFonts w:cs="Arial"/>
          <w:b/>
          <w:bCs/>
          <w:szCs w:val="24"/>
        </w:rPr>
        <w:t xml:space="preserve"> dniu</w:t>
      </w:r>
      <w:r w:rsidR="02E7D2E5" w:rsidRPr="000B1274">
        <w:rPr>
          <w:rFonts w:cs="Arial"/>
          <w:b/>
          <w:bCs/>
          <w:szCs w:val="24"/>
        </w:rPr>
        <w:t>, w którym</w:t>
      </w:r>
      <w:r w:rsidRPr="000B1274">
        <w:rPr>
          <w:rFonts w:cs="Arial"/>
          <w:b/>
          <w:bCs/>
          <w:szCs w:val="24"/>
        </w:rPr>
        <w:t xml:space="preserve"> zamieszcz</w:t>
      </w:r>
      <w:r w:rsidR="1404A138" w:rsidRPr="000B1274">
        <w:rPr>
          <w:rFonts w:cs="Arial"/>
          <w:b/>
          <w:bCs/>
          <w:szCs w:val="24"/>
        </w:rPr>
        <w:t>ono</w:t>
      </w:r>
      <w:r w:rsidRPr="000B1274">
        <w:rPr>
          <w:rFonts w:cs="Arial"/>
          <w:b/>
          <w:bCs/>
          <w:szCs w:val="24"/>
        </w:rPr>
        <w:t xml:space="preserve"> wezwani</w:t>
      </w:r>
      <w:r w:rsidR="72A295E5" w:rsidRPr="000B1274">
        <w:rPr>
          <w:rFonts w:cs="Arial"/>
          <w:b/>
          <w:bCs/>
          <w:szCs w:val="24"/>
        </w:rPr>
        <w:t>e</w:t>
      </w:r>
      <w:r w:rsidRPr="000B1274">
        <w:rPr>
          <w:rFonts w:cs="Arial"/>
          <w:b/>
          <w:bCs/>
          <w:szCs w:val="24"/>
        </w:rPr>
        <w:t xml:space="preserve"> w LSI 2021.  </w:t>
      </w:r>
    </w:p>
    <w:p w14:paraId="086C2803" w14:textId="77777777" w:rsidR="6F89FA0E" w:rsidRPr="000B1274" w:rsidRDefault="0D674A02" w:rsidP="000B1274">
      <w:pPr>
        <w:spacing w:line="360" w:lineRule="auto"/>
        <w:rPr>
          <w:rFonts w:cs="Arial"/>
          <w:szCs w:val="24"/>
        </w:rPr>
      </w:pPr>
      <w:r w:rsidRPr="000B1274">
        <w:rPr>
          <w:rFonts w:cs="Arial"/>
          <w:szCs w:val="24"/>
        </w:rPr>
        <w:t>Wyjaśnienia</w:t>
      </w:r>
      <w:r w:rsidR="06A2AC2D" w:rsidRPr="000B1274">
        <w:rPr>
          <w:rFonts w:cs="Arial"/>
          <w:szCs w:val="24"/>
        </w:rPr>
        <w:t>,</w:t>
      </w:r>
      <w:r w:rsidRPr="000B1274">
        <w:rPr>
          <w:rFonts w:cs="Arial"/>
          <w:szCs w:val="24"/>
        </w:rPr>
        <w:t xml:space="preserve"> </w:t>
      </w:r>
      <w:r w:rsidR="4F30C085" w:rsidRPr="000B1274">
        <w:rPr>
          <w:rFonts w:cs="Arial"/>
          <w:szCs w:val="24"/>
        </w:rPr>
        <w:t>a</w:t>
      </w:r>
      <w:r w:rsidRPr="000B1274">
        <w:rPr>
          <w:rFonts w:cs="Arial"/>
          <w:szCs w:val="24"/>
        </w:rPr>
        <w:t xml:space="preserve"> w razie konieczności p</w:t>
      </w:r>
      <w:r w:rsidR="5E82C8EC" w:rsidRPr="000B1274">
        <w:rPr>
          <w:rFonts w:cs="Arial"/>
          <w:szCs w:val="24"/>
        </w:rPr>
        <w:t>oprawiony WOD</w:t>
      </w:r>
      <w:r w:rsidR="3C204493" w:rsidRPr="000B1274">
        <w:rPr>
          <w:rFonts w:cs="Arial"/>
          <w:szCs w:val="24"/>
        </w:rPr>
        <w:t>,</w:t>
      </w:r>
      <w:r w:rsidR="5E82C8EC" w:rsidRPr="000B1274">
        <w:rPr>
          <w:rFonts w:cs="Arial"/>
          <w:szCs w:val="24"/>
        </w:rPr>
        <w:t xml:space="preserve"> składasz ponow</w:t>
      </w:r>
      <w:r w:rsidRPr="000B1274">
        <w:rPr>
          <w:rFonts w:cs="Arial"/>
          <w:szCs w:val="24"/>
        </w:rPr>
        <w:t xml:space="preserve">nie za pośrednictwem LSI 2021 </w:t>
      </w:r>
      <w:r w:rsidR="5E82C8EC" w:rsidRPr="000B1274">
        <w:rPr>
          <w:rFonts w:cs="Arial"/>
          <w:szCs w:val="24"/>
        </w:rPr>
        <w:t xml:space="preserve">na takich samych zasadach jak opisane w rozdziale 3. </w:t>
      </w:r>
    </w:p>
    <w:p w14:paraId="3847A068" w14:textId="77777777" w:rsidR="608AC9CB" w:rsidRPr="000B1274" w:rsidRDefault="608AC9CB" w:rsidP="00AD567E">
      <w:pPr>
        <w:pStyle w:val="Nagwekspisutreci"/>
        <w:rPr>
          <w:rStyle w:val="Wyrnienieintensywne"/>
        </w:rPr>
      </w:pPr>
      <w:r w:rsidRPr="00AD567E">
        <w:rPr>
          <w:rStyle w:val="Wyrnienieintensywne"/>
          <w:color w:val="0070C0"/>
        </w:rPr>
        <w:t>Uwaga!</w:t>
      </w:r>
    </w:p>
    <w:p w14:paraId="2EE17ACB" w14:textId="77777777" w:rsidR="6F89FA0E" w:rsidRPr="000B1274" w:rsidRDefault="6F89FA0E" w:rsidP="000B1274">
      <w:pPr>
        <w:spacing w:line="360" w:lineRule="auto"/>
        <w:rPr>
          <w:rFonts w:cs="Arial"/>
          <w:szCs w:val="24"/>
        </w:rPr>
      </w:pPr>
      <w:r w:rsidRPr="000B1274">
        <w:rPr>
          <w:rFonts w:cs="Arial"/>
          <w:szCs w:val="24"/>
        </w:rPr>
        <w:t>W sekcji kontakty</w:t>
      </w:r>
      <w:r w:rsidR="315B0DE5" w:rsidRPr="000B1274">
        <w:rPr>
          <w:rFonts w:cs="Arial"/>
          <w:szCs w:val="24"/>
        </w:rPr>
        <w:t xml:space="preserve"> </w:t>
      </w:r>
      <w:r w:rsidR="002801E2" w:rsidRPr="000B1274">
        <w:rPr>
          <w:rFonts w:cs="Arial"/>
          <w:szCs w:val="24"/>
        </w:rPr>
        <w:t>-</w:t>
      </w:r>
      <w:r w:rsidR="315B0DE5" w:rsidRPr="000B1274">
        <w:rPr>
          <w:rFonts w:cs="Arial"/>
          <w:szCs w:val="24"/>
        </w:rPr>
        <w:t xml:space="preserve"> </w:t>
      </w:r>
      <w:r w:rsidRPr="000B1274">
        <w:rPr>
          <w:rFonts w:cs="Arial"/>
          <w:szCs w:val="24"/>
        </w:rPr>
        <w:t>dane adresowe do korespondencji należy wskazać aktywny i obsługiwany adres skrzynki e-mail.</w:t>
      </w:r>
    </w:p>
    <w:p w14:paraId="1B307C64" w14:textId="77777777" w:rsidR="1FEA527C" w:rsidRPr="000B1274" w:rsidRDefault="1FEA527C" w:rsidP="000B1274">
      <w:pPr>
        <w:spacing w:line="360" w:lineRule="auto"/>
        <w:rPr>
          <w:rFonts w:cs="Arial"/>
          <w:szCs w:val="24"/>
        </w:rPr>
      </w:pPr>
    </w:p>
    <w:p w14:paraId="2E20B61C" w14:textId="77777777" w:rsidR="37C1A449" w:rsidRPr="000B1274" w:rsidRDefault="37C1A449" w:rsidP="000B1274">
      <w:pPr>
        <w:spacing w:line="360" w:lineRule="auto"/>
        <w:rPr>
          <w:rFonts w:cs="Arial"/>
          <w:szCs w:val="24"/>
        </w:rPr>
      </w:pPr>
      <w:r w:rsidRPr="000B1274">
        <w:rPr>
          <w:rFonts w:cs="Arial"/>
          <w:szCs w:val="24"/>
        </w:rPr>
        <w:t>Zawiadomienia o wyborze projektu do dofinansowania lub o negatywnym wyniku oceny otrzymasz za pośrednictwem skrzynki ePUAP, któr</w:t>
      </w:r>
      <w:r w:rsidR="008A5A52" w:rsidRPr="000B1274">
        <w:rPr>
          <w:rFonts w:cs="Arial"/>
          <w:szCs w:val="24"/>
        </w:rPr>
        <w:t>ą</w:t>
      </w:r>
      <w:r w:rsidRPr="000B1274">
        <w:rPr>
          <w:rFonts w:cs="Arial"/>
          <w:szCs w:val="24"/>
        </w:rPr>
        <w:t xml:space="preserve"> podałeś w sekcji „kontakty”. </w:t>
      </w:r>
    </w:p>
    <w:p w14:paraId="37F72956" w14:textId="77777777" w:rsidR="37C1A449" w:rsidRPr="000B1274" w:rsidRDefault="37C1A449" w:rsidP="00AD567E">
      <w:pPr>
        <w:pStyle w:val="Nagwekspisutreci"/>
        <w:rPr>
          <w:rStyle w:val="Wyrnienieintensywne"/>
        </w:rPr>
      </w:pPr>
      <w:r w:rsidRPr="00AD567E">
        <w:rPr>
          <w:rStyle w:val="Wyrnienieintensywne"/>
          <w:color w:val="0070C0"/>
        </w:rPr>
        <w:t>Pamiętaj!</w:t>
      </w:r>
    </w:p>
    <w:p w14:paraId="1FF9A7EE" w14:textId="77777777" w:rsidR="37C1A449" w:rsidRPr="000B1274" w:rsidRDefault="37C1A449" w:rsidP="000B1274">
      <w:pPr>
        <w:spacing w:line="360" w:lineRule="auto"/>
        <w:rPr>
          <w:rFonts w:cs="Arial"/>
          <w:szCs w:val="24"/>
        </w:rPr>
      </w:pPr>
      <w:r w:rsidRPr="000B1274">
        <w:rPr>
          <w:rFonts w:cs="Arial"/>
          <w:szCs w:val="24"/>
        </w:rPr>
        <w:t xml:space="preserve">Złożenie wniosku o dofinansowanie oznacza, że akceptujesz wskazany powyżej sposób komunikacji elektronicznej. </w:t>
      </w:r>
    </w:p>
    <w:p w14:paraId="47AC0737" w14:textId="77777777" w:rsidR="37C1A449" w:rsidRPr="000B1274" w:rsidRDefault="37C1A449" w:rsidP="00AD567E">
      <w:pPr>
        <w:pStyle w:val="Nagwekspisutreci"/>
        <w:rPr>
          <w:rStyle w:val="Wyrnienieintensywne"/>
        </w:rPr>
      </w:pPr>
      <w:r w:rsidRPr="00AD567E">
        <w:rPr>
          <w:rStyle w:val="Wyrnienieintensywne"/>
          <w:color w:val="0070C0"/>
        </w:rPr>
        <w:t>Uwaga!</w:t>
      </w:r>
    </w:p>
    <w:p w14:paraId="2D9D93D6" w14:textId="77777777" w:rsidR="37C1A449" w:rsidRPr="000B1274" w:rsidRDefault="37C1A449" w:rsidP="000B1274">
      <w:pPr>
        <w:spacing w:line="360" w:lineRule="auto"/>
        <w:rPr>
          <w:rFonts w:cs="Arial"/>
          <w:szCs w:val="24"/>
        </w:rPr>
      </w:pPr>
      <w:r w:rsidRPr="000B1274">
        <w:rPr>
          <w:rFonts w:cs="Arial"/>
          <w:szCs w:val="24"/>
        </w:rPr>
        <w:t xml:space="preserve">Doręczenie pism za pomocą środków komunikacji elektronicznej oznacza, że nie masz prawa do roszczeń, jeżeli dojdzie do sytuacji dla Ciebie niekorzystnej wskutek: </w:t>
      </w:r>
    </w:p>
    <w:p w14:paraId="113D3DD4" w14:textId="77777777" w:rsidR="37C1A449" w:rsidRPr="000B1274" w:rsidRDefault="37C1A449" w:rsidP="00B75687">
      <w:pPr>
        <w:pStyle w:val="Akapitzlist"/>
        <w:numPr>
          <w:ilvl w:val="0"/>
          <w:numId w:val="2"/>
        </w:numPr>
        <w:spacing w:line="360" w:lineRule="auto"/>
        <w:rPr>
          <w:rFonts w:cs="Arial"/>
          <w:szCs w:val="24"/>
        </w:rPr>
      </w:pPr>
      <w:r w:rsidRPr="000B1274">
        <w:rPr>
          <w:rFonts w:cs="Arial"/>
          <w:szCs w:val="24"/>
        </w:rPr>
        <w:t xml:space="preserve">nieodebrania pisma,  </w:t>
      </w:r>
    </w:p>
    <w:p w14:paraId="7579B39F" w14:textId="77777777" w:rsidR="37C1A449" w:rsidRPr="000B1274" w:rsidRDefault="37C1A449" w:rsidP="00B75687">
      <w:pPr>
        <w:pStyle w:val="Akapitzlist"/>
        <w:numPr>
          <w:ilvl w:val="0"/>
          <w:numId w:val="2"/>
        </w:numPr>
        <w:spacing w:line="360" w:lineRule="auto"/>
        <w:rPr>
          <w:rFonts w:cs="Arial"/>
          <w:szCs w:val="24"/>
        </w:rPr>
      </w:pPr>
      <w:r w:rsidRPr="000B1274">
        <w:rPr>
          <w:rFonts w:cs="Arial"/>
          <w:szCs w:val="24"/>
        </w:rPr>
        <w:t xml:space="preserve">nieterminowego odebrania pisma albo  </w:t>
      </w:r>
    </w:p>
    <w:p w14:paraId="58ECD126" w14:textId="77777777" w:rsidR="1FEA527C" w:rsidRPr="000B1274" w:rsidRDefault="37C1A449" w:rsidP="00B75687">
      <w:pPr>
        <w:pStyle w:val="Akapitzlist"/>
        <w:numPr>
          <w:ilvl w:val="0"/>
          <w:numId w:val="2"/>
        </w:numPr>
        <w:spacing w:after="240" w:line="360" w:lineRule="auto"/>
        <w:ind w:left="714" w:hanging="357"/>
        <w:rPr>
          <w:rFonts w:cs="Arial"/>
          <w:szCs w:val="24"/>
        </w:rPr>
      </w:pPr>
      <w:r w:rsidRPr="000B1274">
        <w:rPr>
          <w:rFonts w:cs="Arial"/>
          <w:szCs w:val="24"/>
        </w:rPr>
        <w:t xml:space="preserve">innego uchybienia, w tym niepoinformowania ION o zmianie danych teleadresowych w zakresie komunikacji elektronicznej.  </w:t>
      </w:r>
    </w:p>
    <w:p w14:paraId="10207859" w14:textId="77777777" w:rsidR="1FEA527C" w:rsidRPr="000B1274" w:rsidRDefault="37C1A449" w:rsidP="000B1274">
      <w:pPr>
        <w:spacing w:line="360" w:lineRule="auto"/>
        <w:rPr>
          <w:rFonts w:cs="Arial"/>
          <w:szCs w:val="24"/>
        </w:rPr>
      </w:pPr>
      <w:r w:rsidRPr="000B1274">
        <w:rPr>
          <w:rFonts w:cs="Arial"/>
          <w:szCs w:val="24"/>
        </w:rPr>
        <w:t>W zakresie procedury odwoławczej komunikacja jest prowadzona zgodnie z</w:t>
      </w:r>
      <w:r w:rsidR="002B77B7" w:rsidRPr="000B1274">
        <w:rPr>
          <w:rFonts w:cs="Arial"/>
          <w:szCs w:val="24"/>
        </w:rPr>
        <w:t> </w:t>
      </w:r>
      <w:r w:rsidRPr="000B1274">
        <w:rPr>
          <w:rFonts w:cs="Arial"/>
          <w:szCs w:val="24"/>
        </w:rPr>
        <w:t xml:space="preserve">Podrozdziałem 5.5.  </w:t>
      </w:r>
    </w:p>
    <w:p w14:paraId="48B5A421" w14:textId="77777777" w:rsidR="00FE08F0" w:rsidRPr="000B1274" w:rsidRDefault="37C1A449" w:rsidP="000B1274">
      <w:pPr>
        <w:spacing w:line="360" w:lineRule="auto"/>
        <w:rPr>
          <w:rFonts w:cs="Arial"/>
          <w:szCs w:val="24"/>
        </w:rPr>
      </w:pPr>
      <w:r w:rsidRPr="000B1274">
        <w:rPr>
          <w:rFonts w:cs="Arial"/>
          <w:szCs w:val="24"/>
        </w:rPr>
        <w:lastRenderedPageBreak/>
        <w:t>W zakresie umowy o dofinansowanie projektu komunikacja jest prowadzona zgodnie z rozdziałem 6. </w:t>
      </w:r>
    </w:p>
    <w:p w14:paraId="7B666FDC" w14:textId="77777777" w:rsidR="002B77B7" w:rsidRPr="000B1274" w:rsidRDefault="002B77B7" w:rsidP="000B1274">
      <w:pPr>
        <w:spacing w:line="360" w:lineRule="auto"/>
        <w:rPr>
          <w:rFonts w:cs="Arial"/>
          <w:szCs w:val="24"/>
        </w:rPr>
      </w:pPr>
    </w:p>
    <w:p w14:paraId="23DE3E04" w14:textId="77777777" w:rsidR="00E72D9B" w:rsidRPr="000B1274" w:rsidRDefault="2E85F236" w:rsidP="000B1274">
      <w:pPr>
        <w:pStyle w:val="Nagwek2"/>
        <w:spacing w:line="360" w:lineRule="auto"/>
        <w:rPr>
          <w:rFonts w:cs="Arial"/>
          <w:sz w:val="24"/>
          <w:szCs w:val="24"/>
        </w:rPr>
      </w:pPr>
      <w:bookmarkStart w:id="133" w:name="_Toc135373743"/>
      <w:r w:rsidRPr="000B1274">
        <w:rPr>
          <w:rFonts w:cs="Arial"/>
          <w:sz w:val="24"/>
          <w:szCs w:val="24"/>
        </w:rPr>
        <w:t>Udzielanie informacji przez wnioskodawcę podmiotom zewnętrznym</w:t>
      </w:r>
      <w:bookmarkEnd w:id="133"/>
    </w:p>
    <w:p w14:paraId="1FFDD2EE" w14:textId="77777777" w:rsidR="002658DB" w:rsidRPr="000B1274" w:rsidRDefault="002658DB" w:rsidP="000B1274">
      <w:pPr>
        <w:spacing w:line="360" w:lineRule="auto"/>
        <w:rPr>
          <w:rFonts w:cs="Arial"/>
          <w:szCs w:val="24"/>
        </w:rPr>
      </w:pPr>
    </w:p>
    <w:p w14:paraId="6791C621" w14:textId="77777777" w:rsidR="00D82E1B" w:rsidRPr="000B1274" w:rsidRDefault="00E72D9B" w:rsidP="000B1274">
      <w:pPr>
        <w:spacing w:line="360" w:lineRule="auto"/>
        <w:rPr>
          <w:rFonts w:cs="Arial"/>
          <w:szCs w:val="24"/>
        </w:rPr>
      </w:pPr>
      <w:r w:rsidRPr="000B1274">
        <w:rPr>
          <w:rFonts w:cs="Arial"/>
          <w:szCs w:val="24"/>
        </w:rPr>
        <w:t>Informacje oraz dokumenty, które umieścisz we wniosku o dofinansowanie mogą zostać przekazane podmiotom przeprowadzającym badania ewaluacyjne, analizy i 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29"/>
    </w:p>
    <w:p w14:paraId="5E6ADFBD" w14:textId="77777777" w:rsidR="00EE049C" w:rsidRPr="000B1274" w:rsidRDefault="00EE049C" w:rsidP="000B1274">
      <w:pPr>
        <w:spacing w:after="160" w:line="360" w:lineRule="auto"/>
        <w:rPr>
          <w:rFonts w:cs="Arial"/>
          <w:szCs w:val="24"/>
        </w:rPr>
      </w:pPr>
    </w:p>
    <w:p w14:paraId="45164A40" w14:textId="77777777" w:rsidR="00EE049C" w:rsidRPr="000B1274" w:rsidRDefault="00EE049C" w:rsidP="000B1274">
      <w:pPr>
        <w:pStyle w:val="Nagwek1"/>
        <w:spacing w:line="360" w:lineRule="auto"/>
        <w:rPr>
          <w:rFonts w:cs="Arial"/>
          <w:sz w:val="24"/>
          <w:szCs w:val="24"/>
        </w:rPr>
      </w:pPr>
      <w:bookmarkStart w:id="134" w:name="_Toc135373744"/>
      <w:r w:rsidRPr="000B1274">
        <w:rPr>
          <w:rFonts w:cs="Arial"/>
          <w:sz w:val="24"/>
          <w:szCs w:val="24"/>
        </w:rPr>
        <w:t>Przetwarzanie danych osobowych</w:t>
      </w:r>
      <w:bookmarkEnd w:id="134"/>
    </w:p>
    <w:p w14:paraId="032B4502" w14:textId="77777777" w:rsidR="00EE049C" w:rsidRPr="000B1274" w:rsidRDefault="5E24B32A" w:rsidP="000B1274">
      <w:pPr>
        <w:spacing w:line="360" w:lineRule="auto"/>
        <w:rPr>
          <w:rFonts w:cs="Arial"/>
          <w:szCs w:val="24"/>
        </w:rPr>
      </w:pPr>
      <w:r w:rsidRPr="000B1274">
        <w:rPr>
          <w:rFonts w:cs="Arial"/>
          <w:szCs w:val="24"/>
        </w:rPr>
        <w:t>Realizacja naszych zadań, takich jak rozpatrzenie Twojego wniosku, komunikacja z</w:t>
      </w:r>
      <w:r w:rsidR="00D705A5" w:rsidRPr="000B1274">
        <w:rPr>
          <w:rFonts w:cs="Arial"/>
          <w:szCs w:val="24"/>
        </w:rPr>
        <w:t> </w:t>
      </w:r>
      <w:r w:rsidRPr="000B1274">
        <w:rPr>
          <w:rFonts w:cs="Arial"/>
          <w:szCs w:val="24"/>
        </w:rPr>
        <w:t>Tobą, przyznanie dofinansowania</w:t>
      </w:r>
      <w:r w:rsidR="2CC7D7C2" w:rsidRPr="000B1274">
        <w:rPr>
          <w:rFonts w:cs="Arial"/>
          <w:szCs w:val="24"/>
        </w:rPr>
        <w:t>,</w:t>
      </w:r>
      <w:r w:rsidRPr="000B1274">
        <w:rPr>
          <w:rFonts w:cs="Arial"/>
          <w:szCs w:val="24"/>
        </w:rPr>
        <w:t xml:space="preserve"> a następnie jego rozliczenie, wymagać będą pozyskiwania różnych danych osobowych. </w:t>
      </w:r>
    </w:p>
    <w:p w14:paraId="2E030358" w14:textId="77777777" w:rsidR="00EE049C" w:rsidRPr="000B1274" w:rsidRDefault="00EE049C" w:rsidP="000B1274">
      <w:pPr>
        <w:spacing w:line="360" w:lineRule="auto"/>
        <w:rPr>
          <w:rFonts w:cs="Arial"/>
          <w:szCs w:val="24"/>
        </w:rPr>
      </w:pPr>
      <w:r w:rsidRPr="000B1274">
        <w:rPr>
          <w:rFonts w:cs="Arial"/>
          <w:szCs w:val="24"/>
        </w:rPr>
        <w:t xml:space="preserve">Będziemy przekazywać informacje na temat przetwarzania danych poszczególnych osób, w miejscu i czasie, w których będą one zbierane. </w:t>
      </w:r>
    </w:p>
    <w:p w14:paraId="44A4017D" w14:textId="77777777" w:rsidR="00EE049C" w:rsidRPr="000B1274" w:rsidRDefault="00EE049C" w:rsidP="00AD567E">
      <w:pPr>
        <w:pStyle w:val="Nagwekspisutreci"/>
        <w:rPr>
          <w:rStyle w:val="Wyrnienieintensywne"/>
        </w:rPr>
      </w:pPr>
      <w:r w:rsidRPr="00AD567E">
        <w:rPr>
          <w:rStyle w:val="Wyrnienieintensywne"/>
          <w:color w:val="0070C0"/>
        </w:rPr>
        <w:t>Pamiętaj!</w:t>
      </w:r>
    </w:p>
    <w:p w14:paraId="62DA03EE" w14:textId="77777777" w:rsidR="00EE049C" w:rsidRPr="000B1274" w:rsidRDefault="5E24B32A" w:rsidP="000B1274">
      <w:pPr>
        <w:spacing w:line="360" w:lineRule="auto"/>
        <w:rPr>
          <w:rFonts w:cs="Arial"/>
          <w:szCs w:val="24"/>
        </w:rPr>
      </w:pPr>
      <w:r w:rsidRPr="000B1274">
        <w:rPr>
          <w:rFonts w:cs="Arial"/>
          <w:szCs w:val="24"/>
        </w:rPr>
        <w:t xml:space="preserve">Jako wnioskodawca lub beneficjent odpowiadasz za przetwarzanie danych osobowych, którymi dysponujesz jako ich administrator. </w:t>
      </w:r>
    </w:p>
    <w:p w14:paraId="60D5B466" w14:textId="77777777" w:rsidR="00EE049C" w:rsidRPr="000B1274" w:rsidRDefault="00EE049C" w:rsidP="000B1274">
      <w:pPr>
        <w:spacing w:line="360" w:lineRule="auto"/>
        <w:rPr>
          <w:rFonts w:cs="Arial"/>
          <w:szCs w:val="24"/>
        </w:rPr>
      </w:pPr>
      <w:r w:rsidRPr="000B1274">
        <w:rPr>
          <w:rFonts w:cs="Arial"/>
          <w:szCs w:val="24"/>
        </w:rPr>
        <w:t>Oznacza to między innymi, że:</w:t>
      </w:r>
    </w:p>
    <w:p w14:paraId="01769F53" w14:textId="77777777" w:rsidR="00EE049C" w:rsidRPr="000B1274" w:rsidRDefault="00EE049C" w:rsidP="00B75687">
      <w:pPr>
        <w:pStyle w:val="Akapitzlist"/>
        <w:numPr>
          <w:ilvl w:val="0"/>
          <w:numId w:val="27"/>
        </w:numPr>
        <w:spacing w:line="360" w:lineRule="auto"/>
        <w:rPr>
          <w:rFonts w:cs="Arial"/>
          <w:szCs w:val="24"/>
        </w:rPr>
      </w:pPr>
      <w:r w:rsidRPr="000B1274">
        <w:rPr>
          <w:rFonts w:cs="Arial"/>
          <w:szCs w:val="24"/>
        </w:rPr>
        <w:t>powinieneś realizować obowiązki administratora danych,</w:t>
      </w:r>
    </w:p>
    <w:p w14:paraId="3ECAE6B4" w14:textId="77777777" w:rsidR="00EE049C" w:rsidRPr="000B1274" w:rsidRDefault="00EE049C" w:rsidP="00B75687">
      <w:pPr>
        <w:pStyle w:val="Akapitzlist"/>
        <w:numPr>
          <w:ilvl w:val="0"/>
          <w:numId w:val="27"/>
        </w:numPr>
        <w:spacing w:line="360" w:lineRule="auto"/>
        <w:rPr>
          <w:rFonts w:cs="Arial"/>
          <w:szCs w:val="24"/>
        </w:rPr>
      </w:pPr>
      <w:r w:rsidRPr="000B1274">
        <w:rPr>
          <w:rFonts w:cs="Arial"/>
          <w:szCs w:val="24"/>
        </w:rPr>
        <w:t xml:space="preserve">pomiędzy Tobą a nami będzie dochodzić do przekazywania danych osobowych – zarówno Twoich jak i innych osób. </w:t>
      </w:r>
    </w:p>
    <w:p w14:paraId="09016009" w14:textId="77777777" w:rsidR="00EE049C" w:rsidRPr="000B1274" w:rsidRDefault="00EE049C" w:rsidP="000B1274">
      <w:pPr>
        <w:spacing w:line="360" w:lineRule="auto"/>
        <w:rPr>
          <w:rFonts w:cs="Arial"/>
          <w:szCs w:val="24"/>
        </w:rPr>
      </w:pPr>
      <w:r w:rsidRPr="000B1274">
        <w:rPr>
          <w:rFonts w:cs="Arial"/>
          <w:szCs w:val="24"/>
        </w:rPr>
        <w:t>Dane osobowe muszą być przetwarzane zgodnie z prawem, w niezbędnym zakresie oraz w bezpieczny sposób.</w:t>
      </w:r>
    </w:p>
    <w:p w14:paraId="14CDF3A4" w14:textId="77777777" w:rsidR="00FE08F0" w:rsidRPr="000B1274" w:rsidRDefault="00FE08F0" w:rsidP="000B1274">
      <w:pPr>
        <w:spacing w:line="360" w:lineRule="auto"/>
        <w:rPr>
          <w:rFonts w:cs="Arial"/>
          <w:szCs w:val="24"/>
        </w:rPr>
      </w:pPr>
    </w:p>
    <w:p w14:paraId="3C08A129" w14:textId="77777777" w:rsidR="00EE049C" w:rsidRPr="000B1274" w:rsidRDefault="00EE049C" w:rsidP="000B1274">
      <w:pPr>
        <w:autoSpaceDE w:val="0"/>
        <w:autoSpaceDN w:val="0"/>
        <w:adjustRightInd w:val="0"/>
        <w:spacing w:after="0" w:line="360" w:lineRule="auto"/>
        <w:rPr>
          <w:rFonts w:cs="Arial"/>
          <w:szCs w:val="24"/>
        </w:rPr>
      </w:pPr>
      <w:r w:rsidRPr="00AD567E">
        <w:rPr>
          <w:rStyle w:val="Wyrnienieintensywne"/>
          <w:rFonts w:cs="Arial"/>
          <w:b/>
          <w:color w:val="0070C0"/>
          <w:szCs w:val="24"/>
        </w:rPr>
        <w:t>Dowiedz się więcej:</w:t>
      </w:r>
    </w:p>
    <w:p w14:paraId="321B7FC8" w14:textId="77777777" w:rsidR="00EE049C" w:rsidRPr="000B1274" w:rsidRDefault="00EE049C" w:rsidP="000B1274">
      <w:pPr>
        <w:spacing w:line="360" w:lineRule="auto"/>
        <w:rPr>
          <w:rFonts w:cs="Arial"/>
          <w:szCs w:val="24"/>
        </w:rPr>
      </w:pPr>
      <w:r w:rsidRPr="000B1274">
        <w:rPr>
          <w:rFonts w:cs="Arial"/>
          <w:szCs w:val="24"/>
        </w:rPr>
        <w:lastRenderedPageBreak/>
        <w:t>Więcej informacji na ten temat znajdziesz w zakładce (FAQ) na stronie internetowej FE SL 2021</w:t>
      </w:r>
      <w:r w:rsidR="002B77B7" w:rsidRPr="000B1274">
        <w:rPr>
          <w:rFonts w:cs="Arial"/>
          <w:szCs w:val="24"/>
        </w:rPr>
        <w:t>.</w:t>
      </w:r>
    </w:p>
    <w:p w14:paraId="6401E5FC" w14:textId="77777777" w:rsidR="00E72D9B" w:rsidRPr="000B1274" w:rsidRDefault="00E72D9B" w:rsidP="000B1274">
      <w:pPr>
        <w:spacing w:after="160" w:line="360" w:lineRule="auto"/>
        <w:rPr>
          <w:rFonts w:cs="Arial"/>
          <w:szCs w:val="24"/>
        </w:rPr>
      </w:pPr>
    </w:p>
    <w:p w14:paraId="37E0D594" w14:textId="77777777" w:rsidR="00E72D9B" w:rsidRPr="000B1274" w:rsidRDefault="2E85F236" w:rsidP="000B1274">
      <w:pPr>
        <w:pStyle w:val="Nagwek1"/>
        <w:spacing w:line="360" w:lineRule="auto"/>
        <w:rPr>
          <w:rFonts w:cs="Arial"/>
          <w:sz w:val="24"/>
          <w:szCs w:val="24"/>
        </w:rPr>
      </w:pPr>
      <w:bookmarkStart w:id="135" w:name="_Toc135373745"/>
      <w:r w:rsidRPr="000B1274">
        <w:rPr>
          <w:rFonts w:cs="Arial"/>
          <w:sz w:val="24"/>
          <w:szCs w:val="24"/>
        </w:rPr>
        <w:t>Wykaz skrótów</w:t>
      </w:r>
      <w:bookmarkEnd w:id="135"/>
    </w:p>
    <w:p w14:paraId="476E7139" w14:textId="77777777" w:rsidR="00C12BAC" w:rsidRPr="000B1274" w:rsidRDefault="007C0725" w:rsidP="000B1274">
      <w:pPr>
        <w:spacing w:after="0" w:line="360" w:lineRule="auto"/>
        <w:rPr>
          <w:rFonts w:cs="Arial"/>
          <w:color w:val="808080" w:themeColor="background1" w:themeShade="80"/>
          <w:szCs w:val="24"/>
        </w:rPr>
      </w:pPr>
      <w:r w:rsidRPr="000B1274">
        <w:rPr>
          <w:rFonts w:cs="Arial"/>
          <w:b/>
          <w:bCs/>
          <w:szCs w:val="24"/>
        </w:rPr>
        <w:t xml:space="preserve">EFS + </w:t>
      </w:r>
      <w:r w:rsidRPr="000B1274">
        <w:rPr>
          <w:rFonts w:cs="Arial"/>
          <w:szCs w:val="24"/>
        </w:rPr>
        <w:t>- Europejski Fundusz Społeczny Plus</w:t>
      </w:r>
    </w:p>
    <w:p w14:paraId="72FA651B" w14:textId="77777777" w:rsidR="00E72D9B" w:rsidRPr="000B1274" w:rsidRDefault="00E72D9B" w:rsidP="000B1274">
      <w:pPr>
        <w:spacing w:after="0" w:line="360" w:lineRule="auto"/>
        <w:rPr>
          <w:rFonts w:cs="Arial"/>
          <w:szCs w:val="24"/>
        </w:rPr>
      </w:pPr>
      <w:r w:rsidRPr="000B1274">
        <w:rPr>
          <w:rFonts w:cs="Arial"/>
          <w:b/>
          <w:szCs w:val="24"/>
        </w:rPr>
        <w:t>ePUAP</w:t>
      </w:r>
      <w:r w:rsidRPr="000B1274">
        <w:rPr>
          <w:rFonts w:cs="Arial"/>
          <w:szCs w:val="24"/>
        </w:rPr>
        <w:t xml:space="preserve"> – elektroniczna Platforma Usług Administracji Publicznej dostępna pod adresem http://epuap.gov.pl;</w:t>
      </w:r>
    </w:p>
    <w:p w14:paraId="0B05AF01" w14:textId="77777777" w:rsidR="00E72D9B" w:rsidRPr="000B1274" w:rsidRDefault="3AC2AD8B" w:rsidP="000B1274">
      <w:pPr>
        <w:spacing w:after="0" w:line="360" w:lineRule="auto"/>
        <w:rPr>
          <w:rFonts w:cs="Arial"/>
          <w:szCs w:val="24"/>
        </w:rPr>
      </w:pPr>
      <w:r w:rsidRPr="000B1274">
        <w:rPr>
          <w:rFonts w:cs="Arial"/>
          <w:b/>
          <w:bCs/>
          <w:szCs w:val="24"/>
        </w:rPr>
        <w:t xml:space="preserve">FE SL 2021-2027/Program </w:t>
      </w:r>
      <w:r w:rsidRPr="000B1274">
        <w:rPr>
          <w:rFonts w:cs="Arial"/>
          <w:szCs w:val="24"/>
        </w:rPr>
        <w:t>– program Fundusze Europejskie dla Śląskiego 2021-2027;</w:t>
      </w:r>
    </w:p>
    <w:p w14:paraId="741765F1" w14:textId="77777777" w:rsidR="00E72D9B" w:rsidRPr="000B1274" w:rsidRDefault="3AC2AD8B" w:rsidP="000B1274">
      <w:pPr>
        <w:spacing w:after="0" w:line="360" w:lineRule="auto"/>
        <w:rPr>
          <w:rFonts w:cs="Arial"/>
          <w:szCs w:val="24"/>
        </w:rPr>
      </w:pPr>
      <w:r w:rsidRPr="000B1274">
        <w:rPr>
          <w:rFonts w:cs="Arial"/>
          <w:b/>
          <w:bCs/>
          <w:szCs w:val="24"/>
        </w:rPr>
        <w:t>ION</w:t>
      </w:r>
      <w:r w:rsidR="2DAA462F" w:rsidRPr="000B1274">
        <w:rPr>
          <w:rFonts w:cs="Arial"/>
          <w:b/>
          <w:bCs/>
          <w:szCs w:val="24"/>
        </w:rPr>
        <w:t xml:space="preserve"> </w:t>
      </w:r>
      <w:r w:rsidRPr="000B1274">
        <w:rPr>
          <w:rFonts w:cs="Arial"/>
          <w:szCs w:val="24"/>
        </w:rPr>
        <w:t>– Instytucja Organizująca Nabór – (Zarząd Województwa Śląskiego) Departament Europejskiego Funduszu Rozwoju Regionalnego/ Departament Europejskiego Funduszu Społecznego/Śląskie Centrum Przedsiębiorczości</w:t>
      </w:r>
      <w:r w:rsidR="0612DE24" w:rsidRPr="000B1274">
        <w:rPr>
          <w:rFonts w:cs="Arial"/>
          <w:szCs w:val="24"/>
        </w:rPr>
        <w:t xml:space="preserve"> w</w:t>
      </w:r>
      <w:r w:rsidR="4F30C085" w:rsidRPr="000B1274">
        <w:rPr>
          <w:rFonts w:cs="Arial"/>
          <w:szCs w:val="24"/>
        </w:rPr>
        <w:t> </w:t>
      </w:r>
      <w:r w:rsidR="0612DE24" w:rsidRPr="000B1274">
        <w:rPr>
          <w:rFonts w:cs="Arial"/>
          <w:szCs w:val="24"/>
        </w:rPr>
        <w:t>Chorzowie</w:t>
      </w:r>
      <w:r w:rsidRPr="000B1274">
        <w:rPr>
          <w:rFonts w:cs="Arial"/>
          <w:szCs w:val="24"/>
        </w:rPr>
        <w:t>/Wojewódzki Urząd Pracy w Katowicach;</w:t>
      </w:r>
    </w:p>
    <w:p w14:paraId="40AED1AD" w14:textId="77777777" w:rsidR="00E72D9B" w:rsidRPr="000B1274" w:rsidRDefault="00E72D9B" w:rsidP="000B1274">
      <w:pPr>
        <w:spacing w:after="0" w:line="360" w:lineRule="auto"/>
        <w:rPr>
          <w:rFonts w:cs="Arial"/>
          <w:szCs w:val="24"/>
        </w:rPr>
      </w:pPr>
      <w:r w:rsidRPr="000B1274">
        <w:rPr>
          <w:rFonts w:cs="Arial"/>
          <w:b/>
          <w:szCs w:val="24"/>
        </w:rPr>
        <w:t>IZ FE SL</w:t>
      </w:r>
      <w:r w:rsidRPr="000B1274">
        <w:rPr>
          <w:rFonts w:cs="Arial"/>
          <w:szCs w:val="24"/>
        </w:rPr>
        <w:t xml:space="preserve"> – Instytucja Zarządzająca programem Fundusze Europejskie dla Śląskiego 2021–2027;</w:t>
      </w:r>
    </w:p>
    <w:p w14:paraId="0DAEAEE5" w14:textId="77777777" w:rsidR="00371580" w:rsidRPr="000B1274" w:rsidRDefault="00371580" w:rsidP="000B1274">
      <w:pPr>
        <w:spacing w:after="0" w:line="360" w:lineRule="auto"/>
        <w:rPr>
          <w:rFonts w:cs="Arial"/>
          <w:color w:val="A6A6A6" w:themeColor="background1" w:themeShade="A6"/>
          <w:szCs w:val="24"/>
        </w:rPr>
      </w:pPr>
      <w:r w:rsidRPr="000B1274">
        <w:rPr>
          <w:rFonts w:eastAsia="Calibri" w:cs="Arial"/>
          <w:b/>
          <w:szCs w:val="24"/>
        </w:rPr>
        <w:t>KOFM</w:t>
      </w:r>
      <w:r w:rsidRPr="000B1274">
        <w:rPr>
          <w:rFonts w:eastAsia="Calibri" w:cs="Arial"/>
          <w:szCs w:val="24"/>
        </w:rPr>
        <w:t xml:space="preserve"> – Karta oceny formalno-merytorycznej</w:t>
      </w:r>
      <w:r w:rsidR="00E529B0">
        <w:rPr>
          <w:rFonts w:eastAsia="Calibri" w:cs="Arial"/>
          <w:szCs w:val="24"/>
        </w:rPr>
        <w:t>;</w:t>
      </w:r>
    </w:p>
    <w:p w14:paraId="017840E4" w14:textId="77777777" w:rsidR="00E72D9B" w:rsidRPr="000B1274" w:rsidRDefault="00E72D9B" w:rsidP="000B1274">
      <w:pPr>
        <w:spacing w:after="0" w:line="360" w:lineRule="auto"/>
        <w:rPr>
          <w:rFonts w:cs="Arial"/>
          <w:color w:val="A6A6A6" w:themeColor="background1" w:themeShade="A6"/>
          <w:szCs w:val="24"/>
        </w:rPr>
      </w:pPr>
      <w:r w:rsidRPr="000B1274">
        <w:rPr>
          <w:rFonts w:cs="Arial"/>
          <w:b/>
          <w:szCs w:val="24"/>
        </w:rPr>
        <w:t>KOP</w:t>
      </w:r>
      <w:r w:rsidRPr="000B1274">
        <w:rPr>
          <w:rFonts w:cs="Arial"/>
          <w:szCs w:val="24"/>
        </w:rPr>
        <w:t xml:space="preserve"> – Komisja Oceny Projektów;</w:t>
      </w:r>
    </w:p>
    <w:p w14:paraId="7D5E190E" w14:textId="77777777" w:rsidR="00E72D9B" w:rsidRPr="000B1274" w:rsidRDefault="00E72D9B" w:rsidP="000B1274">
      <w:pPr>
        <w:spacing w:after="0" w:line="360" w:lineRule="auto"/>
        <w:rPr>
          <w:rFonts w:cs="Arial"/>
          <w:szCs w:val="24"/>
        </w:rPr>
      </w:pPr>
      <w:r w:rsidRPr="000B1274">
        <w:rPr>
          <w:rFonts w:cs="Arial"/>
          <w:b/>
          <w:szCs w:val="24"/>
        </w:rPr>
        <w:t>KM FE SL</w:t>
      </w:r>
      <w:r w:rsidRPr="000B1274">
        <w:rPr>
          <w:rFonts w:cs="Arial"/>
          <w:szCs w:val="24"/>
        </w:rPr>
        <w:t xml:space="preserve"> - Komitet Monitorujący </w:t>
      </w:r>
      <w:r w:rsidR="002B77B7" w:rsidRPr="000B1274">
        <w:rPr>
          <w:rFonts w:cs="Arial"/>
          <w:szCs w:val="24"/>
        </w:rPr>
        <w:t>p</w:t>
      </w:r>
      <w:r w:rsidRPr="000B1274">
        <w:rPr>
          <w:rFonts w:cs="Arial"/>
          <w:szCs w:val="24"/>
        </w:rPr>
        <w:t>rogram Fundusze Europejskie dla Śląskiego 2021-2027;</w:t>
      </w:r>
    </w:p>
    <w:p w14:paraId="1DF43110" w14:textId="77777777" w:rsidR="00E72D9B" w:rsidRPr="000B1274" w:rsidRDefault="00E72D9B" w:rsidP="000B1274">
      <w:pPr>
        <w:spacing w:after="0" w:line="360" w:lineRule="auto"/>
        <w:rPr>
          <w:rFonts w:cs="Arial"/>
          <w:szCs w:val="24"/>
        </w:rPr>
      </w:pPr>
      <w:r w:rsidRPr="000B1274">
        <w:rPr>
          <w:rFonts w:cs="Arial"/>
          <w:b/>
          <w:bCs/>
          <w:szCs w:val="24"/>
        </w:rPr>
        <w:t>LSI</w:t>
      </w:r>
      <w:r w:rsidR="00A11A6C" w:rsidRPr="000B1274">
        <w:rPr>
          <w:rFonts w:cs="Arial"/>
          <w:b/>
          <w:bCs/>
          <w:szCs w:val="24"/>
        </w:rPr>
        <w:t xml:space="preserve"> </w:t>
      </w:r>
      <w:r w:rsidRPr="000B1274">
        <w:rPr>
          <w:rFonts w:cs="Arial"/>
          <w:b/>
          <w:bCs/>
          <w:szCs w:val="24"/>
        </w:rPr>
        <w:t>2021</w:t>
      </w:r>
      <w:r w:rsidRPr="000B1274">
        <w:rPr>
          <w:rFonts w:cs="Arial"/>
          <w:szCs w:val="24"/>
        </w:rPr>
        <w:t xml:space="preserve"> – Lokalny System Informatyczny </w:t>
      </w:r>
      <w:r w:rsidR="00B47587" w:rsidRPr="000B1274">
        <w:rPr>
          <w:rFonts w:cs="Arial"/>
          <w:szCs w:val="24"/>
        </w:rPr>
        <w:t>dla programu Fundusze Europejskie dla Śląskiego 2021-2027</w:t>
      </w:r>
      <w:r w:rsidRPr="000B1274">
        <w:rPr>
          <w:rFonts w:cs="Arial"/>
          <w:szCs w:val="24"/>
        </w:rPr>
        <w:t xml:space="preserve">, wersja szkoleniowa dostępna jest pod adresem: </w:t>
      </w:r>
      <w:hyperlink r:id="rId34" w:history="1">
        <w:r w:rsidR="002B77B7" w:rsidRPr="000B1274">
          <w:rPr>
            <w:rStyle w:val="Hipercze"/>
            <w:rFonts w:cs="Arial"/>
            <w:szCs w:val="24"/>
          </w:rPr>
          <w:t>https://lsi2021-szkol.slaskie.pl</w:t>
        </w:r>
      </w:hyperlink>
      <w:r w:rsidR="002B77B7" w:rsidRPr="000B1274">
        <w:rPr>
          <w:rFonts w:cs="Arial"/>
          <w:szCs w:val="24"/>
        </w:rPr>
        <w:t xml:space="preserve">, </w:t>
      </w:r>
      <w:r w:rsidRPr="000B1274">
        <w:rPr>
          <w:rFonts w:cs="Arial"/>
          <w:szCs w:val="24"/>
        </w:rPr>
        <w:t xml:space="preserve"> natomiast wersja produkcyjna pod adresem: </w:t>
      </w:r>
      <w:hyperlink r:id="rId35" w:history="1">
        <w:r w:rsidR="00B47587" w:rsidRPr="000B1274">
          <w:rPr>
            <w:rStyle w:val="Hipercze"/>
            <w:rFonts w:cs="Arial"/>
            <w:szCs w:val="24"/>
          </w:rPr>
          <w:t>https://lsi2021.slaskie.pl</w:t>
        </w:r>
      </w:hyperlink>
      <w:r w:rsidRPr="000B1274">
        <w:rPr>
          <w:rFonts w:cs="Arial"/>
          <w:szCs w:val="24"/>
        </w:rPr>
        <w:t>;</w:t>
      </w:r>
    </w:p>
    <w:p w14:paraId="3C0B054F" w14:textId="77777777" w:rsidR="00C12BAC" w:rsidRPr="000B1274" w:rsidRDefault="00E72D9B" w:rsidP="000B1274">
      <w:pPr>
        <w:spacing w:after="0" w:line="360" w:lineRule="auto"/>
        <w:rPr>
          <w:rFonts w:cs="Arial"/>
          <w:szCs w:val="24"/>
        </w:rPr>
      </w:pPr>
      <w:r w:rsidRPr="000B1274">
        <w:rPr>
          <w:rFonts w:cs="Arial"/>
          <w:b/>
          <w:szCs w:val="24"/>
        </w:rPr>
        <w:t>LWK</w:t>
      </w:r>
      <w:r w:rsidRPr="000B1274">
        <w:rPr>
          <w:rFonts w:cs="Arial"/>
          <w:szCs w:val="24"/>
        </w:rPr>
        <w:t xml:space="preserve"> – Lista wskaźników kluczowych; </w:t>
      </w:r>
    </w:p>
    <w:p w14:paraId="0DD78104" w14:textId="77777777" w:rsidR="00584D70" w:rsidRPr="000B1274" w:rsidRDefault="00584D70" w:rsidP="000B1274">
      <w:pPr>
        <w:spacing w:after="0" w:line="360" w:lineRule="auto"/>
        <w:rPr>
          <w:rFonts w:cs="Arial"/>
          <w:szCs w:val="24"/>
        </w:rPr>
      </w:pPr>
      <w:r w:rsidRPr="000B1274">
        <w:rPr>
          <w:rFonts w:cs="Arial"/>
          <w:b/>
          <w:szCs w:val="24"/>
        </w:rPr>
        <w:t xml:space="preserve">LWP – </w:t>
      </w:r>
      <w:r w:rsidRPr="000B1274">
        <w:rPr>
          <w:rFonts w:cs="Arial"/>
          <w:szCs w:val="24"/>
        </w:rPr>
        <w:t>Lista wskaźników specyficznych dla programów</w:t>
      </w:r>
      <w:r w:rsidR="002B77B7" w:rsidRPr="000B1274">
        <w:rPr>
          <w:rFonts w:cs="Arial"/>
          <w:szCs w:val="24"/>
        </w:rPr>
        <w:t>;</w:t>
      </w:r>
    </w:p>
    <w:p w14:paraId="1F7D3DB6" w14:textId="77777777" w:rsidR="00E72D9B" w:rsidRPr="000B1274" w:rsidRDefault="00E72D9B" w:rsidP="000B1274">
      <w:pPr>
        <w:spacing w:after="0" w:line="360" w:lineRule="auto"/>
        <w:rPr>
          <w:rFonts w:cs="Arial"/>
          <w:szCs w:val="24"/>
        </w:rPr>
      </w:pPr>
      <w:r w:rsidRPr="000B1274">
        <w:rPr>
          <w:rFonts w:cs="Arial"/>
          <w:b/>
          <w:szCs w:val="24"/>
        </w:rPr>
        <w:t>SZOP</w:t>
      </w:r>
      <w:r w:rsidRPr="000B1274">
        <w:rPr>
          <w:rFonts w:cs="Arial"/>
          <w:szCs w:val="24"/>
        </w:rPr>
        <w:t xml:space="preserve"> </w:t>
      </w:r>
      <w:r w:rsidRPr="000B1274">
        <w:rPr>
          <w:rFonts w:cs="Arial"/>
          <w:b/>
          <w:szCs w:val="24"/>
        </w:rPr>
        <w:t>FE SL</w:t>
      </w:r>
      <w:r w:rsidRPr="000B1274">
        <w:rPr>
          <w:rFonts w:cs="Arial"/>
          <w:szCs w:val="24"/>
        </w:rPr>
        <w:t xml:space="preserve"> - Szczegółowy Opis Priorytetów dla programu Fundusze Europejskiego dla Śląskiego 2021-2027;</w:t>
      </w:r>
    </w:p>
    <w:p w14:paraId="22B53EFE" w14:textId="77777777" w:rsidR="00E72D9B" w:rsidRPr="000B1274" w:rsidRDefault="00E72D9B" w:rsidP="000B1274">
      <w:pPr>
        <w:spacing w:after="0" w:line="360" w:lineRule="auto"/>
        <w:rPr>
          <w:rFonts w:cs="Arial"/>
          <w:szCs w:val="24"/>
        </w:rPr>
      </w:pPr>
      <w:r w:rsidRPr="000B1274">
        <w:rPr>
          <w:rFonts w:cs="Arial"/>
          <w:b/>
          <w:szCs w:val="24"/>
        </w:rPr>
        <w:t>WOD</w:t>
      </w:r>
      <w:r w:rsidRPr="000B1274">
        <w:rPr>
          <w:rFonts w:cs="Arial"/>
          <w:szCs w:val="24"/>
        </w:rPr>
        <w:t xml:space="preserve"> – wniosek o dofinansowanie projektu;</w:t>
      </w:r>
    </w:p>
    <w:p w14:paraId="1E3E61E1" w14:textId="77777777" w:rsidR="00E72D9B" w:rsidRPr="00DB50F2" w:rsidRDefault="00DB50F2" w:rsidP="000B1274">
      <w:pPr>
        <w:spacing w:after="160" w:line="360" w:lineRule="auto"/>
        <w:rPr>
          <w:rFonts w:cs="Arial"/>
          <w:b/>
          <w:szCs w:val="24"/>
        </w:rPr>
      </w:pPr>
      <w:r w:rsidRPr="00DB50F2">
        <w:rPr>
          <w:rFonts w:cs="Arial"/>
          <w:b/>
          <w:szCs w:val="24"/>
        </w:rPr>
        <w:t>ZPE</w:t>
      </w:r>
      <w:r>
        <w:rPr>
          <w:rFonts w:cs="Arial"/>
          <w:b/>
          <w:szCs w:val="24"/>
        </w:rPr>
        <w:t xml:space="preserve"> </w:t>
      </w:r>
      <w:r>
        <w:rPr>
          <w:rFonts w:cs="Arial"/>
          <w:szCs w:val="24"/>
        </w:rPr>
        <w:t>– Zintegrowana Platforma Edukacyjna</w:t>
      </w:r>
      <w:r w:rsidR="00E72D9B" w:rsidRPr="00DB50F2">
        <w:rPr>
          <w:rFonts w:cs="Arial"/>
          <w:b/>
          <w:szCs w:val="24"/>
        </w:rPr>
        <w:br w:type="page"/>
      </w:r>
    </w:p>
    <w:p w14:paraId="5A3DB2C7" w14:textId="77777777" w:rsidR="00E72D9B" w:rsidRPr="000B1274" w:rsidRDefault="2E85F236" w:rsidP="000B1274">
      <w:pPr>
        <w:pStyle w:val="Nagwek1"/>
        <w:spacing w:line="360" w:lineRule="auto"/>
        <w:rPr>
          <w:rFonts w:cs="Arial"/>
          <w:sz w:val="24"/>
          <w:szCs w:val="24"/>
        </w:rPr>
      </w:pPr>
      <w:bookmarkStart w:id="136" w:name="_Toc135373746"/>
      <w:r w:rsidRPr="000B1274">
        <w:rPr>
          <w:rFonts w:cs="Arial"/>
          <w:sz w:val="24"/>
          <w:szCs w:val="24"/>
        </w:rPr>
        <w:lastRenderedPageBreak/>
        <w:t>Słownik pojęć</w:t>
      </w:r>
      <w:bookmarkEnd w:id="136"/>
    </w:p>
    <w:p w14:paraId="0C00656C" w14:textId="77777777" w:rsidR="00E72D9B" w:rsidRDefault="3AC2AD8B" w:rsidP="000B1274">
      <w:pPr>
        <w:spacing w:after="0" w:line="360" w:lineRule="auto"/>
        <w:rPr>
          <w:rFonts w:cs="Arial"/>
          <w:szCs w:val="24"/>
        </w:rPr>
      </w:pPr>
      <w:r w:rsidRPr="000B1274">
        <w:rPr>
          <w:rFonts w:cs="Arial"/>
          <w:b/>
          <w:bCs/>
          <w:szCs w:val="24"/>
        </w:rPr>
        <w:t>Awaria krytyczna LSI 2021</w:t>
      </w:r>
      <w:r w:rsidRPr="000B1274">
        <w:rPr>
          <w:rFonts w:cs="Arial"/>
          <w:szCs w:val="24"/>
        </w:rPr>
        <w:t xml:space="preserve"> –</w:t>
      </w:r>
      <w:r w:rsidR="4F30C085" w:rsidRPr="000B1274">
        <w:rPr>
          <w:rFonts w:cs="Arial"/>
          <w:szCs w:val="24"/>
        </w:rPr>
        <w:t xml:space="preserve"> </w:t>
      </w:r>
      <w:r w:rsidRPr="000B1274">
        <w:rPr>
          <w:rFonts w:cs="Arial"/>
          <w:szCs w:val="24"/>
        </w:rPr>
        <w:t>nieprawidłowoś</w:t>
      </w:r>
      <w:r w:rsidR="61304640" w:rsidRPr="000B1274">
        <w:rPr>
          <w:rFonts w:cs="Arial"/>
          <w:szCs w:val="24"/>
        </w:rPr>
        <w:t>ć</w:t>
      </w:r>
      <w:r w:rsidRPr="000B1274">
        <w:rPr>
          <w:rFonts w:cs="Arial"/>
          <w:szCs w:val="24"/>
        </w:rPr>
        <w:t xml:space="preserve"> w działaniu systemu</w:t>
      </w:r>
      <w:r w:rsidR="30C8ED51" w:rsidRPr="000B1274">
        <w:rPr>
          <w:rFonts w:cs="Arial"/>
          <w:szCs w:val="24"/>
        </w:rPr>
        <w:t xml:space="preserve"> potwierdzona przez administratorów,</w:t>
      </w:r>
      <w:r w:rsidRPr="000B1274">
        <w:rPr>
          <w:rFonts w:cs="Arial"/>
          <w:szCs w:val="24"/>
        </w:rPr>
        <w:t xml:space="preserve"> </w:t>
      </w:r>
      <w:r w:rsidR="30C8ED51" w:rsidRPr="000B1274">
        <w:rPr>
          <w:rFonts w:cs="Arial"/>
          <w:szCs w:val="24"/>
        </w:rPr>
        <w:t xml:space="preserve">uniemożliwiająca </w:t>
      </w:r>
      <w:r w:rsidRPr="000B1274">
        <w:rPr>
          <w:rFonts w:cs="Arial"/>
          <w:szCs w:val="24"/>
        </w:rPr>
        <w:t xml:space="preserve">korzystanie użytkownikom z </w:t>
      </w:r>
      <w:r w:rsidR="5AE2AEF5" w:rsidRPr="000B1274">
        <w:rPr>
          <w:rFonts w:cs="Arial"/>
          <w:szCs w:val="24"/>
        </w:rPr>
        <w:t>fu</w:t>
      </w:r>
      <w:r w:rsidR="30C8ED51" w:rsidRPr="000B1274">
        <w:rPr>
          <w:rFonts w:cs="Arial"/>
          <w:szCs w:val="24"/>
        </w:rPr>
        <w:t>nkcjonalności pozwalających na złożenie wniosku o dofinansowanie projektu</w:t>
      </w:r>
      <w:r w:rsidR="61304640" w:rsidRPr="000B1274">
        <w:rPr>
          <w:rFonts w:cs="Arial"/>
          <w:szCs w:val="24"/>
        </w:rPr>
        <w:t>, o której mowa w</w:t>
      </w:r>
      <w:r w:rsidR="4F30C085" w:rsidRPr="000B1274">
        <w:rPr>
          <w:rFonts w:cs="Arial"/>
          <w:szCs w:val="24"/>
        </w:rPr>
        <w:t> </w:t>
      </w:r>
      <w:r w:rsidR="61304640" w:rsidRPr="000B1274">
        <w:rPr>
          <w:rFonts w:cs="Arial"/>
          <w:szCs w:val="24"/>
        </w:rPr>
        <w:t>rozdziale 3.3</w:t>
      </w:r>
      <w:r w:rsidRPr="000B1274">
        <w:rPr>
          <w:rFonts w:cs="Arial"/>
          <w:szCs w:val="24"/>
        </w:rPr>
        <w:t xml:space="preserve">. </w:t>
      </w:r>
    </w:p>
    <w:p w14:paraId="063F8DA5" w14:textId="77777777" w:rsidR="002327E1" w:rsidRPr="002327E1" w:rsidRDefault="002327E1" w:rsidP="000B1274">
      <w:pPr>
        <w:spacing w:after="0" w:line="360" w:lineRule="auto"/>
        <w:rPr>
          <w:rFonts w:cs="Arial"/>
          <w:color w:val="767171" w:themeColor="background2" w:themeShade="80"/>
        </w:rPr>
      </w:pPr>
      <w:r w:rsidRPr="002327E1">
        <w:rPr>
          <w:rFonts w:cs="Arial"/>
          <w:b/>
        </w:rPr>
        <w:t>Cross-</w:t>
      </w:r>
      <w:proofErr w:type="spellStart"/>
      <w:r w:rsidRPr="002327E1">
        <w:rPr>
          <w:rFonts w:cs="Arial"/>
          <w:b/>
        </w:rPr>
        <w:t>financing</w:t>
      </w:r>
      <w:proofErr w:type="spellEnd"/>
      <w:r w:rsidRPr="002327E1">
        <w:rPr>
          <w:rFonts w:cs="Arial"/>
        </w:rPr>
        <w:t xml:space="preserve">– zasada, o której mowa </w:t>
      </w:r>
      <w:r w:rsidRPr="009944C3">
        <w:rPr>
          <w:rFonts w:cs="Arial"/>
        </w:rPr>
        <w:t>w art. 25 ust. 2 rozporządzenia ogólnego,</w:t>
      </w:r>
      <w:r w:rsidRPr="002327E1">
        <w:rPr>
          <w:rFonts w:cs="Arial"/>
        </w:rPr>
        <w:t xml:space="preserve"> polegająca na możliwości finansowania działań w sposób komplementarny ze środków EFRR i EFS+ w przypadku, gdy dane działanie z jednego funduszu objęte jest zakresem pomocy drugiego funduszu. </w:t>
      </w:r>
    </w:p>
    <w:p w14:paraId="4F29A944" w14:textId="77777777" w:rsidR="00E72D9B" w:rsidRPr="000B1274" w:rsidRDefault="3AC2AD8B" w:rsidP="000B1274">
      <w:pPr>
        <w:spacing w:after="0" w:line="360" w:lineRule="auto"/>
        <w:rPr>
          <w:rFonts w:cs="Arial"/>
          <w:szCs w:val="24"/>
        </w:rPr>
      </w:pPr>
      <w:r w:rsidRPr="000B1274">
        <w:rPr>
          <w:rFonts w:cs="Arial"/>
          <w:b/>
          <w:bCs/>
          <w:szCs w:val="24"/>
        </w:rPr>
        <w:t>Decyzja o dofinansowaniu projektu</w:t>
      </w:r>
      <w:r w:rsidRPr="000B1274">
        <w:rPr>
          <w:rFonts w:cs="Arial"/>
          <w:szCs w:val="24"/>
        </w:rPr>
        <w:t xml:space="preserve"> – decyzja podjęta przez jednostkę sektora finansów publicznych, która stanowi podstawę dofinansowania projektu, w</w:t>
      </w:r>
      <w:r w:rsidR="00D705A5" w:rsidRPr="000B1274">
        <w:rPr>
          <w:rFonts w:cs="Arial"/>
          <w:szCs w:val="24"/>
        </w:rPr>
        <w:t> </w:t>
      </w:r>
      <w:r w:rsidRPr="000B1274">
        <w:rPr>
          <w:rFonts w:cs="Arial"/>
          <w:szCs w:val="24"/>
        </w:rPr>
        <w:t>przypadku</w:t>
      </w:r>
      <w:r w:rsidR="06F94963" w:rsidRPr="000B1274">
        <w:rPr>
          <w:rFonts w:cs="Arial"/>
          <w:szCs w:val="24"/>
        </w:rPr>
        <w:t>,</w:t>
      </w:r>
      <w:r w:rsidRPr="000B1274">
        <w:rPr>
          <w:rFonts w:cs="Arial"/>
          <w:szCs w:val="24"/>
        </w:rPr>
        <w:t xml:space="preserve"> gdy ta jednostka jest jednocześnie instytucją udzielającą dofinansowania oraz wnioskodawcą.</w:t>
      </w:r>
    </w:p>
    <w:p w14:paraId="0C4F63A2" w14:textId="77777777" w:rsidR="00E72D9B" w:rsidRPr="000B1274" w:rsidRDefault="00E72D9B" w:rsidP="000B1274">
      <w:pPr>
        <w:spacing w:after="0" w:line="360" w:lineRule="auto"/>
        <w:rPr>
          <w:rFonts w:cs="Arial"/>
          <w:szCs w:val="24"/>
        </w:rPr>
      </w:pPr>
      <w:r w:rsidRPr="000B1274">
        <w:rPr>
          <w:rFonts w:cs="Arial"/>
          <w:b/>
          <w:szCs w:val="24"/>
        </w:rPr>
        <w:t>Dzień</w:t>
      </w:r>
      <w:r w:rsidRPr="000B1274">
        <w:rPr>
          <w:rFonts w:cs="Arial"/>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5CADEDBB" w14:textId="77777777" w:rsidR="00E72D9B" w:rsidRPr="000B1274" w:rsidRDefault="00E72D9B" w:rsidP="000B1274">
      <w:pPr>
        <w:spacing w:after="0" w:line="360" w:lineRule="auto"/>
        <w:rPr>
          <w:rFonts w:cs="Arial"/>
          <w:szCs w:val="24"/>
        </w:rPr>
      </w:pPr>
      <w:r w:rsidRPr="000B1274">
        <w:rPr>
          <w:rFonts w:cs="Arial"/>
          <w:b/>
          <w:szCs w:val="24"/>
        </w:rPr>
        <w:t>Dofinansowanie</w:t>
      </w:r>
      <w:r w:rsidRPr="000B1274">
        <w:rPr>
          <w:rFonts w:cs="Arial"/>
          <w:szCs w:val="24"/>
        </w:rPr>
        <w:t xml:space="preserve"> – finansowanie UE lub współfinansowanie krajowe z budżetu państwa, przyznane na podstawie umowy o dofinansowanie projektu albo decyzji o dofinansowaniu projektu.</w:t>
      </w:r>
    </w:p>
    <w:p w14:paraId="1785FB66" w14:textId="77777777" w:rsidR="00E72D9B" w:rsidRPr="000B1274" w:rsidRDefault="3AC2AD8B" w:rsidP="000B1274">
      <w:pPr>
        <w:spacing w:after="0" w:line="360" w:lineRule="auto"/>
        <w:rPr>
          <w:rFonts w:cs="Arial"/>
          <w:szCs w:val="24"/>
        </w:rPr>
      </w:pPr>
      <w:r w:rsidRPr="000B1274">
        <w:rPr>
          <w:rFonts w:cs="Arial"/>
          <w:b/>
          <w:bCs/>
          <w:szCs w:val="24"/>
        </w:rPr>
        <w:t>Dostępność</w:t>
      </w:r>
      <w:r w:rsidRPr="000B1274">
        <w:rPr>
          <w:rFonts w:cs="Arial"/>
          <w:szCs w:val="24"/>
        </w:rPr>
        <w:t xml:space="preserve"> – </w:t>
      </w:r>
      <w:r w:rsidR="53999E82" w:rsidRPr="000B1274">
        <w:rPr>
          <w:rFonts w:cs="Arial"/>
          <w:szCs w:val="24"/>
        </w:rPr>
        <w:t>możliwość korzystania z infrastruktury, transportu, technologii i</w:t>
      </w:r>
      <w:r w:rsidR="4F30C085" w:rsidRPr="000B1274">
        <w:rPr>
          <w:rFonts w:cs="Arial"/>
          <w:szCs w:val="24"/>
        </w:rPr>
        <w:t> </w:t>
      </w:r>
      <w:r w:rsidR="53999E82" w:rsidRPr="000B1274">
        <w:rPr>
          <w:rFonts w:cs="Arial"/>
          <w:szCs w:val="24"/>
        </w:rPr>
        <w:t>systemów informacyjno-komunikacyjnych oraz produktów i usług. Pozwala ona osobom, które mogą być wykluczone (ze względu na różne przesłanki wymienione w</w:t>
      </w:r>
      <w:r w:rsidR="4F30C085" w:rsidRPr="000B1274">
        <w:rPr>
          <w:rFonts w:cs="Arial"/>
          <w:szCs w:val="24"/>
        </w:rPr>
        <w:t> </w:t>
      </w:r>
      <w:r w:rsidR="53999E82" w:rsidRPr="000B1274">
        <w:rPr>
          <w:rFonts w:cs="Arial"/>
          <w:szCs w:val="24"/>
        </w:rPr>
        <w:t>rozporządzeniu ogólnym), w szczególności osobom z niepełnosprawnościami i</w:t>
      </w:r>
      <w:r w:rsidR="4F30C085" w:rsidRPr="000B1274">
        <w:rPr>
          <w:rFonts w:cs="Arial"/>
          <w:szCs w:val="24"/>
        </w:rPr>
        <w:t> </w:t>
      </w:r>
      <w:r w:rsidR="53999E82" w:rsidRPr="000B1274">
        <w:rPr>
          <w:rFonts w:cs="Arial"/>
          <w:szCs w:val="24"/>
        </w:rPr>
        <w:t>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0A0A3114" w14:textId="77777777" w:rsidR="00B56A35" w:rsidRPr="009944C3" w:rsidRDefault="2EB4491B" w:rsidP="000B1274">
      <w:pPr>
        <w:spacing w:after="0" w:line="360" w:lineRule="auto"/>
        <w:rPr>
          <w:rFonts w:eastAsia="Arial" w:cs="Arial"/>
          <w:szCs w:val="24"/>
        </w:rPr>
      </w:pPr>
      <w:r w:rsidRPr="009944C3">
        <w:rPr>
          <w:rFonts w:cs="Arial"/>
          <w:b/>
          <w:bCs/>
          <w:szCs w:val="24"/>
        </w:rPr>
        <w:t>Kompetencje kluczowe</w:t>
      </w:r>
      <w:r w:rsidRPr="009944C3">
        <w:rPr>
          <w:rFonts w:cs="Arial"/>
          <w:szCs w:val="24"/>
        </w:rPr>
        <w:t xml:space="preserve"> – </w:t>
      </w:r>
      <w:r w:rsidR="7ACD57CB" w:rsidRPr="009944C3">
        <w:rPr>
          <w:rFonts w:eastAsia="Arial" w:cs="Arial"/>
          <w:szCs w:val="24"/>
        </w:rPr>
        <w:t xml:space="preserve">to kompetencje w rozumieniu zalecenia </w:t>
      </w:r>
      <w:r w:rsidRPr="009944C3">
        <w:rPr>
          <w:rFonts w:cs="Arial"/>
          <w:szCs w:val="24"/>
        </w:rPr>
        <w:br/>
      </w:r>
      <w:r w:rsidR="7ACD57CB" w:rsidRPr="009944C3">
        <w:rPr>
          <w:rFonts w:eastAsia="Arial" w:cs="Arial"/>
          <w:szCs w:val="24"/>
        </w:rPr>
        <w:t xml:space="preserve"> z dnia 22 maja 2018 r. w sprawie kompetencji kluczowych w procesie</w:t>
      </w:r>
      <w:r w:rsidRPr="009944C3">
        <w:rPr>
          <w:rFonts w:cs="Arial"/>
          <w:szCs w:val="24"/>
        </w:rPr>
        <w:br/>
      </w:r>
      <w:r w:rsidR="7ACD57CB" w:rsidRPr="009944C3">
        <w:rPr>
          <w:rFonts w:eastAsia="Arial" w:cs="Arial"/>
          <w:szCs w:val="24"/>
        </w:rPr>
        <w:lastRenderedPageBreak/>
        <w:t xml:space="preserve"> uczenia się przez całe życie (Dz. Urz. UE C 189 z 04.06.2018, str. 1) do których zalicza się:1) kompetencje w zakresie rozumienia i tworzenia informacji; 2) kompetencje w zakresie wielojęzyczności; 3) kompetencje matematyczne oraz kompetencje w zakresie nauk przyrodniczych, technologii i inżynierii; 4) kompetencje cyfrowe; 5) kompetencje osobiste, społeczne i w zakresie umiejętności uczenia się; 6) kompetencje obywatelskie; 7) kompetencje w zakresie przedsiębiorczości; 8) kompetencje w zakresie świadomości i ekspresji kulturalnej.</w:t>
      </w:r>
    </w:p>
    <w:p w14:paraId="44098882" w14:textId="77777777" w:rsidR="00E72D9B" w:rsidRPr="000B1274" w:rsidRDefault="00E72D9B" w:rsidP="000B1274">
      <w:pPr>
        <w:spacing w:after="0" w:line="360" w:lineRule="auto"/>
        <w:rPr>
          <w:rFonts w:eastAsia="Arial" w:cs="Arial"/>
          <w:color w:val="008080"/>
          <w:szCs w:val="24"/>
          <w:u w:val="single"/>
        </w:rPr>
      </w:pPr>
      <w:r w:rsidRPr="000B1274">
        <w:rPr>
          <w:rFonts w:cs="Arial"/>
          <w:b/>
          <w:szCs w:val="24"/>
        </w:rPr>
        <w:t>Kryteria wyboru projektów</w:t>
      </w:r>
      <w:r w:rsidRPr="000B1274">
        <w:rPr>
          <w:rFonts w:cs="Arial"/>
          <w:szCs w:val="24"/>
        </w:rPr>
        <w:t xml:space="preserve"> – kryteria umożliwiające ocenę projektu, zatwierdzone przez komitet monitorujący, o którym mowa w art. 38</w:t>
      </w:r>
      <w:r w:rsidR="00C240BA" w:rsidRPr="000B1274">
        <w:rPr>
          <w:rFonts w:cs="Arial"/>
          <w:szCs w:val="24"/>
        </w:rPr>
        <w:t xml:space="preserve"> </w:t>
      </w:r>
      <w:r w:rsidR="00C240BA" w:rsidRPr="000B1274">
        <w:rPr>
          <w:rStyle w:val="normaltextrun"/>
          <w:rFonts w:cs="Arial"/>
          <w:szCs w:val="24"/>
        </w:rPr>
        <w:t>Rozporządzenia PE i Rady nr</w:t>
      </w:r>
      <w:r w:rsidR="00FE08F0" w:rsidRPr="000B1274">
        <w:rPr>
          <w:rStyle w:val="normaltextrun"/>
          <w:rFonts w:cs="Arial"/>
          <w:szCs w:val="24"/>
        </w:rPr>
        <w:t> </w:t>
      </w:r>
      <w:r w:rsidR="00C240BA" w:rsidRPr="000B1274">
        <w:rPr>
          <w:rStyle w:val="normaltextrun"/>
          <w:rFonts w:cs="Arial"/>
          <w:szCs w:val="24"/>
        </w:rPr>
        <w:t>2021/1060.</w:t>
      </w:r>
      <w:r w:rsidRPr="000B1274">
        <w:rPr>
          <w:rFonts w:cs="Arial"/>
          <w:szCs w:val="24"/>
        </w:rPr>
        <w:t xml:space="preserve"> </w:t>
      </w:r>
    </w:p>
    <w:p w14:paraId="3CC6BE91" w14:textId="77777777" w:rsidR="003063E1" w:rsidRPr="000B1274" w:rsidRDefault="003063E1" w:rsidP="000B1274">
      <w:pPr>
        <w:spacing w:after="0" w:line="360" w:lineRule="auto"/>
        <w:rPr>
          <w:rFonts w:cs="Arial"/>
          <w:szCs w:val="24"/>
        </w:rPr>
      </w:pPr>
      <w:r w:rsidRPr="000B1274">
        <w:rPr>
          <w:rFonts w:cs="Arial"/>
          <w:b/>
          <w:szCs w:val="24"/>
        </w:rPr>
        <w:t>Kwalifikacja</w:t>
      </w:r>
      <w:r w:rsidRPr="000B1274">
        <w:rPr>
          <w:rFonts w:cs="Arial"/>
          <w:szCs w:val="24"/>
        </w:rPr>
        <w:t xml:space="preserve"> – zestaw efektów uczenia się w zakresie wiedzy, umiejętności oraz kompetencji społecznych nabytych w drodze edukacji formalnej, edukacji </w:t>
      </w:r>
      <w:proofErr w:type="spellStart"/>
      <w:r w:rsidRPr="000B1274">
        <w:rPr>
          <w:rFonts w:cs="Arial"/>
          <w:szCs w:val="24"/>
        </w:rPr>
        <w:t>pozaformalnej</w:t>
      </w:r>
      <w:proofErr w:type="spellEnd"/>
      <w:r w:rsidRPr="000B1274">
        <w:rPr>
          <w:rFonts w:cs="Arial"/>
          <w:szCs w:val="24"/>
        </w:rPr>
        <w:t xml:space="preserve"> lub poprzez uczenie się nieformalne, zgodnych z ustalonymi dla danej kwalifikacji wymaganiami, których osiągnięcie zostało sprawdzone w walidacji oraz formalnie potwierdzone przez instytucję uprawnioną do certyfikowania;</w:t>
      </w:r>
    </w:p>
    <w:p w14:paraId="2F898443" w14:textId="77777777" w:rsidR="00E72D9B" w:rsidRDefault="00E72D9B" w:rsidP="000B1274">
      <w:pPr>
        <w:spacing w:after="0" w:line="360" w:lineRule="auto"/>
        <w:rPr>
          <w:rFonts w:cs="Arial"/>
          <w:szCs w:val="24"/>
        </w:rPr>
      </w:pPr>
      <w:r w:rsidRPr="000B1274">
        <w:rPr>
          <w:rFonts w:cs="Arial"/>
          <w:b/>
          <w:bCs/>
          <w:szCs w:val="24"/>
        </w:rPr>
        <w:t>Mechanizm racjonalnych usprawnień</w:t>
      </w:r>
      <w:r w:rsidRPr="000B1274">
        <w:rPr>
          <w:rFonts w:cs="Arial"/>
          <w:szCs w:val="24"/>
        </w:rPr>
        <w:t xml:space="preserve"> </w:t>
      </w:r>
      <w:r w:rsidR="00BC2009" w:rsidRPr="000B1274">
        <w:rPr>
          <w:rFonts w:cs="Arial"/>
          <w:szCs w:val="24"/>
        </w:rPr>
        <w:t>(MRU) – oznacza możliwość sfinansowania specyficznych działań dostosowawczych, uruchamianych wraz z pojawieniem się w</w:t>
      </w:r>
      <w:r w:rsidR="00FE08F0" w:rsidRPr="000B1274">
        <w:rPr>
          <w:rFonts w:cs="Arial"/>
          <w:szCs w:val="24"/>
        </w:rPr>
        <w:t> </w:t>
      </w:r>
      <w:r w:rsidR="00BC2009" w:rsidRPr="000B1274">
        <w:rPr>
          <w:rFonts w:cs="Arial"/>
          <w:szCs w:val="24"/>
        </w:rPr>
        <w:t>projekcie realizowanym w ramach polityki spójności osoby z niepełnosprawnością (w</w:t>
      </w:r>
      <w:r w:rsidR="007E2BEE" w:rsidRPr="000B1274">
        <w:rPr>
          <w:rFonts w:cs="Arial"/>
          <w:szCs w:val="24"/>
        </w:rPr>
        <w:t> </w:t>
      </w:r>
      <w:r w:rsidR="00BC2009" w:rsidRPr="000B1274">
        <w:rPr>
          <w:rFonts w:cs="Arial"/>
          <w:szCs w:val="24"/>
        </w:rPr>
        <w:t>charakterze uczestnika, uczestniczki lub personelu projektu);</w:t>
      </w:r>
    </w:p>
    <w:p w14:paraId="49A3D209" w14:textId="77777777" w:rsidR="002327E1" w:rsidRPr="002327E1" w:rsidRDefault="002327E1" w:rsidP="000B1274">
      <w:pPr>
        <w:spacing w:after="0" w:line="360" w:lineRule="auto"/>
        <w:rPr>
          <w:rFonts w:cs="Arial"/>
        </w:rPr>
      </w:pPr>
      <w:r w:rsidRPr="002327E1">
        <w:rPr>
          <w:rFonts w:cs="Arial"/>
          <w:b/>
        </w:rPr>
        <w:t>Nauczyciel</w:t>
      </w:r>
      <w:r w:rsidRPr="002327E1">
        <w:rPr>
          <w:rFonts w:cs="Arial"/>
        </w:rPr>
        <w:t xml:space="preserve"> – należy przez to rozumieć także wychowawcę, innego pracownika pedagogicznego zatrudnionego w ośrodku wychowania przedszkolnego, szkole lub placówce systemu oświaty, a także osobę niebędącą nauczycielem zatrudnioną w szkole lub placówce edukacyjnej na podstawie art.15 Prawa oświatowego.</w:t>
      </w:r>
    </w:p>
    <w:p w14:paraId="2CBD78FD" w14:textId="77777777" w:rsidR="00E72D9B" w:rsidRPr="000B1274" w:rsidRDefault="00E72D9B" w:rsidP="000B1274">
      <w:pPr>
        <w:spacing w:after="0" w:line="360" w:lineRule="auto"/>
        <w:rPr>
          <w:rFonts w:cs="Arial"/>
          <w:szCs w:val="24"/>
        </w:rPr>
      </w:pPr>
      <w:r w:rsidRPr="000B1274">
        <w:rPr>
          <w:rFonts w:cs="Arial"/>
          <w:b/>
          <w:szCs w:val="24"/>
        </w:rPr>
        <w:t>Oczywiste omyłki</w:t>
      </w:r>
      <w:r w:rsidRPr="000B1274">
        <w:rPr>
          <w:rFonts w:cs="Arial"/>
          <w:szCs w:val="24"/>
        </w:rPr>
        <w:t xml:space="preserve"> - omyłki widoczne, takie jak błędy rachunkowe w wykonaniu działania matematycznego, błędy pisarskie, polegające na przekręceniu, opuszczeniu wyrazu.</w:t>
      </w:r>
    </w:p>
    <w:p w14:paraId="7BD753F4" w14:textId="77777777" w:rsidR="003063E1" w:rsidRDefault="003063E1" w:rsidP="000B1274">
      <w:pPr>
        <w:spacing w:after="0" w:line="360" w:lineRule="auto"/>
        <w:rPr>
          <w:rFonts w:cs="Arial"/>
          <w:szCs w:val="24"/>
        </w:rPr>
      </w:pPr>
      <w:r w:rsidRPr="000B1274">
        <w:rPr>
          <w:rFonts w:cs="Arial"/>
          <w:b/>
          <w:szCs w:val="24"/>
        </w:rPr>
        <w:t>Organ prowadzący</w:t>
      </w:r>
      <w:r w:rsidRPr="000B1274">
        <w:rPr>
          <w:rFonts w:cs="Arial"/>
          <w:szCs w:val="24"/>
        </w:rPr>
        <w:t xml:space="preserve"> – minister właściwy, jednostka samorządu terytorialnego, inna osoba prawna lub fizyczna odpowiedzialna za działalność szkoły lub placówki systemu oświaty.</w:t>
      </w:r>
    </w:p>
    <w:p w14:paraId="0EBCB3E0" w14:textId="77777777" w:rsidR="002327E1" w:rsidRPr="002327E1" w:rsidRDefault="002327E1" w:rsidP="002327E1">
      <w:pPr>
        <w:spacing w:after="0" w:line="360" w:lineRule="auto"/>
        <w:rPr>
          <w:rFonts w:cs="Arial"/>
          <w:szCs w:val="24"/>
        </w:rPr>
      </w:pPr>
      <w:r w:rsidRPr="002327E1">
        <w:rPr>
          <w:rFonts w:cs="Arial"/>
          <w:b/>
          <w:bCs/>
          <w:szCs w:val="24"/>
        </w:rPr>
        <w:t xml:space="preserve">Osoba z niepełnosprawnością </w:t>
      </w:r>
      <w:r w:rsidRPr="002327E1">
        <w:rPr>
          <w:rFonts w:cs="Arial"/>
          <w:szCs w:val="24"/>
        </w:rPr>
        <w:t>– osoba z niepełnosprawnością w rozumieniu</w:t>
      </w:r>
    </w:p>
    <w:p w14:paraId="784D5224" w14:textId="77777777" w:rsidR="002327E1" w:rsidRPr="002327E1" w:rsidRDefault="002327E1" w:rsidP="002327E1">
      <w:pPr>
        <w:spacing w:after="0" w:line="360" w:lineRule="auto"/>
        <w:rPr>
          <w:rFonts w:cs="Arial"/>
          <w:szCs w:val="24"/>
        </w:rPr>
      </w:pPr>
      <w:r w:rsidRPr="002327E1">
        <w:rPr>
          <w:rFonts w:cs="Arial"/>
          <w:szCs w:val="24"/>
        </w:rPr>
        <w:t>wytycznych ministra właściwego do spraw rozwoju regionalnego dotyczących</w:t>
      </w:r>
    </w:p>
    <w:p w14:paraId="49553101" w14:textId="77777777" w:rsidR="002327E1" w:rsidRPr="002327E1" w:rsidRDefault="002327E1" w:rsidP="002327E1">
      <w:pPr>
        <w:spacing w:after="0" w:line="360" w:lineRule="auto"/>
        <w:rPr>
          <w:rFonts w:cs="Arial"/>
          <w:szCs w:val="24"/>
        </w:rPr>
      </w:pPr>
      <w:r w:rsidRPr="002327E1">
        <w:rPr>
          <w:rFonts w:cs="Arial"/>
          <w:szCs w:val="24"/>
        </w:rPr>
        <w:t>realizacji zasad równościowych w ramach funduszy unijnych na lata 2021–2027 lub</w:t>
      </w:r>
    </w:p>
    <w:p w14:paraId="6445CC00" w14:textId="77777777" w:rsidR="002327E1" w:rsidRPr="002327E1" w:rsidRDefault="002327E1" w:rsidP="002327E1">
      <w:pPr>
        <w:spacing w:after="0" w:line="360" w:lineRule="auto"/>
        <w:rPr>
          <w:rFonts w:cs="Arial"/>
          <w:szCs w:val="24"/>
        </w:rPr>
      </w:pPr>
      <w:r w:rsidRPr="002327E1">
        <w:rPr>
          <w:rFonts w:cs="Arial"/>
          <w:b/>
          <w:szCs w:val="24"/>
        </w:rPr>
        <w:t>uczeń</w:t>
      </w:r>
      <w:r w:rsidRPr="002327E1">
        <w:rPr>
          <w:rFonts w:cs="Arial"/>
          <w:szCs w:val="24"/>
        </w:rPr>
        <w:t xml:space="preserve"> albo dziecko w wieku przedszkolnym posiadający orzeczenie o potrzebie</w:t>
      </w:r>
    </w:p>
    <w:p w14:paraId="64B017A1" w14:textId="77777777" w:rsidR="002327E1" w:rsidRPr="002327E1" w:rsidRDefault="002327E1" w:rsidP="002327E1">
      <w:pPr>
        <w:spacing w:after="0" w:line="360" w:lineRule="auto"/>
        <w:rPr>
          <w:rFonts w:cs="Arial"/>
          <w:szCs w:val="24"/>
        </w:rPr>
      </w:pPr>
      <w:r w:rsidRPr="002327E1">
        <w:rPr>
          <w:rFonts w:cs="Arial"/>
          <w:szCs w:val="24"/>
        </w:rPr>
        <w:t>kształcenia specjalnego wydane ze względu na dany rodzaj niepełnosprawności lub</w:t>
      </w:r>
    </w:p>
    <w:p w14:paraId="52877073" w14:textId="77777777" w:rsidR="002327E1" w:rsidRPr="002327E1" w:rsidRDefault="002327E1" w:rsidP="002327E1">
      <w:pPr>
        <w:spacing w:after="0" w:line="360" w:lineRule="auto"/>
        <w:rPr>
          <w:rFonts w:cs="Arial"/>
          <w:szCs w:val="24"/>
        </w:rPr>
      </w:pPr>
      <w:r w:rsidRPr="002327E1">
        <w:rPr>
          <w:rFonts w:cs="Arial"/>
          <w:b/>
          <w:szCs w:val="24"/>
        </w:rPr>
        <w:lastRenderedPageBreak/>
        <w:t>dzieci i młodzież</w:t>
      </w:r>
      <w:r w:rsidRPr="002327E1">
        <w:rPr>
          <w:rFonts w:cs="Arial"/>
          <w:szCs w:val="24"/>
        </w:rPr>
        <w:t xml:space="preserve"> posiadające orzeczenia o potrzebie zajęć rewalidacyjno-wychowawczych wydawane ze względu na niepełnosprawność intelektualną</w:t>
      </w:r>
    </w:p>
    <w:p w14:paraId="30F1DA5F" w14:textId="77777777" w:rsidR="002327E1" w:rsidRPr="002327E1" w:rsidRDefault="002327E1" w:rsidP="002327E1">
      <w:pPr>
        <w:spacing w:after="0" w:line="360" w:lineRule="auto"/>
        <w:rPr>
          <w:rFonts w:cs="Arial"/>
          <w:szCs w:val="24"/>
        </w:rPr>
      </w:pPr>
      <w:r w:rsidRPr="002327E1">
        <w:rPr>
          <w:rFonts w:cs="Arial"/>
          <w:szCs w:val="24"/>
        </w:rPr>
        <w:t>w stopniu głębokim</w:t>
      </w:r>
      <w:r w:rsidRPr="002327E1">
        <w:rPr>
          <w:rFonts w:cs="Arial"/>
          <w:b/>
          <w:szCs w:val="24"/>
        </w:rPr>
        <w:t>. Orzeczenia uczniów, dzieci lub młodzieży</w:t>
      </w:r>
      <w:r w:rsidRPr="002327E1">
        <w:rPr>
          <w:rFonts w:cs="Arial"/>
          <w:szCs w:val="24"/>
        </w:rPr>
        <w:t xml:space="preserve"> są wydawane przez</w:t>
      </w:r>
    </w:p>
    <w:p w14:paraId="49534C3F" w14:textId="77777777" w:rsidR="002327E1" w:rsidRPr="002327E1" w:rsidRDefault="002327E1" w:rsidP="002327E1">
      <w:pPr>
        <w:spacing w:after="0" w:line="360" w:lineRule="auto"/>
        <w:rPr>
          <w:rFonts w:cs="Arial"/>
          <w:szCs w:val="24"/>
        </w:rPr>
      </w:pPr>
      <w:r w:rsidRPr="002327E1">
        <w:rPr>
          <w:rFonts w:cs="Arial"/>
          <w:szCs w:val="24"/>
        </w:rPr>
        <w:t>zespół orzekający działający w publicznej poradni psychologiczno-pedagogicznej,</w:t>
      </w:r>
    </w:p>
    <w:p w14:paraId="1BA0EFA5" w14:textId="77777777" w:rsidR="002327E1" w:rsidRPr="002327E1" w:rsidRDefault="002327E1" w:rsidP="002327E1">
      <w:pPr>
        <w:spacing w:after="0" w:line="360" w:lineRule="auto"/>
        <w:rPr>
          <w:rFonts w:cs="Arial"/>
          <w:szCs w:val="24"/>
        </w:rPr>
      </w:pPr>
      <w:r w:rsidRPr="002327E1">
        <w:rPr>
          <w:rFonts w:cs="Arial"/>
          <w:szCs w:val="24"/>
        </w:rPr>
        <w:t>w tym poradni specjalistycznej;</w:t>
      </w:r>
    </w:p>
    <w:p w14:paraId="08164FDB" w14:textId="77777777" w:rsidR="002327E1" w:rsidRPr="002327E1" w:rsidRDefault="002327E1" w:rsidP="002327E1">
      <w:pPr>
        <w:spacing w:after="0" w:line="360" w:lineRule="auto"/>
        <w:rPr>
          <w:rFonts w:cs="Arial"/>
          <w:szCs w:val="24"/>
        </w:rPr>
      </w:pPr>
      <w:r w:rsidRPr="002327E1">
        <w:rPr>
          <w:rFonts w:cs="Arial"/>
          <w:b/>
          <w:bCs/>
          <w:szCs w:val="24"/>
        </w:rPr>
        <w:t xml:space="preserve">Osoba z niepełnosprawnością sprzężoną </w:t>
      </w:r>
      <w:r w:rsidRPr="002327E1">
        <w:rPr>
          <w:rFonts w:cs="Arial"/>
          <w:szCs w:val="24"/>
        </w:rPr>
        <w:t>– osoba, u której stwierdzono</w:t>
      </w:r>
    </w:p>
    <w:p w14:paraId="5B023FE7" w14:textId="77777777" w:rsidR="002327E1" w:rsidRPr="000B1274" w:rsidRDefault="002327E1" w:rsidP="000B1274">
      <w:pPr>
        <w:spacing w:after="0" w:line="360" w:lineRule="auto"/>
        <w:rPr>
          <w:rFonts w:cs="Arial"/>
          <w:szCs w:val="24"/>
        </w:rPr>
      </w:pPr>
      <w:r w:rsidRPr="002327E1">
        <w:rPr>
          <w:rFonts w:cs="Arial"/>
          <w:szCs w:val="24"/>
        </w:rPr>
        <w:t>występowanie dwóch lub więcej niepełnosprawności;</w:t>
      </w:r>
    </w:p>
    <w:p w14:paraId="005A555E" w14:textId="77777777" w:rsidR="656CDE44" w:rsidRPr="000B1274" w:rsidRDefault="656CDE44" w:rsidP="000B1274">
      <w:pPr>
        <w:spacing w:after="0" w:line="360" w:lineRule="auto"/>
        <w:rPr>
          <w:rFonts w:cs="Arial"/>
          <w:szCs w:val="24"/>
        </w:rPr>
      </w:pPr>
      <w:r w:rsidRPr="000B1274">
        <w:rPr>
          <w:rFonts w:cs="Arial"/>
          <w:b/>
          <w:bCs/>
          <w:szCs w:val="24"/>
        </w:rPr>
        <w:t xml:space="preserve">Partner </w:t>
      </w:r>
      <w:r w:rsidRPr="000B1274">
        <w:rPr>
          <w:rFonts w:cs="Arial"/>
          <w:szCs w:val="24"/>
        </w:rPr>
        <w:t xml:space="preserve">- </w:t>
      </w:r>
      <w:r w:rsidR="006C6C90" w:rsidRPr="000B1274">
        <w:rPr>
          <w:rFonts w:cs="Arial"/>
          <w:szCs w:val="24"/>
        </w:rPr>
        <w:t>podmiot wskazany we wniosku jako realizator, wybrany w celu wspólnej realizacji projektu, zgodnie z art. 39 ust.1 ustawy wdrożeniowej.</w:t>
      </w:r>
    </w:p>
    <w:p w14:paraId="24899F76" w14:textId="77777777" w:rsidR="003063E1" w:rsidRDefault="003063E1" w:rsidP="000B1274">
      <w:pPr>
        <w:spacing w:after="0" w:line="360" w:lineRule="auto"/>
        <w:rPr>
          <w:rFonts w:cs="Arial"/>
          <w:szCs w:val="24"/>
        </w:rPr>
      </w:pPr>
      <w:r w:rsidRPr="000B1274">
        <w:rPr>
          <w:rFonts w:cs="Arial"/>
          <w:b/>
          <w:szCs w:val="24"/>
        </w:rPr>
        <w:t>Placówka oświatowa</w:t>
      </w:r>
      <w:r w:rsidRPr="000B1274">
        <w:rPr>
          <w:rFonts w:cs="Arial"/>
          <w:szCs w:val="24"/>
        </w:rPr>
        <w:t xml:space="preserve"> – jednostka organizacyjna wymieniona w art. 2 pkt </w:t>
      </w:r>
      <w:r w:rsidR="00DC297D">
        <w:rPr>
          <w:rFonts w:cs="Arial"/>
          <w:szCs w:val="24"/>
        </w:rPr>
        <w:t>2</w:t>
      </w:r>
      <w:r w:rsidRPr="000B1274">
        <w:rPr>
          <w:rFonts w:cs="Arial"/>
          <w:szCs w:val="24"/>
        </w:rPr>
        <w:t>-8 i 10 ustawy z dnia 14 grudnia 2016 r. Prawo oświatowe;</w:t>
      </w:r>
    </w:p>
    <w:p w14:paraId="4EB74111" w14:textId="77777777" w:rsidR="002327E1" w:rsidRPr="002327E1" w:rsidRDefault="002327E1" w:rsidP="002327E1">
      <w:pPr>
        <w:spacing w:after="0" w:line="360" w:lineRule="auto"/>
        <w:rPr>
          <w:rFonts w:cs="Arial"/>
          <w:szCs w:val="24"/>
        </w:rPr>
      </w:pPr>
      <w:r w:rsidRPr="002327E1">
        <w:rPr>
          <w:rFonts w:cs="Arial"/>
          <w:b/>
          <w:szCs w:val="24"/>
        </w:rPr>
        <w:t>Placówka systemu oświaty prowadząca kształcenie ogólne</w:t>
      </w:r>
      <w:r w:rsidRPr="002327E1">
        <w:rPr>
          <w:rFonts w:cs="Arial"/>
          <w:szCs w:val="24"/>
        </w:rPr>
        <w:t xml:space="preserve"> – placówka </w:t>
      </w:r>
    </w:p>
    <w:p w14:paraId="6748112D" w14:textId="77777777" w:rsidR="002327E1" w:rsidRPr="000B1274" w:rsidRDefault="002327E1" w:rsidP="000B1274">
      <w:pPr>
        <w:spacing w:after="0" w:line="360" w:lineRule="auto"/>
        <w:rPr>
          <w:rFonts w:cs="Arial"/>
          <w:szCs w:val="24"/>
        </w:rPr>
      </w:pPr>
      <w:r w:rsidRPr="002327E1">
        <w:rPr>
          <w:rFonts w:cs="Arial"/>
          <w:szCs w:val="24"/>
        </w:rPr>
        <w:t>w rozumieniu art. 2 pkt 7 i 8  Prawa oświatowego.</w:t>
      </w:r>
    </w:p>
    <w:p w14:paraId="52C7C9AE" w14:textId="77777777" w:rsidR="00E72D9B" w:rsidRPr="000B1274" w:rsidRDefault="3AC2AD8B" w:rsidP="000B1274">
      <w:pPr>
        <w:spacing w:after="0" w:line="360" w:lineRule="auto"/>
        <w:rPr>
          <w:rFonts w:cs="Arial"/>
          <w:szCs w:val="24"/>
        </w:rPr>
      </w:pPr>
      <w:r w:rsidRPr="000B1274">
        <w:rPr>
          <w:rFonts w:cs="Arial"/>
          <w:b/>
          <w:bCs/>
          <w:szCs w:val="24"/>
        </w:rPr>
        <w:t>Portal</w:t>
      </w:r>
      <w:r w:rsidRPr="000B1274">
        <w:rPr>
          <w:rFonts w:cs="Arial"/>
          <w:szCs w:val="24"/>
        </w:rPr>
        <w:t xml:space="preserve"> – portal internetowy, o którym mowa w art. 46 lit</w:t>
      </w:r>
      <w:r w:rsidR="2BC381E2" w:rsidRPr="000B1274">
        <w:rPr>
          <w:rFonts w:cs="Arial"/>
          <w:szCs w:val="24"/>
        </w:rPr>
        <w:t>.</w:t>
      </w:r>
      <w:r w:rsidRPr="000B1274">
        <w:rPr>
          <w:rFonts w:cs="Arial"/>
          <w:szCs w:val="24"/>
        </w:rPr>
        <w:t xml:space="preserve"> b rozporządzenia ogólnego (</w:t>
      </w:r>
      <w:r w:rsidR="0F0F8FBA" w:rsidRPr="000B1274">
        <w:rPr>
          <w:rStyle w:val="ui-provider"/>
          <w:rFonts w:cs="Arial"/>
          <w:szCs w:val="24"/>
        </w:rPr>
        <w:t>funduszeeuropejskie.gov.pl</w:t>
      </w:r>
      <w:r w:rsidRPr="000B1274">
        <w:rPr>
          <w:rFonts w:cs="Arial"/>
          <w:szCs w:val="24"/>
        </w:rPr>
        <w:t>)</w:t>
      </w:r>
      <w:r w:rsidR="24FB5B29" w:rsidRPr="000B1274">
        <w:rPr>
          <w:rFonts w:cs="Arial"/>
          <w:szCs w:val="24"/>
        </w:rPr>
        <w:t>,</w:t>
      </w:r>
      <w:r w:rsidRPr="000B1274">
        <w:rPr>
          <w:rFonts w:cs="Arial"/>
          <w:szCs w:val="24"/>
        </w:rPr>
        <w:t xml:space="preserve"> dostarczający informacji na temat wszystkich programów operacyjnych w Polsce.</w:t>
      </w:r>
    </w:p>
    <w:p w14:paraId="55910C59" w14:textId="77777777" w:rsidR="007F6F2B" w:rsidRPr="000B1274" w:rsidRDefault="72780B5D" w:rsidP="000B1274">
      <w:pPr>
        <w:autoSpaceDE w:val="0"/>
        <w:autoSpaceDN w:val="0"/>
        <w:adjustRightInd w:val="0"/>
        <w:spacing w:after="0" w:line="360" w:lineRule="auto"/>
        <w:rPr>
          <w:rFonts w:cs="Arial"/>
          <w:szCs w:val="24"/>
        </w:rPr>
      </w:pPr>
      <w:r w:rsidRPr="000B1274">
        <w:rPr>
          <w:rFonts w:cs="Arial"/>
          <w:b/>
          <w:bCs/>
          <w:szCs w:val="24"/>
        </w:rPr>
        <w:t xml:space="preserve">Postępowanie </w:t>
      </w:r>
      <w:r w:rsidRPr="000B1274">
        <w:rPr>
          <w:rFonts w:cs="Arial"/>
          <w:szCs w:val="24"/>
        </w:rPr>
        <w:t xml:space="preserve">– </w:t>
      </w:r>
      <w:r w:rsidR="61304640" w:rsidRPr="000B1274">
        <w:rPr>
          <w:rFonts w:cs="Arial"/>
          <w:szCs w:val="24"/>
        </w:rPr>
        <w:t>działania</w:t>
      </w:r>
      <w:r w:rsidRPr="000B1274">
        <w:rPr>
          <w:rFonts w:cs="Arial"/>
          <w:szCs w:val="24"/>
        </w:rPr>
        <w:t xml:space="preserve"> w zakresie wyboru projektów</w:t>
      </w:r>
      <w:r w:rsidR="660B2BB6" w:rsidRPr="000B1274">
        <w:rPr>
          <w:rFonts w:cs="Arial"/>
          <w:szCs w:val="24"/>
        </w:rPr>
        <w:t>,</w:t>
      </w:r>
      <w:r w:rsidRPr="000B1274">
        <w:rPr>
          <w:rFonts w:cs="Arial"/>
          <w:szCs w:val="24"/>
        </w:rPr>
        <w:t xml:space="preserve"> obejmujące nabór</w:t>
      </w:r>
    </w:p>
    <w:p w14:paraId="3893A100" w14:textId="77777777" w:rsidR="007F6F2B" w:rsidRPr="000B1274" w:rsidRDefault="007F6F2B" w:rsidP="000B1274">
      <w:pPr>
        <w:autoSpaceDE w:val="0"/>
        <w:autoSpaceDN w:val="0"/>
        <w:adjustRightInd w:val="0"/>
        <w:spacing w:after="0" w:line="360" w:lineRule="auto"/>
        <w:rPr>
          <w:rFonts w:cs="Arial"/>
          <w:szCs w:val="24"/>
        </w:rPr>
      </w:pPr>
      <w:r w:rsidRPr="000B1274">
        <w:rPr>
          <w:rFonts w:cs="Arial"/>
          <w:szCs w:val="24"/>
        </w:rPr>
        <w:t>i ocenę wniosków o dofinansowanie oraz rozstrzygnięcia w zakresie przyznania</w:t>
      </w:r>
    </w:p>
    <w:p w14:paraId="129461B5" w14:textId="77777777" w:rsidR="007F6F2B" w:rsidRPr="000B1274" w:rsidRDefault="007F6F2B" w:rsidP="000B1274">
      <w:pPr>
        <w:spacing w:after="0" w:line="360" w:lineRule="auto"/>
        <w:rPr>
          <w:rFonts w:cs="Arial"/>
          <w:szCs w:val="24"/>
        </w:rPr>
      </w:pPr>
      <w:r w:rsidRPr="000B1274">
        <w:rPr>
          <w:rFonts w:cs="Arial"/>
          <w:szCs w:val="24"/>
        </w:rPr>
        <w:t>dofinansowania;</w:t>
      </w:r>
    </w:p>
    <w:p w14:paraId="61751506" w14:textId="77777777" w:rsidR="00E72D9B" w:rsidRDefault="00E72D9B" w:rsidP="000B1274">
      <w:pPr>
        <w:spacing w:after="0" w:line="360" w:lineRule="auto"/>
        <w:rPr>
          <w:rFonts w:cs="Arial"/>
          <w:szCs w:val="24"/>
        </w:rPr>
      </w:pPr>
      <w:r w:rsidRPr="000B1274">
        <w:rPr>
          <w:rFonts w:cs="Arial"/>
          <w:b/>
          <w:szCs w:val="24"/>
        </w:rPr>
        <w:t>Projekt</w:t>
      </w:r>
      <w:r w:rsidRPr="000B1274">
        <w:rPr>
          <w:rFonts w:cs="Arial"/>
          <w:szCs w:val="24"/>
        </w:rPr>
        <w:t xml:space="preserve"> –</w:t>
      </w:r>
      <w:r w:rsidRPr="000B1274">
        <w:rPr>
          <w:rFonts w:cs="Arial"/>
          <w:b/>
          <w:szCs w:val="24"/>
        </w:rPr>
        <w:t xml:space="preserve"> </w:t>
      </w:r>
      <w:r w:rsidRPr="000B1274">
        <w:rPr>
          <w:rFonts w:cs="Arial"/>
          <w:szCs w:val="24"/>
        </w:rPr>
        <w:t>przedsięwzięcie zmierzające do osiągnięcia założonego celu określonego wskaźnikami, z określonym początkiem i końcem realizacji, zgłoszone do objęcia albo objęte dofinansowaniem UE w ramach programu.</w:t>
      </w:r>
    </w:p>
    <w:p w14:paraId="63B470D4" w14:textId="77777777" w:rsidR="002327E1" w:rsidRPr="000B1274" w:rsidRDefault="002327E1" w:rsidP="000B1274">
      <w:pPr>
        <w:spacing w:after="0" w:line="360" w:lineRule="auto"/>
        <w:rPr>
          <w:rFonts w:cs="Arial"/>
          <w:b/>
          <w:szCs w:val="24"/>
        </w:rPr>
      </w:pPr>
      <w:r w:rsidRPr="002327E1">
        <w:rPr>
          <w:rFonts w:cs="Arial"/>
          <w:b/>
          <w:szCs w:val="24"/>
        </w:rPr>
        <w:t xml:space="preserve">Projektowanie uniwersalne w edukacji (ULD- </w:t>
      </w:r>
      <w:proofErr w:type="spellStart"/>
      <w:r w:rsidRPr="002327E1">
        <w:rPr>
          <w:rFonts w:cs="Arial"/>
          <w:b/>
          <w:szCs w:val="24"/>
        </w:rPr>
        <w:t>universal</w:t>
      </w:r>
      <w:proofErr w:type="spellEnd"/>
      <w:r w:rsidRPr="002327E1">
        <w:rPr>
          <w:rFonts w:cs="Arial"/>
          <w:b/>
          <w:szCs w:val="24"/>
        </w:rPr>
        <w:t xml:space="preserve"> learning design)</w:t>
      </w:r>
      <w:r>
        <w:rPr>
          <w:rStyle w:val="Odwoanieprzypisudolnego"/>
          <w:rFonts w:cs="Arial"/>
          <w:b/>
          <w:szCs w:val="24"/>
        </w:rPr>
        <w:footnoteReference w:id="16"/>
      </w:r>
      <w:r w:rsidRPr="002327E1">
        <w:rPr>
          <w:rFonts w:cs="Arial"/>
          <w:b/>
          <w:szCs w:val="24"/>
        </w:rPr>
        <w:t xml:space="preserve"> – </w:t>
      </w:r>
      <w:r w:rsidRPr="002327E1">
        <w:rPr>
          <w:rFonts w:cs="Arial"/>
          <w:szCs w:val="24"/>
        </w:rPr>
        <w:t>oznacza takie przygotowywanie usług i produktów edukacyjnych (programów nauczania, scenariuszy zajęć, pomocy dydaktycznych), aby jak największa grupa uczniów mogła z nich korzystać bez konieczności przygotowywania specjalistycznych dostosowań i modyfikacji.</w:t>
      </w:r>
    </w:p>
    <w:p w14:paraId="29D9B1BB" w14:textId="77777777" w:rsidR="00E72D9B" w:rsidRPr="000B1274" w:rsidRDefault="3AC2AD8B" w:rsidP="000B1274">
      <w:pPr>
        <w:spacing w:after="0" w:line="360" w:lineRule="auto"/>
        <w:rPr>
          <w:rFonts w:cs="Arial"/>
          <w:szCs w:val="24"/>
        </w:rPr>
      </w:pPr>
      <w:r w:rsidRPr="000B1274">
        <w:rPr>
          <w:rFonts w:cs="Arial"/>
          <w:b/>
          <w:bCs/>
          <w:szCs w:val="24"/>
        </w:rPr>
        <w:t>Rozstrzygnięcie naboru</w:t>
      </w:r>
      <w:r w:rsidRPr="000B1274">
        <w:rPr>
          <w:rFonts w:cs="Arial"/>
          <w:szCs w:val="24"/>
        </w:rPr>
        <w:t xml:space="preserve"> – zatwierdzenie przez właściwą instytucję </w:t>
      </w:r>
      <w:r w:rsidR="4DE84C3B" w:rsidRPr="000B1274">
        <w:rPr>
          <w:rFonts w:cs="Arial"/>
          <w:szCs w:val="24"/>
        </w:rPr>
        <w:t>wyników oceny</w:t>
      </w:r>
      <w:r w:rsidRPr="000B1274">
        <w:rPr>
          <w:rFonts w:cs="Arial"/>
          <w:szCs w:val="24"/>
        </w:rPr>
        <w:t xml:space="preserve"> projektów, zawierając</w:t>
      </w:r>
      <w:r w:rsidR="14ECD7C3" w:rsidRPr="000B1274">
        <w:rPr>
          <w:rFonts w:cs="Arial"/>
          <w:szCs w:val="24"/>
        </w:rPr>
        <w:t>e</w:t>
      </w:r>
      <w:r w:rsidRPr="000B1274">
        <w:rPr>
          <w:rFonts w:cs="Arial"/>
          <w:szCs w:val="24"/>
        </w:rPr>
        <w:t xml:space="preserve"> przyznane oceny, w tym uzyskaną liczbę punktów.</w:t>
      </w:r>
    </w:p>
    <w:p w14:paraId="1F84237C" w14:textId="77777777" w:rsidR="00B3436D" w:rsidRPr="000B1274" w:rsidRDefault="00B3436D" w:rsidP="000B1274">
      <w:pPr>
        <w:spacing w:after="0" w:line="360" w:lineRule="auto"/>
        <w:rPr>
          <w:rFonts w:cs="Arial"/>
          <w:szCs w:val="24"/>
        </w:rPr>
      </w:pPr>
      <w:r w:rsidRPr="000B1274">
        <w:rPr>
          <w:rFonts w:cs="Arial"/>
          <w:b/>
          <w:szCs w:val="24"/>
        </w:rPr>
        <w:t>Specjalne potrzeby rozwojowe i edukacyjne</w:t>
      </w:r>
      <w:r w:rsidRPr="000B1274">
        <w:rPr>
          <w:rFonts w:cs="Arial"/>
          <w:szCs w:val="24"/>
        </w:rPr>
        <w:t xml:space="preserve"> – indywidualne potrzeby rozwojowe i</w:t>
      </w:r>
      <w:r w:rsidR="009531DF">
        <w:rPr>
          <w:rFonts w:cs="Arial"/>
          <w:szCs w:val="24"/>
        </w:rPr>
        <w:t> </w:t>
      </w:r>
      <w:r w:rsidRPr="000B1274">
        <w:rPr>
          <w:rFonts w:cs="Arial"/>
          <w:szCs w:val="24"/>
        </w:rPr>
        <w:t>edukacyjne dzieci w wieku przedszkolnym oraz uczniów, o których mowa w</w:t>
      </w:r>
      <w:r w:rsidR="009531DF">
        <w:rPr>
          <w:rFonts w:cs="Arial"/>
          <w:szCs w:val="24"/>
        </w:rPr>
        <w:t> </w:t>
      </w:r>
      <w:r w:rsidRPr="000B1274">
        <w:rPr>
          <w:rFonts w:cs="Arial"/>
          <w:szCs w:val="24"/>
        </w:rPr>
        <w:t xml:space="preserve">rozporządzeniu Ministra Edukacji Narodowej z dnia 9 sierpnia 2017 r. w sprawie </w:t>
      </w:r>
      <w:r w:rsidRPr="000B1274">
        <w:rPr>
          <w:rFonts w:cs="Arial"/>
          <w:szCs w:val="24"/>
        </w:rPr>
        <w:lastRenderedPageBreak/>
        <w:t>zasad organizacji  i udzielania pomocy psychologiczno-pedagogicznej w publicznych przedszkolach, szkołach i placówkach</w:t>
      </w:r>
    </w:p>
    <w:p w14:paraId="2B5209A4" w14:textId="77777777" w:rsidR="00E72D9B" w:rsidRDefault="00E72D9B" w:rsidP="000B1274">
      <w:pPr>
        <w:spacing w:after="0" w:line="360" w:lineRule="auto"/>
        <w:rPr>
          <w:rFonts w:cs="Arial"/>
          <w:szCs w:val="24"/>
        </w:rPr>
      </w:pPr>
      <w:r w:rsidRPr="000B1274">
        <w:rPr>
          <w:rFonts w:cs="Arial"/>
          <w:b/>
          <w:szCs w:val="24"/>
        </w:rPr>
        <w:t xml:space="preserve">Strona internetowa </w:t>
      </w:r>
      <w:r w:rsidR="00145F63" w:rsidRPr="000B1274">
        <w:rPr>
          <w:rFonts w:cs="Arial"/>
          <w:b/>
          <w:szCs w:val="24"/>
        </w:rPr>
        <w:t xml:space="preserve">programu </w:t>
      </w:r>
      <w:r w:rsidRPr="000B1274">
        <w:rPr>
          <w:rFonts w:cs="Arial"/>
          <w:b/>
          <w:szCs w:val="24"/>
        </w:rPr>
        <w:t>FE SL 2021-2027</w:t>
      </w:r>
      <w:r w:rsidRPr="000B1274">
        <w:rPr>
          <w:rFonts w:cs="Arial"/>
          <w:szCs w:val="24"/>
        </w:rPr>
        <w:t xml:space="preserve">– www.funduszeue.slaskie.pl – strona internetowa dostarczająca informacje na temat programu Fundusze Europejskie dla Śląskiego na lata 2021-2027. </w:t>
      </w:r>
    </w:p>
    <w:p w14:paraId="054897E5" w14:textId="77777777" w:rsidR="002327E1" w:rsidRDefault="002327E1" w:rsidP="000B1274">
      <w:pPr>
        <w:spacing w:after="0" w:line="360" w:lineRule="auto"/>
        <w:rPr>
          <w:rFonts w:cs="Arial"/>
          <w:szCs w:val="24"/>
        </w:rPr>
      </w:pPr>
      <w:r w:rsidRPr="002327E1">
        <w:rPr>
          <w:rFonts w:cs="Arial"/>
          <w:b/>
          <w:szCs w:val="24"/>
        </w:rPr>
        <w:t>Szkoła prowadząca kształcenie ogólne</w:t>
      </w:r>
      <w:r w:rsidRPr="002327E1">
        <w:rPr>
          <w:rFonts w:cs="Arial"/>
          <w:szCs w:val="24"/>
        </w:rPr>
        <w:t xml:space="preserve"> – szkoła prowadząca kształcenie w oparciu o podstawę programową kształcenia ogólnego.</w:t>
      </w:r>
    </w:p>
    <w:p w14:paraId="4CF7F253" w14:textId="77777777" w:rsidR="00147A7F" w:rsidRPr="00147A7F" w:rsidRDefault="00147A7F" w:rsidP="00147A7F">
      <w:pPr>
        <w:spacing w:after="0" w:line="360" w:lineRule="auto"/>
        <w:rPr>
          <w:rFonts w:cs="Arial"/>
          <w:szCs w:val="24"/>
        </w:rPr>
      </w:pPr>
      <w:r>
        <w:rPr>
          <w:rFonts w:cs="Arial"/>
          <w:b/>
          <w:szCs w:val="24"/>
        </w:rPr>
        <w:t>Ś</w:t>
      </w:r>
      <w:r w:rsidRPr="00147A7F">
        <w:rPr>
          <w:rFonts w:cs="Arial"/>
          <w:b/>
          <w:szCs w:val="24"/>
        </w:rPr>
        <w:t>rodki trwałe</w:t>
      </w:r>
      <w:r w:rsidRPr="00147A7F">
        <w:rPr>
          <w:rFonts w:cs="Arial"/>
          <w:szCs w:val="24"/>
        </w:rPr>
        <w:t xml:space="preserve"> – środki trwałe, o których mowa w art. 3 ust. 1 pkt 15 ustawy z dnia 29</w:t>
      </w:r>
    </w:p>
    <w:p w14:paraId="5F183497" w14:textId="77777777" w:rsidR="00147A7F" w:rsidRDefault="00147A7F" w:rsidP="00147A7F">
      <w:pPr>
        <w:spacing w:after="0" w:line="360" w:lineRule="auto"/>
        <w:rPr>
          <w:rFonts w:cs="Arial"/>
          <w:szCs w:val="24"/>
        </w:rPr>
      </w:pPr>
      <w:r w:rsidRPr="00147A7F">
        <w:rPr>
          <w:rFonts w:cs="Arial"/>
          <w:szCs w:val="24"/>
        </w:rPr>
        <w:t xml:space="preserve">września 1994 r. o rachunkowości (Dz. U. z 2023 r., poz. 120  z </w:t>
      </w:r>
      <w:proofErr w:type="spellStart"/>
      <w:r w:rsidRPr="00147A7F">
        <w:rPr>
          <w:rFonts w:cs="Arial"/>
          <w:szCs w:val="24"/>
        </w:rPr>
        <w:t>późn</w:t>
      </w:r>
      <w:proofErr w:type="spellEnd"/>
      <w:r w:rsidRPr="00147A7F">
        <w:rPr>
          <w:rFonts w:cs="Arial"/>
          <w:szCs w:val="24"/>
        </w:rPr>
        <w:t>. zm.)</w:t>
      </w:r>
      <w:r>
        <w:rPr>
          <w:rFonts w:cs="Arial"/>
          <w:szCs w:val="24"/>
        </w:rPr>
        <w:t>.</w:t>
      </w:r>
    </w:p>
    <w:p w14:paraId="3EA667E9" w14:textId="77777777" w:rsidR="00883C70" w:rsidRDefault="009006C0" w:rsidP="00883C70">
      <w:pPr>
        <w:spacing w:after="0" w:line="360" w:lineRule="auto"/>
        <w:rPr>
          <w:rFonts w:cs="Arial"/>
          <w:szCs w:val="24"/>
        </w:rPr>
      </w:pPr>
      <w:r w:rsidRPr="00883C70">
        <w:rPr>
          <w:rFonts w:cs="Arial"/>
          <w:b/>
          <w:szCs w:val="24"/>
        </w:rPr>
        <w:t>Uczeń znajdujący się w niekorzystnej sytuacji społeczno-ekonomicznej</w:t>
      </w:r>
      <w:r w:rsidRPr="00A4561F">
        <w:rPr>
          <w:rFonts w:cs="Arial"/>
          <w:szCs w:val="24"/>
        </w:rPr>
        <w:t xml:space="preserve"> –</w:t>
      </w:r>
      <w:r w:rsidRPr="009006C0">
        <w:rPr>
          <w:rFonts w:cs="Arial"/>
          <w:szCs w:val="24"/>
        </w:rPr>
        <w:t xml:space="preserve"> </w:t>
      </w:r>
      <w:r w:rsidR="00883C70" w:rsidRPr="00883C70">
        <w:rPr>
          <w:rFonts w:cs="Arial"/>
          <w:szCs w:val="24"/>
        </w:rPr>
        <w:t xml:space="preserve">uczeń w trudnej sytuacji w tym doświadczający ubóstwa, wykluczenia społecznego lub dyskryminacji w wielu wymiarach lub </w:t>
      </w:r>
      <w:r w:rsidR="0011147F" w:rsidRPr="00883C70">
        <w:rPr>
          <w:rFonts w:cs="Arial"/>
          <w:szCs w:val="24"/>
        </w:rPr>
        <w:t>zagrożon</w:t>
      </w:r>
      <w:r w:rsidR="0011147F">
        <w:rPr>
          <w:rFonts w:cs="Arial"/>
          <w:szCs w:val="24"/>
        </w:rPr>
        <w:t>y</w:t>
      </w:r>
      <w:r w:rsidR="0011147F" w:rsidRPr="00883C70">
        <w:rPr>
          <w:rFonts w:cs="Arial"/>
          <w:szCs w:val="24"/>
        </w:rPr>
        <w:t xml:space="preserve"> </w:t>
      </w:r>
      <w:r w:rsidR="00883C70" w:rsidRPr="00883C70">
        <w:rPr>
          <w:rFonts w:cs="Arial"/>
          <w:szCs w:val="24"/>
        </w:rPr>
        <w:t>takimi zjawiskami;</w:t>
      </w:r>
    </w:p>
    <w:p w14:paraId="10ED346F" w14:textId="77777777" w:rsidR="002327E1" w:rsidRPr="002327E1" w:rsidRDefault="002327E1" w:rsidP="000B1274">
      <w:pPr>
        <w:spacing w:after="0" w:line="360" w:lineRule="auto"/>
        <w:rPr>
          <w:szCs w:val="24"/>
        </w:rPr>
      </w:pPr>
      <w:r w:rsidRPr="002327E1">
        <w:rPr>
          <w:b/>
          <w:szCs w:val="24"/>
        </w:rPr>
        <w:t>Umiejętności</w:t>
      </w:r>
      <w:r w:rsidRPr="002327E1">
        <w:rPr>
          <w:szCs w:val="24"/>
        </w:rPr>
        <w:t xml:space="preserve"> - przyswojona w procesie uczenia się zdolność do wykonywania zadań i rozwiązywania problemów właściwych dla dziedziny uczenia się lub działalności zawodowej.</w:t>
      </w:r>
    </w:p>
    <w:p w14:paraId="7701312E" w14:textId="77777777" w:rsidR="00E72D9B" w:rsidRPr="000B1274" w:rsidRDefault="00E72D9B" w:rsidP="000B1274">
      <w:pPr>
        <w:spacing w:after="0" w:line="360" w:lineRule="auto"/>
        <w:rPr>
          <w:rFonts w:cs="Arial"/>
          <w:szCs w:val="24"/>
        </w:rPr>
      </w:pPr>
      <w:r w:rsidRPr="000B1274">
        <w:rPr>
          <w:rFonts w:cs="Arial"/>
          <w:b/>
          <w:bCs/>
          <w:szCs w:val="24"/>
        </w:rPr>
        <w:t>Ustawa wdrożeniowa</w:t>
      </w:r>
      <w:r w:rsidRPr="000B1274">
        <w:rPr>
          <w:rFonts w:cs="Arial"/>
          <w:szCs w:val="24"/>
        </w:rPr>
        <w:t xml:space="preserve"> – ustawa z dnia 28</w:t>
      </w:r>
      <w:r w:rsidR="00BC2009" w:rsidRPr="000B1274">
        <w:rPr>
          <w:rFonts w:cs="Arial"/>
          <w:szCs w:val="24"/>
        </w:rPr>
        <w:t xml:space="preserve"> kwietnia </w:t>
      </w:r>
      <w:r w:rsidRPr="000B1274">
        <w:rPr>
          <w:rFonts w:cs="Arial"/>
          <w:szCs w:val="24"/>
        </w:rPr>
        <w:t xml:space="preserve">2022 r. o zasadach realizacji zadań finansowanych ze środków europejskich w perspektywie finansowej 2021-2027. </w:t>
      </w:r>
    </w:p>
    <w:p w14:paraId="03C8AE05" w14:textId="77777777" w:rsidR="009B6FDE" w:rsidRPr="000B1274" w:rsidRDefault="00E72D9B" w:rsidP="000B1274">
      <w:pPr>
        <w:spacing w:after="0" w:line="360" w:lineRule="auto"/>
        <w:rPr>
          <w:rFonts w:cs="Arial"/>
          <w:szCs w:val="24"/>
        </w:rPr>
      </w:pPr>
      <w:r w:rsidRPr="000B1274">
        <w:rPr>
          <w:rFonts w:cs="Arial"/>
          <w:b/>
          <w:bCs/>
          <w:szCs w:val="24"/>
        </w:rPr>
        <w:t>Umowa o dofinansowanie projektu</w:t>
      </w:r>
      <w:r w:rsidRPr="000B1274">
        <w:rPr>
          <w:rFonts w:cs="Arial"/>
          <w:szCs w:val="24"/>
        </w:rPr>
        <w:t xml:space="preserve"> </w:t>
      </w:r>
      <w:r w:rsidR="009B6FDE" w:rsidRPr="000B1274">
        <w:rPr>
          <w:rFonts w:cs="Arial"/>
          <w:szCs w:val="24"/>
        </w:rPr>
        <w:t>–</w:t>
      </w:r>
      <w:r w:rsidRPr="000B1274">
        <w:rPr>
          <w:rFonts w:cs="Arial"/>
          <w:szCs w:val="24"/>
        </w:rPr>
        <w:t xml:space="preserve"> </w:t>
      </w:r>
      <w:r w:rsidR="009B6FDE" w:rsidRPr="000B1274">
        <w:rPr>
          <w:rFonts w:cs="Arial"/>
          <w:szCs w:val="24"/>
        </w:rPr>
        <w:t>oznacza:</w:t>
      </w:r>
    </w:p>
    <w:p w14:paraId="44C8B67B" w14:textId="77777777" w:rsidR="009B6FDE" w:rsidRPr="000B1274" w:rsidRDefault="009B6FDE" w:rsidP="00B75687">
      <w:pPr>
        <w:numPr>
          <w:ilvl w:val="0"/>
          <w:numId w:val="28"/>
        </w:numPr>
        <w:spacing w:after="0" w:line="360" w:lineRule="auto"/>
        <w:rPr>
          <w:rFonts w:cs="Arial"/>
          <w:szCs w:val="24"/>
        </w:rPr>
      </w:pPr>
      <w:r w:rsidRPr="000B1274">
        <w:rPr>
          <w:rFonts w:cs="Arial"/>
          <w:szCs w:val="24"/>
        </w:rPr>
        <w:t>umowę zawartą między właściwą instytucją a wnioskodawcą, którego projekt został wybrany do dofinansowania, zawierającą co najmniej elementy, o</w:t>
      </w:r>
      <w:r w:rsidR="007E2BEE" w:rsidRPr="000B1274">
        <w:rPr>
          <w:rFonts w:cs="Arial"/>
          <w:szCs w:val="24"/>
        </w:rPr>
        <w:t> </w:t>
      </w:r>
      <w:r w:rsidRPr="000B1274">
        <w:rPr>
          <w:rFonts w:cs="Arial"/>
          <w:szCs w:val="24"/>
        </w:rPr>
        <w:t>których mowa w art. 206 ust. 2 ustawy z dnia 27 sierpnia 2009 r. o finansach publicznych</w:t>
      </w:r>
    </w:p>
    <w:p w14:paraId="630D5D28" w14:textId="77777777" w:rsidR="00B1529F" w:rsidRPr="000B1274" w:rsidRDefault="4DE84C3B" w:rsidP="00B75687">
      <w:pPr>
        <w:numPr>
          <w:ilvl w:val="0"/>
          <w:numId w:val="28"/>
        </w:numPr>
        <w:spacing w:after="0" w:line="360" w:lineRule="auto"/>
        <w:ind w:left="709" w:hanging="349"/>
        <w:rPr>
          <w:rFonts w:cs="Arial"/>
          <w:szCs w:val="24"/>
        </w:rPr>
      </w:pPr>
      <w:r w:rsidRPr="000B1274">
        <w:rPr>
          <w:rFonts w:cs="Arial"/>
          <w:szCs w:val="24"/>
        </w:rPr>
        <w:t>porozumienie, o którym mowa w art. 206 ust. 5 ustawy z dnia 27 sierpnia 2009</w:t>
      </w:r>
      <w:r w:rsidR="7F5D294C" w:rsidRPr="000B1274">
        <w:rPr>
          <w:rFonts w:cs="Arial"/>
          <w:szCs w:val="24"/>
        </w:rPr>
        <w:t xml:space="preserve"> </w:t>
      </w:r>
      <w:r w:rsidRPr="000B1274">
        <w:rPr>
          <w:rFonts w:cs="Arial"/>
          <w:szCs w:val="24"/>
        </w:rPr>
        <w:t>r. o finansach publicznych, zawarte między właściwą instytucją a</w:t>
      </w:r>
      <w:r w:rsidR="0F0F8FBA" w:rsidRPr="000B1274">
        <w:rPr>
          <w:rFonts w:cs="Arial"/>
          <w:szCs w:val="24"/>
        </w:rPr>
        <w:t> </w:t>
      </w:r>
      <w:r w:rsidRPr="000B1274">
        <w:rPr>
          <w:rFonts w:cs="Arial"/>
          <w:szCs w:val="24"/>
        </w:rPr>
        <w:t>wnioskodawcą, którego projekt został wybrany do dofinansowania.</w:t>
      </w:r>
    </w:p>
    <w:p w14:paraId="12BBA485" w14:textId="77777777" w:rsidR="00B1529F" w:rsidRPr="000B1274" w:rsidRDefault="00B1529F" w:rsidP="000B1274">
      <w:pPr>
        <w:spacing w:after="0" w:line="360" w:lineRule="auto"/>
        <w:rPr>
          <w:rFonts w:cs="Arial"/>
          <w:szCs w:val="24"/>
        </w:rPr>
      </w:pPr>
      <w:r w:rsidRPr="000B1274">
        <w:rPr>
          <w:rFonts w:cs="Arial"/>
          <w:b/>
          <w:szCs w:val="24"/>
        </w:rPr>
        <w:t>umowa zwykła</w:t>
      </w:r>
      <w:r w:rsidRPr="000B1274">
        <w:rPr>
          <w:rFonts w:cs="Arial"/>
          <w:szCs w:val="24"/>
        </w:rPr>
        <w:t xml:space="preserve"> </w:t>
      </w:r>
      <w:r w:rsidR="00CD4CD6" w:rsidRPr="000B1274">
        <w:rPr>
          <w:rFonts w:cs="Arial"/>
          <w:szCs w:val="24"/>
        </w:rPr>
        <w:t xml:space="preserve">- </w:t>
      </w:r>
      <w:r w:rsidRPr="000B1274">
        <w:rPr>
          <w:rFonts w:cs="Arial"/>
          <w:szCs w:val="24"/>
        </w:rPr>
        <w:t xml:space="preserve">dotyczy projektu rozliczanego na podstawie rzeczywiście poniesionych wydatków </w:t>
      </w:r>
    </w:p>
    <w:p w14:paraId="43A345C1" w14:textId="77777777" w:rsidR="00B1529F" w:rsidRDefault="00B1529F" w:rsidP="000B1274">
      <w:pPr>
        <w:spacing w:after="0" w:line="360" w:lineRule="auto"/>
        <w:rPr>
          <w:rFonts w:cs="Arial"/>
          <w:szCs w:val="24"/>
        </w:rPr>
      </w:pPr>
      <w:r w:rsidRPr="000B1274">
        <w:rPr>
          <w:rFonts w:cs="Arial"/>
          <w:b/>
          <w:szCs w:val="24"/>
        </w:rPr>
        <w:t>umowa ryczałtowa</w:t>
      </w:r>
      <w:r w:rsidR="00CD4CD6" w:rsidRPr="000B1274">
        <w:rPr>
          <w:rFonts w:cs="Arial"/>
          <w:szCs w:val="24"/>
        </w:rPr>
        <w:t xml:space="preserve"> </w:t>
      </w:r>
      <w:r w:rsidR="00725932" w:rsidRPr="000B1274">
        <w:rPr>
          <w:rFonts w:cs="Arial"/>
          <w:szCs w:val="24"/>
        </w:rPr>
        <w:t>-</w:t>
      </w:r>
      <w:r w:rsidRPr="000B1274">
        <w:rPr>
          <w:rFonts w:cs="Arial"/>
          <w:szCs w:val="24"/>
        </w:rPr>
        <w:t xml:space="preserve"> dotyczy projektu rozliczanego na podstawie kwot ryczałtowych zgodnie z punktem 2.3.4 Regulaminu.</w:t>
      </w:r>
    </w:p>
    <w:p w14:paraId="69B7C2DF" w14:textId="77777777" w:rsidR="00147A7F" w:rsidRPr="00147A7F" w:rsidRDefault="00147A7F" w:rsidP="00147A7F">
      <w:pPr>
        <w:spacing w:after="0" w:line="360" w:lineRule="auto"/>
        <w:rPr>
          <w:rFonts w:cs="Arial"/>
          <w:szCs w:val="24"/>
        </w:rPr>
      </w:pPr>
      <w:r>
        <w:rPr>
          <w:rFonts w:cs="Arial"/>
          <w:b/>
          <w:szCs w:val="24"/>
        </w:rPr>
        <w:t>W</w:t>
      </w:r>
      <w:r w:rsidRPr="00147A7F">
        <w:rPr>
          <w:rFonts w:cs="Arial"/>
          <w:b/>
          <w:szCs w:val="24"/>
        </w:rPr>
        <w:t>artości niematerialne i prawne</w:t>
      </w:r>
      <w:r w:rsidRPr="00147A7F">
        <w:rPr>
          <w:rFonts w:cs="Arial"/>
          <w:szCs w:val="24"/>
        </w:rPr>
        <w:t xml:space="preserve"> – wartości, o których mowa w art. 3 ust. 1 pkt 14</w:t>
      </w:r>
    </w:p>
    <w:p w14:paraId="49BBC2F9" w14:textId="77777777" w:rsidR="00147A7F" w:rsidRPr="000B1274" w:rsidRDefault="00147A7F" w:rsidP="00147A7F">
      <w:pPr>
        <w:spacing w:after="0" w:line="360" w:lineRule="auto"/>
        <w:rPr>
          <w:rFonts w:cs="Arial"/>
          <w:szCs w:val="24"/>
        </w:rPr>
      </w:pPr>
      <w:r w:rsidRPr="00147A7F">
        <w:rPr>
          <w:rFonts w:cs="Arial"/>
          <w:szCs w:val="24"/>
        </w:rPr>
        <w:t>ustawy o rachunkowości</w:t>
      </w:r>
    </w:p>
    <w:p w14:paraId="43339BC1" w14:textId="77777777" w:rsidR="00E72D9B" w:rsidRPr="000B1274" w:rsidRDefault="00E72D9B" w:rsidP="000B1274">
      <w:pPr>
        <w:spacing w:after="0" w:line="360" w:lineRule="auto"/>
        <w:rPr>
          <w:rFonts w:cs="Arial"/>
          <w:szCs w:val="24"/>
        </w:rPr>
      </w:pPr>
      <w:r w:rsidRPr="000B1274">
        <w:rPr>
          <w:rFonts w:cs="Arial"/>
          <w:b/>
          <w:bCs/>
          <w:szCs w:val="24"/>
        </w:rPr>
        <w:t>Wniosek o dofinansowanie (WOD)</w:t>
      </w:r>
      <w:r w:rsidRPr="000B1274">
        <w:rPr>
          <w:rFonts w:cs="Arial"/>
          <w:szCs w:val="24"/>
        </w:rPr>
        <w:t xml:space="preserve"> – wniosek o dofinansowanie projektu</w:t>
      </w:r>
      <w:r w:rsidR="00BC2009" w:rsidRPr="000B1274">
        <w:rPr>
          <w:rFonts w:cs="Arial"/>
          <w:szCs w:val="24"/>
        </w:rPr>
        <w:t xml:space="preserve"> (wypełniany i składany w LSI 2021)</w:t>
      </w:r>
      <w:r w:rsidRPr="000B1274">
        <w:rPr>
          <w:rFonts w:cs="Arial"/>
          <w:szCs w:val="24"/>
        </w:rPr>
        <w:t xml:space="preserve">, w którym zawarte są informacje na temat </w:t>
      </w:r>
      <w:r w:rsidRPr="000B1274">
        <w:rPr>
          <w:rFonts w:cs="Arial"/>
          <w:szCs w:val="24"/>
        </w:rPr>
        <w:lastRenderedPageBreak/>
        <w:t>wnioskodawcy oraz opis projektu, na podstawie których dokonuje się oceny spełnienia przez ten projekt kryteriów wyboru projektów.</w:t>
      </w:r>
    </w:p>
    <w:p w14:paraId="2DEB1807" w14:textId="77777777" w:rsidR="00E72D9B" w:rsidRPr="000B1274" w:rsidRDefault="00E72D9B" w:rsidP="000B1274">
      <w:pPr>
        <w:spacing w:after="0" w:line="360" w:lineRule="auto"/>
        <w:rPr>
          <w:rFonts w:cs="Arial"/>
          <w:szCs w:val="24"/>
        </w:rPr>
      </w:pPr>
      <w:r w:rsidRPr="000B1274">
        <w:rPr>
          <w:rFonts w:cs="Arial"/>
          <w:b/>
          <w:szCs w:val="24"/>
        </w:rPr>
        <w:t>Wnioskodawca</w:t>
      </w:r>
      <w:r w:rsidRPr="000B1274">
        <w:rPr>
          <w:rFonts w:cs="Arial"/>
          <w:szCs w:val="24"/>
        </w:rPr>
        <w:t xml:space="preserve"> – podmiot, który złożył wniosek o dofinansowanie projektu.</w:t>
      </w:r>
    </w:p>
    <w:p w14:paraId="2F058103" w14:textId="77777777" w:rsidR="00E72D9B" w:rsidRPr="000B1274" w:rsidRDefault="00E72D9B" w:rsidP="000B1274">
      <w:pPr>
        <w:spacing w:after="0" w:line="360" w:lineRule="auto"/>
        <w:rPr>
          <w:rFonts w:cs="Arial"/>
          <w:szCs w:val="24"/>
        </w:rPr>
      </w:pPr>
    </w:p>
    <w:p w14:paraId="013319F9" w14:textId="77777777" w:rsidR="00E72D9B" w:rsidRPr="000B1274" w:rsidRDefault="2E85F236" w:rsidP="000B1274">
      <w:pPr>
        <w:pStyle w:val="Nagwek1"/>
        <w:spacing w:line="360" w:lineRule="auto"/>
        <w:rPr>
          <w:rFonts w:cs="Arial"/>
          <w:sz w:val="24"/>
          <w:szCs w:val="24"/>
        </w:rPr>
      </w:pPr>
      <w:bookmarkStart w:id="137" w:name="_Toc135373747"/>
      <w:r w:rsidRPr="000B1274">
        <w:rPr>
          <w:rFonts w:cs="Arial"/>
          <w:sz w:val="24"/>
          <w:szCs w:val="24"/>
        </w:rPr>
        <w:t>Podstawy prawne</w:t>
      </w:r>
      <w:bookmarkEnd w:id="137"/>
    </w:p>
    <w:p w14:paraId="20781CAE" w14:textId="77777777" w:rsidR="00E72D9B" w:rsidRPr="000B1274" w:rsidRDefault="00E72D9B" w:rsidP="00B75687">
      <w:pPr>
        <w:pStyle w:val="Akapitzlist"/>
        <w:numPr>
          <w:ilvl w:val="0"/>
          <w:numId w:val="22"/>
        </w:numPr>
        <w:spacing w:after="0" w:line="360" w:lineRule="auto"/>
        <w:rPr>
          <w:rFonts w:cs="Arial"/>
          <w:szCs w:val="24"/>
        </w:rPr>
      </w:pPr>
      <w:r w:rsidRPr="000B1274">
        <w:rPr>
          <w:rFonts w:cs="Arial"/>
          <w:szCs w:val="24"/>
        </w:rPr>
        <w:t xml:space="preserve">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
    <w:p w14:paraId="3AF11408" w14:textId="77777777" w:rsidR="00E72D9B" w:rsidRPr="000B1274" w:rsidRDefault="00E72D9B" w:rsidP="00B75687">
      <w:pPr>
        <w:pStyle w:val="Akapitzlist"/>
        <w:numPr>
          <w:ilvl w:val="0"/>
          <w:numId w:val="22"/>
        </w:numPr>
        <w:spacing w:after="0" w:line="360" w:lineRule="auto"/>
        <w:rPr>
          <w:rFonts w:cs="Arial"/>
          <w:szCs w:val="24"/>
        </w:rPr>
      </w:pPr>
      <w:r w:rsidRPr="000B1274">
        <w:rPr>
          <w:rFonts w:cs="Arial"/>
          <w:szCs w:val="24"/>
        </w:rPr>
        <w:t>Ustawa z dnia 28 kwietnia 2022 r. o zasadach realizacji zadań finansowanych ze środków europejskich w perspektywie finansowej 2021–2027</w:t>
      </w:r>
      <w:r w:rsidRPr="000B1274">
        <w:rPr>
          <w:rFonts w:cs="Arial"/>
          <w:color w:val="A6A6A6" w:themeColor="background1" w:themeShade="A6"/>
          <w:szCs w:val="24"/>
        </w:rPr>
        <w:t xml:space="preserve"> </w:t>
      </w:r>
      <w:r w:rsidR="00C305CC" w:rsidRPr="000B1274">
        <w:rPr>
          <w:rFonts w:cs="Arial"/>
          <w:szCs w:val="24"/>
        </w:rPr>
        <w:t>(Dz.U.2022r .poz.1079)</w:t>
      </w:r>
    </w:p>
    <w:p w14:paraId="4D9A4D8F" w14:textId="77777777" w:rsidR="00E72D9B" w:rsidRPr="000B1274" w:rsidRDefault="00E72D9B" w:rsidP="00B75687">
      <w:pPr>
        <w:pStyle w:val="Akapitzlist"/>
        <w:numPr>
          <w:ilvl w:val="0"/>
          <w:numId w:val="22"/>
        </w:numPr>
        <w:spacing w:after="0" w:line="360" w:lineRule="auto"/>
        <w:rPr>
          <w:rFonts w:cs="Arial"/>
          <w:szCs w:val="24"/>
        </w:rPr>
      </w:pPr>
      <w:r w:rsidRPr="000B1274">
        <w:rPr>
          <w:rFonts w:cs="Arial"/>
          <w:szCs w:val="24"/>
        </w:rPr>
        <w:t xml:space="preserve">Ustawa z dnia 14 czerwca 1960 r. Kodeks postępowania administracyjnego </w:t>
      </w:r>
      <w:r w:rsidR="00C305CC" w:rsidRPr="000B1274">
        <w:rPr>
          <w:rFonts w:cs="Arial"/>
          <w:szCs w:val="24"/>
        </w:rPr>
        <w:t>(Dz.U.202</w:t>
      </w:r>
      <w:r w:rsidR="0090685C">
        <w:rPr>
          <w:rFonts w:cs="Arial"/>
          <w:szCs w:val="24"/>
        </w:rPr>
        <w:t>3</w:t>
      </w:r>
      <w:r w:rsidR="00C305CC" w:rsidRPr="000B1274">
        <w:rPr>
          <w:rFonts w:cs="Arial"/>
          <w:szCs w:val="24"/>
        </w:rPr>
        <w:t xml:space="preserve">r .poz. </w:t>
      </w:r>
      <w:r w:rsidR="0090685C">
        <w:rPr>
          <w:rFonts w:cs="Arial"/>
          <w:szCs w:val="24"/>
        </w:rPr>
        <w:t>775</w:t>
      </w:r>
      <w:r w:rsidR="00C305CC" w:rsidRPr="000B1274">
        <w:rPr>
          <w:rFonts w:cs="Arial"/>
          <w:szCs w:val="24"/>
        </w:rPr>
        <w:t>)</w:t>
      </w:r>
    </w:p>
    <w:p w14:paraId="339E5698" w14:textId="77777777" w:rsidR="00467711" w:rsidRPr="00032402" w:rsidRDefault="00467711" w:rsidP="00B75687">
      <w:pPr>
        <w:pStyle w:val="Akapitzlist"/>
        <w:numPr>
          <w:ilvl w:val="0"/>
          <w:numId w:val="22"/>
        </w:numPr>
        <w:spacing w:after="0" w:line="360" w:lineRule="auto"/>
        <w:rPr>
          <w:rFonts w:cs="Arial"/>
          <w:szCs w:val="24"/>
        </w:rPr>
      </w:pPr>
      <w:r w:rsidRPr="000B1274">
        <w:rPr>
          <w:rFonts w:eastAsia="Times New Roman" w:cs="Arial"/>
          <w:szCs w:val="24"/>
          <w:lang w:eastAsia="pl-PL"/>
        </w:rPr>
        <w:t>Ustawa z dnia 14 grudnia 2016 r. Prawo  oświatowe (</w:t>
      </w:r>
      <w:proofErr w:type="spellStart"/>
      <w:r w:rsidRPr="000B1274">
        <w:rPr>
          <w:rFonts w:eastAsia="Times New Roman" w:cs="Arial"/>
          <w:szCs w:val="24"/>
          <w:lang w:eastAsia="pl-PL"/>
        </w:rPr>
        <w:t>t.j</w:t>
      </w:r>
      <w:proofErr w:type="spellEnd"/>
      <w:r w:rsidRPr="000B1274">
        <w:rPr>
          <w:rFonts w:eastAsia="Times New Roman" w:cs="Arial"/>
          <w:szCs w:val="24"/>
          <w:lang w:eastAsia="pl-PL"/>
        </w:rPr>
        <w:t>.: Dz. U. z 202</w:t>
      </w:r>
      <w:r w:rsidR="00DC297D">
        <w:rPr>
          <w:rFonts w:eastAsia="Times New Roman" w:cs="Arial"/>
          <w:szCs w:val="24"/>
          <w:lang w:eastAsia="pl-PL"/>
        </w:rPr>
        <w:t>3</w:t>
      </w:r>
      <w:r w:rsidRPr="000B1274">
        <w:rPr>
          <w:rFonts w:eastAsia="Times New Roman" w:cs="Arial"/>
          <w:szCs w:val="24"/>
          <w:lang w:eastAsia="pl-PL"/>
        </w:rPr>
        <w:t xml:space="preserve"> r., poz. </w:t>
      </w:r>
      <w:r w:rsidR="00DC297D">
        <w:rPr>
          <w:rFonts w:eastAsia="Times New Roman" w:cs="Arial"/>
          <w:szCs w:val="24"/>
          <w:lang w:eastAsia="pl-PL"/>
        </w:rPr>
        <w:t>900)</w:t>
      </w:r>
    </w:p>
    <w:p w14:paraId="5C6CD16B" w14:textId="77777777" w:rsidR="00032402" w:rsidRPr="000B1274" w:rsidRDefault="00DC297D" w:rsidP="00B75687">
      <w:pPr>
        <w:pStyle w:val="Akapitzlist"/>
        <w:numPr>
          <w:ilvl w:val="0"/>
          <w:numId w:val="22"/>
        </w:numPr>
        <w:spacing w:after="0" w:line="360" w:lineRule="auto"/>
        <w:rPr>
          <w:rFonts w:cs="Arial"/>
          <w:szCs w:val="24"/>
        </w:rPr>
      </w:pPr>
      <w:r w:rsidRPr="00DC297D">
        <w:rPr>
          <w:rFonts w:cs="Arial"/>
          <w:szCs w:val="24"/>
        </w:rPr>
        <w:t xml:space="preserve">Ustawa z dnia 26 stycznia 1982 r. - Karta Nauczyciela. </w:t>
      </w:r>
      <w:r>
        <w:rPr>
          <w:rFonts w:cs="Arial"/>
          <w:szCs w:val="24"/>
        </w:rPr>
        <w:t xml:space="preserve">(tj.: </w:t>
      </w:r>
      <w:r w:rsidRPr="00DC297D">
        <w:rPr>
          <w:rFonts w:cs="Arial"/>
          <w:szCs w:val="24"/>
        </w:rPr>
        <w:t xml:space="preserve">Dz. U. z 2021 r. poz. 1762 z </w:t>
      </w:r>
      <w:proofErr w:type="spellStart"/>
      <w:r w:rsidRPr="00DC297D">
        <w:rPr>
          <w:rFonts w:cs="Arial"/>
          <w:szCs w:val="24"/>
        </w:rPr>
        <w:t>późn</w:t>
      </w:r>
      <w:proofErr w:type="spellEnd"/>
      <w:r w:rsidRPr="00DC297D">
        <w:rPr>
          <w:rFonts w:cs="Arial"/>
          <w:szCs w:val="24"/>
        </w:rPr>
        <w:t xml:space="preserve">. </w:t>
      </w:r>
      <w:r>
        <w:rPr>
          <w:rFonts w:cs="Arial"/>
          <w:szCs w:val="24"/>
        </w:rPr>
        <w:t>z</w:t>
      </w:r>
      <w:r w:rsidRPr="00DC297D">
        <w:rPr>
          <w:rFonts w:cs="Arial"/>
          <w:szCs w:val="24"/>
        </w:rPr>
        <w:t>m</w:t>
      </w:r>
      <w:r>
        <w:rPr>
          <w:rFonts w:cs="Arial"/>
          <w:szCs w:val="24"/>
        </w:rPr>
        <w:t>.)</w:t>
      </w:r>
    </w:p>
    <w:p w14:paraId="55AAEBA8" w14:textId="77777777" w:rsidR="00FC797B" w:rsidRPr="000B1274" w:rsidRDefault="005C104B" w:rsidP="00B75687">
      <w:pPr>
        <w:pStyle w:val="Akapitzlist"/>
        <w:numPr>
          <w:ilvl w:val="0"/>
          <w:numId w:val="22"/>
        </w:numPr>
        <w:spacing w:after="0" w:line="360" w:lineRule="auto"/>
        <w:rPr>
          <w:rFonts w:cs="Arial"/>
          <w:szCs w:val="24"/>
        </w:rPr>
      </w:pPr>
      <w:r w:rsidRPr="000B1274">
        <w:rPr>
          <w:rFonts w:cs="Arial"/>
          <w:szCs w:val="24"/>
        </w:rPr>
        <w:t>Rozporządzeni</w:t>
      </w:r>
      <w:r>
        <w:rPr>
          <w:rFonts w:cs="Arial"/>
          <w:szCs w:val="24"/>
        </w:rPr>
        <w:t>e</w:t>
      </w:r>
      <w:r w:rsidRPr="000B1274">
        <w:rPr>
          <w:rFonts w:cs="Arial"/>
          <w:szCs w:val="24"/>
        </w:rPr>
        <w:t xml:space="preserve"> </w:t>
      </w:r>
      <w:r w:rsidR="2EB4491B" w:rsidRPr="000B1274">
        <w:rPr>
          <w:rFonts w:cs="Arial"/>
          <w:szCs w:val="24"/>
        </w:rPr>
        <w:t xml:space="preserve">Ministra Edukacji Narodowej z dnia 9 sierpnia 2017 r. w sprawie zasad organizacji i udzielania pomocy psychologiczno-pedagogicznej w publicznych przedszkolach, szkołach i placówkach (Dz. U. z 2020 r. poz. 1280 z </w:t>
      </w:r>
      <w:proofErr w:type="spellStart"/>
      <w:r w:rsidR="2EB4491B" w:rsidRPr="000B1274">
        <w:rPr>
          <w:rFonts w:cs="Arial"/>
          <w:szCs w:val="24"/>
        </w:rPr>
        <w:t>późn</w:t>
      </w:r>
      <w:proofErr w:type="spellEnd"/>
      <w:r w:rsidR="2EB4491B" w:rsidRPr="000B1274">
        <w:rPr>
          <w:rFonts w:cs="Arial"/>
          <w:szCs w:val="24"/>
        </w:rPr>
        <w:t>. zm.)</w:t>
      </w:r>
    </w:p>
    <w:p w14:paraId="191F7A8E" w14:textId="77777777" w:rsidR="00FC797B" w:rsidRPr="000B1274" w:rsidRDefault="00FC797B" w:rsidP="00B75687">
      <w:pPr>
        <w:pStyle w:val="Akapitzlist"/>
        <w:numPr>
          <w:ilvl w:val="0"/>
          <w:numId w:val="22"/>
        </w:numPr>
        <w:spacing w:after="0" w:line="360" w:lineRule="auto"/>
        <w:rPr>
          <w:rFonts w:cs="Arial"/>
          <w:szCs w:val="24"/>
        </w:rPr>
      </w:pPr>
      <w:r w:rsidRPr="000B1274">
        <w:rPr>
          <w:rFonts w:cs="Arial"/>
          <w:szCs w:val="24"/>
        </w:rPr>
        <w:t>Wytyczn</w:t>
      </w:r>
      <w:r w:rsidR="00C700C9">
        <w:rPr>
          <w:rFonts w:cs="Arial"/>
          <w:szCs w:val="24"/>
        </w:rPr>
        <w:t>e</w:t>
      </w:r>
      <w:r w:rsidRPr="000B1274">
        <w:rPr>
          <w:rFonts w:cs="Arial"/>
          <w:szCs w:val="24"/>
        </w:rPr>
        <w:t xml:space="preserve"> dotycząc</w:t>
      </w:r>
      <w:r w:rsidR="00C700C9">
        <w:rPr>
          <w:rFonts w:cs="Arial"/>
          <w:szCs w:val="24"/>
        </w:rPr>
        <w:t>e</w:t>
      </w:r>
      <w:r w:rsidRPr="000B1274">
        <w:rPr>
          <w:rFonts w:cs="Arial"/>
          <w:szCs w:val="24"/>
        </w:rPr>
        <w:t xml:space="preserve"> wyboru projektów na lata 2021-2027 z dnia 12 października 2022 r.</w:t>
      </w:r>
    </w:p>
    <w:p w14:paraId="67AD49FD" w14:textId="77777777" w:rsidR="00FC797B" w:rsidRPr="000B1274" w:rsidRDefault="00FC797B" w:rsidP="00B75687">
      <w:pPr>
        <w:pStyle w:val="Akapitzlist"/>
        <w:numPr>
          <w:ilvl w:val="0"/>
          <w:numId w:val="22"/>
        </w:numPr>
        <w:spacing w:after="0" w:line="360" w:lineRule="auto"/>
        <w:rPr>
          <w:rFonts w:cs="Arial"/>
          <w:szCs w:val="24"/>
        </w:rPr>
      </w:pPr>
      <w:r w:rsidRPr="000B1274">
        <w:rPr>
          <w:rFonts w:cs="Arial"/>
          <w:szCs w:val="24"/>
        </w:rPr>
        <w:t>Wytyczn</w:t>
      </w:r>
      <w:r w:rsidR="00C700C9">
        <w:rPr>
          <w:rFonts w:cs="Arial"/>
          <w:szCs w:val="24"/>
        </w:rPr>
        <w:t>e</w:t>
      </w:r>
      <w:r w:rsidRPr="000B1274">
        <w:rPr>
          <w:rFonts w:cs="Arial"/>
          <w:szCs w:val="24"/>
        </w:rPr>
        <w:t xml:space="preserve"> dotycząc</w:t>
      </w:r>
      <w:r w:rsidR="00C700C9">
        <w:rPr>
          <w:rFonts w:cs="Arial"/>
          <w:szCs w:val="24"/>
        </w:rPr>
        <w:t>e</w:t>
      </w:r>
      <w:r w:rsidRPr="000B1274">
        <w:rPr>
          <w:rFonts w:cs="Arial"/>
          <w:szCs w:val="24"/>
        </w:rPr>
        <w:t xml:space="preserve"> kwalifikowalności wydatków na lata 2021-2027 z dnia 18 listopada 2022 r.</w:t>
      </w:r>
    </w:p>
    <w:p w14:paraId="7DFC55C9" w14:textId="77777777" w:rsidR="00FC797B" w:rsidRPr="000B1274" w:rsidRDefault="00FC797B" w:rsidP="00B75687">
      <w:pPr>
        <w:pStyle w:val="Akapitzlist"/>
        <w:numPr>
          <w:ilvl w:val="0"/>
          <w:numId w:val="22"/>
        </w:numPr>
        <w:spacing w:after="0" w:line="360" w:lineRule="auto"/>
        <w:rPr>
          <w:rFonts w:cs="Arial"/>
          <w:szCs w:val="24"/>
        </w:rPr>
      </w:pPr>
      <w:r w:rsidRPr="000B1274">
        <w:rPr>
          <w:rFonts w:cs="Arial"/>
          <w:szCs w:val="24"/>
        </w:rPr>
        <w:t>Wytyczn</w:t>
      </w:r>
      <w:r w:rsidR="00C700C9">
        <w:rPr>
          <w:rFonts w:cs="Arial"/>
          <w:szCs w:val="24"/>
        </w:rPr>
        <w:t>e</w:t>
      </w:r>
      <w:r w:rsidRPr="000B1274">
        <w:rPr>
          <w:rFonts w:cs="Arial"/>
          <w:szCs w:val="24"/>
        </w:rPr>
        <w:t xml:space="preserve"> dotycząc</w:t>
      </w:r>
      <w:r w:rsidR="00C700C9">
        <w:rPr>
          <w:rFonts w:cs="Arial"/>
          <w:szCs w:val="24"/>
        </w:rPr>
        <w:t>e</w:t>
      </w:r>
      <w:r w:rsidRPr="000B1274">
        <w:rPr>
          <w:rFonts w:cs="Arial"/>
          <w:szCs w:val="24"/>
        </w:rPr>
        <w:t xml:space="preserve"> realizacji zasad równościowych w ramach funduszy unijnych na lata 2021-2027 z dnia 29 grudnia 2022 r.</w:t>
      </w:r>
    </w:p>
    <w:p w14:paraId="5473E8EB" w14:textId="77777777" w:rsidR="00FC797B" w:rsidRPr="000B1274" w:rsidRDefault="00FC797B" w:rsidP="00B75687">
      <w:pPr>
        <w:pStyle w:val="Akapitzlist"/>
        <w:numPr>
          <w:ilvl w:val="0"/>
          <w:numId w:val="22"/>
        </w:numPr>
        <w:spacing w:after="0" w:line="360" w:lineRule="auto"/>
        <w:rPr>
          <w:rFonts w:cs="Arial"/>
          <w:szCs w:val="24"/>
        </w:rPr>
      </w:pPr>
      <w:r w:rsidRPr="000B1274">
        <w:rPr>
          <w:rFonts w:cs="Arial"/>
          <w:szCs w:val="24"/>
        </w:rPr>
        <w:lastRenderedPageBreak/>
        <w:t>Wytyczn</w:t>
      </w:r>
      <w:r w:rsidR="00C700C9">
        <w:rPr>
          <w:rFonts w:cs="Arial"/>
          <w:szCs w:val="24"/>
        </w:rPr>
        <w:t>e</w:t>
      </w:r>
      <w:r w:rsidRPr="000B1274">
        <w:rPr>
          <w:rFonts w:cs="Arial"/>
          <w:szCs w:val="24"/>
        </w:rPr>
        <w:t xml:space="preserve"> dotycząc</w:t>
      </w:r>
      <w:r w:rsidR="00C700C9">
        <w:rPr>
          <w:rFonts w:cs="Arial"/>
          <w:szCs w:val="24"/>
        </w:rPr>
        <w:t>e</w:t>
      </w:r>
      <w:r w:rsidRPr="000B1274">
        <w:rPr>
          <w:rFonts w:cs="Arial"/>
          <w:szCs w:val="24"/>
        </w:rPr>
        <w:t xml:space="preserve"> realizacji projektów z udziałem środków Europejskiego Funduszu Społecznego Plus w regionalnych programach na lata 2021-2027 z dnia 15 marca 2023 r.</w:t>
      </w:r>
    </w:p>
    <w:p w14:paraId="7DBB6499" w14:textId="77777777" w:rsidR="00E72D9B" w:rsidRPr="000B1274" w:rsidRDefault="00E72D9B" w:rsidP="000B1274">
      <w:pPr>
        <w:spacing w:after="0" w:line="360" w:lineRule="auto"/>
        <w:rPr>
          <w:rFonts w:cs="Arial"/>
          <w:szCs w:val="24"/>
        </w:rPr>
      </w:pPr>
      <w:r w:rsidRPr="000B1274">
        <w:rPr>
          <w:rFonts w:cs="Arial"/>
          <w:szCs w:val="24"/>
        </w:rPr>
        <w:t>oraz</w:t>
      </w:r>
    </w:p>
    <w:p w14:paraId="190F2AA2" w14:textId="77777777" w:rsidR="00E72D9B" w:rsidRPr="000B1274" w:rsidRDefault="00E72D9B" w:rsidP="00B75687">
      <w:pPr>
        <w:pStyle w:val="Akapitzlist"/>
        <w:numPr>
          <w:ilvl w:val="0"/>
          <w:numId w:val="23"/>
        </w:numPr>
        <w:spacing w:after="0" w:line="360" w:lineRule="auto"/>
        <w:rPr>
          <w:rFonts w:cs="Arial"/>
          <w:szCs w:val="24"/>
        </w:rPr>
      </w:pPr>
      <w:r w:rsidRPr="000B1274">
        <w:rPr>
          <w:rFonts w:cs="Arial"/>
          <w:szCs w:val="24"/>
        </w:rPr>
        <w:t xml:space="preserve">Program Fundusze Europejskie dla Śląskiego 2021-2027 (FE SL 2021-2027) uchwalony przez Zarząd Województwa Śląskiego Uchwałą nr </w:t>
      </w:r>
      <w:r w:rsidR="000E714B" w:rsidRPr="000B1274">
        <w:rPr>
          <w:rFonts w:cs="Arial"/>
          <w:szCs w:val="24"/>
        </w:rPr>
        <w:t>2267/382/VI/2022</w:t>
      </w:r>
      <w:r w:rsidRPr="000B1274">
        <w:rPr>
          <w:rFonts w:cs="Arial"/>
          <w:szCs w:val="24"/>
        </w:rPr>
        <w:t xml:space="preserve"> z dnia </w:t>
      </w:r>
      <w:r w:rsidR="000E714B" w:rsidRPr="000B1274">
        <w:rPr>
          <w:rFonts w:cs="Arial"/>
          <w:szCs w:val="24"/>
        </w:rPr>
        <w:t xml:space="preserve">15 grudnia 2022 r. </w:t>
      </w:r>
      <w:r w:rsidRPr="000B1274">
        <w:rPr>
          <w:rFonts w:cs="Arial"/>
          <w:szCs w:val="24"/>
        </w:rPr>
        <w:t xml:space="preserve">i zatwierdzony decyzją Komisji Europejskiej z dnia </w:t>
      </w:r>
      <w:r w:rsidR="000E714B" w:rsidRPr="000B1274">
        <w:rPr>
          <w:rFonts w:cs="Arial"/>
          <w:szCs w:val="24"/>
        </w:rPr>
        <w:t xml:space="preserve">5 grudnia 2022 r. </w:t>
      </w:r>
      <w:r w:rsidRPr="000B1274">
        <w:rPr>
          <w:rFonts w:cs="Arial"/>
          <w:szCs w:val="24"/>
        </w:rPr>
        <w:t xml:space="preserve">nr </w:t>
      </w:r>
      <w:r w:rsidR="00C305CC" w:rsidRPr="000B1274">
        <w:rPr>
          <w:rFonts w:cs="Arial"/>
          <w:szCs w:val="24"/>
        </w:rPr>
        <w:t>C(2022)9041</w:t>
      </w:r>
      <w:r w:rsidR="000E714B" w:rsidRPr="000B1274">
        <w:rPr>
          <w:rFonts w:cs="Arial"/>
          <w:szCs w:val="24"/>
        </w:rPr>
        <w:t>.</w:t>
      </w:r>
    </w:p>
    <w:p w14:paraId="75E355CD" w14:textId="77777777" w:rsidR="00E72D9B" w:rsidRPr="000B1274" w:rsidRDefault="3AC2AD8B" w:rsidP="00B75687">
      <w:pPr>
        <w:pStyle w:val="Akapitzlist"/>
        <w:numPr>
          <w:ilvl w:val="0"/>
          <w:numId w:val="23"/>
        </w:numPr>
        <w:spacing w:after="0" w:line="360" w:lineRule="auto"/>
        <w:rPr>
          <w:rFonts w:cs="Arial"/>
          <w:szCs w:val="24"/>
        </w:rPr>
      </w:pPr>
      <w:r w:rsidRPr="000B1274">
        <w:rPr>
          <w:rFonts w:cs="Arial"/>
          <w:szCs w:val="24"/>
        </w:rPr>
        <w:t xml:space="preserve">Szczegółowy Opis Priorytetów dla FE SL 2021-2027(SZOP FE SL) uchwalony przez Zarząd Województwa Śląskiego Uchwałą nr </w:t>
      </w:r>
      <w:r w:rsidR="00E529B0" w:rsidRPr="00E077E5">
        <w:rPr>
          <w:rFonts w:cs="Arial"/>
          <w:szCs w:val="24"/>
        </w:rPr>
        <w:t>1045/425/VI/2023 z dnia 19 maja 2023 r.</w:t>
      </w:r>
      <w:r w:rsidR="00E529B0">
        <w:rPr>
          <w:rFonts w:cs="Arial"/>
          <w:szCs w:val="24"/>
        </w:rPr>
        <w:t xml:space="preserve"> </w:t>
      </w:r>
    </w:p>
    <w:p w14:paraId="2D5F8838" w14:textId="77777777" w:rsidR="00E72D9B" w:rsidRPr="000B1274" w:rsidRDefault="00E72D9B" w:rsidP="00B75687">
      <w:pPr>
        <w:pStyle w:val="Akapitzlist"/>
        <w:numPr>
          <w:ilvl w:val="0"/>
          <w:numId w:val="23"/>
        </w:numPr>
        <w:spacing w:after="0" w:line="360" w:lineRule="auto"/>
        <w:rPr>
          <w:rFonts w:cs="Arial"/>
          <w:szCs w:val="24"/>
        </w:rPr>
      </w:pPr>
      <w:r w:rsidRPr="000B1274">
        <w:rPr>
          <w:rFonts w:cs="Arial"/>
          <w:szCs w:val="24"/>
        </w:rPr>
        <w:t>Kryteria wyboru projektów przyjęte uchwałą KM FE SL nr</w:t>
      </w:r>
      <w:r w:rsidR="000E714B" w:rsidRPr="000B1274">
        <w:rPr>
          <w:rFonts w:cs="Arial"/>
          <w:szCs w:val="24"/>
        </w:rPr>
        <w:t xml:space="preserve"> </w:t>
      </w:r>
      <w:r w:rsidR="00A9435F">
        <w:rPr>
          <w:rFonts w:cs="Arial"/>
          <w:szCs w:val="24"/>
        </w:rPr>
        <w:t>3</w:t>
      </w:r>
      <w:r w:rsidR="000E714B" w:rsidRPr="000B1274">
        <w:rPr>
          <w:rFonts w:cs="Arial"/>
          <w:szCs w:val="24"/>
        </w:rPr>
        <w:t xml:space="preserve"> z dnia 28.0</w:t>
      </w:r>
      <w:r w:rsidR="00A9435F">
        <w:rPr>
          <w:rFonts w:cs="Arial"/>
          <w:szCs w:val="24"/>
        </w:rPr>
        <w:t>3</w:t>
      </w:r>
      <w:r w:rsidR="000E714B" w:rsidRPr="000B1274">
        <w:rPr>
          <w:rFonts w:cs="Arial"/>
          <w:szCs w:val="24"/>
        </w:rPr>
        <w:t>.2023r</w:t>
      </w:r>
    </w:p>
    <w:p w14:paraId="44F991CD" w14:textId="77777777" w:rsidR="00E72D9B" w:rsidRPr="000B1274" w:rsidRDefault="00E72D9B" w:rsidP="000B1274">
      <w:pPr>
        <w:spacing w:after="0" w:line="360" w:lineRule="auto"/>
        <w:ind w:left="360"/>
        <w:rPr>
          <w:rFonts w:cs="Arial"/>
          <w:color w:val="A6A6A6" w:themeColor="background1" w:themeShade="A6"/>
          <w:szCs w:val="24"/>
        </w:rPr>
      </w:pPr>
    </w:p>
    <w:p w14:paraId="355B4DEC" w14:textId="77777777" w:rsidR="00E72D9B" w:rsidRPr="000B1274" w:rsidRDefault="2E85F236" w:rsidP="000B1274">
      <w:pPr>
        <w:pStyle w:val="Nagwek1"/>
        <w:spacing w:line="360" w:lineRule="auto"/>
        <w:rPr>
          <w:rFonts w:cs="Arial"/>
          <w:sz w:val="24"/>
          <w:szCs w:val="24"/>
        </w:rPr>
      </w:pPr>
      <w:bookmarkStart w:id="138" w:name="_Toc114570866"/>
      <w:bookmarkStart w:id="139" w:name="_Toc135373748"/>
      <w:r w:rsidRPr="000B1274">
        <w:rPr>
          <w:rFonts w:cs="Arial"/>
          <w:sz w:val="24"/>
          <w:szCs w:val="24"/>
        </w:rPr>
        <w:t>Załączniki</w:t>
      </w:r>
      <w:bookmarkEnd w:id="138"/>
      <w:r w:rsidR="008C7201" w:rsidRPr="000B1274">
        <w:rPr>
          <w:rFonts w:cs="Arial"/>
          <w:sz w:val="24"/>
          <w:szCs w:val="24"/>
        </w:rPr>
        <w:t xml:space="preserve"> do Regulaminu</w:t>
      </w:r>
      <w:bookmarkEnd w:id="139"/>
    </w:p>
    <w:p w14:paraId="0AC93885" w14:textId="77777777" w:rsidR="008C11BC" w:rsidRPr="000B1274" w:rsidRDefault="3AC2AD8B" w:rsidP="000B1274">
      <w:pPr>
        <w:pStyle w:val="paragraph"/>
        <w:spacing w:line="360" w:lineRule="auto"/>
        <w:textAlignment w:val="baseline"/>
        <w:rPr>
          <w:rStyle w:val="eop"/>
          <w:rFonts w:ascii="Arial" w:hAnsi="Arial" w:cs="Arial"/>
        </w:rPr>
      </w:pPr>
      <w:r w:rsidRPr="000B1274">
        <w:rPr>
          <w:rStyle w:val="normaltextrun"/>
          <w:rFonts w:ascii="Arial" w:hAnsi="Arial" w:cs="Arial"/>
        </w:rPr>
        <w:t>Integralną część Regulaminu wyboru projektów stanowią:</w:t>
      </w:r>
      <w:r w:rsidRPr="000B1274">
        <w:rPr>
          <w:rStyle w:val="eop"/>
          <w:rFonts w:ascii="Arial" w:hAnsi="Arial" w:cs="Arial"/>
        </w:rPr>
        <w:t> </w:t>
      </w:r>
      <w:bookmarkStart w:id="140" w:name="_Zał._nr_1:"/>
      <w:bookmarkEnd w:id="140"/>
    </w:p>
    <w:p w14:paraId="6489FB5D" w14:textId="77777777" w:rsidR="00CD7964" w:rsidRPr="000B1274" w:rsidRDefault="00CD7964" w:rsidP="000B1274">
      <w:pPr>
        <w:spacing w:after="160" w:line="360" w:lineRule="auto"/>
        <w:rPr>
          <w:rStyle w:val="eop"/>
          <w:rFonts w:cs="Arial"/>
          <w:szCs w:val="24"/>
        </w:rPr>
      </w:pPr>
      <w:r w:rsidRPr="000B1274">
        <w:rPr>
          <w:rStyle w:val="eop"/>
          <w:rFonts w:cs="Arial"/>
          <w:szCs w:val="24"/>
        </w:rPr>
        <w:t>Załącznik nr 1 - Kryteria wyboru projektów</w:t>
      </w:r>
    </w:p>
    <w:p w14:paraId="1C7D0FB4" w14:textId="77777777" w:rsidR="00CD7964" w:rsidRPr="000B1274" w:rsidRDefault="00CD7964" w:rsidP="000B1274">
      <w:pPr>
        <w:spacing w:after="160" w:line="360" w:lineRule="auto"/>
        <w:rPr>
          <w:rStyle w:val="eop"/>
          <w:rFonts w:cs="Arial"/>
          <w:szCs w:val="24"/>
        </w:rPr>
      </w:pPr>
      <w:r w:rsidRPr="000B1274">
        <w:rPr>
          <w:rStyle w:val="eop"/>
          <w:rFonts w:cs="Arial"/>
          <w:szCs w:val="24"/>
        </w:rPr>
        <w:t>Załącznik nr 2 – Wskaźniki</w:t>
      </w:r>
    </w:p>
    <w:p w14:paraId="04D03BF8" w14:textId="77777777" w:rsidR="00CD7964" w:rsidRPr="000B1274" w:rsidRDefault="00CD7964" w:rsidP="000B1274">
      <w:pPr>
        <w:spacing w:after="160" w:line="360" w:lineRule="auto"/>
        <w:rPr>
          <w:rStyle w:val="eop"/>
          <w:rFonts w:cs="Arial"/>
          <w:szCs w:val="24"/>
        </w:rPr>
      </w:pPr>
      <w:r w:rsidRPr="000B1274">
        <w:rPr>
          <w:rStyle w:val="eop"/>
          <w:rFonts w:cs="Arial"/>
          <w:szCs w:val="24"/>
        </w:rPr>
        <w:t>Załącznik nr 3 - Wzór wniosku o dofinansowanie projektu</w:t>
      </w:r>
    </w:p>
    <w:p w14:paraId="439948D3" w14:textId="77777777" w:rsidR="00CD7964" w:rsidRPr="000B1274" w:rsidRDefault="00CD7964" w:rsidP="000B1274">
      <w:pPr>
        <w:spacing w:after="160" w:line="360" w:lineRule="auto"/>
        <w:rPr>
          <w:rStyle w:val="eop"/>
          <w:rFonts w:cs="Arial"/>
          <w:szCs w:val="24"/>
        </w:rPr>
      </w:pPr>
      <w:r w:rsidRPr="000B1274">
        <w:rPr>
          <w:rStyle w:val="eop"/>
          <w:rFonts w:cs="Arial"/>
          <w:szCs w:val="24"/>
        </w:rPr>
        <w:t>Załącznik nr 4 – Instrukcja wypełniania i składania wniosku o dofinansowanie projektu</w:t>
      </w:r>
    </w:p>
    <w:p w14:paraId="6A8B952D" w14:textId="77777777" w:rsidR="00C240BA" w:rsidRPr="000B1274" w:rsidRDefault="00CD7964" w:rsidP="000B1274">
      <w:pPr>
        <w:spacing w:before="100" w:beforeAutospacing="1" w:after="100" w:afterAutospacing="1" w:line="360" w:lineRule="auto"/>
        <w:textAlignment w:val="baseline"/>
        <w:rPr>
          <w:rStyle w:val="eop"/>
          <w:rFonts w:cs="Arial"/>
          <w:szCs w:val="24"/>
        </w:rPr>
      </w:pPr>
      <w:r w:rsidRPr="000B1274">
        <w:rPr>
          <w:rStyle w:val="eop"/>
          <w:rFonts w:cs="Arial"/>
          <w:szCs w:val="24"/>
        </w:rPr>
        <w:t>Załącznik nr 5 - Wzór umowy o dofinansowani</w:t>
      </w:r>
      <w:r w:rsidR="41BB90E0" w:rsidRPr="000B1274">
        <w:rPr>
          <w:rStyle w:val="eop"/>
          <w:rFonts w:cs="Arial"/>
          <w:szCs w:val="24"/>
        </w:rPr>
        <w:t>e</w:t>
      </w:r>
      <w:r w:rsidRPr="000B1274">
        <w:rPr>
          <w:rStyle w:val="eop"/>
          <w:rFonts w:cs="Arial"/>
          <w:szCs w:val="24"/>
        </w:rPr>
        <w:t xml:space="preserve"> projektu </w:t>
      </w:r>
      <w:r w:rsidR="00B56A35" w:rsidRPr="000B1274">
        <w:rPr>
          <w:rStyle w:val="eop"/>
          <w:rFonts w:cs="Arial"/>
          <w:szCs w:val="24"/>
        </w:rPr>
        <w:t>(</w:t>
      </w:r>
      <w:r w:rsidR="00CD4CD6" w:rsidRPr="000B1274">
        <w:rPr>
          <w:rStyle w:val="eop"/>
          <w:rFonts w:cs="Arial"/>
          <w:szCs w:val="24"/>
        </w:rPr>
        <w:t>umowa zwykła)</w:t>
      </w:r>
      <w:r w:rsidR="00B56A35" w:rsidRPr="000B1274">
        <w:rPr>
          <w:rStyle w:val="eop"/>
          <w:rFonts w:cs="Arial"/>
          <w:szCs w:val="24"/>
        </w:rPr>
        <w:t xml:space="preserve"> </w:t>
      </w:r>
    </w:p>
    <w:p w14:paraId="07E6C6FA" w14:textId="77777777" w:rsidR="000A1FED" w:rsidRPr="000B1274" w:rsidRDefault="000A1FED" w:rsidP="000B1274">
      <w:pPr>
        <w:spacing w:before="100" w:beforeAutospacing="1" w:after="100" w:afterAutospacing="1" w:line="360" w:lineRule="auto"/>
        <w:textAlignment w:val="baseline"/>
        <w:rPr>
          <w:rStyle w:val="eop"/>
          <w:rFonts w:cs="Arial"/>
          <w:szCs w:val="24"/>
        </w:rPr>
      </w:pPr>
      <w:r w:rsidRPr="000B1274">
        <w:rPr>
          <w:rStyle w:val="eop"/>
          <w:rFonts w:cs="Arial"/>
          <w:szCs w:val="24"/>
        </w:rPr>
        <w:t xml:space="preserve">Załącznik nr 6 – Wzór umowy o dofinansowanie projektu </w:t>
      </w:r>
      <w:r w:rsidR="00CD4CD6" w:rsidRPr="000B1274">
        <w:rPr>
          <w:rStyle w:val="eop"/>
          <w:rFonts w:cs="Arial"/>
          <w:szCs w:val="24"/>
        </w:rPr>
        <w:t>(</w:t>
      </w:r>
      <w:r w:rsidR="00B56A35" w:rsidRPr="000B1274">
        <w:rPr>
          <w:rStyle w:val="eop"/>
          <w:rFonts w:cs="Arial"/>
          <w:szCs w:val="24"/>
        </w:rPr>
        <w:t xml:space="preserve">umowa </w:t>
      </w:r>
      <w:r w:rsidRPr="000B1274">
        <w:rPr>
          <w:rStyle w:val="eop"/>
          <w:rFonts w:cs="Arial"/>
          <w:szCs w:val="24"/>
        </w:rPr>
        <w:t>ryczałt</w:t>
      </w:r>
      <w:r w:rsidR="00CD4CD6" w:rsidRPr="000B1274">
        <w:rPr>
          <w:rStyle w:val="eop"/>
          <w:rFonts w:cs="Arial"/>
          <w:szCs w:val="24"/>
        </w:rPr>
        <w:t>owa</w:t>
      </w:r>
      <w:r w:rsidRPr="000B1274">
        <w:rPr>
          <w:rStyle w:val="eop"/>
          <w:rFonts w:cs="Arial"/>
          <w:szCs w:val="24"/>
        </w:rPr>
        <w:t>)</w:t>
      </w:r>
    </w:p>
    <w:p w14:paraId="3B6C2050" w14:textId="77777777" w:rsidR="00594A34" w:rsidRDefault="00594A34" w:rsidP="000B1274">
      <w:pPr>
        <w:spacing w:before="100" w:beforeAutospacing="1" w:after="100" w:afterAutospacing="1" w:line="360" w:lineRule="auto"/>
        <w:textAlignment w:val="baseline"/>
        <w:rPr>
          <w:rFonts w:eastAsia="Times New Roman" w:cs="Arial"/>
          <w:szCs w:val="24"/>
          <w:lang w:eastAsia="pl-PL"/>
        </w:rPr>
      </w:pPr>
      <w:r w:rsidRPr="000B1274">
        <w:rPr>
          <w:rFonts w:eastAsia="Times New Roman" w:cs="Arial"/>
          <w:szCs w:val="24"/>
          <w:lang w:eastAsia="pl-PL"/>
        </w:rPr>
        <w:t xml:space="preserve">Załącznik nr </w:t>
      </w:r>
      <w:r w:rsidR="000A1FED" w:rsidRPr="000B1274">
        <w:rPr>
          <w:rFonts w:eastAsia="Times New Roman" w:cs="Arial"/>
          <w:szCs w:val="24"/>
          <w:lang w:eastAsia="pl-PL"/>
        </w:rPr>
        <w:t>7</w:t>
      </w:r>
      <w:r w:rsidRPr="000B1274">
        <w:rPr>
          <w:rFonts w:eastAsia="Times New Roman" w:cs="Arial"/>
          <w:szCs w:val="24"/>
          <w:lang w:eastAsia="pl-PL"/>
        </w:rPr>
        <w:t xml:space="preserve"> - Oświadczenie dotyczące Karty Praw Podstawowych Unii Europejskiej </w:t>
      </w:r>
    </w:p>
    <w:p w14:paraId="3E207F72" w14:textId="77777777" w:rsidR="00D45DF7" w:rsidRPr="00725A87" w:rsidRDefault="00DC297D" w:rsidP="00725A87">
      <w:pPr>
        <w:spacing w:before="100" w:beforeAutospacing="1" w:after="100" w:afterAutospacing="1" w:line="360" w:lineRule="auto"/>
        <w:textAlignment w:val="baseline"/>
        <w:rPr>
          <w:rFonts w:eastAsia="Times New Roman" w:cs="Arial"/>
          <w:szCs w:val="24"/>
          <w:lang w:eastAsia="pl-PL"/>
        </w:rPr>
      </w:pPr>
      <w:r>
        <w:rPr>
          <w:rFonts w:eastAsia="Times New Roman" w:cs="Arial"/>
          <w:szCs w:val="24"/>
          <w:lang w:eastAsia="pl-PL"/>
        </w:rPr>
        <w:t>Załącznik nr 8 - L</w:t>
      </w:r>
      <w:r w:rsidRPr="00DC297D">
        <w:rPr>
          <w:rFonts w:eastAsia="Times New Roman" w:cs="Arial"/>
          <w:szCs w:val="24"/>
          <w:lang w:eastAsia="pl-PL"/>
        </w:rPr>
        <w:t>ist</w:t>
      </w:r>
      <w:r>
        <w:rPr>
          <w:rFonts w:eastAsia="Times New Roman" w:cs="Arial"/>
          <w:szCs w:val="24"/>
          <w:lang w:eastAsia="pl-PL"/>
        </w:rPr>
        <w:t>a</w:t>
      </w:r>
      <w:r w:rsidRPr="00DC297D">
        <w:rPr>
          <w:rFonts w:eastAsia="Times New Roman" w:cs="Arial"/>
          <w:szCs w:val="24"/>
          <w:lang w:eastAsia="pl-PL"/>
        </w:rPr>
        <w:t xml:space="preserve"> gmin, które osiągnęły wynik z egzaminu ósmoklasisty/maturalnego poniżej średniej </w:t>
      </w:r>
      <w:r w:rsidR="008B1464" w:rsidRPr="008B1464">
        <w:rPr>
          <w:rFonts w:eastAsia="Times New Roman" w:cs="Arial"/>
          <w:szCs w:val="24"/>
          <w:lang w:eastAsia="pl-PL"/>
        </w:rPr>
        <w:t>z 2 lub 3 przedmiotów (tj. j. polski, matematyka, j. angielski)</w:t>
      </w:r>
      <w:r w:rsidR="008B1464">
        <w:rPr>
          <w:rFonts w:eastAsia="Times New Roman" w:cs="Arial"/>
          <w:szCs w:val="24"/>
          <w:lang w:eastAsia="pl-PL"/>
        </w:rPr>
        <w:t xml:space="preserve"> </w:t>
      </w:r>
      <w:r w:rsidRPr="00DC297D">
        <w:rPr>
          <w:rFonts w:eastAsia="Times New Roman" w:cs="Arial"/>
          <w:szCs w:val="24"/>
          <w:lang w:eastAsia="pl-PL"/>
        </w:rPr>
        <w:t>dla województwa śląskiego w latach 2019-2022</w:t>
      </w:r>
      <w:bookmarkStart w:id="141" w:name="_Załącznik_nr_1"/>
      <w:bookmarkStart w:id="142" w:name="_Załącznik_nr_2"/>
      <w:bookmarkStart w:id="143" w:name="_Załącznik_nr_3"/>
      <w:bookmarkStart w:id="144" w:name="_Załącznik_nr_4"/>
      <w:bookmarkStart w:id="145" w:name="_Załącznik_nr_5."/>
      <w:bookmarkEnd w:id="141"/>
      <w:bookmarkEnd w:id="142"/>
      <w:bookmarkEnd w:id="143"/>
      <w:bookmarkEnd w:id="144"/>
      <w:bookmarkEnd w:id="145"/>
    </w:p>
    <w:sectPr w:rsidR="00D45DF7" w:rsidRPr="00725A87" w:rsidSect="000C2A35">
      <w:headerReference w:type="default" r:id="rId36"/>
      <w:footerReference w:type="default" r:id="rId37"/>
      <w:headerReference w:type="first" r:id="rId38"/>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C59C1B" w16cex:dateUtc="2023-01-31T11:56:03.473Z"/>
  <w16cex:commentExtensible w16cex:durableId="01A217EA" w16cex:dateUtc="2023-04-16T18:13:55.725Z"/>
  <w16cex:commentExtensible w16cex:durableId="596AF4C3" w16cex:dateUtc="2023-04-16T18:15:51.537Z"/>
  <w16cex:commentExtensible w16cex:durableId="4E97D0FA" w16cex:dateUtc="2023-04-16T18:34:36.881Z"/>
  <w16cex:commentExtensible w16cex:durableId="4D1C9B03" w16cex:dateUtc="2023-04-17T06:57:57.743Z"/>
  <w16cex:commentExtensible w16cex:durableId="1FED9B3A" w16cex:dateUtc="2023-04-17T07:36:19.333Z"/>
  <w16cex:commentExtensible w16cex:durableId="5EF6F474" w16cex:dateUtc="2023-04-17T07:40:07.272Z"/>
  <w16cex:commentExtensible w16cex:durableId="4E4040FE" w16cex:dateUtc="2023-04-17T10:09:02.569Z"/>
  <w16cex:commentExtensible w16cex:durableId="3A6E3014" w16cex:dateUtc="2023-04-17T10:17:45.096Z"/>
  <w16cex:commentExtensible w16cex:durableId="3206044D" w16cex:dateUtc="2023-04-18T06:26:33.707Z"/>
  <w16cex:commentExtensible w16cex:durableId="16A399AE" w16cex:dateUtc="2023-04-19T05:46:28.069Z"/>
  <w16cex:commentExtensible w16cex:durableId="1262534B" w16cex:dateUtc="2023-04-25T06:32:00.653Z"/>
  <w16cex:commentExtensible w16cex:durableId="27A0F2D9" w16cex:dateUtc="2023-04-25T06:32:56.384Z"/>
  <w16cex:commentExtensible w16cex:durableId="446891FE" w16cex:dateUtc="2023-04-25T09:53:46.125Z"/>
  <w16cex:commentExtensible w16cex:durableId="7DA283B2" w16cex:dateUtc="2023-04-25T09:58:05.2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534D6" w14:textId="77777777" w:rsidR="004A0AB0" w:rsidRDefault="004A0AB0" w:rsidP="001E70D8">
      <w:pPr>
        <w:spacing w:after="0" w:line="240" w:lineRule="auto"/>
      </w:pPr>
      <w:r>
        <w:separator/>
      </w:r>
    </w:p>
  </w:endnote>
  <w:endnote w:type="continuationSeparator" w:id="0">
    <w:p w14:paraId="46B8EB61" w14:textId="77777777" w:rsidR="004A0AB0" w:rsidRDefault="004A0AB0" w:rsidP="001E70D8">
      <w:pPr>
        <w:spacing w:after="0" w:line="240" w:lineRule="auto"/>
      </w:pPr>
      <w:r>
        <w:continuationSeparator/>
      </w:r>
    </w:p>
  </w:endnote>
  <w:endnote w:type="continuationNotice" w:id="1">
    <w:p w14:paraId="755CECBC" w14:textId="77777777" w:rsidR="004A0AB0" w:rsidRDefault="004A0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35932"/>
      <w:docPartObj>
        <w:docPartGallery w:val="Page Numbers (Bottom of Page)"/>
        <w:docPartUnique/>
      </w:docPartObj>
    </w:sdtPr>
    <w:sdtEndPr/>
    <w:sdtContent>
      <w:p w14:paraId="45520D8A" w14:textId="77777777" w:rsidR="00E2056B" w:rsidRDefault="00E2056B">
        <w:pPr>
          <w:pStyle w:val="Stopka"/>
          <w:jc w:val="right"/>
        </w:pPr>
        <w:r>
          <w:fldChar w:fldCharType="begin"/>
        </w:r>
        <w:r>
          <w:instrText>PAGE   \* MERGEFORMAT</w:instrText>
        </w:r>
        <w:r>
          <w:fldChar w:fldCharType="separate"/>
        </w:r>
        <w:r>
          <w:rPr>
            <w:noProof/>
          </w:rPr>
          <w:t>3</w:t>
        </w:r>
        <w:r>
          <w:fldChar w:fldCharType="end"/>
        </w:r>
      </w:p>
    </w:sdtContent>
  </w:sdt>
  <w:p w14:paraId="77DE538D" w14:textId="77777777" w:rsidR="00E2056B" w:rsidRDefault="00E205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D758" w14:textId="77777777" w:rsidR="00E2056B" w:rsidRDefault="00E2056B" w:rsidP="0092696E">
    <w:pPr>
      <w:pStyle w:val="Stopka"/>
    </w:pPr>
  </w:p>
  <w:p w14:paraId="75BE15BF" w14:textId="77777777" w:rsidR="00E2056B" w:rsidRDefault="00E2056B">
    <w:pPr>
      <w:pStyle w:val="Stopka"/>
    </w:pPr>
    <w:r>
      <w:rPr>
        <w:noProof/>
        <w:lang w:eastAsia="pl-PL"/>
      </w:rPr>
      <w:drawing>
        <wp:inline distT="0" distB="0" distL="0" distR="0" wp14:anchorId="585A5F8D" wp14:editId="1E10955E">
          <wp:extent cx="5755005" cy="420370"/>
          <wp:effectExtent l="0" t="0" r="0" b="0"/>
          <wp:docPr id="6" name="Obraz 6" descr="Zestaw logotypów dla FE SL 2021-2027- poziom&#10;&#10;Wersja pełnokolorowa: Logo Funduszy Europejskich i napis Fundusze Europejskie dla Śląskiego , flaga PL i napis Rzeczpospolita Polska, napis Dofinansowane przez Unię Europejską, flaga UE, godło Województwa Śląskiego i napis Województwo Śląski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50801"/>
      <w:docPartObj>
        <w:docPartGallery w:val="Page Numbers (Bottom of Page)"/>
        <w:docPartUnique/>
      </w:docPartObj>
    </w:sdtPr>
    <w:sdtEndPr/>
    <w:sdtContent>
      <w:p w14:paraId="54AF1A39" w14:textId="77777777" w:rsidR="00E2056B" w:rsidRDefault="00E2056B">
        <w:pPr>
          <w:pStyle w:val="Stopka"/>
          <w:jc w:val="right"/>
        </w:pPr>
        <w:r>
          <w:fldChar w:fldCharType="begin"/>
        </w:r>
        <w:r>
          <w:instrText>PAGE   \* MERGEFORMAT</w:instrText>
        </w:r>
        <w:r>
          <w:fldChar w:fldCharType="separate"/>
        </w:r>
        <w:r>
          <w:rPr>
            <w:noProof/>
          </w:rPr>
          <w:t>23</w:t>
        </w:r>
        <w:r>
          <w:fldChar w:fldCharType="end"/>
        </w:r>
      </w:p>
    </w:sdtContent>
  </w:sdt>
  <w:p w14:paraId="5C8DE215" w14:textId="77777777" w:rsidR="00E2056B" w:rsidRDefault="00E205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6010D" w14:textId="77777777" w:rsidR="004A0AB0" w:rsidRDefault="004A0AB0" w:rsidP="001E70D8">
      <w:pPr>
        <w:spacing w:after="0" w:line="240" w:lineRule="auto"/>
      </w:pPr>
      <w:r>
        <w:separator/>
      </w:r>
    </w:p>
  </w:footnote>
  <w:footnote w:type="continuationSeparator" w:id="0">
    <w:p w14:paraId="02D30F57" w14:textId="77777777" w:rsidR="004A0AB0" w:rsidRDefault="004A0AB0" w:rsidP="001E70D8">
      <w:pPr>
        <w:spacing w:after="0" w:line="240" w:lineRule="auto"/>
      </w:pPr>
      <w:r>
        <w:continuationSeparator/>
      </w:r>
    </w:p>
  </w:footnote>
  <w:footnote w:type="continuationNotice" w:id="1">
    <w:p w14:paraId="5C1FFB72" w14:textId="77777777" w:rsidR="004A0AB0" w:rsidRDefault="004A0AB0">
      <w:pPr>
        <w:spacing w:after="0" w:line="240" w:lineRule="auto"/>
      </w:pPr>
    </w:p>
  </w:footnote>
  <w:footnote w:id="2">
    <w:p w14:paraId="51FE3269" w14:textId="77777777" w:rsidR="00E2056B" w:rsidRPr="000B1274" w:rsidRDefault="00E2056B" w:rsidP="00E72D9B">
      <w:pPr>
        <w:pStyle w:val="Tekstprzypisudolnego"/>
        <w:rPr>
          <w:rFonts w:cs="Arial"/>
          <w:sz w:val="24"/>
          <w:szCs w:val="24"/>
        </w:rPr>
      </w:pPr>
      <w:r w:rsidRPr="00B22731">
        <w:rPr>
          <w:rStyle w:val="Odwoanieprzypisudolnego"/>
          <w:rFonts w:cs="Arial"/>
          <w:sz w:val="22"/>
          <w:szCs w:val="24"/>
        </w:rPr>
        <w:footnoteRef/>
      </w:r>
      <w:r w:rsidRPr="00B22731">
        <w:rPr>
          <w:rFonts w:cs="Arial"/>
          <w:sz w:val="22"/>
          <w:szCs w:val="24"/>
        </w:rPr>
        <w:t xml:space="preserve"> </w:t>
      </w:r>
      <w:r w:rsidRPr="00B22731">
        <w:rPr>
          <w:rStyle w:val="Odwoanieprzypisudolnego"/>
          <w:rFonts w:eastAsiaTheme="minorEastAsia"/>
          <w:sz w:val="22"/>
          <w:szCs w:val="24"/>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1FE0BDF6" w14:textId="77777777" w:rsidR="00E2056B" w:rsidRPr="000336F6" w:rsidRDefault="00E2056B" w:rsidP="006E161D">
      <w:pPr>
        <w:pStyle w:val="Tekstprzypisudolnego"/>
      </w:pPr>
      <w:r w:rsidRPr="000336F6">
        <w:rPr>
          <w:rStyle w:val="Odwoanieprzypisudolnego"/>
        </w:rPr>
        <w:footnoteRef/>
      </w:r>
      <w:r w:rsidRPr="000336F6">
        <w:t xml:space="preserve"> </w:t>
      </w:r>
      <w:hyperlink r:id="rId1" w:history="1">
        <w:r w:rsidRPr="006E161D">
          <w:rPr>
            <w:rStyle w:val="Hipercze"/>
            <w:sz w:val="16"/>
          </w:rPr>
          <w:t>http://www.doradztwo.ore.edu.pl/programy-i-wsdz/</w:t>
        </w:r>
      </w:hyperlink>
    </w:p>
  </w:footnote>
  <w:footnote w:id="4">
    <w:p w14:paraId="0BE45BB7" w14:textId="77777777" w:rsidR="00E2056B" w:rsidRPr="006E161D" w:rsidRDefault="00E2056B" w:rsidP="006E161D">
      <w:pPr>
        <w:autoSpaceDE w:val="0"/>
        <w:autoSpaceDN w:val="0"/>
        <w:adjustRightInd w:val="0"/>
        <w:spacing w:after="0" w:line="240" w:lineRule="auto"/>
        <w:rPr>
          <w:rFonts w:ascii="ArialMT" w:hAnsi="ArialMT" w:cs="ArialMT"/>
          <w:color w:val="0563C2"/>
          <w:sz w:val="20"/>
          <w:szCs w:val="20"/>
        </w:rPr>
      </w:pPr>
      <w:r w:rsidRPr="000D7C53">
        <w:rPr>
          <w:rStyle w:val="Odwoanieprzypisudolnego"/>
          <w:sz w:val="16"/>
        </w:rPr>
        <w:footnoteRef/>
      </w:r>
      <w:r>
        <w:t xml:space="preserve"> </w:t>
      </w:r>
      <w:hyperlink r:id="rId2" w:history="1">
        <w:r w:rsidRPr="00E529B0">
          <w:rPr>
            <w:rStyle w:val="Hipercze"/>
            <w:rFonts w:asciiTheme="minorHAnsi" w:hAnsiTheme="minorHAnsi" w:cstheme="minorHAnsi"/>
            <w:sz w:val="16"/>
            <w:szCs w:val="20"/>
          </w:rPr>
          <w:t>https://www.gov.pl/web/edukacja-i-nauka/zintegrowana-strategia-umiejetnosci-2030-czescszczegolowa-dokument-przyjety-przez-rade-ministrow</w:t>
        </w:r>
      </w:hyperlink>
      <w:r>
        <w:rPr>
          <w:rFonts w:ascii="ArialMT" w:hAnsi="ArialMT" w:cs="ArialMT"/>
          <w:color w:val="0563C2"/>
          <w:sz w:val="16"/>
          <w:szCs w:val="20"/>
        </w:rPr>
        <w:t xml:space="preserve"> </w:t>
      </w:r>
    </w:p>
  </w:footnote>
  <w:footnote w:id="5">
    <w:p w14:paraId="529F2AAF" w14:textId="77777777" w:rsidR="00E2056B" w:rsidRPr="00375FCA" w:rsidRDefault="00E2056B" w:rsidP="00200E66">
      <w:pPr>
        <w:pStyle w:val="Tekstprzypisudolnego"/>
        <w:rPr>
          <w:rFonts w:asciiTheme="minorHAnsi" w:hAnsiTheme="minorHAnsi"/>
          <w:sz w:val="16"/>
          <w:szCs w:val="16"/>
        </w:rPr>
      </w:pPr>
      <w:r w:rsidRPr="00375FCA">
        <w:rPr>
          <w:rStyle w:val="Odwoanieprzypisudolnego"/>
          <w:rFonts w:asciiTheme="minorHAnsi" w:hAnsiTheme="minorHAnsi"/>
          <w:sz w:val="16"/>
          <w:szCs w:val="16"/>
        </w:rPr>
        <w:footnoteRef/>
      </w:r>
      <w:r w:rsidRPr="00375FCA">
        <w:rPr>
          <w:rFonts w:asciiTheme="minorHAnsi" w:hAnsiTheme="minorHAnsi"/>
          <w:sz w:val="16"/>
          <w:szCs w:val="16"/>
        </w:rPr>
        <w:t xml:space="preserve"> Przykład zastosowania ULD wskazano w publikacji: Domagała-</w:t>
      </w:r>
      <w:proofErr w:type="spellStart"/>
      <w:r w:rsidRPr="00375FCA">
        <w:rPr>
          <w:rFonts w:asciiTheme="minorHAnsi" w:hAnsiTheme="minorHAnsi"/>
          <w:sz w:val="16"/>
          <w:szCs w:val="16"/>
        </w:rPr>
        <w:t>Zyśk</w:t>
      </w:r>
      <w:proofErr w:type="spellEnd"/>
      <w:r w:rsidRPr="00375FCA">
        <w:rPr>
          <w:rFonts w:asciiTheme="minorHAnsi" w:hAnsiTheme="minorHAnsi"/>
          <w:sz w:val="16"/>
          <w:szCs w:val="16"/>
        </w:rPr>
        <w:t xml:space="preserve"> E. (2015) „Projektowanie uniwersalne w edukacji osób z wadą słuchu.” W: M. Nowak, E. Stoch, B. Borowska (red.) „Z problematyki teatrologii i pedagogiki.”, Lublin: Wydawnictwo KUL, 553-568.</w:t>
      </w:r>
    </w:p>
  </w:footnote>
  <w:footnote w:id="6">
    <w:p w14:paraId="3F35660C" w14:textId="77777777" w:rsidR="00E2056B" w:rsidRPr="00375FCA" w:rsidRDefault="00E2056B" w:rsidP="00200E66">
      <w:pPr>
        <w:pStyle w:val="Tekstprzypisudolnego"/>
        <w:rPr>
          <w:rFonts w:asciiTheme="minorHAnsi" w:hAnsiTheme="minorHAnsi"/>
          <w:sz w:val="16"/>
          <w:szCs w:val="16"/>
        </w:rPr>
      </w:pPr>
      <w:r w:rsidRPr="00375FCA">
        <w:rPr>
          <w:rStyle w:val="Odwoanieprzypisudolnego"/>
          <w:rFonts w:asciiTheme="minorHAnsi" w:hAnsiTheme="minorHAnsi"/>
          <w:sz w:val="16"/>
          <w:szCs w:val="16"/>
        </w:rPr>
        <w:footnoteRef/>
      </w:r>
      <w:r w:rsidRPr="00375FCA">
        <w:rPr>
          <w:rFonts w:asciiTheme="minorHAnsi" w:hAnsiTheme="minorHAnsi"/>
          <w:sz w:val="16"/>
          <w:szCs w:val="16"/>
        </w:rPr>
        <w:t xml:space="preserve"> </w:t>
      </w:r>
      <w:hyperlink r:id="rId3" w:history="1">
        <w:r w:rsidRPr="00BD443D">
          <w:rPr>
            <w:rStyle w:val="Hipercze"/>
            <w:rFonts w:asciiTheme="minorHAnsi" w:hAnsiTheme="minorHAnsi"/>
            <w:sz w:val="16"/>
            <w:szCs w:val="16"/>
          </w:rPr>
          <w:t>https://model.dostepnaszkola.info/</w:t>
        </w:r>
      </w:hyperlink>
      <w:r>
        <w:rPr>
          <w:rFonts w:asciiTheme="minorHAnsi" w:hAnsiTheme="minorHAnsi"/>
          <w:sz w:val="16"/>
          <w:szCs w:val="16"/>
        </w:rPr>
        <w:t xml:space="preserve"> </w:t>
      </w:r>
    </w:p>
  </w:footnote>
  <w:footnote w:id="7">
    <w:p w14:paraId="7E98B877" w14:textId="77777777" w:rsidR="00E2056B" w:rsidRPr="00375FCA" w:rsidRDefault="00E2056B" w:rsidP="00200E66">
      <w:pPr>
        <w:pStyle w:val="Tekstprzypisudolnego"/>
        <w:rPr>
          <w:rFonts w:asciiTheme="minorHAnsi" w:hAnsiTheme="minorHAnsi"/>
          <w:sz w:val="16"/>
          <w:szCs w:val="16"/>
        </w:rPr>
      </w:pPr>
      <w:r w:rsidRPr="00375FCA">
        <w:rPr>
          <w:rStyle w:val="Odwoanieprzypisudolnego"/>
          <w:rFonts w:asciiTheme="minorHAnsi" w:hAnsiTheme="minorHAnsi"/>
          <w:sz w:val="16"/>
          <w:szCs w:val="16"/>
        </w:rPr>
        <w:footnoteRef/>
      </w:r>
      <w:r w:rsidRPr="00375FCA">
        <w:rPr>
          <w:rFonts w:asciiTheme="minorHAnsi" w:hAnsiTheme="minorHAnsi"/>
          <w:sz w:val="16"/>
          <w:szCs w:val="16"/>
        </w:rPr>
        <w:t xml:space="preserve"> </w:t>
      </w:r>
      <w:hyperlink r:id="rId4" w:history="1">
        <w:r w:rsidRPr="00BD443D">
          <w:rPr>
            <w:rStyle w:val="Hipercze"/>
            <w:rFonts w:asciiTheme="minorHAnsi" w:hAnsiTheme="minorHAnsi" w:cs="ArialMT"/>
            <w:sz w:val="16"/>
            <w:szCs w:val="16"/>
          </w:rPr>
          <w:t>https://asystentspe.pl/</w:t>
        </w:r>
      </w:hyperlink>
      <w:r>
        <w:rPr>
          <w:rFonts w:asciiTheme="minorHAnsi" w:hAnsiTheme="minorHAnsi" w:cs="ArialMT"/>
          <w:sz w:val="16"/>
          <w:szCs w:val="16"/>
        </w:rPr>
        <w:t xml:space="preserve"> </w:t>
      </w:r>
    </w:p>
  </w:footnote>
  <w:footnote w:id="8">
    <w:p w14:paraId="43E9B2D4" w14:textId="77777777" w:rsidR="00E2056B" w:rsidRDefault="00E2056B" w:rsidP="00200E66">
      <w:pPr>
        <w:pStyle w:val="Tekstprzypisudolnego"/>
      </w:pPr>
      <w:r w:rsidRPr="00375FCA">
        <w:rPr>
          <w:rStyle w:val="Odwoanieprzypisudolnego"/>
          <w:rFonts w:asciiTheme="minorHAnsi" w:hAnsiTheme="minorHAnsi"/>
          <w:sz w:val="16"/>
          <w:szCs w:val="16"/>
        </w:rPr>
        <w:footnoteRef/>
      </w:r>
      <w:r w:rsidRPr="00375FCA">
        <w:rPr>
          <w:rFonts w:asciiTheme="minorHAnsi" w:hAnsiTheme="minorHAnsi"/>
          <w:sz w:val="16"/>
          <w:szCs w:val="16"/>
        </w:rPr>
        <w:t xml:space="preserve"> </w:t>
      </w:r>
      <w:hyperlink r:id="rId5" w:history="1">
        <w:r w:rsidRPr="00BD443D">
          <w:rPr>
            <w:rStyle w:val="Hipercze"/>
            <w:rFonts w:asciiTheme="minorHAnsi" w:hAnsiTheme="minorHAnsi" w:cs="ArialMT"/>
            <w:sz w:val="16"/>
            <w:szCs w:val="16"/>
          </w:rPr>
          <w:t>https://www.ore.edu.pl/category/projekty-po-wer/szkola-cwiczen/</w:t>
        </w:r>
      </w:hyperlink>
      <w:r>
        <w:rPr>
          <w:rFonts w:asciiTheme="minorHAnsi" w:hAnsiTheme="minorHAnsi" w:cs="ArialMT"/>
          <w:sz w:val="16"/>
          <w:szCs w:val="16"/>
        </w:rPr>
        <w:t xml:space="preserve"> </w:t>
      </w:r>
    </w:p>
  </w:footnote>
  <w:footnote w:id="9">
    <w:p w14:paraId="777E43C2" w14:textId="77777777" w:rsidR="00E2056B" w:rsidRPr="000336F6" w:rsidRDefault="00E2056B" w:rsidP="009B1586">
      <w:pPr>
        <w:pStyle w:val="Tekstprzypisudolnego"/>
        <w:spacing w:line="360" w:lineRule="auto"/>
      </w:pPr>
      <w:r w:rsidRPr="000336F6">
        <w:rPr>
          <w:rStyle w:val="Odwoanieprzypisudolnego"/>
        </w:rPr>
        <w:footnoteRef/>
      </w:r>
      <w:r w:rsidRPr="000336F6">
        <w:t xml:space="preserve"> </w:t>
      </w:r>
      <w:r w:rsidRPr="00BE7C9C">
        <w:rPr>
          <w:sz w:val="16"/>
        </w:rPr>
        <w:t>Wydatki na dostępność należą do kategorii limitowanych, jednak nie wiążą się z limitem rozumianym jako górny pułap, którego nie można przekroczyć. Kategoria ta służy jako narzędzie do oznaczania danego wydatku jako związanego z dostępnością.</w:t>
      </w:r>
    </w:p>
  </w:footnote>
  <w:footnote w:id="10">
    <w:p w14:paraId="41FA5406" w14:textId="77777777" w:rsidR="00E2056B" w:rsidRDefault="00E2056B">
      <w:pPr>
        <w:pStyle w:val="Tekstprzypisudolnego"/>
      </w:pPr>
      <w:r w:rsidRPr="0057207C">
        <w:rPr>
          <w:rStyle w:val="Odwoanieprzypisudolnego"/>
          <w:sz w:val="16"/>
        </w:rPr>
        <w:footnoteRef/>
      </w:r>
      <w:r w:rsidRPr="0057207C">
        <w:rPr>
          <w:sz w:val="16"/>
        </w:rPr>
        <w:t xml:space="preserve"> Wartość w PLN określona zostanie według kursu przyjętego zgodnie z metodologią wskazaną w algorytmie przeliczania środków, który stanowi załącznik do Kontraktu Programowego zawartego pomiędzy Zarządem Województwa Śląskiego a Ministrem właściwym ds. rozwoju regionalnego.</w:t>
      </w:r>
    </w:p>
  </w:footnote>
  <w:footnote w:id="11">
    <w:p w14:paraId="3B764F69" w14:textId="77777777" w:rsidR="00E2056B" w:rsidRPr="008A4284" w:rsidRDefault="00E2056B" w:rsidP="00795225">
      <w:pPr>
        <w:pStyle w:val="Tekstprzypisudolnego"/>
      </w:pPr>
      <w:r w:rsidRPr="009C0161">
        <w:rPr>
          <w:rStyle w:val="Odwoanieprzypisudolnego"/>
          <w:sz w:val="22"/>
        </w:rPr>
        <w:footnoteRef/>
      </w:r>
      <w:r w:rsidRPr="009C0161">
        <w:rPr>
          <w:sz w:val="22"/>
        </w:rPr>
        <w:t xml:space="preserve"> </w:t>
      </w:r>
      <w:r w:rsidRPr="009C0161">
        <w:rPr>
          <w:rStyle w:val="Odwoanieprzypisudolnego"/>
          <w:rFonts w:eastAsiaTheme="minorEastAsia"/>
          <w:sz w:val="22"/>
        </w:rPr>
        <w:t>Art. 56</w:t>
      </w:r>
      <w:r w:rsidRPr="009C0161">
        <w:rPr>
          <w:rFonts w:eastAsiaTheme="minorEastAsia"/>
          <w:sz w:val="22"/>
        </w:rPr>
        <w:t xml:space="preserve"> </w:t>
      </w:r>
      <w:r w:rsidRPr="009C0161">
        <w:rPr>
          <w:rStyle w:val="Odwoanieprzypisudolnego"/>
          <w:sz w:val="22"/>
        </w:rPr>
        <w:t xml:space="preserve">ust. </w:t>
      </w:r>
      <w:r w:rsidRPr="009C0161">
        <w:rPr>
          <w:rStyle w:val="Odwoanieprzypisudolnego"/>
          <w:rFonts w:eastAsiaTheme="minorEastAsia"/>
          <w:sz w:val="22"/>
        </w:rPr>
        <w:t>5. Negatywną oceną jest każda ocena w zakresie spełniania przez projekt kryteriów wyboru projektów, na skutek której projekt nie może być zakwalifikowany do kolejnego etapu oceny lub wybrany do dofinansowania; ust.</w:t>
      </w:r>
      <w:r w:rsidRPr="009C0161">
        <w:rPr>
          <w:rFonts w:eastAsiaTheme="minorEastAsia"/>
          <w:sz w:val="22"/>
        </w:rPr>
        <w:t xml:space="preserve"> </w:t>
      </w:r>
      <w:r w:rsidRPr="009C0161">
        <w:rPr>
          <w:rStyle w:val="Odwoanieprzypisudolnego"/>
          <w:rFonts w:eastAsiaTheme="minorEastAsia"/>
          <w:sz w:val="22"/>
        </w:rPr>
        <w:t>6. Negatywna ocena, o której mowa w ust. 5, obejmuje także przypadek, w którym projekt nie może być wybrany do dofinansowania z uwagi na wyczerpanie kwoty przeznaczonej na dofinansowanie projektów w danym naborze</w:t>
      </w:r>
      <w:r w:rsidRPr="008A4284">
        <w:rPr>
          <w:rStyle w:val="Odwoanieprzypisudolnego"/>
          <w:rFonts w:eastAsiaTheme="minorEastAsia"/>
        </w:rPr>
        <w:t>.</w:t>
      </w:r>
    </w:p>
  </w:footnote>
  <w:footnote w:id="12">
    <w:p w14:paraId="44D131D5" w14:textId="77777777" w:rsidR="00E2056B" w:rsidRPr="000B1274" w:rsidRDefault="00E2056B">
      <w:pPr>
        <w:pStyle w:val="Tekstprzypisudolnego"/>
        <w:rPr>
          <w:sz w:val="24"/>
          <w:szCs w:val="24"/>
        </w:rPr>
      </w:pPr>
      <w:r w:rsidRPr="009C0161">
        <w:rPr>
          <w:rStyle w:val="Odwoanieprzypisudolnego"/>
          <w:sz w:val="22"/>
          <w:szCs w:val="24"/>
        </w:rPr>
        <w:footnoteRef/>
      </w:r>
      <w:r w:rsidRPr="009C0161">
        <w:rPr>
          <w:sz w:val="28"/>
          <w:szCs w:val="24"/>
        </w:rPr>
        <w:t xml:space="preserve"> </w:t>
      </w:r>
      <w:r w:rsidRPr="009C0161">
        <w:rPr>
          <w:rStyle w:val="Odwoanieprzypisudolnego"/>
          <w:rFonts w:eastAsiaTheme="minorEastAsia"/>
          <w:sz w:val="22"/>
        </w:rPr>
        <w:t>W przypadku protestów, które zostały złożone za pomocą środków komunikacji elektronicznej na indywidualną Skrzynkę Kontaktową na platformie ePUAP, korespondencja dotycząca protestu zostanie przekazana na indywidualną Skrzynkę Kontaktową na platformie ePUAP, z której został złożony protest. W przypadku protestów, które zostały złożone osobiście lub za pośrednictwem operatora pocztowego, w przypadku braku możliwości ustalenia adresu Skrzynki Kontaktowej ePUAP, korespondencja dotycząca protestu zostanie przekazana na adres wskazany w proteście.</w:t>
      </w:r>
    </w:p>
  </w:footnote>
  <w:footnote w:id="13">
    <w:p w14:paraId="2871852F" w14:textId="77777777" w:rsidR="00E2056B" w:rsidRPr="009C0161" w:rsidRDefault="00E2056B">
      <w:pPr>
        <w:pStyle w:val="Tekstprzypisudolnego"/>
        <w:rPr>
          <w:sz w:val="22"/>
          <w:szCs w:val="24"/>
        </w:rPr>
      </w:pPr>
      <w:r w:rsidRPr="009C0161">
        <w:rPr>
          <w:rStyle w:val="Odwoanieprzypisudolnego"/>
          <w:sz w:val="22"/>
          <w:szCs w:val="24"/>
        </w:rPr>
        <w:footnoteRef/>
      </w:r>
      <w:r w:rsidRPr="009C0161">
        <w:rPr>
          <w:sz w:val="22"/>
          <w:szCs w:val="24"/>
        </w:rPr>
        <w:t xml:space="preserve"> </w:t>
      </w:r>
      <w:r w:rsidRPr="009C0161">
        <w:rPr>
          <w:rStyle w:val="Odwoanieprzypisudolnego"/>
          <w:rFonts w:eastAsiaTheme="minorEastAsia"/>
          <w:sz w:val="22"/>
          <w:szCs w:val="24"/>
        </w:rPr>
        <w:t>Przez umowę o dofinansowanie należy również rozumieć porozumienie o dofinansowaniu. Zapisy dotyczące umowy stosuje się odpowiednio do decyzji o dofinansowaniu projektu.</w:t>
      </w:r>
    </w:p>
  </w:footnote>
  <w:footnote w:id="14">
    <w:p w14:paraId="260F1685" w14:textId="77777777" w:rsidR="00E2056B" w:rsidRPr="000B1274" w:rsidRDefault="00E2056B">
      <w:pPr>
        <w:pStyle w:val="Tekstprzypisudolnego"/>
        <w:rPr>
          <w:sz w:val="24"/>
          <w:szCs w:val="24"/>
        </w:rPr>
      </w:pPr>
      <w:r w:rsidRPr="009C0161">
        <w:rPr>
          <w:rStyle w:val="Odwoanieprzypisudolnego"/>
          <w:sz w:val="22"/>
          <w:szCs w:val="24"/>
        </w:rPr>
        <w:footnoteRef/>
      </w:r>
      <w:r w:rsidRPr="009C0161">
        <w:rPr>
          <w:sz w:val="22"/>
          <w:szCs w:val="24"/>
        </w:rPr>
        <w:t xml:space="preserve"> </w:t>
      </w:r>
      <w:r w:rsidRPr="009C0161">
        <w:rPr>
          <w:rStyle w:val="Odwoanieprzypisudolnego"/>
          <w:rFonts w:eastAsiaTheme="minorEastAsia"/>
          <w:sz w:val="22"/>
          <w:szCs w:val="24"/>
        </w:rPr>
        <w:t>W wyjątkowych sytuacjach ION może podjąć decyzję o podpisaniu umowy w formie papierowej.</w:t>
      </w:r>
    </w:p>
  </w:footnote>
  <w:footnote w:id="15">
    <w:p w14:paraId="788ED435" w14:textId="77777777" w:rsidR="00E2056B" w:rsidRPr="009944C3" w:rsidRDefault="00E2056B" w:rsidP="00600B46">
      <w:pPr>
        <w:pStyle w:val="Tekstprzypisudolnego"/>
        <w:rPr>
          <w:sz w:val="22"/>
          <w:szCs w:val="22"/>
        </w:rPr>
      </w:pPr>
      <w:r w:rsidRPr="009944C3">
        <w:rPr>
          <w:rStyle w:val="Odwoanieprzypisudolnego"/>
          <w:sz w:val="22"/>
          <w:szCs w:val="22"/>
        </w:rPr>
        <w:footnoteRef/>
      </w:r>
      <w:r w:rsidRPr="009944C3">
        <w:rPr>
          <w:sz w:val="22"/>
          <w:szCs w:val="22"/>
        </w:rPr>
        <w:t xml:space="preserve"> </w:t>
      </w:r>
      <w:r w:rsidRPr="009944C3">
        <w:rPr>
          <w:rStyle w:val="Odwoanieprzypisudolnego"/>
          <w:rFonts w:eastAsiaTheme="minorEastAsia"/>
          <w:sz w:val="22"/>
          <w:szCs w:val="22"/>
        </w:rPr>
        <w:t>Rozumie się przez to takie zmiany w projekcie, które skutkowałyby niespełnieniem kryteriów wyboru projektu, a w konsekwencji przyznaniem oceny negatywnej.</w:t>
      </w:r>
    </w:p>
  </w:footnote>
  <w:footnote w:id="16">
    <w:p w14:paraId="1A6FF921" w14:textId="77777777" w:rsidR="00E2056B" w:rsidRDefault="00E2056B">
      <w:pPr>
        <w:pStyle w:val="Tekstprzypisudolnego"/>
      </w:pPr>
      <w:r>
        <w:rPr>
          <w:rStyle w:val="Odwoanieprzypisudolnego"/>
        </w:rPr>
        <w:footnoteRef/>
      </w:r>
      <w:r>
        <w:t xml:space="preserve"> </w:t>
      </w:r>
      <w:r w:rsidRPr="00BB7E0B">
        <w:rPr>
          <w:sz w:val="16"/>
        </w:rPr>
        <w:t xml:space="preserve">Definicja na podstawie: </w:t>
      </w:r>
      <w:r w:rsidRPr="00BB7E0B">
        <w:rPr>
          <w:i/>
          <w:sz w:val="16"/>
        </w:rPr>
        <w:t xml:space="preserve">Racjonalne dostosowania i modyfikacji w edukacji uczniów mających </w:t>
      </w:r>
      <w:proofErr w:type="spellStart"/>
      <w:r w:rsidRPr="00BB7E0B">
        <w:rPr>
          <w:i/>
          <w:sz w:val="16"/>
        </w:rPr>
        <w:t>spec.potrz</w:t>
      </w:r>
      <w:proofErr w:type="spellEnd"/>
      <w:r w:rsidRPr="00BB7E0B">
        <w:rPr>
          <w:i/>
          <w:sz w:val="16"/>
        </w:rPr>
        <w:t xml:space="preserve">. </w:t>
      </w:r>
      <w:proofErr w:type="spellStart"/>
      <w:r w:rsidRPr="00BB7E0B">
        <w:rPr>
          <w:i/>
          <w:sz w:val="16"/>
        </w:rPr>
        <w:t>eduk</w:t>
      </w:r>
      <w:proofErr w:type="spellEnd"/>
      <w:r w:rsidRPr="00BB7E0B">
        <w:rPr>
          <w:i/>
          <w:sz w:val="16"/>
        </w:rPr>
        <w:t>.</w:t>
      </w:r>
      <w:r w:rsidRPr="00BB7E0B">
        <w:rPr>
          <w:sz w:val="16"/>
        </w:rPr>
        <w:t xml:space="preserve"> Ewa Domagała-</w:t>
      </w:r>
      <w:proofErr w:type="spellStart"/>
      <w:r w:rsidRPr="00BB7E0B">
        <w:rPr>
          <w:sz w:val="16"/>
        </w:rPr>
        <w:t>Zyśk</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E2056B" w14:paraId="090D63BE" w14:textId="77777777" w:rsidTr="00B84651">
      <w:trPr>
        <w:trHeight w:val="300"/>
      </w:trPr>
      <w:tc>
        <w:tcPr>
          <w:tcW w:w="3020" w:type="dxa"/>
        </w:tcPr>
        <w:p w14:paraId="3254FB4A" w14:textId="77777777" w:rsidR="00E2056B" w:rsidRDefault="00E2056B" w:rsidP="00B84651">
          <w:pPr>
            <w:pStyle w:val="Nagwek"/>
            <w:ind w:left="-115"/>
          </w:pPr>
        </w:p>
      </w:tc>
      <w:tc>
        <w:tcPr>
          <w:tcW w:w="3020" w:type="dxa"/>
        </w:tcPr>
        <w:p w14:paraId="01391D41" w14:textId="77777777" w:rsidR="00E2056B" w:rsidRDefault="00E2056B" w:rsidP="00B84651">
          <w:pPr>
            <w:pStyle w:val="Nagwek"/>
            <w:jc w:val="center"/>
          </w:pPr>
        </w:p>
      </w:tc>
      <w:tc>
        <w:tcPr>
          <w:tcW w:w="3020" w:type="dxa"/>
        </w:tcPr>
        <w:p w14:paraId="0723F227" w14:textId="77777777" w:rsidR="00E2056B" w:rsidRDefault="00E2056B" w:rsidP="00B84651">
          <w:pPr>
            <w:pStyle w:val="Nagwek"/>
            <w:ind w:right="-115"/>
            <w:jc w:val="right"/>
          </w:pPr>
        </w:p>
      </w:tc>
    </w:tr>
  </w:tbl>
  <w:p w14:paraId="61B81706" w14:textId="77777777" w:rsidR="00E2056B" w:rsidRDefault="00E2056B" w:rsidP="00B846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E2056B" w14:paraId="19BC68BB" w14:textId="77777777" w:rsidTr="00B84651">
      <w:trPr>
        <w:trHeight w:val="300"/>
      </w:trPr>
      <w:tc>
        <w:tcPr>
          <w:tcW w:w="3020" w:type="dxa"/>
        </w:tcPr>
        <w:p w14:paraId="344AFA6A" w14:textId="77777777" w:rsidR="00E2056B" w:rsidRDefault="00E2056B" w:rsidP="00B84651">
          <w:pPr>
            <w:pStyle w:val="Nagwek"/>
            <w:ind w:left="-115"/>
          </w:pPr>
        </w:p>
      </w:tc>
      <w:tc>
        <w:tcPr>
          <w:tcW w:w="3020" w:type="dxa"/>
        </w:tcPr>
        <w:p w14:paraId="3B757A7E" w14:textId="77777777" w:rsidR="00E2056B" w:rsidRDefault="00E2056B" w:rsidP="00B84651">
          <w:pPr>
            <w:pStyle w:val="Nagwek"/>
            <w:jc w:val="center"/>
          </w:pPr>
        </w:p>
      </w:tc>
      <w:tc>
        <w:tcPr>
          <w:tcW w:w="3020" w:type="dxa"/>
        </w:tcPr>
        <w:p w14:paraId="24E90047" w14:textId="77777777" w:rsidR="00E2056B" w:rsidRDefault="00E2056B" w:rsidP="00B84651">
          <w:pPr>
            <w:pStyle w:val="Nagwek"/>
            <w:ind w:right="-115"/>
            <w:jc w:val="right"/>
          </w:pPr>
        </w:p>
      </w:tc>
    </w:tr>
  </w:tbl>
  <w:p w14:paraId="6C0A859A" w14:textId="77777777" w:rsidR="00E2056B" w:rsidRDefault="00E2056B" w:rsidP="00B846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E2056B" w14:paraId="2FB1583E" w14:textId="77777777" w:rsidTr="00B84651">
      <w:trPr>
        <w:trHeight w:val="300"/>
      </w:trPr>
      <w:tc>
        <w:tcPr>
          <w:tcW w:w="3020" w:type="dxa"/>
        </w:tcPr>
        <w:p w14:paraId="1509E414" w14:textId="77777777" w:rsidR="00E2056B" w:rsidRDefault="00E2056B" w:rsidP="00B84651">
          <w:pPr>
            <w:pStyle w:val="Nagwek"/>
            <w:ind w:left="-115"/>
          </w:pPr>
        </w:p>
      </w:tc>
      <w:tc>
        <w:tcPr>
          <w:tcW w:w="3020" w:type="dxa"/>
        </w:tcPr>
        <w:p w14:paraId="377F853E" w14:textId="77777777" w:rsidR="00E2056B" w:rsidRDefault="00E2056B" w:rsidP="00B84651">
          <w:pPr>
            <w:pStyle w:val="Nagwek"/>
            <w:jc w:val="center"/>
          </w:pPr>
        </w:p>
      </w:tc>
      <w:tc>
        <w:tcPr>
          <w:tcW w:w="3020" w:type="dxa"/>
        </w:tcPr>
        <w:p w14:paraId="32277B48" w14:textId="77777777" w:rsidR="00E2056B" w:rsidRDefault="00E2056B" w:rsidP="00B84651">
          <w:pPr>
            <w:pStyle w:val="Nagwek"/>
            <w:ind w:right="-115"/>
            <w:jc w:val="right"/>
          </w:pPr>
        </w:p>
      </w:tc>
    </w:tr>
  </w:tbl>
  <w:p w14:paraId="41930942" w14:textId="77777777" w:rsidR="00E2056B" w:rsidRDefault="00E2056B" w:rsidP="00B8465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E2056B" w14:paraId="61BADDF5" w14:textId="77777777" w:rsidTr="00B84651">
      <w:trPr>
        <w:trHeight w:val="300"/>
      </w:trPr>
      <w:tc>
        <w:tcPr>
          <w:tcW w:w="3020" w:type="dxa"/>
        </w:tcPr>
        <w:p w14:paraId="108600C7" w14:textId="77777777" w:rsidR="00E2056B" w:rsidRDefault="00E2056B" w:rsidP="00B84651">
          <w:pPr>
            <w:pStyle w:val="Nagwek"/>
            <w:ind w:left="-115"/>
          </w:pPr>
        </w:p>
      </w:tc>
      <w:tc>
        <w:tcPr>
          <w:tcW w:w="3020" w:type="dxa"/>
        </w:tcPr>
        <w:p w14:paraId="7FD88DB5" w14:textId="77777777" w:rsidR="00E2056B" w:rsidRDefault="00E2056B" w:rsidP="00B84651">
          <w:pPr>
            <w:pStyle w:val="Nagwek"/>
            <w:jc w:val="center"/>
          </w:pPr>
        </w:p>
      </w:tc>
      <w:tc>
        <w:tcPr>
          <w:tcW w:w="3020" w:type="dxa"/>
        </w:tcPr>
        <w:p w14:paraId="31C15A88" w14:textId="77777777" w:rsidR="00E2056B" w:rsidRDefault="00E2056B" w:rsidP="00B84651">
          <w:pPr>
            <w:pStyle w:val="Nagwek"/>
            <w:ind w:right="-115"/>
            <w:jc w:val="right"/>
          </w:pPr>
        </w:p>
      </w:tc>
    </w:tr>
  </w:tbl>
  <w:p w14:paraId="58E1F5F1" w14:textId="77777777" w:rsidR="00E2056B" w:rsidRDefault="00E2056B" w:rsidP="00B84651">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AC7" w14:textId="77777777" w:rsidR="00E2056B" w:rsidRPr="00257C17" w:rsidRDefault="00E2056B" w:rsidP="00257C1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E2056B" w14:paraId="22E6A435" w14:textId="77777777" w:rsidTr="00B84651">
      <w:trPr>
        <w:trHeight w:val="300"/>
      </w:trPr>
      <w:tc>
        <w:tcPr>
          <w:tcW w:w="3020" w:type="dxa"/>
        </w:tcPr>
        <w:p w14:paraId="5D670FF5" w14:textId="77777777" w:rsidR="00E2056B" w:rsidRDefault="00E2056B" w:rsidP="00B84651">
          <w:pPr>
            <w:pStyle w:val="Nagwek"/>
            <w:ind w:left="-115"/>
          </w:pPr>
        </w:p>
      </w:tc>
      <w:tc>
        <w:tcPr>
          <w:tcW w:w="3020" w:type="dxa"/>
        </w:tcPr>
        <w:p w14:paraId="55DC0B8F" w14:textId="77777777" w:rsidR="00E2056B" w:rsidRDefault="00E2056B" w:rsidP="00B84651">
          <w:pPr>
            <w:pStyle w:val="Nagwek"/>
            <w:jc w:val="center"/>
          </w:pPr>
        </w:p>
      </w:tc>
      <w:tc>
        <w:tcPr>
          <w:tcW w:w="3020" w:type="dxa"/>
        </w:tcPr>
        <w:p w14:paraId="75B459D1" w14:textId="77777777" w:rsidR="00E2056B" w:rsidRDefault="00E2056B" w:rsidP="00B84651">
          <w:pPr>
            <w:pStyle w:val="Nagwek"/>
            <w:ind w:right="-115"/>
            <w:jc w:val="right"/>
          </w:pPr>
        </w:p>
      </w:tc>
    </w:tr>
  </w:tbl>
  <w:p w14:paraId="053653B5" w14:textId="77777777" w:rsidR="00E2056B" w:rsidRDefault="00E2056B" w:rsidP="00B846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413"/>
    <w:multiLevelType w:val="hybridMultilevel"/>
    <w:tmpl w:val="4AE45F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9355DC"/>
    <w:multiLevelType w:val="hybridMultilevel"/>
    <w:tmpl w:val="3962E9F6"/>
    <w:lvl w:ilvl="0" w:tplc="BEBCB772">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772E0"/>
    <w:multiLevelType w:val="multilevel"/>
    <w:tmpl w:val="19EA76A4"/>
    <w:lvl w:ilvl="0">
      <w:start w:val="1"/>
      <w:numFmt w:val="decimal"/>
      <w:pStyle w:val="Nagwek1"/>
      <w:lvlText w:val="%1."/>
      <w:lvlJc w:val="left"/>
      <w:pPr>
        <w:ind w:left="792" w:hanging="432"/>
      </w:pPr>
      <w:rPr>
        <w:rFonts w:hint="default"/>
      </w:rPr>
    </w:lvl>
    <w:lvl w:ilvl="1">
      <w:start w:val="1"/>
      <w:numFmt w:val="decimal"/>
      <w:pStyle w:val="Nagwek2"/>
      <w:lvlText w:val="%1.%2"/>
      <w:lvlJc w:val="left"/>
      <w:pPr>
        <w:ind w:left="93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224" w:hanging="864"/>
      </w:pPr>
      <w:rPr>
        <w:rFonts w:hint="default"/>
      </w:rPr>
    </w:lvl>
    <w:lvl w:ilvl="4">
      <w:start w:val="1"/>
      <w:numFmt w:val="decimal"/>
      <w:pStyle w:val="Nagwek5"/>
      <w:lvlText w:val="%1.%2.%3.%4.%5"/>
      <w:lvlJc w:val="left"/>
      <w:pPr>
        <w:ind w:left="1368" w:hanging="1008"/>
      </w:pPr>
      <w:rPr>
        <w:rFonts w:hint="default"/>
      </w:rPr>
    </w:lvl>
    <w:lvl w:ilvl="5">
      <w:start w:val="1"/>
      <w:numFmt w:val="decimal"/>
      <w:pStyle w:val="Nagwek6"/>
      <w:lvlText w:val="%1.%2.%3.%4.%5.%6"/>
      <w:lvlJc w:val="left"/>
      <w:pPr>
        <w:ind w:left="1512" w:hanging="1152"/>
      </w:pPr>
      <w:rPr>
        <w:rFonts w:hint="default"/>
      </w:rPr>
    </w:lvl>
    <w:lvl w:ilvl="6">
      <w:start w:val="1"/>
      <w:numFmt w:val="decimal"/>
      <w:pStyle w:val="Nagwek7"/>
      <w:lvlText w:val="%1.%2.%3.%4.%5.%6.%7"/>
      <w:lvlJc w:val="left"/>
      <w:pPr>
        <w:ind w:left="1656" w:hanging="1296"/>
      </w:pPr>
      <w:rPr>
        <w:rFonts w:hint="default"/>
      </w:rPr>
    </w:lvl>
    <w:lvl w:ilvl="7">
      <w:start w:val="1"/>
      <w:numFmt w:val="decimal"/>
      <w:pStyle w:val="Nagwek8"/>
      <w:lvlText w:val="%1.%2.%3.%4.%5.%6.%7.%8"/>
      <w:lvlJc w:val="left"/>
      <w:pPr>
        <w:ind w:left="1800" w:hanging="1440"/>
      </w:pPr>
      <w:rPr>
        <w:rFonts w:hint="default"/>
      </w:rPr>
    </w:lvl>
    <w:lvl w:ilvl="8">
      <w:start w:val="1"/>
      <w:numFmt w:val="decimal"/>
      <w:pStyle w:val="Nagwek9"/>
      <w:lvlText w:val="%1.%2.%3.%4.%5.%6.%7.%8.%9"/>
      <w:lvlJc w:val="left"/>
      <w:pPr>
        <w:ind w:left="1944" w:hanging="1584"/>
      </w:pPr>
      <w:rPr>
        <w:rFonts w:hint="default"/>
      </w:rPr>
    </w:lvl>
  </w:abstractNum>
  <w:abstractNum w:abstractNumId="3" w15:restartNumberingAfterBreak="0">
    <w:nsid w:val="0B724E89"/>
    <w:multiLevelType w:val="hybridMultilevel"/>
    <w:tmpl w:val="2512A770"/>
    <w:lvl w:ilvl="0" w:tplc="0415000D">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376E3"/>
    <w:multiLevelType w:val="hybridMultilevel"/>
    <w:tmpl w:val="58CABAF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1200F320">
      <w:start w:val="1"/>
      <w:numFmt w:val="decimal"/>
      <w:lvlText w:val="%3)"/>
      <w:lvlJc w:val="left"/>
      <w:pPr>
        <w:ind w:left="1704" w:hanging="84"/>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484CBC"/>
    <w:multiLevelType w:val="hybridMultilevel"/>
    <w:tmpl w:val="D34CC250"/>
    <w:lvl w:ilvl="0" w:tplc="1AF6C72E">
      <w:start w:val="1"/>
      <w:numFmt w:val="bullet"/>
      <w:lvlText w:val=""/>
      <w:lvlJc w:val="left"/>
      <w:pPr>
        <w:ind w:left="720" w:hanging="360"/>
      </w:pPr>
      <w:rPr>
        <w:rFonts w:ascii="Symbol" w:hAnsi="Symbol" w:hint="default"/>
      </w:rPr>
    </w:lvl>
    <w:lvl w:ilvl="1" w:tplc="A8AAF256">
      <w:start w:val="1"/>
      <w:numFmt w:val="bullet"/>
      <w:lvlText w:val="o"/>
      <w:lvlJc w:val="left"/>
      <w:pPr>
        <w:ind w:left="1440" w:hanging="360"/>
      </w:pPr>
      <w:rPr>
        <w:rFonts w:ascii="Courier New" w:hAnsi="Courier New" w:hint="default"/>
      </w:rPr>
    </w:lvl>
    <w:lvl w:ilvl="2" w:tplc="7C96E796">
      <w:start w:val="1"/>
      <w:numFmt w:val="bullet"/>
      <w:lvlText w:val=""/>
      <w:lvlJc w:val="left"/>
      <w:pPr>
        <w:ind w:left="2160" w:hanging="360"/>
      </w:pPr>
      <w:rPr>
        <w:rFonts w:ascii="Wingdings" w:hAnsi="Wingdings" w:hint="default"/>
      </w:rPr>
    </w:lvl>
    <w:lvl w:ilvl="3" w:tplc="FF448DA0">
      <w:start w:val="1"/>
      <w:numFmt w:val="bullet"/>
      <w:lvlText w:val=""/>
      <w:lvlJc w:val="left"/>
      <w:pPr>
        <w:ind w:left="2880" w:hanging="360"/>
      </w:pPr>
      <w:rPr>
        <w:rFonts w:ascii="Symbol" w:hAnsi="Symbol" w:hint="default"/>
      </w:rPr>
    </w:lvl>
    <w:lvl w:ilvl="4" w:tplc="DE32BB24">
      <w:start w:val="1"/>
      <w:numFmt w:val="bullet"/>
      <w:lvlText w:val="o"/>
      <w:lvlJc w:val="left"/>
      <w:pPr>
        <w:ind w:left="3600" w:hanging="360"/>
      </w:pPr>
      <w:rPr>
        <w:rFonts w:ascii="Courier New" w:hAnsi="Courier New" w:hint="default"/>
      </w:rPr>
    </w:lvl>
    <w:lvl w:ilvl="5" w:tplc="F0569D9A">
      <w:start w:val="1"/>
      <w:numFmt w:val="bullet"/>
      <w:lvlText w:val=""/>
      <w:lvlJc w:val="left"/>
      <w:pPr>
        <w:ind w:left="4320" w:hanging="360"/>
      </w:pPr>
      <w:rPr>
        <w:rFonts w:ascii="Wingdings" w:hAnsi="Wingdings" w:hint="default"/>
      </w:rPr>
    </w:lvl>
    <w:lvl w:ilvl="6" w:tplc="CDFCEE6A">
      <w:start w:val="1"/>
      <w:numFmt w:val="bullet"/>
      <w:lvlText w:val=""/>
      <w:lvlJc w:val="left"/>
      <w:pPr>
        <w:ind w:left="5040" w:hanging="360"/>
      </w:pPr>
      <w:rPr>
        <w:rFonts w:ascii="Symbol" w:hAnsi="Symbol" w:hint="default"/>
      </w:rPr>
    </w:lvl>
    <w:lvl w:ilvl="7" w:tplc="E068ACC2">
      <w:start w:val="1"/>
      <w:numFmt w:val="bullet"/>
      <w:lvlText w:val="o"/>
      <w:lvlJc w:val="left"/>
      <w:pPr>
        <w:ind w:left="5760" w:hanging="360"/>
      </w:pPr>
      <w:rPr>
        <w:rFonts w:ascii="Courier New" w:hAnsi="Courier New" w:hint="default"/>
      </w:rPr>
    </w:lvl>
    <w:lvl w:ilvl="8" w:tplc="016AC078">
      <w:start w:val="1"/>
      <w:numFmt w:val="bullet"/>
      <w:lvlText w:val=""/>
      <w:lvlJc w:val="left"/>
      <w:pPr>
        <w:ind w:left="6480" w:hanging="360"/>
      </w:pPr>
      <w:rPr>
        <w:rFonts w:ascii="Wingdings" w:hAnsi="Wingdings" w:hint="default"/>
      </w:rPr>
    </w:lvl>
  </w:abstractNum>
  <w:abstractNum w:abstractNumId="8"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3933C0"/>
    <w:multiLevelType w:val="hybridMultilevel"/>
    <w:tmpl w:val="79CCFA20"/>
    <w:lvl w:ilvl="0" w:tplc="493A93DA">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1" w15:restartNumberingAfterBreak="0">
    <w:nsid w:val="179F6241"/>
    <w:multiLevelType w:val="hybridMultilevel"/>
    <w:tmpl w:val="8B585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84A6523"/>
    <w:multiLevelType w:val="multilevel"/>
    <w:tmpl w:val="7918160E"/>
    <w:lvl w:ilvl="0">
      <w:start w:val="1"/>
      <w:numFmt w:val="lowerLetter"/>
      <w:lvlText w:val="%1."/>
      <w:lvlJc w:val="left"/>
      <w:pPr>
        <w:tabs>
          <w:tab w:val="num" w:pos="1068"/>
        </w:tabs>
        <w:ind w:left="1068" w:hanging="360"/>
      </w:pPr>
      <w:rPr>
        <w:rFonts w:hint="default"/>
        <w:sz w:val="24"/>
        <w:szCs w:val="24"/>
      </w:rPr>
    </w:lvl>
    <w:lvl w:ilvl="1">
      <w:start w:val="1"/>
      <w:numFmt w:val="decimal"/>
      <w:lvlText w:val="%2."/>
      <w:lvlJc w:val="left"/>
      <w:pPr>
        <w:ind w:left="1788" w:hanging="360"/>
      </w:pPr>
      <w:rPr>
        <w:rFonts w:hint="default"/>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287A0B95"/>
    <w:multiLevelType w:val="hybridMultilevel"/>
    <w:tmpl w:val="1EA2717E"/>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7"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EB392A"/>
    <w:multiLevelType w:val="hybridMultilevel"/>
    <w:tmpl w:val="20D4C4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506394"/>
    <w:multiLevelType w:val="hybridMultilevel"/>
    <w:tmpl w:val="846CB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687B10"/>
    <w:multiLevelType w:val="hybridMultilevel"/>
    <w:tmpl w:val="EE32A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013B5"/>
    <w:multiLevelType w:val="hybridMultilevel"/>
    <w:tmpl w:val="11BA4BA4"/>
    <w:lvl w:ilvl="0" w:tplc="04150019">
      <w:start w:val="1"/>
      <w:numFmt w:val="lowerLetter"/>
      <w:lvlText w:val="%1."/>
      <w:lvlJc w:val="left"/>
      <w:pPr>
        <w:ind w:left="720" w:hanging="360"/>
      </w:pPr>
    </w:lvl>
    <w:lvl w:ilvl="1" w:tplc="4164EDB0">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975E5F"/>
    <w:multiLevelType w:val="hybridMultilevel"/>
    <w:tmpl w:val="8A9865B6"/>
    <w:lvl w:ilvl="0" w:tplc="77FC6B5A">
      <w:start w:val="1"/>
      <w:numFmt w:val="decimal"/>
      <w:suff w:val="space"/>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815D11"/>
    <w:multiLevelType w:val="hybridMultilevel"/>
    <w:tmpl w:val="2EEA4E12"/>
    <w:lvl w:ilvl="0" w:tplc="0415000B">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5"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9F5C19"/>
    <w:multiLevelType w:val="hybridMultilevel"/>
    <w:tmpl w:val="EA3A3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B60182C"/>
    <w:multiLevelType w:val="hybridMultilevel"/>
    <w:tmpl w:val="AE906E48"/>
    <w:lvl w:ilvl="0" w:tplc="505AE2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106344"/>
    <w:multiLevelType w:val="hybridMultilevel"/>
    <w:tmpl w:val="498629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3441" w:hanging="180"/>
      </w:pPr>
      <w:rPr>
        <w:rFonts w:ascii="Symbol" w:hAnsi="Symbol" w:hint="default"/>
      </w:rPr>
    </w:lvl>
    <w:lvl w:ilvl="3" w:tplc="08504564">
      <w:start w:val="1"/>
      <w:numFmt w:val="decimal"/>
      <w:lvlText w:val="%4"/>
      <w:lvlJc w:val="left"/>
      <w:pPr>
        <w:ind w:left="2880" w:hanging="360"/>
      </w:pPr>
      <w:rPr>
        <w:rFonts w:eastAsiaTheme="majorEastAsia" w:cstheme="majorBidi" w:hint="default"/>
        <w:sz w:val="24"/>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04150A"/>
    <w:multiLevelType w:val="multilevel"/>
    <w:tmpl w:val="F052F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9A7BBF"/>
    <w:multiLevelType w:val="multilevel"/>
    <w:tmpl w:val="2A26593E"/>
    <w:lvl w:ilvl="0">
      <w:start w:val="1"/>
      <w:numFmt w:val="decimal"/>
      <w:lvlText w:val="%1."/>
      <w:lvlJc w:val="left"/>
      <w:pPr>
        <w:tabs>
          <w:tab w:val="num" w:pos="720"/>
        </w:tabs>
        <w:ind w:left="720" w:hanging="360"/>
      </w:pPr>
      <w:rPr>
        <w:rFonts w:hint="default"/>
        <w:sz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DF4E50"/>
    <w:multiLevelType w:val="hybridMultilevel"/>
    <w:tmpl w:val="CC6A98BE"/>
    <w:lvl w:ilvl="0" w:tplc="54920050">
      <w:start w:val="1"/>
      <w:numFmt w:val="lowerLetter"/>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2C455C"/>
    <w:multiLevelType w:val="hybridMultilevel"/>
    <w:tmpl w:val="1ED095F2"/>
    <w:lvl w:ilvl="0" w:tplc="FF588FEA">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766563"/>
    <w:multiLevelType w:val="hybridMultilevel"/>
    <w:tmpl w:val="82603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885568"/>
    <w:multiLevelType w:val="hybridMultilevel"/>
    <w:tmpl w:val="5BA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9560F2"/>
    <w:multiLevelType w:val="hybridMultilevel"/>
    <w:tmpl w:val="68308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0D79FA"/>
    <w:multiLevelType w:val="hybridMultilevel"/>
    <w:tmpl w:val="9196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3512FE"/>
    <w:multiLevelType w:val="multilevel"/>
    <w:tmpl w:val="3D66D7D2"/>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3845FB"/>
    <w:multiLevelType w:val="hybridMultilevel"/>
    <w:tmpl w:val="0442D47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61038FD"/>
    <w:multiLevelType w:val="hybridMultilevel"/>
    <w:tmpl w:val="0B96B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6F5397"/>
    <w:multiLevelType w:val="hybridMultilevel"/>
    <w:tmpl w:val="FBF48C06"/>
    <w:lvl w:ilvl="0" w:tplc="298E9C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DE251D6"/>
    <w:multiLevelType w:val="hybridMultilevel"/>
    <w:tmpl w:val="91BEC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E521BDF"/>
    <w:multiLevelType w:val="multilevel"/>
    <w:tmpl w:val="E8F235F8"/>
    <w:lvl w:ilvl="0">
      <w:start w:val="6"/>
      <w:numFmt w:val="decimal"/>
      <w:lvlText w:val="%1"/>
      <w:lvlJc w:val="left"/>
      <w:pPr>
        <w:ind w:left="480" w:hanging="480"/>
      </w:pPr>
      <w:rPr>
        <w:rFonts w:cs="Times New Roman" w:hint="default"/>
      </w:rPr>
    </w:lvl>
    <w:lvl w:ilvl="1">
      <w:start w:val="9"/>
      <w:numFmt w:val="decimal"/>
      <w:lvlText w:val="%1.%2"/>
      <w:lvlJc w:val="left"/>
      <w:pPr>
        <w:ind w:left="480" w:hanging="480"/>
      </w:pPr>
      <w:rPr>
        <w:rFonts w:cs="Times New Roman" w:hint="default"/>
      </w:rPr>
    </w:lvl>
    <w:lvl w:ilvl="2">
      <w:start w:val="1"/>
      <w:numFmt w:val="decimal"/>
      <w:lvlText w:val="%3."/>
      <w:lvlJc w:val="left"/>
      <w:pPr>
        <w:ind w:left="720" w:hanging="720"/>
      </w:pPr>
      <w:rPr>
        <w:rFonts w:ascii="Arial" w:eastAsia="Times New Roman" w:hAnsi="Arial" w:cs="Arial"/>
        <w:b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48" w15:restartNumberingAfterBreak="0">
    <w:nsid w:val="715E05AA"/>
    <w:multiLevelType w:val="hybridMultilevel"/>
    <w:tmpl w:val="F6363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505FD3"/>
    <w:multiLevelType w:val="hybridMultilevel"/>
    <w:tmpl w:val="B50628A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0" w15:restartNumberingAfterBreak="0">
    <w:nsid w:val="78F9290A"/>
    <w:multiLevelType w:val="hybridMultilevel"/>
    <w:tmpl w:val="6450B4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7A7D5948"/>
    <w:multiLevelType w:val="hybridMultilevel"/>
    <w:tmpl w:val="B86484BE"/>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E8A59D3"/>
    <w:multiLevelType w:val="hybridMultilevel"/>
    <w:tmpl w:val="7D989B94"/>
    <w:lvl w:ilvl="0" w:tplc="0415000F">
      <w:start w:val="1"/>
      <w:numFmt w:val="decimal"/>
      <w:lvlText w:val="%1."/>
      <w:lvlJc w:val="left"/>
      <w:pPr>
        <w:ind w:left="720" w:hanging="360"/>
      </w:pPr>
    </w:lvl>
    <w:lvl w:ilvl="1" w:tplc="26284862">
      <w:start w:val="1"/>
      <w:numFmt w:val="lowerLetter"/>
      <w:lvlText w:val="%2)"/>
      <w:lvlJc w:val="left"/>
      <w:pPr>
        <w:ind w:left="1164" w:hanging="84"/>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7"/>
  </w:num>
  <w:num w:numId="3">
    <w:abstractNumId w:val="2"/>
  </w:num>
  <w:num w:numId="4">
    <w:abstractNumId w:val="46"/>
  </w:num>
  <w:num w:numId="5">
    <w:abstractNumId w:val="43"/>
  </w:num>
  <w:num w:numId="6">
    <w:abstractNumId w:val="52"/>
  </w:num>
  <w:num w:numId="7">
    <w:abstractNumId w:val="23"/>
  </w:num>
  <w:num w:numId="8">
    <w:abstractNumId w:val="29"/>
  </w:num>
  <w:num w:numId="9">
    <w:abstractNumId w:val="33"/>
  </w:num>
  <w:num w:numId="10">
    <w:abstractNumId w:val="14"/>
  </w:num>
  <w:num w:numId="11">
    <w:abstractNumId w:val="40"/>
  </w:num>
  <w:num w:numId="12">
    <w:abstractNumId w:val="20"/>
  </w:num>
  <w:num w:numId="13">
    <w:abstractNumId w:val="6"/>
  </w:num>
  <w:num w:numId="14">
    <w:abstractNumId w:val="12"/>
  </w:num>
  <w:num w:numId="15">
    <w:abstractNumId w:val="13"/>
  </w:num>
  <w:num w:numId="16">
    <w:abstractNumId w:val="9"/>
  </w:num>
  <w:num w:numId="17">
    <w:abstractNumId w:val="4"/>
  </w:num>
  <w:num w:numId="18">
    <w:abstractNumId w:val="32"/>
  </w:num>
  <w:num w:numId="19">
    <w:abstractNumId w:val="25"/>
  </w:num>
  <w:num w:numId="20">
    <w:abstractNumId w:val="38"/>
  </w:num>
  <w:num w:numId="21">
    <w:abstractNumId w:val="17"/>
  </w:num>
  <w:num w:numId="22">
    <w:abstractNumId w:val="37"/>
  </w:num>
  <w:num w:numId="23">
    <w:abstractNumId w:val="19"/>
  </w:num>
  <w:num w:numId="24">
    <w:abstractNumId w:val="11"/>
  </w:num>
  <w:num w:numId="25">
    <w:abstractNumId w:val="35"/>
  </w:num>
  <w:num w:numId="26">
    <w:abstractNumId w:val="1"/>
  </w:num>
  <w:num w:numId="27">
    <w:abstractNumId w:va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9"/>
  </w:num>
  <w:num w:numId="31">
    <w:abstractNumId w:val="51"/>
  </w:num>
  <w:num w:numId="32">
    <w:abstractNumId w:val="16"/>
  </w:num>
  <w:num w:numId="33">
    <w:abstractNumId w:val="42"/>
  </w:num>
  <w:num w:numId="34">
    <w:abstractNumId w:val="10"/>
  </w:num>
  <w:num w:numId="35">
    <w:abstractNumId w:val="28"/>
  </w:num>
  <w:num w:numId="36">
    <w:abstractNumId w:val="30"/>
  </w:num>
  <w:num w:numId="37">
    <w:abstractNumId w:val="48"/>
  </w:num>
  <w:num w:numId="38">
    <w:abstractNumId w:val="22"/>
  </w:num>
  <w:num w:numId="39">
    <w:abstractNumId w:val="41"/>
  </w:num>
  <w:num w:numId="40">
    <w:abstractNumId w:val="49"/>
  </w:num>
  <w:num w:numId="41">
    <w:abstractNumId w:val="39"/>
  </w:num>
  <w:num w:numId="42">
    <w:abstractNumId w:val="24"/>
  </w:num>
  <w:num w:numId="43">
    <w:abstractNumId w:val="53"/>
  </w:num>
  <w:num w:numId="44">
    <w:abstractNumId w:val="5"/>
  </w:num>
  <w:num w:numId="45">
    <w:abstractNumId w:val="21"/>
  </w:num>
  <w:num w:numId="46">
    <w:abstractNumId w:val="15"/>
  </w:num>
  <w:num w:numId="47">
    <w:abstractNumId w:val="45"/>
  </w:num>
  <w:num w:numId="48">
    <w:abstractNumId w:val="34"/>
  </w:num>
  <w:num w:numId="49">
    <w:abstractNumId w:val="44"/>
  </w:num>
  <w:num w:numId="50">
    <w:abstractNumId w:val="31"/>
  </w:num>
  <w:num w:numId="51">
    <w:abstractNumId w:val="3"/>
  </w:num>
  <w:num w:numId="52">
    <w:abstractNumId w:val="18"/>
  </w:num>
  <w:num w:numId="53">
    <w:abstractNumId w:val="50"/>
  </w:num>
  <w:num w:numId="54">
    <w:abstractNumId w:val="36"/>
  </w:num>
  <w:num w:numId="55">
    <w:abstractNumId w:val="26"/>
  </w:num>
  <w:num w:numId="56">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1727"/>
    <w:rsid w:val="000107B4"/>
    <w:rsid w:val="00011133"/>
    <w:rsid w:val="00022653"/>
    <w:rsid w:val="000263C6"/>
    <w:rsid w:val="0003072E"/>
    <w:rsid w:val="00032402"/>
    <w:rsid w:val="00032BC5"/>
    <w:rsid w:val="000336F6"/>
    <w:rsid w:val="00034E24"/>
    <w:rsid w:val="00034FA5"/>
    <w:rsid w:val="0003559D"/>
    <w:rsid w:val="00037839"/>
    <w:rsid w:val="0004014E"/>
    <w:rsid w:val="000403AF"/>
    <w:rsid w:val="00041BF9"/>
    <w:rsid w:val="00042BB9"/>
    <w:rsid w:val="000434EA"/>
    <w:rsid w:val="00044141"/>
    <w:rsid w:val="000528D6"/>
    <w:rsid w:val="000537AD"/>
    <w:rsid w:val="00053F72"/>
    <w:rsid w:val="00060F5F"/>
    <w:rsid w:val="00061BA5"/>
    <w:rsid w:val="0006328E"/>
    <w:rsid w:val="00063EFB"/>
    <w:rsid w:val="00065723"/>
    <w:rsid w:val="00066D3B"/>
    <w:rsid w:val="00066DB5"/>
    <w:rsid w:val="000706C0"/>
    <w:rsid w:val="00070989"/>
    <w:rsid w:val="000722B1"/>
    <w:rsid w:val="00073923"/>
    <w:rsid w:val="00073986"/>
    <w:rsid w:val="00075905"/>
    <w:rsid w:val="00076941"/>
    <w:rsid w:val="00076DB0"/>
    <w:rsid w:val="00081E0D"/>
    <w:rsid w:val="000864C3"/>
    <w:rsid w:val="0008694B"/>
    <w:rsid w:val="00086BA3"/>
    <w:rsid w:val="00096CAE"/>
    <w:rsid w:val="000A17F7"/>
    <w:rsid w:val="000A1CE2"/>
    <w:rsid w:val="000A1FED"/>
    <w:rsid w:val="000A32D3"/>
    <w:rsid w:val="000A3EEE"/>
    <w:rsid w:val="000A45C3"/>
    <w:rsid w:val="000A5010"/>
    <w:rsid w:val="000A71D1"/>
    <w:rsid w:val="000A7888"/>
    <w:rsid w:val="000B0069"/>
    <w:rsid w:val="000B1181"/>
    <w:rsid w:val="000B1274"/>
    <w:rsid w:val="000B1FDE"/>
    <w:rsid w:val="000B2996"/>
    <w:rsid w:val="000B4EE9"/>
    <w:rsid w:val="000B774B"/>
    <w:rsid w:val="000B7FDA"/>
    <w:rsid w:val="000C2A35"/>
    <w:rsid w:val="000C5C41"/>
    <w:rsid w:val="000C5E17"/>
    <w:rsid w:val="000D07D9"/>
    <w:rsid w:val="000D0F4D"/>
    <w:rsid w:val="000D1AE8"/>
    <w:rsid w:val="000D288C"/>
    <w:rsid w:val="000D54C7"/>
    <w:rsid w:val="000D7AE4"/>
    <w:rsid w:val="000D7C53"/>
    <w:rsid w:val="000E10F6"/>
    <w:rsid w:val="000E26A2"/>
    <w:rsid w:val="000E3FA6"/>
    <w:rsid w:val="000E714B"/>
    <w:rsid w:val="000E7544"/>
    <w:rsid w:val="000E785B"/>
    <w:rsid w:val="000F338D"/>
    <w:rsid w:val="000F4354"/>
    <w:rsid w:val="000F468E"/>
    <w:rsid w:val="000F509E"/>
    <w:rsid w:val="000F54AF"/>
    <w:rsid w:val="001006DF"/>
    <w:rsid w:val="00103B28"/>
    <w:rsid w:val="00103B88"/>
    <w:rsid w:val="0010659D"/>
    <w:rsid w:val="00107AFC"/>
    <w:rsid w:val="00110659"/>
    <w:rsid w:val="0011147F"/>
    <w:rsid w:val="001116BD"/>
    <w:rsid w:val="00111FFC"/>
    <w:rsid w:val="00114405"/>
    <w:rsid w:val="00114BC1"/>
    <w:rsid w:val="001154B0"/>
    <w:rsid w:val="00115CAD"/>
    <w:rsid w:val="001217AD"/>
    <w:rsid w:val="001239FE"/>
    <w:rsid w:val="00123AB2"/>
    <w:rsid w:val="00123D22"/>
    <w:rsid w:val="00124B9A"/>
    <w:rsid w:val="0012539E"/>
    <w:rsid w:val="001260BB"/>
    <w:rsid w:val="00127E97"/>
    <w:rsid w:val="00130410"/>
    <w:rsid w:val="00130C1B"/>
    <w:rsid w:val="00131409"/>
    <w:rsid w:val="001314A1"/>
    <w:rsid w:val="00135BE4"/>
    <w:rsid w:val="0013693A"/>
    <w:rsid w:val="00136B58"/>
    <w:rsid w:val="001370D0"/>
    <w:rsid w:val="00137281"/>
    <w:rsid w:val="00140BCE"/>
    <w:rsid w:val="00142C64"/>
    <w:rsid w:val="00144BBE"/>
    <w:rsid w:val="00145097"/>
    <w:rsid w:val="00145172"/>
    <w:rsid w:val="00145F63"/>
    <w:rsid w:val="00147A7F"/>
    <w:rsid w:val="001529FA"/>
    <w:rsid w:val="00155685"/>
    <w:rsid w:val="00156E67"/>
    <w:rsid w:val="00157700"/>
    <w:rsid w:val="00163362"/>
    <w:rsid w:val="001638B9"/>
    <w:rsid w:val="00163A84"/>
    <w:rsid w:val="00166DF2"/>
    <w:rsid w:val="00167752"/>
    <w:rsid w:val="00167A91"/>
    <w:rsid w:val="001715AE"/>
    <w:rsid w:val="00171663"/>
    <w:rsid w:val="00174344"/>
    <w:rsid w:val="001746AC"/>
    <w:rsid w:val="00176E72"/>
    <w:rsid w:val="00177361"/>
    <w:rsid w:val="001806B4"/>
    <w:rsid w:val="00183372"/>
    <w:rsid w:val="0018373C"/>
    <w:rsid w:val="0018587D"/>
    <w:rsid w:val="00186995"/>
    <w:rsid w:val="001901D8"/>
    <w:rsid w:val="00192CCE"/>
    <w:rsid w:val="0019444C"/>
    <w:rsid w:val="001971FB"/>
    <w:rsid w:val="001A00F4"/>
    <w:rsid w:val="001A0D73"/>
    <w:rsid w:val="001A0E71"/>
    <w:rsid w:val="001A446B"/>
    <w:rsid w:val="001A4687"/>
    <w:rsid w:val="001A5BB4"/>
    <w:rsid w:val="001A6207"/>
    <w:rsid w:val="001A798D"/>
    <w:rsid w:val="001B0773"/>
    <w:rsid w:val="001B4870"/>
    <w:rsid w:val="001B6278"/>
    <w:rsid w:val="001C0AA0"/>
    <w:rsid w:val="001C2BD9"/>
    <w:rsid w:val="001D10EA"/>
    <w:rsid w:val="001D2B4B"/>
    <w:rsid w:val="001E40AC"/>
    <w:rsid w:val="001E62B7"/>
    <w:rsid w:val="001E6C02"/>
    <w:rsid w:val="001E70D8"/>
    <w:rsid w:val="001F2770"/>
    <w:rsid w:val="001F2913"/>
    <w:rsid w:val="001F3643"/>
    <w:rsid w:val="001F5B77"/>
    <w:rsid w:val="001F661C"/>
    <w:rsid w:val="00200E66"/>
    <w:rsid w:val="002019FA"/>
    <w:rsid w:val="00202543"/>
    <w:rsid w:val="00203413"/>
    <w:rsid w:val="00204999"/>
    <w:rsid w:val="00206E52"/>
    <w:rsid w:val="00213797"/>
    <w:rsid w:val="00213E30"/>
    <w:rsid w:val="002159D3"/>
    <w:rsid w:val="002170AE"/>
    <w:rsid w:val="00220B33"/>
    <w:rsid w:val="0022215B"/>
    <w:rsid w:val="00222D4D"/>
    <w:rsid w:val="00223D8A"/>
    <w:rsid w:val="00224786"/>
    <w:rsid w:val="00225193"/>
    <w:rsid w:val="00230A36"/>
    <w:rsid w:val="00230C2F"/>
    <w:rsid w:val="00230D9D"/>
    <w:rsid w:val="002327E1"/>
    <w:rsid w:val="00233695"/>
    <w:rsid w:val="002358DF"/>
    <w:rsid w:val="00237100"/>
    <w:rsid w:val="00237CB4"/>
    <w:rsid w:val="00242327"/>
    <w:rsid w:val="00245C5D"/>
    <w:rsid w:val="00252A10"/>
    <w:rsid w:val="00256EF9"/>
    <w:rsid w:val="00257C17"/>
    <w:rsid w:val="00260B72"/>
    <w:rsid w:val="002658DB"/>
    <w:rsid w:val="002710D6"/>
    <w:rsid w:val="00272EB7"/>
    <w:rsid w:val="00272F05"/>
    <w:rsid w:val="00276161"/>
    <w:rsid w:val="00277BD9"/>
    <w:rsid w:val="002801E2"/>
    <w:rsid w:val="002803C7"/>
    <w:rsid w:val="00280B28"/>
    <w:rsid w:val="00281618"/>
    <w:rsid w:val="00283441"/>
    <w:rsid w:val="00284A10"/>
    <w:rsid w:val="00290BE1"/>
    <w:rsid w:val="00293F72"/>
    <w:rsid w:val="0029485F"/>
    <w:rsid w:val="00295FD7"/>
    <w:rsid w:val="002966A9"/>
    <w:rsid w:val="002A311D"/>
    <w:rsid w:val="002A4CE8"/>
    <w:rsid w:val="002A5674"/>
    <w:rsid w:val="002A6E52"/>
    <w:rsid w:val="002A74C5"/>
    <w:rsid w:val="002A7B36"/>
    <w:rsid w:val="002B08A9"/>
    <w:rsid w:val="002B1769"/>
    <w:rsid w:val="002B1AB9"/>
    <w:rsid w:val="002B1AD1"/>
    <w:rsid w:val="002B1B0E"/>
    <w:rsid w:val="002B2D8A"/>
    <w:rsid w:val="002B6D1E"/>
    <w:rsid w:val="002B77B7"/>
    <w:rsid w:val="002C1CB2"/>
    <w:rsid w:val="002C2E83"/>
    <w:rsid w:val="002C3250"/>
    <w:rsid w:val="002C3A67"/>
    <w:rsid w:val="002C3A86"/>
    <w:rsid w:val="002C4037"/>
    <w:rsid w:val="002C411C"/>
    <w:rsid w:val="002C4C12"/>
    <w:rsid w:val="002C545D"/>
    <w:rsid w:val="002D1BA6"/>
    <w:rsid w:val="002D1C43"/>
    <w:rsid w:val="002D3E94"/>
    <w:rsid w:val="002D4C84"/>
    <w:rsid w:val="002D569D"/>
    <w:rsid w:val="002D771B"/>
    <w:rsid w:val="002D7AE0"/>
    <w:rsid w:val="002E28F1"/>
    <w:rsid w:val="002E3E6F"/>
    <w:rsid w:val="002E4C75"/>
    <w:rsid w:val="002E7521"/>
    <w:rsid w:val="002E75CE"/>
    <w:rsid w:val="002E7629"/>
    <w:rsid w:val="002E7909"/>
    <w:rsid w:val="002F54A2"/>
    <w:rsid w:val="002F54DB"/>
    <w:rsid w:val="002F6682"/>
    <w:rsid w:val="002F71B7"/>
    <w:rsid w:val="002F758A"/>
    <w:rsid w:val="002F7C57"/>
    <w:rsid w:val="00300FDC"/>
    <w:rsid w:val="0030147B"/>
    <w:rsid w:val="00303E01"/>
    <w:rsid w:val="003063E1"/>
    <w:rsid w:val="00306DA2"/>
    <w:rsid w:val="00306F6A"/>
    <w:rsid w:val="0031101A"/>
    <w:rsid w:val="003135B1"/>
    <w:rsid w:val="003149C2"/>
    <w:rsid w:val="0032099B"/>
    <w:rsid w:val="00324342"/>
    <w:rsid w:val="003321D7"/>
    <w:rsid w:val="00334A7C"/>
    <w:rsid w:val="00346945"/>
    <w:rsid w:val="00350305"/>
    <w:rsid w:val="00350B12"/>
    <w:rsid w:val="0035449B"/>
    <w:rsid w:val="00355BB0"/>
    <w:rsid w:val="0035720E"/>
    <w:rsid w:val="003604DF"/>
    <w:rsid w:val="00360E27"/>
    <w:rsid w:val="00362D92"/>
    <w:rsid w:val="003652AC"/>
    <w:rsid w:val="00366256"/>
    <w:rsid w:val="00371580"/>
    <w:rsid w:val="00372103"/>
    <w:rsid w:val="00373B9B"/>
    <w:rsid w:val="00374911"/>
    <w:rsid w:val="003752BA"/>
    <w:rsid w:val="00376977"/>
    <w:rsid w:val="00377DEA"/>
    <w:rsid w:val="00381661"/>
    <w:rsid w:val="00382D6B"/>
    <w:rsid w:val="0038323A"/>
    <w:rsid w:val="00384DE8"/>
    <w:rsid w:val="00385F89"/>
    <w:rsid w:val="003957E4"/>
    <w:rsid w:val="00396ABF"/>
    <w:rsid w:val="003A3281"/>
    <w:rsid w:val="003B20BB"/>
    <w:rsid w:val="003B316E"/>
    <w:rsid w:val="003B387B"/>
    <w:rsid w:val="003B4593"/>
    <w:rsid w:val="003B5E96"/>
    <w:rsid w:val="003C2525"/>
    <w:rsid w:val="003C4CF2"/>
    <w:rsid w:val="003C4CF7"/>
    <w:rsid w:val="003C53F7"/>
    <w:rsid w:val="003C6ED6"/>
    <w:rsid w:val="003D392C"/>
    <w:rsid w:val="003D4740"/>
    <w:rsid w:val="003D7A97"/>
    <w:rsid w:val="003E07ED"/>
    <w:rsid w:val="003E19DC"/>
    <w:rsid w:val="003E5103"/>
    <w:rsid w:val="003E5BBF"/>
    <w:rsid w:val="003E6828"/>
    <w:rsid w:val="003F25CE"/>
    <w:rsid w:val="003F2682"/>
    <w:rsid w:val="003F28D5"/>
    <w:rsid w:val="003F47B5"/>
    <w:rsid w:val="003F5F91"/>
    <w:rsid w:val="00400C0A"/>
    <w:rsid w:val="004014EE"/>
    <w:rsid w:val="00401BF5"/>
    <w:rsid w:val="00402BEF"/>
    <w:rsid w:val="00404A6A"/>
    <w:rsid w:val="0041031C"/>
    <w:rsid w:val="00411131"/>
    <w:rsid w:val="004155DC"/>
    <w:rsid w:val="004164B0"/>
    <w:rsid w:val="00416CBD"/>
    <w:rsid w:val="00417AEC"/>
    <w:rsid w:val="004218BC"/>
    <w:rsid w:val="00424023"/>
    <w:rsid w:val="0042446D"/>
    <w:rsid w:val="00425456"/>
    <w:rsid w:val="004258FE"/>
    <w:rsid w:val="00426955"/>
    <w:rsid w:val="00431C8D"/>
    <w:rsid w:val="004364FB"/>
    <w:rsid w:val="00437F5D"/>
    <w:rsid w:val="00441AAC"/>
    <w:rsid w:val="00443DA1"/>
    <w:rsid w:val="00447B69"/>
    <w:rsid w:val="0045119C"/>
    <w:rsid w:val="00453CD7"/>
    <w:rsid w:val="00454A81"/>
    <w:rsid w:val="00455060"/>
    <w:rsid w:val="004552E3"/>
    <w:rsid w:val="0045678E"/>
    <w:rsid w:val="0045786A"/>
    <w:rsid w:val="00461603"/>
    <w:rsid w:val="0046168A"/>
    <w:rsid w:val="004638A8"/>
    <w:rsid w:val="004638B1"/>
    <w:rsid w:val="004641B5"/>
    <w:rsid w:val="00465211"/>
    <w:rsid w:val="00467711"/>
    <w:rsid w:val="00470CA7"/>
    <w:rsid w:val="00470E7C"/>
    <w:rsid w:val="00471D14"/>
    <w:rsid w:val="004731D1"/>
    <w:rsid w:val="004731F6"/>
    <w:rsid w:val="0048090A"/>
    <w:rsid w:val="004817C7"/>
    <w:rsid w:val="0048181B"/>
    <w:rsid w:val="00481EE1"/>
    <w:rsid w:val="00486D13"/>
    <w:rsid w:val="004873C2"/>
    <w:rsid w:val="004909B9"/>
    <w:rsid w:val="00490CE9"/>
    <w:rsid w:val="00490D91"/>
    <w:rsid w:val="00493F3D"/>
    <w:rsid w:val="004941E0"/>
    <w:rsid w:val="004A0A53"/>
    <w:rsid w:val="004A0AB0"/>
    <w:rsid w:val="004A30E7"/>
    <w:rsid w:val="004A39AF"/>
    <w:rsid w:val="004A3E86"/>
    <w:rsid w:val="004A4F97"/>
    <w:rsid w:val="004A752F"/>
    <w:rsid w:val="004B0C44"/>
    <w:rsid w:val="004C0ACF"/>
    <w:rsid w:val="004C41B6"/>
    <w:rsid w:val="004C4A13"/>
    <w:rsid w:val="004C5C7E"/>
    <w:rsid w:val="004C6B4E"/>
    <w:rsid w:val="004C7315"/>
    <w:rsid w:val="004D0E90"/>
    <w:rsid w:val="004D23E4"/>
    <w:rsid w:val="004D2BDD"/>
    <w:rsid w:val="004D5B70"/>
    <w:rsid w:val="004E1E6B"/>
    <w:rsid w:val="004E2029"/>
    <w:rsid w:val="004E45DD"/>
    <w:rsid w:val="004E4655"/>
    <w:rsid w:val="004E4707"/>
    <w:rsid w:val="004F0517"/>
    <w:rsid w:val="004F06A4"/>
    <w:rsid w:val="004F14B1"/>
    <w:rsid w:val="004F2644"/>
    <w:rsid w:val="004F3783"/>
    <w:rsid w:val="004F37CE"/>
    <w:rsid w:val="004F3ABC"/>
    <w:rsid w:val="004F4631"/>
    <w:rsid w:val="004F5009"/>
    <w:rsid w:val="00504614"/>
    <w:rsid w:val="00511301"/>
    <w:rsid w:val="0052023A"/>
    <w:rsid w:val="0052174C"/>
    <w:rsid w:val="00521ECD"/>
    <w:rsid w:val="00524827"/>
    <w:rsid w:val="00524C53"/>
    <w:rsid w:val="00526837"/>
    <w:rsid w:val="00527BD5"/>
    <w:rsid w:val="00531784"/>
    <w:rsid w:val="00532CF9"/>
    <w:rsid w:val="00533030"/>
    <w:rsid w:val="00533F0B"/>
    <w:rsid w:val="0054035D"/>
    <w:rsid w:val="00540DF3"/>
    <w:rsid w:val="005419C0"/>
    <w:rsid w:val="00542B89"/>
    <w:rsid w:val="00542DB4"/>
    <w:rsid w:val="00543487"/>
    <w:rsid w:val="00543CD1"/>
    <w:rsid w:val="005464D8"/>
    <w:rsid w:val="00546B5D"/>
    <w:rsid w:val="00546E99"/>
    <w:rsid w:val="005502E0"/>
    <w:rsid w:val="0055044A"/>
    <w:rsid w:val="00555C44"/>
    <w:rsid w:val="00562306"/>
    <w:rsid w:val="00563E82"/>
    <w:rsid w:val="0056600B"/>
    <w:rsid w:val="0056781A"/>
    <w:rsid w:val="0057207C"/>
    <w:rsid w:val="00572DD3"/>
    <w:rsid w:val="00574455"/>
    <w:rsid w:val="005777AC"/>
    <w:rsid w:val="0058207A"/>
    <w:rsid w:val="00584D70"/>
    <w:rsid w:val="00585BB7"/>
    <w:rsid w:val="00592921"/>
    <w:rsid w:val="00592BD5"/>
    <w:rsid w:val="00594A34"/>
    <w:rsid w:val="005958D9"/>
    <w:rsid w:val="00597BC2"/>
    <w:rsid w:val="005A0058"/>
    <w:rsid w:val="005A0BB0"/>
    <w:rsid w:val="005A2347"/>
    <w:rsid w:val="005A2EE0"/>
    <w:rsid w:val="005A37C7"/>
    <w:rsid w:val="005A4DE9"/>
    <w:rsid w:val="005A5693"/>
    <w:rsid w:val="005A5716"/>
    <w:rsid w:val="005A673E"/>
    <w:rsid w:val="005B2200"/>
    <w:rsid w:val="005B7312"/>
    <w:rsid w:val="005B7F7A"/>
    <w:rsid w:val="005C0DE3"/>
    <w:rsid w:val="005C104B"/>
    <w:rsid w:val="005C22BC"/>
    <w:rsid w:val="005C24C2"/>
    <w:rsid w:val="005C3AC0"/>
    <w:rsid w:val="005C680C"/>
    <w:rsid w:val="005C6E2B"/>
    <w:rsid w:val="005D3739"/>
    <w:rsid w:val="005D52F4"/>
    <w:rsid w:val="005D7E91"/>
    <w:rsid w:val="005E3EDB"/>
    <w:rsid w:val="005E4D19"/>
    <w:rsid w:val="005E6F42"/>
    <w:rsid w:val="005E752F"/>
    <w:rsid w:val="005F1532"/>
    <w:rsid w:val="005F2C20"/>
    <w:rsid w:val="005F6648"/>
    <w:rsid w:val="005F796D"/>
    <w:rsid w:val="00600B46"/>
    <w:rsid w:val="00604779"/>
    <w:rsid w:val="00610C20"/>
    <w:rsid w:val="00612567"/>
    <w:rsid w:val="00614DDE"/>
    <w:rsid w:val="0061629C"/>
    <w:rsid w:val="0061705A"/>
    <w:rsid w:val="00617D1F"/>
    <w:rsid w:val="00620A65"/>
    <w:rsid w:val="006262E5"/>
    <w:rsid w:val="00627615"/>
    <w:rsid w:val="00627781"/>
    <w:rsid w:val="00627C43"/>
    <w:rsid w:val="0063575D"/>
    <w:rsid w:val="00636261"/>
    <w:rsid w:val="00637446"/>
    <w:rsid w:val="00640EC6"/>
    <w:rsid w:val="00641044"/>
    <w:rsid w:val="00641078"/>
    <w:rsid w:val="0064703B"/>
    <w:rsid w:val="00652AAF"/>
    <w:rsid w:val="006571B3"/>
    <w:rsid w:val="0066009B"/>
    <w:rsid w:val="00661BF2"/>
    <w:rsid w:val="00664E93"/>
    <w:rsid w:val="00666579"/>
    <w:rsid w:val="006678E7"/>
    <w:rsid w:val="0067481F"/>
    <w:rsid w:val="00676BDF"/>
    <w:rsid w:val="00680E35"/>
    <w:rsid w:val="006836A3"/>
    <w:rsid w:val="00684C21"/>
    <w:rsid w:val="006857DF"/>
    <w:rsid w:val="00686DAE"/>
    <w:rsid w:val="0068F657"/>
    <w:rsid w:val="006913AE"/>
    <w:rsid w:val="00691C1A"/>
    <w:rsid w:val="006923C8"/>
    <w:rsid w:val="00693921"/>
    <w:rsid w:val="00694495"/>
    <w:rsid w:val="00696A57"/>
    <w:rsid w:val="006A2BDE"/>
    <w:rsid w:val="006A40D6"/>
    <w:rsid w:val="006A46D6"/>
    <w:rsid w:val="006B11AA"/>
    <w:rsid w:val="006B2C83"/>
    <w:rsid w:val="006B648E"/>
    <w:rsid w:val="006B742B"/>
    <w:rsid w:val="006C3AEB"/>
    <w:rsid w:val="006C42FC"/>
    <w:rsid w:val="006C5511"/>
    <w:rsid w:val="006C62A3"/>
    <w:rsid w:val="006C6C90"/>
    <w:rsid w:val="006C70AE"/>
    <w:rsid w:val="006D3B63"/>
    <w:rsid w:val="006D5A32"/>
    <w:rsid w:val="006D5BE5"/>
    <w:rsid w:val="006D5C8C"/>
    <w:rsid w:val="006D7FF6"/>
    <w:rsid w:val="006E161D"/>
    <w:rsid w:val="006E3AF6"/>
    <w:rsid w:val="006E6C3D"/>
    <w:rsid w:val="006E6C73"/>
    <w:rsid w:val="006E7539"/>
    <w:rsid w:val="006F19A3"/>
    <w:rsid w:val="006F2488"/>
    <w:rsid w:val="006F44C9"/>
    <w:rsid w:val="006F5573"/>
    <w:rsid w:val="006F5F6C"/>
    <w:rsid w:val="006F78E1"/>
    <w:rsid w:val="00700385"/>
    <w:rsid w:val="00701209"/>
    <w:rsid w:val="00701704"/>
    <w:rsid w:val="00704D93"/>
    <w:rsid w:val="00711676"/>
    <w:rsid w:val="007123CF"/>
    <w:rsid w:val="00712791"/>
    <w:rsid w:val="00712A31"/>
    <w:rsid w:val="007177FA"/>
    <w:rsid w:val="00720853"/>
    <w:rsid w:val="00723627"/>
    <w:rsid w:val="00725932"/>
    <w:rsid w:val="00725A87"/>
    <w:rsid w:val="00727614"/>
    <w:rsid w:val="007301DD"/>
    <w:rsid w:val="00730DDE"/>
    <w:rsid w:val="0073396F"/>
    <w:rsid w:val="007367EA"/>
    <w:rsid w:val="00737C74"/>
    <w:rsid w:val="00740ABA"/>
    <w:rsid w:val="007418B1"/>
    <w:rsid w:val="00745417"/>
    <w:rsid w:val="00745707"/>
    <w:rsid w:val="00745C23"/>
    <w:rsid w:val="007470B0"/>
    <w:rsid w:val="007510B6"/>
    <w:rsid w:val="0075186D"/>
    <w:rsid w:val="00751CE1"/>
    <w:rsid w:val="007527B8"/>
    <w:rsid w:val="00757EF8"/>
    <w:rsid w:val="00762B0A"/>
    <w:rsid w:val="00765546"/>
    <w:rsid w:val="00766054"/>
    <w:rsid w:val="00766AEF"/>
    <w:rsid w:val="00771E65"/>
    <w:rsid w:val="00773233"/>
    <w:rsid w:val="007755D5"/>
    <w:rsid w:val="00776BF3"/>
    <w:rsid w:val="007776E4"/>
    <w:rsid w:val="00777D9E"/>
    <w:rsid w:val="007818AE"/>
    <w:rsid w:val="007856D8"/>
    <w:rsid w:val="00786765"/>
    <w:rsid w:val="00786B8F"/>
    <w:rsid w:val="007878E3"/>
    <w:rsid w:val="00793DF2"/>
    <w:rsid w:val="007941F6"/>
    <w:rsid w:val="00795225"/>
    <w:rsid w:val="00796288"/>
    <w:rsid w:val="007A0940"/>
    <w:rsid w:val="007A25BA"/>
    <w:rsid w:val="007A4C4C"/>
    <w:rsid w:val="007B02FD"/>
    <w:rsid w:val="007B1E71"/>
    <w:rsid w:val="007B2C9B"/>
    <w:rsid w:val="007B360F"/>
    <w:rsid w:val="007B5256"/>
    <w:rsid w:val="007B7035"/>
    <w:rsid w:val="007B78E5"/>
    <w:rsid w:val="007C0725"/>
    <w:rsid w:val="007C2806"/>
    <w:rsid w:val="007C2A59"/>
    <w:rsid w:val="007C3341"/>
    <w:rsid w:val="007C3696"/>
    <w:rsid w:val="007C3A19"/>
    <w:rsid w:val="007C4D3E"/>
    <w:rsid w:val="007D16A3"/>
    <w:rsid w:val="007D170E"/>
    <w:rsid w:val="007D31F4"/>
    <w:rsid w:val="007D3304"/>
    <w:rsid w:val="007D69A1"/>
    <w:rsid w:val="007D73A2"/>
    <w:rsid w:val="007E1ABE"/>
    <w:rsid w:val="007E2BEE"/>
    <w:rsid w:val="007E3443"/>
    <w:rsid w:val="007E42D8"/>
    <w:rsid w:val="007E7B54"/>
    <w:rsid w:val="007F0F30"/>
    <w:rsid w:val="007F1218"/>
    <w:rsid w:val="007F3395"/>
    <w:rsid w:val="007F367A"/>
    <w:rsid w:val="007F3AF3"/>
    <w:rsid w:val="007F3FEC"/>
    <w:rsid w:val="007F5E3F"/>
    <w:rsid w:val="007F6F2B"/>
    <w:rsid w:val="007F7D5B"/>
    <w:rsid w:val="00810768"/>
    <w:rsid w:val="0081087F"/>
    <w:rsid w:val="00811C8F"/>
    <w:rsid w:val="00812A40"/>
    <w:rsid w:val="008135CF"/>
    <w:rsid w:val="00813F6D"/>
    <w:rsid w:val="00817EFC"/>
    <w:rsid w:val="008225B3"/>
    <w:rsid w:val="00824064"/>
    <w:rsid w:val="00825482"/>
    <w:rsid w:val="00825892"/>
    <w:rsid w:val="008270D0"/>
    <w:rsid w:val="00830437"/>
    <w:rsid w:val="008308CB"/>
    <w:rsid w:val="008316AE"/>
    <w:rsid w:val="00832BA3"/>
    <w:rsid w:val="0083694D"/>
    <w:rsid w:val="00837442"/>
    <w:rsid w:val="008378BD"/>
    <w:rsid w:val="008417A5"/>
    <w:rsid w:val="00842660"/>
    <w:rsid w:val="008426D0"/>
    <w:rsid w:val="00845A0C"/>
    <w:rsid w:val="00845DF8"/>
    <w:rsid w:val="00850740"/>
    <w:rsid w:val="008535C2"/>
    <w:rsid w:val="0086104F"/>
    <w:rsid w:val="00862FF3"/>
    <w:rsid w:val="00864810"/>
    <w:rsid w:val="00865298"/>
    <w:rsid w:val="00866D02"/>
    <w:rsid w:val="008732D3"/>
    <w:rsid w:val="00875E0E"/>
    <w:rsid w:val="0088013C"/>
    <w:rsid w:val="00880A4E"/>
    <w:rsid w:val="00880FD6"/>
    <w:rsid w:val="00883C70"/>
    <w:rsid w:val="008852DF"/>
    <w:rsid w:val="00892471"/>
    <w:rsid w:val="008928E2"/>
    <w:rsid w:val="0089334A"/>
    <w:rsid w:val="00894EF3"/>
    <w:rsid w:val="008969E8"/>
    <w:rsid w:val="00896B82"/>
    <w:rsid w:val="008A125E"/>
    <w:rsid w:val="008A2510"/>
    <w:rsid w:val="008A3358"/>
    <w:rsid w:val="008A348A"/>
    <w:rsid w:val="008A4284"/>
    <w:rsid w:val="008A5775"/>
    <w:rsid w:val="008A5A52"/>
    <w:rsid w:val="008B08BA"/>
    <w:rsid w:val="008B1464"/>
    <w:rsid w:val="008B4978"/>
    <w:rsid w:val="008B5112"/>
    <w:rsid w:val="008C03DF"/>
    <w:rsid w:val="008C11BC"/>
    <w:rsid w:val="008C35AE"/>
    <w:rsid w:val="008C3912"/>
    <w:rsid w:val="008C4360"/>
    <w:rsid w:val="008C7201"/>
    <w:rsid w:val="008D0348"/>
    <w:rsid w:val="008D49CB"/>
    <w:rsid w:val="008D7D39"/>
    <w:rsid w:val="008E0D09"/>
    <w:rsid w:val="008E5CB4"/>
    <w:rsid w:val="008E69A4"/>
    <w:rsid w:val="008E6FBF"/>
    <w:rsid w:val="008E75A3"/>
    <w:rsid w:val="008E7C39"/>
    <w:rsid w:val="008F1326"/>
    <w:rsid w:val="008F2FA0"/>
    <w:rsid w:val="008F46DE"/>
    <w:rsid w:val="008F47C3"/>
    <w:rsid w:val="008F598B"/>
    <w:rsid w:val="008F61D2"/>
    <w:rsid w:val="009002B0"/>
    <w:rsid w:val="009006B1"/>
    <w:rsid w:val="009006C0"/>
    <w:rsid w:val="00901E57"/>
    <w:rsid w:val="00902743"/>
    <w:rsid w:val="00902846"/>
    <w:rsid w:val="00904368"/>
    <w:rsid w:val="0090685C"/>
    <w:rsid w:val="00910E46"/>
    <w:rsid w:val="00913E71"/>
    <w:rsid w:val="00914879"/>
    <w:rsid w:val="00915853"/>
    <w:rsid w:val="00916B78"/>
    <w:rsid w:val="00916E1E"/>
    <w:rsid w:val="00917FD7"/>
    <w:rsid w:val="00924F22"/>
    <w:rsid w:val="009251C9"/>
    <w:rsid w:val="0092696E"/>
    <w:rsid w:val="00932900"/>
    <w:rsid w:val="00940582"/>
    <w:rsid w:val="009405E1"/>
    <w:rsid w:val="00940822"/>
    <w:rsid w:val="00940C41"/>
    <w:rsid w:val="009423AE"/>
    <w:rsid w:val="00942644"/>
    <w:rsid w:val="00944032"/>
    <w:rsid w:val="00944183"/>
    <w:rsid w:val="009470C5"/>
    <w:rsid w:val="0095086A"/>
    <w:rsid w:val="009514A9"/>
    <w:rsid w:val="00951564"/>
    <w:rsid w:val="009531DF"/>
    <w:rsid w:val="00953FA7"/>
    <w:rsid w:val="00954574"/>
    <w:rsid w:val="00961941"/>
    <w:rsid w:val="00962C47"/>
    <w:rsid w:val="00966AFA"/>
    <w:rsid w:val="00972412"/>
    <w:rsid w:val="00976424"/>
    <w:rsid w:val="00981E75"/>
    <w:rsid w:val="0098423B"/>
    <w:rsid w:val="00984F6D"/>
    <w:rsid w:val="00985382"/>
    <w:rsid w:val="009903EE"/>
    <w:rsid w:val="00990ABF"/>
    <w:rsid w:val="00992CB3"/>
    <w:rsid w:val="009944C3"/>
    <w:rsid w:val="0099574D"/>
    <w:rsid w:val="00995EF6"/>
    <w:rsid w:val="00996FA8"/>
    <w:rsid w:val="009A1512"/>
    <w:rsid w:val="009A1AA3"/>
    <w:rsid w:val="009A224D"/>
    <w:rsid w:val="009A4D6C"/>
    <w:rsid w:val="009A5705"/>
    <w:rsid w:val="009A6AC5"/>
    <w:rsid w:val="009A746C"/>
    <w:rsid w:val="009AEB89"/>
    <w:rsid w:val="009B092E"/>
    <w:rsid w:val="009B1586"/>
    <w:rsid w:val="009B2C59"/>
    <w:rsid w:val="009B3114"/>
    <w:rsid w:val="009B4AF2"/>
    <w:rsid w:val="009B5CD6"/>
    <w:rsid w:val="009B600E"/>
    <w:rsid w:val="009B65FA"/>
    <w:rsid w:val="009B6FDE"/>
    <w:rsid w:val="009B7F15"/>
    <w:rsid w:val="009C0161"/>
    <w:rsid w:val="009C1250"/>
    <w:rsid w:val="009C2726"/>
    <w:rsid w:val="009C4062"/>
    <w:rsid w:val="009C421E"/>
    <w:rsid w:val="009C4BC3"/>
    <w:rsid w:val="009D0EBF"/>
    <w:rsid w:val="009D0F7B"/>
    <w:rsid w:val="009D1F35"/>
    <w:rsid w:val="009D5454"/>
    <w:rsid w:val="009D7941"/>
    <w:rsid w:val="009E0525"/>
    <w:rsid w:val="009E3FF5"/>
    <w:rsid w:val="009E4B57"/>
    <w:rsid w:val="009E4DC8"/>
    <w:rsid w:val="009E544C"/>
    <w:rsid w:val="009E6FD5"/>
    <w:rsid w:val="009F461B"/>
    <w:rsid w:val="009F5106"/>
    <w:rsid w:val="009F55F6"/>
    <w:rsid w:val="00A003C6"/>
    <w:rsid w:val="00A02616"/>
    <w:rsid w:val="00A04305"/>
    <w:rsid w:val="00A04840"/>
    <w:rsid w:val="00A064A9"/>
    <w:rsid w:val="00A11A6C"/>
    <w:rsid w:val="00A178FE"/>
    <w:rsid w:val="00A23B35"/>
    <w:rsid w:val="00A246DE"/>
    <w:rsid w:val="00A26CF6"/>
    <w:rsid w:val="00A30001"/>
    <w:rsid w:val="00A31225"/>
    <w:rsid w:val="00A32B58"/>
    <w:rsid w:val="00A37741"/>
    <w:rsid w:val="00A4561F"/>
    <w:rsid w:val="00A53381"/>
    <w:rsid w:val="00A54646"/>
    <w:rsid w:val="00A564B8"/>
    <w:rsid w:val="00A628DE"/>
    <w:rsid w:val="00A63DA5"/>
    <w:rsid w:val="00A65761"/>
    <w:rsid w:val="00A65860"/>
    <w:rsid w:val="00A66425"/>
    <w:rsid w:val="00A6717A"/>
    <w:rsid w:val="00A67880"/>
    <w:rsid w:val="00A701CB"/>
    <w:rsid w:val="00A70514"/>
    <w:rsid w:val="00A735D3"/>
    <w:rsid w:val="00A7746B"/>
    <w:rsid w:val="00A8288B"/>
    <w:rsid w:val="00A917C1"/>
    <w:rsid w:val="00A9435F"/>
    <w:rsid w:val="00A957E3"/>
    <w:rsid w:val="00AA040A"/>
    <w:rsid w:val="00AA6134"/>
    <w:rsid w:val="00AA75BC"/>
    <w:rsid w:val="00AB04C5"/>
    <w:rsid w:val="00AB472A"/>
    <w:rsid w:val="00AB6C0D"/>
    <w:rsid w:val="00AB6F4E"/>
    <w:rsid w:val="00AC175A"/>
    <w:rsid w:val="00AC25FA"/>
    <w:rsid w:val="00AC424D"/>
    <w:rsid w:val="00AC4783"/>
    <w:rsid w:val="00AC4D3A"/>
    <w:rsid w:val="00AC671E"/>
    <w:rsid w:val="00AD1CBD"/>
    <w:rsid w:val="00AD567E"/>
    <w:rsid w:val="00AD7828"/>
    <w:rsid w:val="00AE11B9"/>
    <w:rsid w:val="00AE54F4"/>
    <w:rsid w:val="00AF1745"/>
    <w:rsid w:val="00AF2D29"/>
    <w:rsid w:val="00AF486E"/>
    <w:rsid w:val="00AF78E7"/>
    <w:rsid w:val="00B019AA"/>
    <w:rsid w:val="00B04656"/>
    <w:rsid w:val="00B04AD7"/>
    <w:rsid w:val="00B13917"/>
    <w:rsid w:val="00B1529F"/>
    <w:rsid w:val="00B22731"/>
    <w:rsid w:val="00B23067"/>
    <w:rsid w:val="00B25D3B"/>
    <w:rsid w:val="00B3436D"/>
    <w:rsid w:val="00B3524F"/>
    <w:rsid w:val="00B362DB"/>
    <w:rsid w:val="00B40F37"/>
    <w:rsid w:val="00B40F4F"/>
    <w:rsid w:val="00B41FD0"/>
    <w:rsid w:val="00B425CA"/>
    <w:rsid w:val="00B45E64"/>
    <w:rsid w:val="00B4604C"/>
    <w:rsid w:val="00B4722F"/>
    <w:rsid w:val="00B47587"/>
    <w:rsid w:val="00B52043"/>
    <w:rsid w:val="00B52646"/>
    <w:rsid w:val="00B54F5A"/>
    <w:rsid w:val="00B56A35"/>
    <w:rsid w:val="00B56BDA"/>
    <w:rsid w:val="00B5793B"/>
    <w:rsid w:val="00B623BF"/>
    <w:rsid w:val="00B64173"/>
    <w:rsid w:val="00B64946"/>
    <w:rsid w:val="00B66681"/>
    <w:rsid w:val="00B74612"/>
    <w:rsid w:val="00B74A24"/>
    <w:rsid w:val="00B75687"/>
    <w:rsid w:val="00B75922"/>
    <w:rsid w:val="00B8145E"/>
    <w:rsid w:val="00B8406B"/>
    <w:rsid w:val="00B84651"/>
    <w:rsid w:val="00B858C2"/>
    <w:rsid w:val="00B87224"/>
    <w:rsid w:val="00B907AF"/>
    <w:rsid w:val="00B918EF"/>
    <w:rsid w:val="00B93D81"/>
    <w:rsid w:val="00B943E3"/>
    <w:rsid w:val="00B969FD"/>
    <w:rsid w:val="00B97818"/>
    <w:rsid w:val="00BB0F89"/>
    <w:rsid w:val="00BB1F16"/>
    <w:rsid w:val="00BB55E5"/>
    <w:rsid w:val="00BB6BEB"/>
    <w:rsid w:val="00BB7B3F"/>
    <w:rsid w:val="00BB7E0B"/>
    <w:rsid w:val="00BC11D3"/>
    <w:rsid w:val="00BC1A5A"/>
    <w:rsid w:val="00BC2009"/>
    <w:rsid w:val="00BC4E92"/>
    <w:rsid w:val="00BC5CF5"/>
    <w:rsid w:val="00BC6A73"/>
    <w:rsid w:val="00BC7140"/>
    <w:rsid w:val="00BC7BB2"/>
    <w:rsid w:val="00BD5A2B"/>
    <w:rsid w:val="00BE1137"/>
    <w:rsid w:val="00BE3E14"/>
    <w:rsid w:val="00BE5252"/>
    <w:rsid w:val="00BE5E77"/>
    <w:rsid w:val="00BE6D3B"/>
    <w:rsid w:val="00BE7AB9"/>
    <w:rsid w:val="00BE7C9C"/>
    <w:rsid w:val="00BF0979"/>
    <w:rsid w:val="00BF7C8B"/>
    <w:rsid w:val="00C01A7A"/>
    <w:rsid w:val="00C06D6C"/>
    <w:rsid w:val="00C07228"/>
    <w:rsid w:val="00C12BAC"/>
    <w:rsid w:val="00C13F64"/>
    <w:rsid w:val="00C1409A"/>
    <w:rsid w:val="00C1440B"/>
    <w:rsid w:val="00C17185"/>
    <w:rsid w:val="00C20C42"/>
    <w:rsid w:val="00C20F7D"/>
    <w:rsid w:val="00C22735"/>
    <w:rsid w:val="00C232E3"/>
    <w:rsid w:val="00C2383E"/>
    <w:rsid w:val="00C240BA"/>
    <w:rsid w:val="00C25118"/>
    <w:rsid w:val="00C2AA9D"/>
    <w:rsid w:val="00C2E941"/>
    <w:rsid w:val="00C305CC"/>
    <w:rsid w:val="00C30E9E"/>
    <w:rsid w:val="00C321C6"/>
    <w:rsid w:val="00C321F7"/>
    <w:rsid w:val="00C3268F"/>
    <w:rsid w:val="00C3271A"/>
    <w:rsid w:val="00C33024"/>
    <w:rsid w:val="00C33386"/>
    <w:rsid w:val="00C3671F"/>
    <w:rsid w:val="00C4365E"/>
    <w:rsid w:val="00C4370B"/>
    <w:rsid w:val="00C4506C"/>
    <w:rsid w:val="00C45C26"/>
    <w:rsid w:val="00C472E9"/>
    <w:rsid w:val="00C477D9"/>
    <w:rsid w:val="00C51D00"/>
    <w:rsid w:val="00C52CB3"/>
    <w:rsid w:val="00C54DFD"/>
    <w:rsid w:val="00C56B1D"/>
    <w:rsid w:val="00C57FBD"/>
    <w:rsid w:val="00C61ACF"/>
    <w:rsid w:val="00C62EFB"/>
    <w:rsid w:val="00C64280"/>
    <w:rsid w:val="00C64CD2"/>
    <w:rsid w:val="00C700C9"/>
    <w:rsid w:val="00C70838"/>
    <w:rsid w:val="00C72ABF"/>
    <w:rsid w:val="00C72F1D"/>
    <w:rsid w:val="00C77B56"/>
    <w:rsid w:val="00C77E36"/>
    <w:rsid w:val="00C81703"/>
    <w:rsid w:val="00C848C3"/>
    <w:rsid w:val="00C85056"/>
    <w:rsid w:val="00C87C48"/>
    <w:rsid w:val="00C93442"/>
    <w:rsid w:val="00C95D33"/>
    <w:rsid w:val="00CA014F"/>
    <w:rsid w:val="00CA24FB"/>
    <w:rsid w:val="00CB5456"/>
    <w:rsid w:val="00CC0E60"/>
    <w:rsid w:val="00CC17D3"/>
    <w:rsid w:val="00CC569D"/>
    <w:rsid w:val="00CD23AD"/>
    <w:rsid w:val="00CD4CD6"/>
    <w:rsid w:val="00CD6023"/>
    <w:rsid w:val="00CD7964"/>
    <w:rsid w:val="00CE1721"/>
    <w:rsid w:val="00CE22ED"/>
    <w:rsid w:val="00CE2CD4"/>
    <w:rsid w:val="00CE4E27"/>
    <w:rsid w:val="00CE7264"/>
    <w:rsid w:val="00CF1813"/>
    <w:rsid w:val="00CF1B7D"/>
    <w:rsid w:val="00CF2ADC"/>
    <w:rsid w:val="00CFECBB"/>
    <w:rsid w:val="00D00B28"/>
    <w:rsid w:val="00D00EDF"/>
    <w:rsid w:val="00D078B8"/>
    <w:rsid w:val="00D07E18"/>
    <w:rsid w:val="00D11711"/>
    <w:rsid w:val="00D131C4"/>
    <w:rsid w:val="00D13332"/>
    <w:rsid w:val="00D24FAD"/>
    <w:rsid w:val="00D260B9"/>
    <w:rsid w:val="00D27A11"/>
    <w:rsid w:val="00D31C8B"/>
    <w:rsid w:val="00D32B36"/>
    <w:rsid w:val="00D33FB6"/>
    <w:rsid w:val="00D372BC"/>
    <w:rsid w:val="00D37764"/>
    <w:rsid w:val="00D378E9"/>
    <w:rsid w:val="00D40E22"/>
    <w:rsid w:val="00D41B20"/>
    <w:rsid w:val="00D41D3E"/>
    <w:rsid w:val="00D429A3"/>
    <w:rsid w:val="00D429DB"/>
    <w:rsid w:val="00D4333E"/>
    <w:rsid w:val="00D45DF7"/>
    <w:rsid w:val="00D4606C"/>
    <w:rsid w:val="00D61ADF"/>
    <w:rsid w:val="00D62FE1"/>
    <w:rsid w:val="00D63023"/>
    <w:rsid w:val="00D66B2A"/>
    <w:rsid w:val="00D67024"/>
    <w:rsid w:val="00D676AC"/>
    <w:rsid w:val="00D67D69"/>
    <w:rsid w:val="00D705A5"/>
    <w:rsid w:val="00D71205"/>
    <w:rsid w:val="00D73A60"/>
    <w:rsid w:val="00D742E1"/>
    <w:rsid w:val="00D75801"/>
    <w:rsid w:val="00D76D90"/>
    <w:rsid w:val="00D776CD"/>
    <w:rsid w:val="00D80B20"/>
    <w:rsid w:val="00D80D89"/>
    <w:rsid w:val="00D81C01"/>
    <w:rsid w:val="00D82E1B"/>
    <w:rsid w:val="00D83FDA"/>
    <w:rsid w:val="00D90362"/>
    <w:rsid w:val="00D93B84"/>
    <w:rsid w:val="00D95F44"/>
    <w:rsid w:val="00D97AB8"/>
    <w:rsid w:val="00DA1B63"/>
    <w:rsid w:val="00DA23D2"/>
    <w:rsid w:val="00DA2623"/>
    <w:rsid w:val="00DA37DA"/>
    <w:rsid w:val="00DB15D8"/>
    <w:rsid w:val="00DB2283"/>
    <w:rsid w:val="00DB3EF7"/>
    <w:rsid w:val="00DB4BEB"/>
    <w:rsid w:val="00DB50F2"/>
    <w:rsid w:val="00DB7114"/>
    <w:rsid w:val="00DC099E"/>
    <w:rsid w:val="00DC1C8B"/>
    <w:rsid w:val="00DC297D"/>
    <w:rsid w:val="00DD5D01"/>
    <w:rsid w:val="00DD6258"/>
    <w:rsid w:val="00DD698D"/>
    <w:rsid w:val="00DE2A19"/>
    <w:rsid w:val="00DE4F54"/>
    <w:rsid w:val="00DE6BEC"/>
    <w:rsid w:val="00DF23EF"/>
    <w:rsid w:val="00DF3A02"/>
    <w:rsid w:val="00DF507E"/>
    <w:rsid w:val="00DF5211"/>
    <w:rsid w:val="00DF6564"/>
    <w:rsid w:val="00E03864"/>
    <w:rsid w:val="00E04F5C"/>
    <w:rsid w:val="00E060B2"/>
    <w:rsid w:val="00E07761"/>
    <w:rsid w:val="00E07EB0"/>
    <w:rsid w:val="00E10205"/>
    <w:rsid w:val="00E10702"/>
    <w:rsid w:val="00E143E2"/>
    <w:rsid w:val="00E150E6"/>
    <w:rsid w:val="00E15795"/>
    <w:rsid w:val="00E15FF3"/>
    <w:rsid w:val="00E2056B"/>
    <w:rsid w:val="00E20B37"/>
    <w:rsid w:val="00E21241"/>
    <w:rsid w:val="00E216AD"/>
    <w:rsid w:val="00E222B5"/>
    <w:rsid w:val="00E2367A"/>
    <w:rsid w:val="00E27C77"/>
    <w:rsid w:val="00E32A72"/>
    <w:rsid w:val="00E34CA5"/>
    <w:rsid w:val="00E37EB2"/>
    <w:rsid w:val="00E405B1"/>
    <w:rsid w:val="00E406C3"/>
    <w:rsid w:val="00E40B47"/>
    <w:rsid w:val="00E410B2"/>
    <w:rsid w:val="00E429BD"/>
    <w:rsid w:val="00E43D1F"/>
    <w:rsid w:val="00E4637B"/>
    <w:rsid w:val="00E503F9"/>
    <w:rsid w:val="00E50851"/>
    <w:rsid w:val="00E52047"/>
    <w:rsid w:val="00E529B0"/>
    <w:rsid w:val="00E53CE4"/>
    <w:rsid w:val="00E541F6"/>
    <w:rsid w:val="00E55FB9"/>
    <w:rsid w:val="00E6144C"/>
    <w:rsid w:val="00E63510"/>
    <w:rsid w:val="00E63904"/>
    <w:rsid w:val="00E70144"/>
    <w:rsid w:val="00E70473"/>
    <w:rsid w:val="00E72D9B"/>
    <w:rsid w:val="00E75CA9"/>
    <w:rsid w:val="00E8066C"/>
    <w:rsid w:val="00E814BC"/>
    <w:rsid w:val="00E85451"/>
    <w:rsid w:val="00E865B8"/>
    <w:rsid w:val="00E8665F"/>
    <w:rsid w:val="00E960DC"/>
    <w:rsid w:val="00E96139"/>
    <w:rsid w:val="00E963AF"/>
    <w:rsid w:val="00E9C2CC"/>
    <w:rsid w:val="00EA10D6"/>
    <w:rsid w:val="00EA29FD"/>
    <w:rsid w:val="00EA3849"/>
    <w:rsid w:val="00EA4202"/>
    <w:rsid w:val="00EA5562"/>
    <w:rsid w:val="00EA5F95"/>
    <w:rsid w:val="00EB1223"/>
    <w:rsid w:val="00EB308B"/>
    <w:rsid w:val="00EB33FE"/>
    <w:rsid w:val="00EB3FF6"/>
    <w:rsid w:val="00EB4272"/>
    <w:rsid w:val="00EB4453"/>
    <w:rsid w:val="00EB6D1F"/>
    <w:rsid w:val="00EC08AC"/>
    <w:rsid w:val="00EC1270"/>
    <w:rsid w:val="00EC44C7"/>
    <w:rsid w:val="00EC6CFA"/>
    <w:rsid w:val="00EC781D"/>
    <w:rsid w:val="00ED2958"/>
    <w:rsid w:val="00ED6F1A"/>
    <w:rsid w:val="00EE049C"/>
    <w:rsid w:val="00EE1B4B"/>
    <w:rsid w:val="00EF063F"/>
    <w:rsid w:val="00EF0B6C"/>
    <w:rsid w:val="00EF1F58"/>
    <w:rsid w:val="00EF3CD0"/>
    <w:rsid w:val="00EF60FF"/>
    <w:rsid w:val="00F00C51"/>
    <w:rsid w:val="00F0175A"/>
    <w:rsid w:val="00F03054"/>
    <w:rsid w:val="00F0334F"/>
    <w:rsid w:val="00F0485A"/>
    <w:rsid w:val="00F130C5"/>
    <w:rsid w:val="00F165FE"/>
    <w:rsid w:val="00F20CBA"/>
    <w:rsid w:val="00F21897"/>
    <w:rsid w:val="00F22658"/>
    <w:rsid w:val="00F22DDE"/>
    <w:rsid w:val="00F2388F"/>
    <w:rsid w:val="00F2633D"/>
    <w:rsid w:val="00F2675D"/>
    <w:rsid w:val="00F26773"/>
    <w:rsid w:val="00F26D6D"/>
    <w:rsid w:val="00F336DF"/>
    <w:rsid w:val="00F363B2"/>
    <w:rsid w:val="00F363C3"/>
    <w:rsid w:val="00F37212"/>
    <w:rsid w:val="00F4796E"/>
    <w:rsid w:val="00F47C13"/>
    <w:rsid w:val="00F5427B"/>
    <w:rsid w:val="00F56957"/>
    <w:rsid w:val="00F56BA1"/>
    <w:rsid w:val="00F60D9A"/>
    <w:rsid w:val="00F620CF"/>
    <w:rsid w:val="00F655F3"/>
    <w:rsid w:val="00F67D32"/>
    <w:rsid w:val="00F75A00"/>
    <w:rsid w:val="00F76AAB"/>
    <w:rsid w:val="00F7754A"/>
    <w:rsid w:val="00F809C6"/>
    <w:rsid w:val="00F81103"/>
    <w:rsid w:val="00F8232B"/>
    <w:rsid w:val="00F86F85"/>
    <w:rsid w:val="00F87A7E"/>
    <w:rsid w:val="00F92298"/>
    <w:rsid w:val="00F92318"/>
    <w:rsid w:val="00F97138"/>
    <w:rsid w:val="00F971E3"/>
    <w:rsid w:val="00F97292"/>
    <w:rsid w:val="00FA4060"/>
    <w:rsid w:val="00FA6077"/>
    <w:rsid w:val="00FA6A4D"/>
    <w:rsid w:val="00FB1E13"/>
    <w:rsid w:val="00FB2C5C"/>
    <w:rsid w:val="00FB44C3"/>
    <w:rsid w:val="00FB4F6C"/>
    <w:rsid w:val="00FB6DCA"/>
    <w:rsid w:val="00FC11E0"/>
    <w:rsid w:val="00FC171B"/>
    <w:rsid w:val="00FC3BD8"/>
    <w:rsid w:val="00FC576A"/>
    <w:rsid w:val="00FC797B"/>
    <w:rsid w:val="00FD155C"/>
    <w:rsid w:val="00FD5868"/>
    <w:rsid w:val="00FD58E9"/>
    <w:rsid w:val="00FD689E"/>
    <w:rsid w:val="00FD77BF"/>
    <w:rsid w:val="00FE08F0"/>
    <w:rsid w:val="00FE42BB"/>
    <w:rsid w:val="00FE56F9"/>
    <w:rsid w:val="00FE6E97"/>
    <w:rsid w:val="00FE78AF"/>
    <w:rsid w:val="00FF4614"/>
    <w:rsid w:val="00FF55B4"/>
    <w:rsid w:val="00FF7A37"/>
    <w:rsid w:val="01104C7E"/>
    <w:rsid w:val="011440E0"/>
    <w:rsid w:val="01151EB5"/>
    <w:rsid w:val="012F1B3B"/>
    <w:rsid w:val="0134AB89"/>
    <w:rsid w:val="014FC0A1"/>
    <w:rsid w:val="015596CC"/>
    <w:rsid w:val="0155BDD7"/>
    <w:rsid w:val="015E3309"/>
    <w:rsid w:val="017B681C"/>
    <w:rsid w:val="017D295B"/>
    <w:rsid w:val="01AE1AA2"/>
    <w:rsid w:val="01B42FC2"/>
    <w:rsid w:val="01D943D4"/>
    <w:rsid w:val="01DA7DBF"/>
    <w:rsid w:val="01E1FAFB"/>
    <w:rsid w:val="01FE3346"/>
    <w:rsid w:val="021E5862"/>
    <w:rsid w:val="025F4409"/>
    <w:rsid w:val="027E5C46"/>
    <w:rsid w:val="0280A636"/>
    <w:rsid w:val="028F452A"/>
    <w:rsid w:val="029A31EB"/>
    <w:rsid w:val="02BD93CA"/>
    <w:rsid w:val="02E7D2E5"/>
    <w:rsid w:val="02EACD4B"/>
    <w:rsid w:val="03303D06"/>
    <w:rsid w:val="0332D7A1"/>
    <w:rsid w:val="035CAE31"/>
    <w:rsid w:val="0367217C"/>
    <w:rsid w:val="0394C1CD"/>
    <w:rsid w:val="03B2A033"/>
    <w:rsid w:val="0433D066"/>
    <w:rsid w:val="0455AA7F"/>
    <w:rsid w:val="0474DF34"/>
    <w:rsid w:val="0477A5DB"/>
    <w:rsid w:val="047C2F0C"/>
    <w:rsid w:val="048EB1D0"/>
    <w:rsid w:val="04D2D41E"/>
    <w:rsid w:val="050560F2"/>
    <w:rsid w:val="050863CA"/>
    <w:rsid w:val="052A7F57"/>
    <w:rsid w:val="0530922E"/>
    <w:rsid w:val="053E3C1D"/>
    <w:rsid w:val="0559EA37"/>
    <w:rsid w:val="056250C7"/>
    <w:rsid w:val="05747E5A"/>
    <w:rsid w:val="05BFA257"/>
    <w:rsid w:val="0612DE24"/>
    <w:rsid w:val="0621ABD3"/>
    <w:rsid w:val="0629B48C"/>
    <w:rsid w:val="06510735"/>
    <w:rsid w:val="0673C3AB"/>
    <w:rsid w:val="069E20ED"/>
    <w:rsid w:val="06A2AC2D"/>
    <w:rsid w:val="06F29D99"/>
    <w:rsid w:val="06F911D8"/>
    <w:rsid w:val="06F94963"/>
    <w:rsid w:val="072952EB"/>
    <w:rsid w:val="073B15A0"/>
    <w:rsid w:val="0758FD92"/>
    <w:rsid w:val="0771D109"/>
    <w:rsid w:val="077BED2B"/>
    <w:rsid w:val="078A7504"/>
    <w:rsid w:val="07AA8C22"/>
    <w:rsid w:val="07D0970C"/>
    <w:rsid w:val="07F4D91F"/>
    <w:rsid w:val="07F75C83"/>
    <w:rsid w:val="0807316B"/>
    <w:rsid w:val="080C7D84"/>
    <w:rsid w:val="08107480"/>
    <w:rsid w:val="0867E76F"/>
    <w:rsid w:val="08932AE9"/>
    <w:rsid w:val="08B275D2"/>
    <w:rsid w:val="08B2AB81"/>
    <w:rsid w:val="08D988EE"/>
    <w:rsid w:val="0913C9DA"/>
    <w:rsid w:val="0925B159"/>
    <w:rsid w:val="09518DCE"/>
    <w:rsid w:val="09A96C2F"/>
    <w:rsid w:val="09D0297D"/>
    <w:rsid w:val="09F8AE38"/>
    <w:rsid w:val="0A1D8D9A"/>
    <w:rsid w:val="0A3C19E7"/>
    <w:rsid w:val="0A3E7C94"/>
    <w:rsid w:val="0A501A29"/>
    <w:rsid w:val="0A50728A"/>
    <w:rsid w:val="0A9FC36A"/>
    <w:rsid w:val="0AA971CB"/>
    <w:rsid w:val="0AAE0A65"/>
    <w:rsid w:val="0ADBD058"/>
    <w:rsid w:val="0AFA7EEE"/>
    <w:rsid w:val="0B097813"/>
    <w:rsid w:val="0B94CF41"/>
    <w:rsid w:val="0BB36847"/>
    <w:rsid w:val="0BB8CF8C"/>
    <w:rsid w:val="0C14B01B"/>
    <w:rsid w:val="0C293E3C"/>
    <w:rsid w:val="0C4725AE"/>
    <w:rsid w:val="0C529044"/>
    <w:rsid w:val="0C5D521B"/>
    <w:rsid w:val="0C96CB68"/>
    <w:rsid w:val="0CADE6BF"/>
    <w:rsid w:val="0CCF6C5D"/>
    <w:rsid w:val="0CD7C034"/>
    <w:rsid w:val="0D1AF449"/>
    <w:rsid w:val="0D475C27"/>
    <w:rsid w:val="0D4B944F"/>
    <w:rsid w:val="0D623B7A"/>
    <w:rsid w:val="0D674A02"/>
    <w:rsid w:val="0D6F84F7"/>
    <w:rsid w:val="0D8F6182"/>
    <w:rsid w:val="0D8FE74F"/>
    <w:rsid w:val="0DAD3713"/>
    <w:rsid w:val="0DC7DCF8"/>
    <w:rsid w:val="0DCA1515"/>
    <w:rsid w:val="0DE7CA4C"/>
    <w:rsid w:val="0E72F873"/>
    <w:rsid w:val="0E785548"/>
    <w:rsid w:val="0E835999"/>
    <w:rsid w:val="0E9215A3"/>
    <w:rsid w:val="0E9D51F5"/>
    <w:rsid w:val="0EA1DCEF"/>
    <w:rsid w:val="0EB6782B"/>
    <w:rsid w:val="0EEA7F3C"/>
    <w:rsid w:val="0F0790D5"/>
    <w:rsid w:val="0F0F8FBA"/>
    <w:rsid w:val="0F4D4014"/>
    <w:rsid w:val="0F59B3E0"/>
    <w:rsid w:val="0F76FAB8"/>
    <w:rsid w:val="0F82569E"/>
    <w:rsid w:val="0F83BFC4"/>
    <w:rsid w:val="0F937908"/>
    <w:rsid w:val="0FCC0A63"/>
    <w:rsid w:val="0FCF8385"/>
    <w:rsid w:val="0FD8F8BB"/>
    <w:rsid w:val="10378776"/>
    <w:rsid w:val="1045BE60"/>
    <w:rsid w:val="106B0B23"/>
    <w:rsid w:val="1075BA43"/>
    <w:rsid w:val="107D731C"/>
    <w:rsid w:val="107FCD24"/>
    <w:rsid w:val="10808CE0"/>
    <w:rsid w:val="1087BF97"/>
    <w:rsid w:val="10C59C71"/>
    <w:rsid w:val="10F4FABA"/>
    <w:rsid w:val="10FF8AF2"/>
    <w:rsid w:val="11082337"/>
    <w:rsid w:val="11173648"/>
    <w:rsid w:val="1151C18E"/>
    <w:rsid w:val="116BFC70"/>
    <w:rsid w:val="118A9697"/>
    <w:rsid w:val="11A09DFB"/>
    <w:rsid w:val="11C24E62"/>
    <w:rsid w:val="11CF41D3"/>
    <w:rsid w:val="12131C26"/>
    <w:rsid w:val="12595B78"/>
    <w:rsid w:val="1294098F"/>
    <w:rsid w:val="12F97F45"/>
    <w:rsid w:val="130285DB"/>
    <w:rsid w:val="1318A48D"/>
    <w:rsid w:val="131B3197"/>
    <w:rsid w:val="13391E63"/>
    <w:rsid w:val="135FCE77"/>
    <w:rsid w:val="136870D4"/>
    <w:rsid w:val="136D9C91"/>
    <w:rsid w:val="136F7F48"/>
    <w:rsid w:val="13A62B6F"/>
    <w:rsid w:val="13AF7519"/>
    <w:rsid w:val="13B67C61"/>
    <w:rsid w:val="13D318BA"/>
    <w:rsid w:val="13E13752"/>
    <w:rsid w:val="13FFBE04"/>
    <w:rsid w:val="1404A138"/>
    <w:rsid w:val="1406780E"/>
    <w:rsid w:val="1430F61F"/>
    <w:rsid w:val="14511AD7"/>
    <w:rsid w:val="145C8C74"/>
    <w:rsid w:val="146DAB75"/>
    <w:rsid w:val="1486C9D4"/>
    <w:rsid w:val="14AE75E5"/>
    <w:rsid w:val="14CF79B9"/>
    <w:rsid w:val="14D892AA"/>
    <w:rsid w:val="14DF635D"/>
    <w:rsid w:val="14ECD7C3"/>
    <w:rsid w:val="14ED2C8F"/>
    <w:rsid w:val="14F9EF24"/>
    <w:rsid w:val="15073A7D"/>
    <w:rsid w:val="151216F0"/>
    <w:rsid w:val="15812F3B"/>
    <w:rsid w:val="15BE7424"/>
    <w:rsid w:val="15FC64BF"/>
    <w:rsid w:val="1608EEFC"/>
    <w:rsid w:val="161ADB37"/>
    <w:rsid w:val="162A5D6A"/>
    <w:rsid w:val="16760B79"/>
    <w:rsid w:val="16E0B136"/>
    <w:rsid w:val="16E11C46"/>
    <w:rsid w:val="16F0D9D5"/>
    <w:rsid w:val="16FB54A7"/>
    <w:rsid w:val="1712D5E3"/>
    <w:rsid w:val="171CFF9C"/>
    <w:rsid w:val="1743EB61"/>
    <w:rsid w:val="174A7FD6"/>
    <w:rsid w:val="175D1572"/>
    <w:rsid w:val="17C7AF9A"/>
    <w:rsid w:val="17D03553"/>
    <w:rsid w:val="181DC14D"/>
    <w:rsid w:val="18318FE6"/>
    <w:rsid w:val="187B3B06"/>
    <w:rsid w:val="18C542AA"/>
    <w:rsid w:val="18D0331F"/>
    <w:rsid w:val="18E4EA1D"/>
    <w:rsid w:val="18EEA0EE"/>
    <w:rsid w:val="19000C9F"/>
    <w:rsid w:val="190C51D0"/>
    <w:rsid w:val="1984020E"/>
    <w:rsid w:val="198BC719"/>
    <w:rsid w:val="199F393E"/>
    <w:rsid w:val="19B73168"/>
    <w:rsid w:val="1A198099"/>
    <w:rsid w:val="1A672FBD"/>
    <w:rsid w:val="1A78F36A"/>
    <w:rsid w:val="1AA53EE7"/>
    <w:rsid w:val="1ACD6A43"/>
    <w:rsid w:val="1AD7F53E"/>
    <w:rsid w:val="1AEDBBB9"/>
    <w:rsid w:val="1B04A502"/>
    <w:rsid w:val="1B32AD39"/>
    <w:rsid w:val="1B36F258"/>
    <w:rsid w:val="1B3BF031"/>
    <w:rsid w:val="1B473B43"/>
    <w:rsid w:val="1B6621F5"/>
    <w:rsid w:val="1B6E6C31"/>
    <w:rsid w:val="1B6F1773"/>
    <w:rsid w:val="1B869444"/>
    <w:rsid w:val="1B907D0E"/>
    <w:rsid w:val="1BE534BE"/>
    <w:rsid w:val="1BF8D987"/>
    <w:rsid w:val="1C5A7612"/>
    <w:rsid w:val="1C7BFE89"/>
    <w:rsid w:val="1C95807D"/>
    <w:rsid w:val="1CD1A9FD"/>
    <w:rsid w:val="1CDBFD8C"/>
    <w:rsid w:val="1D27B173"/>
    <w:rsid w:val="1DBB8C06"/>
    <w:rsid w:val="1DBD40A2"/>
    <w:rsid w:val="1DDA5012"/>
    <w:rsid w:val="1DE66BA4"/>
    <w:rsid w:val="1DEF4CB5"/>
    <w:rsid w:val="1E48AD58"/>
    <w:rsid w:val="1E591D4F"/>
    <w:rsid w:val="1EB4BDB1"/>
    <w:rsid w:val="1EEB9066"/>
    <w:rsid w:val="1F2BD90E"/>
    <w:rsid w:val="1F36B7B9"/>
    <w:rsid w:val="1F387426"/>
    <w:rsid w:val="1FA68081"/>
    <w:rsid w:val="1FBF9EEE"/>
    <w:rsid w:val="1FC9D256"/>
    <w:rsid w:val="1FCC845C"/>
    <w:rsid w:val="1FD4EC97"/>
    <w:rsid w:val="1FD733FD"/>
    <w:rsid w:val="1FEA527C"/>
    <w:rsid w:val="20098E54"/>
    <w:rsid w:val="206FD745"/>
    <w:rsid w:val="207D3BA8"/>
    <w:rsid w:val="20879071"/>
    <w:rsid w:val="20BF27AE"/>
    <w:rsid w:val="20E8A5EF"/>
    <w:rsid w:val="20F6483C"/>
    <w:rsid w:val="21A44F6B"/>
    <w:rsid w:val="21C8257F"/>
    <w:rsid w:val="21C8A088"/>
    <w:rsid w:val="21E3F30E"/>
    <w:rsid w:val="21F2DFB6"/>
    <w:rsid w:val="21F6CD82"/>
    <w:rsid w:val="21FC5B0A"/>
    <w:rsid w:val="2207A14E"/>
    <w:rsid w:val="221FCB5B"/>
    <w:rsid w:val="22694E60"/>
    <w:rsid w:val="22721642"/>
    <w:rsid w:val="22874618"/>
    <w:rsid w:val="22AD131C"/>
    <w:rsid w:val="22B96CA3"/>
    <w:rsid w:val="22F2786B"/>
    <w:rsid w:val="230155FF"/>
    <w:rsid w:val="231723C5"/>
    <w:rsid w:val="234441AE"/>
    <w:rsid w:val="2367A281"/>
    <w:rsid w:val="2385F334"/>
    <w:rsid w:val="239E852E"/>
    <w:rsid w:val="23BDBB08"/>
    <w:rsid w:val="23BF3133"/>
    <w:rsid w:val="23E82B1F"/>
    <w:rsid w:val="23F568F5"/>
    <w:rsid w:val="24079874"/>
    <w:rsid w:val="240DE6A3"/>
    <w:rsid w:val="24172558"/>
    <w:rsid w:val="2425C072"/>
    <w:rsid w:val="243DB983"/>
    <w:rsid w:val="246BC86A"/>
    <w:rsid w:val="249ECC8D"/>
    <w:rsid w:val="24C0E74F"/>
    <w:rsid w:val="24D04391"/>
    <w:rsid w:val="24DEAD93"/>
    <w:rsid w:val="24F4C843"/>
    <w:rsid w:val="24FB5B29"/>
    <w:rsid w:val="250372E2"/>
    <w:rsid w:val="2519312C"/>
    <w:rsid w:val="2526EF47"/>
    <w:rsid w:val="25591D7E"/>
    <w:rsid w:val="25936FEF"/>
    <w:rsid w:val="259A018F"/>
    <w:rsid w:val="25A9FEF8"/>
    <w:rsid w:val="25C40684"/>
    <w:rsid w:val="25C9B95F"/>
    <w:rsid w:val="25F47F79"/>
    <w:rsid w:val="26007C3E"/>
    <w:rsid w:val="26092F49"/>
    <w:rsid w:val="268A1387"/>
    <w:rsid w:val="26FE928A"/>
    <w:rsid w:val="2740FFB6"/>
    <w:rsid w:val="274390B9"/>
    <w:rsid w:val="2744CA9D"/>
    <w:rsid w:val="279FA642"/>
    <w:rsid w:val="27A02B00"/>
    <w:rsid w:val="27A960BC"/>
    <w:rsid w:val="27AB79D3"/>
    <w:rsid w:val="28320FF5"/>
    <w:rsid w:val="2832C87D"/>
    <w:rsid w:val="284D6846"/>
    <w:rsid w:val="2864D9B2"/>
    <w:rsid w:val="2875AD93"/>
    <w:rsid w:val="2893E82E"/>
    <w:rsid w:val="28A465BE"/>
    <w:rsid w:val="28C7ADC5"/>
    <w:rsid w:val="28CFDBDA"/>
    <w:rsid w:val="28D3D459"/>
    <w:rsid w:val="28DC32EB"/>
    <w:rsid w:val="28DF611A"/>
    <w:rsid w:val="29264BDC"/>
    <w:rsid w:val="293F4441"/>
    <w:rsid w:val="29426E96"/>
    <w:rsid w:val="29697619"/>
    <w:rsid w:val="29708D49"/>
    <w:rsid w:val="29769844"/>
    <w:rsid w:val="29B9FF6D"/>
    <w:rsid w:val="29BFE786"/>
    <w:rsid w:val="29FEF546"/>
    <w:rsid w:val="2A1148F2"/>
    <w:rsid w:val="2A23E1AB"/>
    <w:rsid w:val="2A3B809F"/>
    <w:rsid w:val="2A45CB34"/>
    <w:rsid w:val="2A45E50F"/>
    <w:rsid w:val="2A769495"/>
    <w:rsid w:val="2AC32F57"/>
    <w:rsid w:val="2AD03C62"/>
    <w:rsid w:val="2AE5C6DB"/>
    <w:rsid w:val="2AEB023D"/>
    <w:rsid w:val="2AFE776D"/>
    <w:rsid w:val="2B167C45"/>
    <w:rsid w:val="2B366A93"/>
    <w:rsid w:val="2B4C719B"/>
    <w:rsid w:val="2B84B9B0"/>
    <w:rsid w:val="2B95DB0B"/>
    <w:rsid w:val="2BAD8544"/>
    <w:rsid w:val="2BC381E2"/>
    <w:rsid w:val="2BD0ED18"/>
    <w:rsid w:val="2BDC258A"/>
    <w:rsid w:val="2C302051"/>
    <w:rsid w:val="2C568CBD"/>
    <w:rsid w:val="2C59EF08"/>
    <w:rsid w:val="2CC7D7C2"/>
    <w:rsid w:val="2CE41F8D"/>
    <w:rsid w:val="2CE8C559"/>
    <w:rsid w:val="2CF82CA6"/>
    <w:rsid w:val="2D191733"/>
    <w:rsid w:val="2D29D56B"/>
    <w:rsid w:val="2D32D895"/>
    <w:rsid w:val="2D37D5B8"/>
    <w:rsid w:val="2D479390"/>
    <w:rsid w:val="2D5C64A3"/>
    <w:rsid w:val="2D611742"/>
    <w:rsid w:val="2DAA462F"/>
    <w:rsid w:val="2DB81E95"/>
    <w:rsid w:val="2DBBD2A0"/>
    <w:rsid w:val="2E12B564"/>
    <w:rsid w:val="2E85F236"/>
    <w:rsid w:val="2EAB1421"/>
    <w:rsid w:val="2EB4491B"/>
    <w:rsid w:val="2F369C06"/>
    <w:rsid w:val="2F3D5EAB"/>
    <w:rsid w:val="2F42677B"/>
    <w:rsid w:val="2F71FD66"/>
    <w:rsid w:val="2F7557D2"/>
    <w:rsid w:val="2F8C300B"/>
    <w:rsid w:val="2F918FCA"/>
    <w:rsid w:val="2F977695"/>
    <w:rsid w:val="2FA82FF8"/>
    <w:rsid w:val="2FC7EE61"/>
    <w:rsid w:val="2FED3145"/>
    <w:rsid w:val="3000865F"/>
    <w:rsid w:val="3029D591"/>
    <w:rsid w:val="305E6A4B"/>
    <w:rsid w:val="3072E5E5"/>
    <w:rsid w:val="30739699"/>
    <w:rsid w:val="30C578D2"/>
    <w:rsid w:val="30C8ED51"/>
    <w:rsid w:val="31034660"/>
    <w:rsid w:val="31113E18"/>
    <w:rsid w:val="312F74E2"/>
    <w:rsid w:val="313D3404"/>
    <w:rsid w:val="315B0DE5"/>
    <w:rsid w:val="31A8B097"/>
    <w:rsid w:val="31BC3F9B"/>
    <w:rsid w:val="31C77470"/>
    <w:rsid w:val="3258C368"/>
    <w:rsid w:val="32732E2A"/>
    <w:rsid w:val="328C638F"/>
    <w:rsid w:val="32C54602"/>
    <w:rsid w:val="32E51886"/>
    <w:rsid w:val="32EFE2AB"/>
    <w:rsid w:val="334B8478"/>
    <w:rsid w:val="339B6421"/>
    <w:rsid w:val="33B36231"/>
    <w:rsid w:val="33E6067A"/>
    <w:rsid w:val="33EB4888"/>
    <w:rsid w:val="343DE2A6"/>
    <w:rsid w:val="3442B26C"/>
    <w:rsid w:val="3497085D"/>
    <w:rsid w:val="34D7025B"/>
    <w:rsid w:val="34D80900"/>
    <w:rsid w:val="34DADB58"/>
    <w:rsid w:val="34FDA173"/>
    <w:rsid w:val="35197E55"/>
    <w:rsid w:val="352394F4"/>
    <w:rsid w:val="357B5CD8"/>
    <w:rsid w:val="357CA5E7"/>
    <w:rsid w:val="358EDAEE"/>
    <w:rsid w:val="359A87C6"/>
    <w:rsid w:val="35B4C7E4"/>
    <w:rsid w:val="35B8DFCA"/>
    <w:rsid w:val="35B9297F"/>
    <w:rsid w:val="35C101F1"/>
    <w:rsid w:val="35CC19E0"/>
    <w:rsid w:val="35E1AFD4"/>
    <w:rsid w:val="35E2F652"/>
    <w:rsid w:val="35FAEE86"/>
    <w:rsid w:val="35FE088F"/>
    <w:rsid w:val="3600D14E"/>
    <w:rsid w:val="361C0986"/>
    <w:rsid w:val="365CF1B0"/>
    <w:rsid w:val="368D144E"/>
    <w:rsid w:val="36907A2D"/>
    <w:rsid w:val="36ABA911"/>
    <w:rsid w:val="36BC9A74"/>
    <w:rsid w:val="36EB235C"/>
    <w:rsid w:val="37042A6E"/>
    <w:rsid w:val="370A0C7B"/>
    <w:rsid w:val="3719902F"/>
    <w:rsid w:val="37315311"/>
    <w:rsid w:val="375CD252"/>
    <w:rsid w:val="376E14F6"/>
    <w:rsid w:val="3775FAAF"/>
    <w:rsid w:val="377D8035"/>
    <w:rsid w:val="378CE95C"/>
    <w:rsid w:val="3795A09D"/>
    <w:rsid w:val="379E5163"/>
    <w:rsid w:val="37AE5C6E"/>
    <w:rsid w:val="37BF4202"/>
    <w:rsid w:val="37C1A449"/>
    <w:rsid w:val="38140CBF"/>
    <w:rsid w:val="38B8F1C1"/>
    <w:rsid w:val="3915035C"/>
    <w:rsid w:val="394E8824"/>
    <w:rsid w:val="3976965A"/>
    <w:rsid w:val="39AA6D58"/>
    <w:rsid w:val="39BA02AF"/>
    <w:rsid w:val="39EDC66C"/>
    <w:rsid w:val="3A07825F"/>
    <w:rsid w:val="3A0B67AC"/>
    <w:rsid w:val="3A15D729"/>
    <w:rsid w:val="3A34ADE5"/>
    <w:rsid w:val="3A3DE434"/>
    <w:rsid w:val="3A4B698F"/>
    <w:rsid w:val="3AA35BB7"/>
    <w:rsid w:val="3AC2AD8B"/>
    <w:rsid w:val="3ADC2FF7"/>
    <w:rsid w:val="3AF925F2"/>
    <w:rsid w:val="3AFBDFA4"/>
    <w:rsid w:val="3AFBE297"/>
    <w:rsid w:val="3AFF2B0F"/>
    <w:rsid w:val="3B23F262"/>
    <w:rsid w:val="3B63700E"/>
    <w:rsid w:val="3B86693D"/>
    <w:rsid w:val="3BD04D9B"/>
    <w:rsid w:val="3C204493"/>
    <w:rsid w:val="3C21EAAF"/>
    <w:rsid w:val="3C26BE79"/>
    <w:rsid w:val="3C29C05C"/>
    <w:rsid w:val="3C307646"/>
    <w:rsid w:val="3C6A72C9"/>
    <w:rsid w:val="3C780058"/>
    <w:rsid w:val="3C7B93B4"/>
    <w:rsid w:val="3C8A0C04"/>
    <w:rsid w:val="3C9EFEB6"/>
    <w:rsid w:val="3CB6293B"/>
    <w:rsid w:val="3CC8F6B2"/>
    <w:rsid w:val="3D510D49"/>
    <w:rsid w:val="3D765531"/>
    <w:rsid w:val="3D84BF63"/>
    <w:rsid w:val="3D8695DE"/>
    <w:rsid w:val="3D91F982"/>
    <w:rsid w:val="3DAAC952"/>
    <w:rsid w:val="3DB3A97F"/>
    <w:rsid w:val="3DBA9B7F"/>
    <w:rsid w:val="3E13D0B9"/>
    <w:rsid w:val="3E220593"/>
    <w:rsid w:val="3E44A512"/>
    <w:rsid w:val="3E7FCBC5"/>
    <w:rsid w:val="3E87FE11"/>
    <w:rsid w:val="3E9B8851"/>
    <w:rsid w:val="3EB1623B"/>
    <w:rsid w:val="3ECEC95B"/>
    <w:rsid w:val="3EDC298F"/>
    <w:rsid w:val="3F233C67"/>
    <w:rsid w:val="3F296711"/>
    <w:rsid w:val="3F30EC66"/>
    <w:rsid w:val="3F4699B3"/>
    <w:rsid w:val="3F791E17"/>
    <w:rsid w:val="3FA87088"/>
    <w:rsid w:val="3FFEB6CE"/>
    <w:rsid w:val="400893E3"/>
    <w:rsid w:val="403E56B4"/>
    <w:rsid w:val="404994A3"/>
    <w:rsid w:val="4054C007"/>
    <w:rsid w:val="405AC6DD"/>
    <w:rsid w:val="407878F3"/>
    <w:rsid w:val="407DB523"/>
    <w:rsid w:val="40855F89"/>
    <w:rsid w:val="408C7BF8"/>
    <w:rsid w:val="4097FD0A"/>
    <w:rsid w:val="409BF1C6"/>
    <w:rsid w:val="409F4425"/>
    <w:rsid w:val="40D08D2D"/>
    <w:rsid w:val="40F75F74"/>
    <w:rsid w:val="4129B799"/>
    <w:rsid w:val="4176314C"/>
    <w:rsid w:val="419AA6C3"/>
    <w:rsid w:val="41AE34EC"/>
    <w:rsid w:val="41B1069D"/>
    <w:rsid w:val="41B76C87"/>
    <w:rsid w:val="41BB90E0"/>
    <w:rsid w:val="41D2B192"/>
    <w:rsid w:val="41DD29A7"/>
    <w:rsid w:val="421E4049"/>
    <w:rsid w:val="42247E6C"/>
    <w:rsid w:val="4256A8A9"/>
    <w:rsid w:val="4267677B"/>
    <w:rsid w:val="42A21D5B"/>
    <w:rsid w:val="42C67485"/>
    <w:rsid w:val="42E8F190"/>
    <w:rsid w:val="42EB13B8"/>
    <w:rsid w:val="43115097"/>
    <w:rsid w:val="431D1689"/>
    <w:rsid w:val="43209426"/>
    <w:rsid w:val="43742EAF"/>
    <w:rsid w:val="43B27E9B"/>
    <w:rsid w:val="43C3D54F"/>
    <w:rsid w:val="43D6E4E7"/>
    <w:rsid w:val="43EE62B6"/>
    <w:rsid w:val="442CEC95"/>
    <w:rsid w:val="443B555A"/>
    <w:rsid w:val="4452BA60"/>
    <w:rsid w:val="447C5807"/>
    <w:rsid w:val="44D1D2B7"/>
    <w:rsid w:val="4510528B"/>
    <w:rsid w:val="4514C0AC"/>
    <w:rsid w:val="455C14C3"/>
    <w:rsid w:val="455FA5B0"/>
    <w:rsid w:val="4576DAC6"/>
    <w:rsid w:val="4577A784"/>
    <w:rsid w:val="458743EA"/>
    <w:rsid w:val="45BA4320"/>
    <w:rsid w:val="45C843BF"/>
    <w:rsid w:val="45CDB04F"/>
    <w:rsid w:val="46060DD5"/>
    <w:rsid w:val="460BB2EE"/>
    <w:rsid w:val="462AB62F"/>
    <w:rsid w:val="46539EDB"/>
    <w:rsid w:val="46F7D969"/>
    <w:rsid w:val="471DFDE9"/>
    <w:rsid w:val="475FFE8B"/>
    <w:rsid w:val="478EA943"/>
    <w:rsid w:val="47A28659"/>
    <w:rsid w:val="47BA3D52"/>
    <w:rsid w:val="47C16C33"/>
    <w:rsid w:val="47C40AAC"/>
    <w:rsid w:val="47E49FEB"/>
    <w:rsid w:val="47EC0CBE"/>
    <w:rsid w:val="481A3ABF"/>
    <w:rsid w:val="483D1FF2"/>
    <w:rsid w:val="483DC350"/>
    <w:rsid w:val="484D90B2"/>
    <w:rsid w:val="4886F954"/>
    <w:rsid w:val="48897585"/>
    <w:rsid w:val="489E8688"/>
    <w:rsid w:val="48B20F43"/>
    <w:rsid w:val="48E21469"/>
    <w:rsid w:val="48E51E60"/>
    <w:rsid w:val="48FFF2CF"/>
    <w:rsid w:val="492883F4"/>
    <w:rsid w:val="49568360"/>
    <w:rsid w:val="4975AE7A"/>
    <w:rsid w:val="497EF29A"/>
    <w:rsid w:val="499EFB66"/>
    <w:rsid w:val="49B09AB3"/>
    <w:rsid w:val="49B9F026"/>
    <w:rsid w:val="49BB34FD"/>
    <w:rsid w:val="4A0CFE6E"/>
    <w:rsid w:val="4A153AA7"/>
    <w:rsid w:val="4A2545E6"/>
    <w:rsid w:val="4A2B3A15"/>
    <w:rsid w:val="4A3E5E84"/>
    <w:rsid w:val="4A4C97BB"/>
    <w:rsid w:val="4A507CD6"/>
    <w:rsid w:val="4A8E9733"/>
    <w:rsid w:val="4AA71238"/>
    <w:rsid w:val="4AACE177"/>
    <w:rsid w:val="4AB3ED64"/>
    <w:rsid w:val="4AB77182"/>
    <w:rsid w:val="4AE183E5"/>
    <w:rsid w:val="4B23532E"/>
    <w:rsid w:val="4B53DD93"/>
    <w:rsid w:val="4B74518E"/>
    <w:rsid w:val="4BC8A08A"/>
    <w:rsid w:val="4BD8C1D4"/>
    <w:rsid w:val="4C0F28B1"/>
    <w:rsid w:val="4C134C7B"/>
    <w:rsid w:val="4C2DA1B9"/>
    <w:rsid w:val="4C3ED84D"/>
    <w:rsid w:val="4C5B3FAC"/>
    <w:rsid w:val="4CA351A1"/>
    <w:rsid w:val="4CB4C60F"/>
    <w:rsid w:val="4CC72E22"/>
    <w:rsid w:val="4CECFC88"/>
    <w:rsid w:val="4D053776"/>
    <w:rsid w:val="4D6280E6"/>
    <w:rsid w:val="4D6F7FF1"/>
    <w:rsid w:val="4D96C526"/>
    <w:rsid w:val="4D9ED8F7"/>
    <w:rsid w:val="4DB5858C"/>
    <w:rsid w:val="4DE84C3B"/>
    <w:rsid w:val="4DEA2526"/>
    <w:rsid w:val="4E132BD9"/>
    <w:rsid w:val="4E2EEBCC"/>
    <w:rsid w:val="4E58B9F8"/>
    <w:rsid w:val="4E6B6629"/>
    <w:rsid w:val="4E89D166"/>
    <w:rsid w:val="4EB4662A"/>
    <w:rsid w:val="4F232BEF"/>
    <w:rsid w:val="4F24B255"/>
    <w:rsid w:val="4F30C085"/>
    <w:rsid w:val="4F4132B5"/>
    <w:rsid w:val="4F677806"/>
    <w:rsid w:val="4FB063D6"/>
    <w:rsid w:val="5007A777"/>
    <w:rsid w:val="502D7316"/>
    <w:rsid w:val="50544849"/>
    <w:rsid w:val="5071882D"/>
    <w:rsid w:val="507B1940"/>
    <w:rsid w:val="50A0DDE0"/>
    <w:rsid w:val="50ABBF85"/>
    <w:rsid w:val="50B95506"/>
    <w:rsid w:val="50D34E9B"/>
    <w:rsid w:val="50D73743"/>
    <w:rsid w:val="50DEDB27"/>
    <w:rsid w:val="50ED264E"/>
    <w:rsid w:val="511C9706"/>
    <w:rsid w:val="514E65EF"/>
    <w:rsid w:val="51579D9B"/>
    <w:rsid w:val="51894F0B"/>
    <w:rsid w:val="51DAE7F2"/>
    <w:rsid w:val="51F54009"/>
    <w:rsid w:val="51FE1CFF"/>
    <w:rsid w:val="52032355"/>
    <w:rsid w:val="521B3BB6"/>
    <w:rsid w:val="5236006A"/>
    <w:rsid w:val="5247D491"/>
    <w:rsid w:val="5257250B"/>
    <w:rsid w:val="5257E9B6"/>
    <w:rsid w:val="525967C2"/>
    <w:rsid w:val="526D5E8E"/>
    <w:rsid w:val="52C36FF2"/>
    <w:rsid w:val="52E2450B"/>
    <w:rsid w:val="53276755"/>
    <w:rsid w:val="53423672"/>
    <w:rsid w:val="5374D5D4"/>
    <w:rsid w:val="538290FF"/>
    <w:rsid w:val="53845EF3"/>
    <w:rsid w:val="53999E82"/>
    <w:rsid w:val="53BD7719"/>
    <w:rsid w:val="53C2DFBB"/>
    <w:rsid w:val="53EA6E63"/>
    <w:rsid w:val="53EB3DFB"/>
    <w:rsid w:val="53F84AF1"/>
    <w:rsid w:val="5427EF45"/>
    <w:rsid w:val="54371057"/>
    <w:rsid w:val="543D0C04"/>
    <w:rsid w:val="549085EB"/>
    <w:rsid w:val="54E1513A"/>
    <w:rsid w:val="54EA31AD"/>
    <w:rsid w:val="54F77031"/>
    <w:rsid w:val="5540E4D7"/>
    <w:rsid w:val="557E6609"/>
    <w:rsid w:val="5596CBB5"/>
    <w:rsid w:val="55B8FC13"/>
    <w:rsid w:val="55C82AE8"/>
    <w:rsid w:val="55DD9A62"/>
    <w:rsid w:val="55E9F9E0"/>
    <w:rsid w:val="5628F89F"/>
    <w:rsid w:val="56415809"/>
    <w:rsid w:val="566B66F4"/>
    <w:rsid w:val="568484A5"/>
    <w:rsid w:val="56C816EC"/>
    <w:rsid w:val="56CE21D2"/>
    <w:rsid w:val="56E45AE4"/>
    <w:rsid w:val="575738CC"/>
    <w:rsid w:val="57775D7B"/>
    <w:rsid w:val="5796E115"/>
    <w:rsid w:val="57F4FF7A"/>
    <w:rsid w:val="58688433"/>
    <w:rsid w:val="58870777"/>
    <w:rsid w:val="5903B249"/>
    <w:rsid w:val="590E460B"/>
    <w:rsid w:val="5914D98A"/>
    <w:rsid w:val="59176C6B"/>
    <w:rsid w:val="595C350C"/>
    <w:rsid w:val="596EFD94"/>
    <w:rsid w:val="598E04B5"/>
    <w:rsid w:val="59ADE6FA"/>
    <w:rsid w:val="59B64D4F"/>
    <w:rsid w:val="59BE9332"/>
    <w:rsid w:val="59E1638F"/>
    <w:rsid w:val="59FDF2FF"/>
    <w:rsid w:val="59FF84DD"/>
    <w:rsid w:val="5A042856"/>
    <w:rsid w:val="5A76B801"/>
    <w:rsid w:val="5A83AEFF"/>
    <w:rsid w:val="5A943E96"/>
    <w:rsid w:val="5AD0483F"/>
    <w:rsid w:val="5AE2AEF5"/>
    <w:rsid w:val="5AE5E17F"/>
    <w:rsid w:val="5AEB719B"/>
    <w:rsid w:val="5B10D9E6"/>
    <w:rsid w:val="5B11280B"/>
    <w:rsid w:val="5B153B12"/>
    <w:rsid w:val="5B16F51A"/>
    <w:rsid w:val="5B202D25"/>
    <w:rsid w:val="5B32069B"/>
    <w:rsid w:val="5B3A0E2A"/>
    <w:rsid w:val="5B3C6AE2"/>
    <w:rsid w:val="5B3F48C3"/>
    <w:rsid w:val="5B5776C3"/>
    <w:rsid w:val="5B5A9AC4"/>
    <w:rsid w:val="5BC1583F"/>
    <w:rsid w:val="5BC84BA1"/>
    <w:rsid w:val="5BF834E9"/>
    <w:rsid w:val="5C0F5CED"/>
    <w:rsid w:val="5C2FAC72"/>
    <w:rsid w:val="5C48A743"/>
    <w:rsid w:val="5C9BF2D5"/>
    <w:rsid w:val="5C9DFA60"/>
    <w:rsid w:val="5CB4DFCE"/>
    <w:rsid w:val="5CB5459C"/>
    <w:rsid w:val="5D01D5AC"/>
    <w:rsid w:val="5D0414A6"/>
    <w:rsid w:val="5D27CC41"/>
    <w:rsid w:val="5D40D113"/>
    <w:rsid w:val="5D499492"/>
    <w:rsid w:val="5D513B7A"/>
    <w:rsid w:val="5D577C92"/>
    <w:rsid w:val="5D7AEBB2"/>
    <w:rsid w:val="5D809236"/>
    <w:rsid w:val="5D8CB8D8"/>
    <w:rsid w:val="5E022862"/>
    <w:rsid w:val="5E0420BC"/>
    <w:rsid w:val="5E0C28DB"/>
    <w:rsid w:val="5E24B32A"/>
    <w:rsid w:val="5E257915"/>
    <w:rsid w:val="5E3661BF"/>
    <w:rsid w:val="5E3FE534"/>
    <w:rsid w:val="5E460DAA"/>
    <w:rsid w:val="5E47D7CF"/>
    <w:rsid w:val="5E4BB2D8"/>
    <w:rsid w:val="5E82C8EC"/>
    <w:rsid w:val="5E89676D"/>
    <w:rsid w:val="5E9202ED"/>
    <w:rsid w:val="5E94294E"/>
    <w:rsid w:val="5E9FCE95"/>
    <w:rsid w:val="5EB2C7A8"/>
    <w:rsid w:val="5EB7BD94"/>
    <w:rsid w:val="5EC59D45"/>
    <w:rsid w:val="5EC9D2BB"/>
    <w:rsid w:val="5ED2F600"/>
    <w:rsid w:val="5EE9E4AD"/>
    <w:rsid w:val="5EED9DDB"/>
    <w:rsid w:val="5EF65583"/>
    <w:rsid w:val="5F19E336"/>
    <w:rsid w:val="5F1C6297"/>
    <w:rsid w:val="5F2CF0B0"/>
    <w:rsid w:val="5F3A2FD6"/>
    <w:rsid w:val="5F3EA574"/>
    <w:rsid w:val="5F5F8D99"/>
    <w:rsid w:val="5F85FE79"/>
    <w:rsid w:val="5FB6FD30"/>
    <w:rsid w:val="5FBD95AE"/>
    <w:rsid w:val="5FD5A196"/>
    <w:rsid w:val="5FF3BFD4"/>
    <w:rsid w:val="6016798F"/>
    <w:rsid w:val="606B453D"/>
    <w:rsid w:val="6076B3E7"/>
    <w:rsid w:val="608AC9CB"/>
    <w:rsid w:val="6091C64E"/>
    <w:rsid w:val="60C8C111"/>
    <w:rsid w:val="60CA8537"/>
    <w:rsid w:val="60E60545"/>
    <w:rsid w:val="61304640"/>
    <w:rsid w:val="6197EDDF"/>
    <w:rsid w:val="62128448"/>
    <w:rsid w:val="621A3051"/>
    <w:rsid w:val="6227CF4C"/>
    <w:rsid w:val="622D0B62"/>
    <w:rsid w:val="6264F1C9"/>
    <w:rsid w:val="6286B2E8"/>
    <w:rsid w:val="62AB85C4"/>
    <w:rsid w:val="62C77E3C"/>
    <w:rsid w:val="62C95D6F"/>
    <w:rsid w:val="62D8029C"/>
    <w:rsid w:val="631BDC00"/>
    <w:rsid w:val="634AE92E"/>
    <w:rsid w:val="63C814D9"/>
    <w:rsid w:val="63DB39FE"/>
    <w:rsid w:val="63F92AD3"/>
    <w:rsid w:val="63FDDCCB"/>
    <w:rsid w:val="643400BC"/>
    <w:rsid w:val="644561DE"/>
    <w:rsid w:val="647CF1EF"/>
    <w:rsid w:val="647D51A3"/>
    <w:rsid w:val="6485C6C2"/>
    <w:rsid w:val="64A37862"/>
    <w:rsid w:val="64F74B2E"/>
    <w:rsid w:val="6558A62E"/>
    <w:rsid w:val="656CDE44"/>
    <w:rsid w:val="65891465"/>
    <w:rsid w:val="658FDB32"/>
    <w:rsid w:val="65B43E9C"/>
    <w:rsid w:val="65C687B8"/>
    <w:rsid w:val="65E9085C"/>
    <w:rsid w:val="660B2BB6"/>
    <w:rsid w:val="66930988"/>
    <w:rsid w:val="66BFCBCA"/>
    <w:rsid w:val="66E1CCEA"/>
    <w:rsid w:val="66EBCDD7"/>
    <w:rsid w:val="66EC234A"/>
    <w:rsid w:val="66FAEDDD"/>
    <w:rsid w:val="6704F771"/>
    <w:rsid w:val="67270FCE"/>
    <w:rsid w:val="6733F38B"/>
    <w:rsid w:val="6739D4E4"/>
    <w:rsid w:val="67533D89"/>
    <w:rsid w:val="67C87A61"/>
    <w:rsid w:val="6810B26F"/>
    <w:rsid w:val="68248036"/>
    <w:rsid w:val="68444EF7"/>
    <w:rsid w:val="6846CFB2"/>
    <w:rsid w:val="6881C5CC"/>
    <w:rsid w:val="689946B6"/>
    <w:rsid w:val="68D09576"/>
    <w:rsid w:val="68E2F4B1"/>
    <w:rsid w:val="68E4D236"/>
    <w:rsid w:val="68F51F7F"/>
    <w:rsid w:val="69129960"/>
    <w:rsid w:val="69164983"/>
    <w:rsid w:val="69713A6E"/>
    <w:rsid w:val="697B3B9A"/>
    <w:rsid w:val="69E96188"/>
    <w:rsid w:val="69EA2928"/>
    <w:rsid w:val="6A03608C"/>
    <w:rsid w:val="6A1D2976"/>
    <w:rsid w:val="6A1D962D"/>
    <w:rsid w:val="6A491C92"/>
    <w:rsid w:val="6A8F8ECB"/>
    <w:rsid w:val="6ADC82F4"/>
    <w:rsid w:val="6AEC9327"/>
    <w:rsid w:val="6B1456E0"/>
    <w:rsid w:val="6B1E153B"/>
    <w:rsid w:val="6B205A47"/>
    <w:rsid w:val="6B25A7C8"/>
    <w:rsid w:val="6B6035A6"/>
    <w:rsid w:val="6B762D42"/>
    <w:rsid w:val="6B9B102C"/>
    <w:rsid w:val="6BB7EB94"/>
    <w:rsid w:val="6C01F255"/>
    <w:rsid w:val="6C21DEF5"/>
    <w:rsid w:val="6C221429"/>
    <w:rsid w:val="6C30FDE5"/>
    <w:rsid w:val="6C63D1B4"/>
    <w:rsid w:val="6C7E436C"/>
    <w:rsid w:val="6CA6425E"/>
    <w:rsid w:val="6D0FF3F6"/>
    <w:rsid w:val="6D18ECB7"/>
    <w:rsid w:val="6D24341D"/>
    <w:rsid w:val="6D432A6B"/>
    <w:rsid w:val="6D49F9C4"/>
    <w:rsid w:val="6D75FB27"/>
    <w:rsid w:val="6D871AC0"/>
    <w:rsid w:val="6DBFEEEA"/>
    <w:rsid w:val="6DFEBBD1"/>
    <w:rsid w:val="6E5616AC"/>
    <w:rsid w:val="6E5D66E5"/>
    <w:rsid w:val="6E7748D3"/>
    <w:rsid w:val="6ED8D458"/>
    <w:rsid w:val="6F5BBF4B"/>
    <w:rsid w:val="6F5F4492"/>
    <w:rsid w:val="6F629E56"/>
    <w:rsid w:val="6F62D2EE"/>
    <w:rsid w:val="6F73CA27"/>
    <w:rsid w:val="6F89FA0E"/>
    <w:rsid w:val="6FB01825"/>
    <w:rsid w:val="704E10E3"/>
    <w:rsid w:val="70819A86"/>
    <w:rsid w:val="7083B46C"/>
    <w:rsid w:val="70AD8B66"/>
    <w:rsid w:val="70CA5005"/>
    <w:rsid w:val="70CEFD78"/>
    <w:rsid w:val="70F78FAC"/>
    <w:rsid w:val="710910F2"/>
    <w:rsid w:val="711E5524"/>
    <w:rsid w:val="71498E8B"/>
    <w:rsid w:val="716838ED"/>
    <w:rsid w:val="71904B2D"/>
    <w:rsid w:val="71AD971A"/>
    <w:rsid w:val="71B76FF9"/>
    <w:rsid w:val="71BD7B80"/>
    <w:rsid w:val="71DD882F"/>
    <w:rsid w:val="721720BD"/>
    <w:rsid w:val="7218E799"/>
    <w:rsid w:val="721CADFF"/>
    <w:rsid w:val="7220CDF2"/>
    <w:rsid w:val="7223D7E9"/>
    <w:rsid w:val="722DEAED"/>
    <w:rsid w:val="7233280C"/>
    <w:rsid w:val="72484E00"/>
    <w:rsid w:val="72780B5D"/>
    <w:rsid w:val="7280007C"/>
    <w:rsid w:val="729A0E0E"/>
    <w:rsid w:val="72A295E5"/>
    <w:rsid w:val="72E068D6"/>
    <w:rsid w:val="72E55FEE"/>
    <w:rsid w:val="72F07461"/>
    <w:rsid w:val="730AD891"/>
    <w:rsid w:val="7328F9DC"/>
    <w:rsid w:val="73409D00"/>
    <w:rsid w:val="73600800"/>
    <w:rsid w:val="73748937"/>
    <w:rsid w:val="73A64064"/>
    <w:rsid w:val="73E0F4F1"/>
    <w:rsid w:val="73E24D61"/>
    <w:rsid w:val="73E2FC32"/>
    <w:rsid w:val="74011965"/>
    <w:rsid w:val="740F7708"/>
    <w:rsid w:val="7430552E"/>
    <w:rsid w:val="747398B4"/>
    <w:rsid w:val="74C9FD09"/>
    <w:rsid w:val="74DDE0CD"/>
    <w:rsid w:val="74E7989B"/>
    <w:rsid w:val="7524F3BE"/>
    <w:rsid w:val="757A5EAF"/>
    <w:rsid w:val="75898299"/>
    <w:rsid w:val="758CFEAA"/>
    <w:rsid w:val="75A7D7B3"/>
    <w:rsid w:val="75DE65B3"/>
    <w:rsid w:val="75E3503F"/>
    <w:rsid w:val="76231A70"/>
    <w:rsid w:val="76369F88"/>
    <w:rsid w:val="764782A5"/>
    <w:rsid w:val="7673C385"/>
    <w:rsid w:val="768A08A9"/>
    <w:rsid w:val="76A10ECB"/>
    <w:rsid w:val="76B78402"/>
    <w:rsid w:val="76BECE5A"/>
    <w:rsid w:val="76CD034E"/>
    <w:rsid w:val="76DDFABB"/>
    <w:rsid w:val="7708F3D9"/>
    <w:rsid w:val="7719CB25"/>
    <w:rsid w:val="7719E954"/>
    <w:rsid w:val="774F53B7"/>
    <w:rsid w:val="774F9368"/>
    <w:rsid w:val="77530753"/>
    <w:rsid w:val="777BCF52"/>
    <w:rsid w:val="77B3CB43"/>
    <w:rsid w:val="77C00F8A"/>
    <w:rsid w:val="77D74616"/>
    <w:rsid w:val="77D8837C"/>
    <w:rsid w:val="77E9F199"/>
    <w:rsid w:val="77FA3124"/>
    <w:rsid w:val="780F3A0A"/>
    <w:rsid w:val="78128C58"/>
    <w:rsid w:val="781C69F3"/>
    <w:rsid w:val="784BB027"/>
    <w:rsid w:val="784CC3D5"/>
    <w:rsid w:val="78644EDD"/>
    <w:rsid w:val="78647F4F"/>
    <w:rsid w:val="78683CF4"/>
    <w:rsid w:val="78776554"/>
    <w:rsid w:val="7891D0D9"/>
    <w:rsid w:val="789DC33F"/>
    <w:rsid w:val="78B2CF7A"/>
    <w:rsid w:val="78E0D2A3"/>
    <w:rsid w:val="78FB0BA2"/>
    <w:rsid w:val="790E15EA"/>
    <w:rsid w:val="7927955C"/>
    <w:rsid w:val="796504C5"/>
    <w:rsid w:val="7991D4F6"/>
    <w:rsid w:val="79963F26"/>
    <w:rsid w:val="79AC70C1"/>
    <w:rsid w:val="79B78F12"/>
    <w:rsid w:val="79D5488B"/>
    <w:rsid w:val="79E89436"/>
    <w:rsid w:val="79F5DD7D"/>
    <w:rsid w:val="7A32506C"/>
    <w:rsid w:val="7A3BE120"/>
    <w:rsid w:val="7A64E9A5"/>
    <w:rsid w:val="7A88B2DB"/>
    <w:rsid w:val="7A9C2B26"/>
    <w:rsid w:val="7AAC614B"/>
    <w:rsid w:val="7ACD57CB"/>
    <w:rsid w:val="7AD051C3"/>
    <w:rsid w:val="7AD8094D"/>
    <w:rsid w:val="7B0A90D0"/>
    <w:rsid w:val="7B43E3E7"/>
    <w:rsid w:val="7B4F14D2"/>
    <w:rsid w:val="7B50AA26"/>
    <w:rsid w:val="7B68A254"/>
    <w:rsid w:val="7B6F642D"/>
    <w:rsid w:val="7BD077D6"/>
    <w:rsid w:val="7BD3BFC8"/>
    <w:rsid w:val="7BF423B8"/>
    <w:rsid w:val="7C3E3933"/>
    <w:rsid w:val="7C472CFE"/>
    <w:rsid w:val="7C5AD1FE"/>
    <w:rsid w:val="7CB0EBBE"/>
    <w:rsid w:val="7CE9C80A"/>
    <w:rsid w:val="7CEBA3FF"/>
    <w:rsid w:val="7CEFDB16"/>
    <w:rsid w:val="7CF0EC3E"/>
    <w:rsid w:val="7CFB07FA"/>
    <w:rsid w:val="7D0B348E"/>
    <w:rsid w:val="7D1E8B36"/>
    <w:rsid w:val="7D3EA8A5"/>
    <w:rsid w:val="7D9DAD00"/>
    <w:rsid w:val="7DBCEA57"/>
    <w:rsid w:val="7EC09DC9"/>
    <w:rsid w:val="7EEA741D"/>
    <w:rsid w:val="7F081898"/>
    <w:rsid w:val="7F16F920"/>
    <w:rsid w:val="7F305FE1"/>
    <w:rsid w:val="7F5D294C"/>
    <w:rsid w:val="7F9B54C2"/>
    <w:rsid w:val="7F9E03F0"/>
    <w:rsid w:val="7FC65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6B7D7E"/>
  <w15:chartTrackingRefBased/>
  <w15:docId w15:val="{6A0FB775-318C-4C38-8B09-BFA28B2B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60BB"/>
    <w:pPr>
      <w:spacing w:after="40"/>
    </w:pPr>
    <w:rPr>
      <w:rFonts w:ascii="Arial" w:hAnsi="Arial"/>
      <w:sz w:val="24"/>
    </w:rPr>
  </w:style>
  <w:style w:type="paragraph" w:styleId="Nagwek1">
    <w:name w:val="heading 1"/>
    <w:basedOn w:val="Normalny"/>
    <w:next w:val="Normalny"/>
    <w:link w:val="Nagwek1Znak"/>
    <w:uiPriority w:val="9"/>
    <w:qFormat/>
    <w:rsid w:val="00037839"/>
    <w:pPr>
      <w:keepNext/>
      <w:keepLines/>
      <w:numPr>
        <w:numId w:val="3"/>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F336DF"/>
    <w:pPr>
      <w:keepNext/>
      <w:keepLines/>
      <w:numPr>
        <w:ilvl w:val="1"/>
        <w:numId w:val="3"/>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037839"/>
    <w:pPr>
      <w:keepNext/>
      <w:keepLines/>
      <w:numPr>
        <w:ilvl w:val="2"/>
        <w:numId w:val="3"/>
      </w:numPr>
      <w:spacing w:before="40" w:after="0"/>
      <w:outlineLvl w:val="2"/>
    </w:pPr>
    <w:rPr>
      <w:rFonts w:eastAsiaTheme="majorEastAsia" w:cstheme="majorBidi"/>
      <w:b/>
      <w:color w:val="2E74B5" w:themeColor="accent1" w:themeShade="BF"/>
      <w:szCs w:val="24"/>
    </w:rPr>
  </w:style>
  <w:style w:type="paragraph" w:styleId="Nagwek4">
    <w:name w:val="heading 4"/>
    <w:basedOn w:val="Normalny"/>
    <w:next w:val="Normalny"/>
    <w:link w:val="Nagwek4Znak"/>
    <w:uiPriority w:val="9"/>
    <w:unhideWhenUsed/>
    <w:qFormat/>
    <w:rsid w:val="00C64CD2"/>
    <w:pPr>
      <w:keepNext/>
      <w:keepLines/>
      <w:numPr>
        <w:ilvl w:val="3"/>
        <w:numId w:val="3"/>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7839"/>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F336DF"/>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037839"/>
    <w:rPr>
      <w:rFonts w:ascii="Arial" w:eastAsiaTheme="majorEastAsia" w:hAnsi="Arial" w:cstheme="majorBidi"/>
      <w:b/>
      <w:color w:val="2E74B5" w:themeColor="accent1" w:themeShade="B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Footnote text, Znak,footnote text"/>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1E70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E70D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E70D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70D8"/>
    <w:rPr>
      <w:rFonts w:eastAsiaTheme="minorEastAsia"/>
      <w:color w:val="5A5A5A" w:themeColor="text1" w:themeTint="A5"/>
      <w:spacing w:val="15"/>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AD567E"/>
    <w:pPr>
      <w:spacing w:before="240" w:after="240" w:line="360" w:lineRule="auto"/>
    </w:pPr>
    <w:rPr>
      <w:rFonts w:cs="Arial"/>
      <w:color w:val="0070C0"/>
      <w:szCs w:val="24"/>
    </w:rPr>
  </w:style>
  <w:style w:type="paragraph" w:styleId="Spistreci1">
    <w:name w:val="toc 1"/>
    <w:basedOn w:val="Normalny"/>
    <w:next w:val="Normalny"/>
    <w:autoRedefine/>
    <w:uiPriority w:val="39"/>
    <w:unhideWhenUsed/>
    <w:rsid w:val="009514A9"/>
    <w:pPr>
      <w:tabs>
        <w:tab w:val="left" w:pos="480"/>
        <w:tab w:val="right" w:leader="dot" w:pos="9060"/>
      </w:tabs>
      <w:spacing w:after="100"/>
    </w:pPr>
  </w:style>
  <w:style w:type="paragraph" w:styleId="Spistreci2">
    <w:name w:val="toc 2"/>
    <w:basedOn w:val="Normalny"/>
    <w:next w:val="Normalny"/>
    <w:autoRedefine/>
    <w:uiPriority w:val="39"/>
    <w:unhideWhenUsed/>
    <w:rsid w:val="00FF4614"/>
    <w:pPr>
      <w:tabs>
        <w:tab w:val="left" w:pos="880"/>
        <w:tab w:val="right" w:leader="dot" w:pos="9060"/>
      </w:tabs>
      <w:spacing w:after="100"/>
      <w:ind w:left="220"/>
    </w:pPr>
  </w:style>
  <w:style w:type="character" w:styleId="Hipercze">
    <w:name w:val="Hyperlink"/>
    <w:basedOn w:val="Domylnaczcionkaakapitu"/>
    <w:uiPriority w:val="99"/>
    <w:unhideWhenUsed/>
    <w:rsid w:val="0063575D"/>
    <w:rPr>
      <w:color w:val="0563C1" w:themeColor="hyperlink"/>
      <w:u w:val="single"/>
    </w:rPr>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
    <w:basedOn w:val="Normalny"/>
    <w:link w:val="AkapitzlistZnak"/>
    <w:uiPriority w:val="34"/>
    <w:qFormat/>
    <w:rsid w:val="009B4AF2"/>
    <w:pPr>
      <w:ind w:left="720"/>
      <w:contextualSpacing/>
    </w:pPr>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basedOn w:val="Domylnaczcionkaakapitu"/>
    <w:link w:val="Akapitzlist"/>
    <w:uiPriority w:val="34"/>
    <w:qFormat/>
    <w:rsid w:val="00A23B35"/>
  </w:style>
  <w:style w:type="character" w:styleId="Wyrnienieintensywne">
    <w:name w:val="Intense Emphasis"/>
    <w:basedOn w:val="Domylnaczcionkaakapitu"/>
    <w:uiPriority w:val="21"/>
    <w:qFormat/>
    <w:rsid w:val="00D90362"/>
    <w:rPr>
      <w:rFonts w:ascii="Arial" w:hAnsi="Arial"/>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line="360" w:lineRule="auto"/>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Nierozpoznanawzmianka3">
    <w:name w:val="Nierozpoznana wzmianka3"/>
    <w:basedOn w:val="Domylnaczcionkaakapitu"/>
    <w:uiPriority w:val="99"/>
    <w:semiHidden/>
    <w:unhideWhenUsed/>
    <w:rsid w:val="00B4604C"/>
    <w:rPr>
      <w:color w:val="605E5C"/>
      <w:shd w:val="clear" w:color="auto" w:fill="E1DFDD"/>
    </w:rPr>
  </w:style>
  <w:style w:type="table" w:styleId="Tabelasiatki1jasna">
    <w:name w:val="Grid Table 1 Light"/>
    <w:basedOn w:val="Standardowy"/>
    <w:uiPriority w:val="46"/>
    <w:rsid w:val="003604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1">
    <w:name w:val="Tabela - Siatka1"/>
    <w:basedOn w:val="Standardowy"/>
    <w:next w:val="Tabela-Siatka"/>
    <w:uiPriority w:val="39"/>
    <w:rsid w:val="000C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1472191">
    <w:name w:val="scxw191472191"/>
    <w:basedOn w:val="Domylnaczcionkaakapitu"/>
    <w:rsid w:val="001A4687"/>
  </w:style>
  <w:style w:type="character" w:customStyle="1" w:styleId="spellingerror">
    <w:name w:val="spellingerror"/>
    <w:basedOn w:val="Domylnaczcionkaakapitu"/>
    <w:rsid w:val="001A4687"/>
  </w:style>
  <w:style w:type="character" w:customStyle="1" w:styleId="Nierozpoznanawzmianka4">
    <w:name w:val="Nierozpoznana wzmianka4"/>
    <w:basedOn w:val="Domylnaczcionkaakapitu"/>
    <w:uiPriority w:val="99"/>
    <w:semiHidden/>
    <w:unhideWhenUsed/>
    <w:rsid w:val="001B0773"/>
    <w:rPr>
      <w:color w:val="605E5C"/>
      <w:shd w:val="clear" w:color="auto" w:fill="E1DFDD"/>
    </w:rPr>
  </w:style>
  <w:style w:type="character" w:customStyle="1" w:styleId="markedcontent">
    <w:name w:val="markedcontent"/>
    <w:basedOn w:val="Domylnaczcionkaakapitu"/>
    <w:rsid w:val="0035720E"/>
  </w:style>
  <w:style w:type="character" w:customStyle="1" w:styleId="Nierozpoznanawzmianka5">
    <w:name w:val="Nierozpoznana wzmianka5"/>
    <w:basedOn w:val="Domylnaczcionkaakapitu"/>
    <w:uiPriority w:val="99"/>
    <w:semiHidden/>
    <w:unhideWhenUsed/>
    <w:rsid w:val="00B04AD7"/>
    <w:rPr>
      <w:color w:val="605E5C"/>
      <w:shd w:val="clear" w:color="auto" w:fill="E1DFDD"/>
    </w:rPr>
  </w:style>
  <w:style w:type="character" w:customStyle="1" w:styleId="Nierozpoznanawzmianka6">
    <w:name w:val="Nierozpoznana wzmianka6"/>
    <w:basedOn w:val="Domylnaczcionkaakapitu"/>
    <w:uiPriority w:val="99"/>
    <w:semiHidden/>
    <w:unhideWhenUsed/>
    <w:rsid w:val="002327E1"/>
    <w:rPr>
      <w:color w:val="605E5C"/>
      <w:shd w:val="clear" w:color="auto" w:fill="E1DFDD"/>
    </w:rPr>
  </w:style>
  <w:style w:type="character" w:styleId="Nierozpoznanawzmianka">
    <w:name w:val="Unresolved Mention"/>
    <w:basedOn w:val="Domylnaczcionkaakapitu"/>
    <w:uiPriority w:val="99"/>
    <w:semiHidden/>
    <w:unhideWhenUsed/>
    <w:rsid w:val="001A0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5531">
      <w:bodyDiv w:val="1"/>
      <w:marLeft w:val="0"/>
      <w:marRight w:val="0"/>
      <w:marTop w:val="0"/>
      <w:marBottom w:val="0"/>
      <w:divBdr>
        <w:top w:val="none" w:sz="0" w:space="0" w:color="auto"/>
        <w:left w:val="none" w:sz="0" w:space="0" w:color="auto"/>
        <w:bottom w:val="none" w:sz="0" w:space="0" w:color="auto"/>
        <w:right w:val="none" w:sz="0" w:space="0" w:color="auto"/>
      </w:divBdr>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171573553">
      <w:bodyDiv w:val="1"/>
      <w:marLeft w:val="0"/>
      <w:marRight w:val="0"/>
      <w:marTop w:val="0"/>
      <w:marBottom w:val="0"/>
      <w:divBdr>
        <w:top w:val="none" w:sz="0" w:space="0" w:color="auto"/>
        <w:left w:val="none" w:sz="0" w:space="0" w:color="auto"/>
        <w:bottom w:val="none" w:sz="0" w:space="0" w:color="auto"/>
        <w:right w:val="none" w:sz="0" w:space="0" w:color="auto"/>
      </w:divBdr>
    </w:div>
    <w:div w:id="288433895">
      <w:bodyDiv w:val="1"/>
      <w:marLeft w:val="0"/>
      <w:marRight w:val="0"/>
      <w:marTop w:val="0"/>
      <w:marBottom w:val="0"/>
      <w:divBdr>
        <w:top w:val="none" w:sz="0" w:space="0" w:color="auto"/>
        <w:left w:val="none" w:sz="0" w:space="0" w:color="auto"/>
        <w:bottom w:val="none" w:sz="0" w:space="0" w:color="auto"/>
        <w:right w:val="none" w:sz="0" w:space="0" w:color="auto"/>
      </w:divBdr>
    </w:div>
    <w:div w:id="633409981">
      <w:bodyDiv w:val="1"/>
      <w:marLeft w:val="0"/>
      <w:marRight w:val="0"/>
      <w:marTop w:val="0"/>
      <w:marBottom w:val="0"/>
      <w:divBdr>
        <w:top w:val="none" w:sz="0" w:space="0" w:color="auto"/>
        <w:left w:val="none" w:sz="0" w:space="0" w:color="auto"/>
        <w:bottom w:val="none" w:sz="0" w:space="0" w:color="auto"/>
        <w:right w:val="none" w:sz="0" w:space="0" w:color="auto"/>
      </w:divBdr>
    </w:div>
    <w:div w:id="720327370">
      <w:bodyDiv w:val="1"/>
      <w:marLeft w:val="0"/>
      <w:marRight w:val="0"/>
      <w:marTop w:val="0"/>
      <w:marBottom w:val="0"/>
      <w:divBdr>
        <w:top w:val="none" w:sz="0" w:space="0" w:color="auto"/>
        <w:left w:val="none" w:sz="0" w:space="0" w:color="auto"/>
        <w:bottom w:val="none" w:sz="0" w:space="0" w:color="auto"/>
        <w:right w:val="none" w:sz="0" w:space="0" w:color="auto"/>
      </w:divBdr>
    </w:div>
    <w:div w:id="769549395">
      <w:bodyDiv w:val="1"/>
      <w:marLeft w:val="0"/>
      <w:marRight w:val="0"/>
      <w:marTop w:val="0"/>
      <w:marBottom w:val="0"/>
      <w:divBdr>
        <w:top w:val="none" w:sz="0" w:space="0" w:color="auto"/>
        <w:left w:val="none" w:sz="0" w:space="0" w:color="auto"/>
        <w:bottom w:val="none" w:sz="0" w:space="0" w:color="auto"/>
        <w:right w:val="none" w:sz="0" w:space="0" w:color="auto"/>
      </w:divBdr>
    </w:div>
    <w:div w:id="796412163">
      <w:bodyDiv w:val="1"/>
      <w:marLeft w:val="0"/>
      <w:marRight w:val="0"/>
      <w:marTop w:val="0"/>
      <w:marBottom w:val="0"/>
      <w:divBdr>
        <w:top w:val="none" w:sz="0" w:space="0" w:color="auto"/>
        <w:left w:val="none" w:sz="0" w:space="0" w:color="auto"/>
        <w:bottom w:val="none" w:sz="0" w:space="0" w:color="auto"/>
        <w:right w:val="none" w:sz="0" w:space="0" w:color="auto"/>
      </w:divBdr>
      <w:divsChild>
        <w:div w:id="1091777391">
          <w:marLeft w:val="0"/>
          <w:marRight w:val="0"/>
          <w:marTop w:val="0"/>
          <w:marBottom w:val="0"/>
          <w:divBdr>
            <w:top w:val="none" w:sz="0" w:space="0" w:color="auto"/>
            <w:left w:val="none" w:sz="0" w:space="0" w:color="auto"/>
            <w:bottom w:val="none" w:sz="0" w:space="0" w:color="auto"/>
            <w:right w:val="none" w:sz="0" w:space="0" w:color="auto"/>
          </w:divBdr>
          <w:divsChild>
            <w:div w:id="16833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59032">
      <w:bodyDiv w:val="1"/>
      <w:marLeft w:val="0"/>
      <w:marRight w:val="0"/>
      <w:marTop w:val="0"/>
      <w:marBottom w:val="0"/>
      <w:divBdr>
        <w:top w:val="none" w:sz="0" w:space="0" w:color="auto"/>
        <w:left w:val="none" w:sz="0" w:space="0" w:color="auto"/>
        <w:bottom w:val="none" w:sz="0" w:space="0" w:color="auto"/>
        <w:right w:val="none" w:sz="0" w:space="0" w:color="auto"/>
      </w:divBdr>
    </w:div>
    <w:div w:id="1031954131">
      <w:bodyDiv w:val="1"/>
      <w:marLeft w:val="0"/>
      <w:marRight w:val="0"/>
      <w:marTop w:val="0"/>
      <w:marBottom w:val="0"/>
      <w:divBdr>
        <w:top w:val="none" w:sz="0" w:space="0" w:color="auto"/>
        <w:left w:val="none" w:sz="0" w:space="0" w:color="auto"/>
        <w:bottom w:val="none" w:sz="0" w:space="0" w:color="auto"/>
        <w:right w:val="none" w:sz="0" w:space="0" w:color="auto"/>
      </w:divBdr>
      <w:divsChild>
        <w:div w:id="1148203667">
          <w:marLeft w:val="0"/>
          <w:marRight w:val="0"/>
          <w:marTop w:val="0"/>
          <w:marBottom w:val="0"/>
          <w:divBdr>
            <w:top w:val="none" w:sz="0" w:space="0" w:color="auto"/>
            <w:left w:val="none" w:sz="0" w:space="0" w:color="auto"/>
            <w:bottom w:val="none" w:sz="0" w:space="0" w:color="auto"/>
            <w:right w:val="none" w:sz="0" w:space="0" w:color="auto"/>
          </w:divBdr>
          <w:divsChild>
            <w:div w:id="1274631460">
              <w:marLeft w:val="0"/>
              <w:marRight w:val="0"/>
              <w:marTop w:val="0"/>
              <w:marBottom w:val="0"/>
              <w:divBdr>
                <w:top w:val="none" w:sz="0" w:space="0" w:color="auto"/>
                <w:left w:val="none" w:sz="0" w:space="0" w:color="auto"/>
                <w:bottom w:val="none" w:sz="0" w:space="0" w:color="auto"/>
                <w:right w:val="none" w:sz="0" w:space="0" w:color="auto"/>
              </w:divBdr>
            </w:div>
            <w:div w:id="19038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234">
      <w:bodyDiv w:val="1"/>
      <w:marLeft w:val="0"/>
      <w:marRight w:val="0"/>
      <w:marTop w:val="0"/>
      <w:marBottom w:val="0"/>
      <w:divBdr>
        <w:top w:val="none" w:sz="0" w:space="0" w:color="auto"/>
        <w:left w:val="none" w:sz="0" w:space="0" w:color="auto"/>
        <w:bottom w:val="none" w:sz="0" w:space="0" w:color="auto"/>
        <w:right w:val="none" w:sz="0" w:space="0" w:color="auto"/>
      </w:divBdr>
      <w:divsChild>
        <w:div w:id="1745763511">
          <w:marLeft w:val="0"/>
          <w:marRight w:val="0"/>
          <w:marTop w:val="0"/>
          <w:marBottom w:val="0"/>
          <w:divBdr>
            <w:top w:val="none" w:sz="0" w:space="0" w:color="auto"/>
            <w:left w:val="none" w:sz="0" w:space="0" w:color="auto"/>
            <w:bottom w:val="none" w:sz="0" w:space="0" w:color="auto"/>
            <w:right w:val="none" w:sz="0" w:space="0" w:color="auto"/>
          </w:divBdr>
          <w:divsChild>
            <w:div w:id="21399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390571597">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21203">
      <w:bodyDiv w:val="1"/>
      <w:marLeft w:val="0"/>
      <w:marRight w:val="0"/>
      <w:marTop w:val="0"/>
      <w:marBottom w:val="0"/>
      <w:divBdr>
        <w:top w:val="none" w:sz="0" w:space="0" w:color="auto"/>
        <w:left w:val="none" w:sz="0" w:space="0" w:color="auto"/>
        <w:bottom w:val="none" w:sz="0" w:space="0" w:color="auto"/>
        <w:right w:val="none" w:sz="0" w:space="0" w:color="auto"/>
      </w:divBdr>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816098895">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2004965402">
      <w:bodyDiv w:val="1"/>
      <w:marLeft w:val="0"/>
      <w:marRight w:val="0"/>
      <w:marTop w:val="0"/>
      <w:marBottom w:val="0"/>
      <w:divBdr>
        <w:top w:val="none" w:sz="0" w:space="0" w:color="auto"/>
        <w:left w:val="none" w:sz="0" w:space="0" w:color="auto"/>
        <w:bottom w:val="none" w:sz="0" w:space="0" w:color="auto"/>
        <w:right w:val="none" w:sz="0" w:space="0" w:color="auto"/>
      </w:divBdr>
    </w:div>
    <w:div w:id="2014993122">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funduszeue.slaskie.pl/dokument/eszop_fesl_2021_2027" TargetMode="External"/><Relationship Id="rId26" Type="http://schemas.openxmlformats.org/officeDocument/2006/relationships/hyperlink" Target="mailto:lsi2021@slaskie.pl" TargetMode="External"/><Relationship Id="rId39" Type="http://schemas.openxmlformats.org/officeDocument/2006/relationships/fontTable" Target="fontTable.xml"/><Relationship Id="rId21" Type="http://schemas.openxmlformats.org/officeDocument/2006/relationships/hyperlink" Target="https://www.funduszeeuropejskie.gov.pl/media/113155/wytyczne.pdf" TargetMode="External"/><Relationship Id="rId34" Type="http://schemas.openxmlformats.org/officeDocument/2006/relationships/hyperlink" Target="https://lsi2021-szkol.slaskie.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unduszeeuropejskie.gov.pl/media/113155/wytyczne.pdf" TargetMode="External"/><Relationship Id="rId29" Type="http://schemas.openxmlformats.org/officeDocument/2006/relationships/hyperlink" Target="mailto:punktinformacyjny@slaski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unduszeeuropejskie.gov.pl/strony/o-funduszach/fundusze-europejskie-bez-barier/dostepnosc-plus/" TargetMode="External"/><Relationship Id="rId32" Type="http://schemas.openxmlformats.org/officeDocument/2006/relationships/hyperlink" Target="mailto:barbara.wyka@slaskie.p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funduszeeuropejskie.gov.pl/media/113156/zal1.docx" TargetMode="External"/><Relationship Id="rId28" Type="http://schemas.openxmlformats.org/officeDocument/2006/relationships/hyperlink" Target="https://bip.slaskie.pl/samorzad_wojewodztwa/zarzad_wojewodztwa/uchwaly_zarzadu/uchwala-zarzadu-nr-177398vi2023-z-dnia-2023-02-02.html"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funduszeeuropejskie.gov.pl/media/113159/Zal2.docx" TargetMode="External"/><Relationship Id="rId31" Type="http://schemas.openxmlformats.org/officeDocument/2006/relationships/hyperlink" Target="mailto:diana.gruszka@slaskie.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ur-lex.europa.eu/legal-content/PL/TXT/PDF/?uri=CELEX:32021R1060&amp;from=PL" TargetMode="External"/><Relationship Id="rId27" Type="http://schemas.openxmlformats.org/officeDocument/2006/relationships/hyperlink" Target="mailto:systemyFS@slaskie.pl" TargetMode="External"/><Relationship Id="rId30" Type="http://schemas.openxmlformats.org/officeDocument/2006/relationships/hyperlink" Target="mailto:punktinformacyjny@slaskie.pl" TargetMode="External"/><Relationship Id="rId35" Type="http://schemas.openxmlformats.org/officeDocument/2006/relationships/hyperlink" Target="https://lsi2021.slaskie.pl" TargetMode="External"/><Relationship Id="rId8" Type="http://schemas.openxmlformats.org/officeDocument/2006/relationships/webSettings" Target="webSettings.xml"/><Relationship Id="R5b9e7404a7534887"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lsi2021.slaskie.pl/" TargetMode="External"/><Relationship Id="rId33" Type="http://schemas.openxmlformats.org/officeDocument/2006/relationships/hyperlink" Target="mailto:lsi2021@slaskie.pl" TargetMode="External"/><Relationship Id="rId38"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model.dostepnaszkola.info/" TargetMode="External"/><Relationship Id="rId2" Type="http://schemas.openxmlformats.org/officeDocument/2006/relationships/hyperlink" Target="https://www.gov.pl/web/edukacja-i-nauka/zintegrowana-strategia-umiejetnosci-2030-czescszczegolowa-dokument-przyjety-przez-rade-ministrow" TargetMode="External"/><Relationship Id="rId1" Type="http://schemas.openxmlformats.org/officeDocument/2006/relationships/hyperlink" Target="http://www.doradztwo.ore.edu.pl/programy-i-wsdz/" TargetMode="External"/><Relationship Id="rId5" Type="http://schemas.openxmlformats.org/officeDocument/2006/relationships/hyperlink" Target="https://www.ore.edu.pl/category/projekty-po-wer/szkola-cwiczen/" TargetMode="External"/><Relationship Id="rId4" Type="http://schemas.openxmlformats.org/officeDocument/2006/relationships/hyperlink" Target="https://asystentsp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5732f5a-0531-41cb-868e-eb373eb5c7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142F5C33B2C64492D8A343971F9271" ma:contentTypeVersion="17" ma:contentTypeDescription="Utwórz nowy dokument." ma:contentTypeScope="" ma:versionID="6642dbf2fc5c6a86fd63eed1874d9446">
  <xsd:schema xmlns:xsd="http://www.w3.org/2001/XMLSchema" xmlns:xs="http://www.w3.org/2001/XMLSchema" xmlns:p="http://schemas.microsoft.com/office/2006/metadata/properties" xmlns:ns3="f5732f5a-0531-41cb-868e-eb373eb5c743" xmlns:ns4="f0335eb7-744c-4177-a2b2-0dbd252f4b44" targetNamespace="http://schemas.microsoft.com/office/2006/metadata/properties" ma:root="true" ma:fieldsID="9faf9c4878ea52f28766a451c2dd84ee" ns3:_="" ns4:_="">
    <xsd:import namespace="f5732f5a-0531-41cb-868e-eb373eb5c743"/>
    <xsd:import namespace="f0335eb7-744c-4177-a2b2-0dbd252f4b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32f5a-0531-41cb-868e-eb373eb5c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335eb7-744c-4177-a2b2-0dbd252f4b4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2.xml><?xml version="1.0" encoding="utf-8"?>
<ds:datastoreItem xmlns:ds="http://schemas.openxmlformats.org/officeDocument/2006/customXml" ds:itemID="{4D076A68-C992-4A5B-AF12-86E3307272CB}">
  <ds:schemaRefs>
    <ds:schemaRef ds:uri="http://schemas.microsoft.com/office/infopath/2007/PartnerControls"/>
    <ds:schemaRef ds:uri="http://schemas.microsoft.com/office/2006/documentManagement/types"/>
    <ds:schemaRef ds:uri="f0335eb7-744c-4177-a2b2-0dbd252f4b44"/>
    <ds:schemaRef ds:uri="f5732f5a-0531-41cb-868e-eb373eb5c743"/>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AA2673B6-707E-4C84-9D81-61CEBA438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32f5a-0531-41cb-868e-eb373eb5c743"/>
    <ds:schemaRef ds:uri="f0335eb7-744c-4177-a2b2-0dbd252f4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E0CCC-F7EC-4C20-8CE5-EEF31AF8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14667</Words>
  <Characters>88002</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Załącznik do uchwały_regulamin</vt:lpstr>
    </vt:vector>
  </TitlesOfParts>
  <Company/>
  <LinksUpToDate>false</LinksUpToDate>
  <CharactersWithSpaces>102465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uchwały_regulamin</dc:title>
  <dc:subject/>
  <dc:creator>Oset Norbert</dc:creator>
  <cp:keywords/>
  <dc:description/>
  <cp:lastModifiedBy>Gruszka Diana</cp:lastModifiedBy>
  <cp:revision>4</cp:revision>
  <dcterms:created xsi:type="dcterms:W3CDTF">2024-07-01T06:58:00Z</dcterms:created>
  <dcterms:modified xsi:type="dcterms:W3CDTF">2024-07-01T08:58:00Z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0x01010036142F5C33B2C64492D8A343971F9271</vt:lpwstr>
  </property>
</Properties>
</file>