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54A7" w14:textId="77777777" w:rsidR="001722A0" w:rsidRPr="00A35ACB" w:rsidRDefault="001722A0" w:rsidP="001722A0">
      <w:pPr>
        <w:tabs>
          <w:tab w:val="left" w:pos="825"/>
          <w:tab w:val="center" w:pos="4749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D139E8">
        <w:rPr>
          <w:noProof/>
        </w:rPr>
        <w:drawing>
          <wp:inline distT="0" distB="0" distL="0" distR="0" wp14:anchorId="33FB852A" wp14:editId="246BD00A">
            <wp:extent cx="5705475" cy="575584"/>
            <wp:effectExtent l="0" t="0" r="0" b="0"/>
            <wp:docPr id="8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1" cy="5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517B" w14:textId="4ED05CAD" w:rsidR="001722A0" w:rsidRPr="0084231B" w:rsidRDefault="0084231B" w:rsidP="001722A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Lista członków</w:t>
      </w:r>
      <w:r w:rsidR="001722A0" w:rsidRPr="0084231B">
        <w:rPr>
          <w:rFonts w:ascii="Tahoma" w:hAnsi="Tahoma" w:cs="Tahoma"/>
          <w:b/>
          <w:sz w:val="24"/>
          <w:szCs w:val="24"/>
        </w:rPr>
        <w:t xml:space="preserve"> Komisji Oceny Projektów</w:t>
      </w:r>
    </w:p>
    <w:p w14:paraId="7CB581BE" w14:textId="77777777" w:rsidR="001722A0" w:rsidRPr="0084231B" w:rsidRDefault="001722A0" w:rsidP="001722A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członków Komisji Oceny Projektów"/>
        <w:tblDescription w:val="Wskazanie członków Komisji oceny Projektów wraz z funkcją pełnioną w Komisji"/>
      </w:tblPr>
      <w:tblGrid>
        <w:gridCol w:w="799"/>
        <w:gridCol w:w="3208"/>
        <w:gridCol w:w="5055"/>
      </w:tblGrid>
      <w:tr w:rsidR="001722A0" w:rsidRPr="0084231B" w14:paraId="1A978103" w14:textId="77777777" w:rsidTr="0036224E">
        <w:trPr>
          <w:jc w:val="center"/>
        </w:trPr>
        <w:tc>
          <w:tcPr>
            <w:tcW w:w="817" w:type="dxa"/>
            <w:shd w:val="clear" w:color="auto" w:fill="BFBFBF"/>
          </w:tcPr>
          <w:p w14:paraId="5A3F60B7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14:paraId="4C6E2EB6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14:paraId="3A02DAFA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Funkcja pełniona w KOP</w:t>
            </w:r>
          </w:p>
        </w:tc>
      </w:tr>
      <w:tr w:rsidR="001722A0" w:rsidRPr="0084231B" w14:paraId="3B65778E" w14:textId="77777777" w:rsidTr="0036224E">
        <w:trPr>
          <w:jc w:val="center"/>
        </w:trPr>
        <w:tc>
          <w:tcPr>
            <w:tcW w:w="817" w:type="dxa"/>
          </w:tcPr>
          <w:p w14:paraId="413D21E9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4ACEF8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Jarosław Wesołowski</w:t>
            </w:r>
          </w:p>
        </w:tc>
        <w:tc>
          <w:tcPr>
            <w:tcW w:w="5419" w:type="dxa"/>
          </w:tcPr>
          <w:p w14:paraId="0DF2EC72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Przewodniczący KOP</w:t>
            </w:r>
          </w:p>
        </w:tc>
      </w:tr>
      <w:tr w:rsidR="001722A0" w:rsidRPr="0084231B" w14:paraId="4957C928" w14:textId="77777777" w:rsidTr="0036224E">
        <w:trPr>
          <w:jc w:val="center"/>
        </w:trPr>
        <w:tc>
          <w:tcPr>
            <w:tcW w:w="817" w:type="dxa"/>
          </w:tcPr>
          <w:p w14:paraId="3EA84785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CC975A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14:paraId="3BD72FF6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1722A0" w:rsidRPr="0084231B" w14:paraId="4FAFEFCD" w14:textId="77777777" w:rsidTr="0036224E">
        <w:trPr>
          <w:jc w:val="center"/>
        </w:trPr>
        <w:tc>
          <w:tcPr>
            <w:tcW w:w="817" w:type="dxa"/>
          </w:tcPr>
          <w:p w14:paraId="47CCE6BC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BCA705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14:paraId="526033CC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 xml:space="preserve">Zastępca </w:t>
            </w:r>
            <w:bookmarkStart w:id="0" w:name="_GoBack"/>
            <w:bookmarkEnd w:id="0"/>
            <w:r w:rsidRPr="0084231B">
              <w:rPr>
                <w:rFonts w:ascii="Tahoma" w:hAnsi="Tahoma" w:cs="Tahoma"/>
                <w:sz w:val="24"/>
                <w:szCs w:val="24"/>
              </w:rPr>
              <w:t>Przewodniczącego KOP</w:t>
            </w:r>
          </w:p>
        </w:tc>
      </w:tr>
      <w:tr w:rsidR="001722A0" w:rsidRPr="0084231B" w14:paraId="03361697" w14:textId="77777777" w:rsidTr="0036224E">
        <w:trPr>
          <w:jc w:val="center"/>
        </w:trPr>
        <w:tc>
          <w:tcPr>
            <w:tcW w:w="817" w:type="dxa"/>
          </w:tcPr>
          <w:p w14:paraId="2B8F6B62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75542" w14:textId="7D844439" w:rsidR="001722A0" w:rsidRPr="0084231B" w:rsidRDefault="00C21CC1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Agnieszka Bożek</w:t>
            </w:r>
          </w:p>
        </w:tc>
        <w:tc>
          <w:tcPr>
            <w:tcW w:w="5419" w:type="dxa"/>
          </w:tcPr>
          <w:p w14:paraId="722EA9D4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1E3B4D" w:rsidRPr="0084231B" w14:paraId="56D2CEAA" w14:textId="77777777" w:rsidTr="0036224E">
        <w:trPr>
          <w:jc w:val="center"/>
        </w:trPr>
        <w:tc>
          <w:tcPr>
            <w:tcW w:w="817" w:type="dxa"/>
          </w:tcPr>
          <w:p w14:paraId="60A2D10C" w14:textId="77777777" w:rsidR="001E3B4D" w:rsidRPr="0084231B" w:rsidRDefault="001E3B4D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3AA059" w14:textId="73DF13D2" w:rsidR="001E3B4D" w:rsidRDefault="00C21CC1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Magdalena Mysiura</w:t>
            </w:r>
          </w:p>
        </w:tc>
        <w:tc>
          <w:tcPr>
            <w:tcW w:w="5419" w:type="dxa"/>
          </w:tcPr>
          <w:p w14:paraId="2126568B" w14:textId="7E376BAA" w:rsidR="001E3B4D" w:rsidRPr="0084231B" w:rsidRDefault="001E3B4D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B4D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1722A0" w:rsidRPr="0084231B" w14:paraId="6BABAC3D" w14:textId="77777777" w:rsidTr="0036224E">
        <w:trPr>
          <w:jc w:val="center"/>
        </w:trPr>
        <w:tc>
          <w:tcPr>
            <w:tcW w:w="817" w:type="dxa"/>
          </w:tcPr>
          <w:p w14:paraId="4D0D59F9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418B5D" w14:textId="3F832630" w:rsidR="001722A0" w:rsidRPr="0084231B" w:rsidRDefault="001E3B4D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Izabella Balcerzak</w:t>
            </w:r>
          </w:p>
        </w:tc>
        <w:tc>
          <w:tcPr>
            <w:tcW w:w="5419" w:type="dxa"/>
          </w:tcPr>
          <w:p w14:paraId="318C3A77" w14:textId="59EAE0C0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 xml:space="preserve">Członek KOP – </w:t>
            </w:r>
            <w:r w:rsidR="001E3B4D">
              <w:rPr>
                <w:rFonts w:ascii="Tahoma" w:hAnsi="Tahoma" w:cs="Tahoma"/>
                <w:sz w:val="24"/>
                <w:szCs w:val="24"/>
              </w:rPr>
              <w:t>Ekspert</w:t>
            </w:r>
          </w:p>
        </w:tc>
      </w:tr>
    </w:tbl>
    <w:p w14:paraId="3C63D01A" w14:textId="77777777" w:rsidR="00926C80" w:rsidRPr="00393DEB" w:rsidRDefault="00926C80" w:rsidP="00BF6B3F">
      <w:pPr>
        <w:jc w:val="center"/>
      </w:pPr>
    </w:p>
    <w:sectPr w:rsidR="00926C80" w:rsidRPr="0039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9C"/>
    <w:rsid w:val="001722A0"/>
    <w:rsid w:val="001E3B4D"/>
    <w:rsid w:val="001F7B9C"/>
    <w:rsid w:val="00393DEB"/>
    <w:rsid w:val="006343AC"/>
    <w:rsid w:val="00654F83"/>
    <w:rsid w:val="006F55D3"/>
    <w:rsid w:val="0084231B"/>
    <w:rsid w:val="00926C80"/>
    <w:rsid w:val="00BF6B3F"/>
    <w:rsid w:val="00C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6544"/>
  <w15:chartTrackingRefBased/>
  <w15:docId w15:val="{1558655E-43B1-4B3C-B802-6C0CF7E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2A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Komisji Oceny Projektów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Komisji Oceny Projektów</dc:title>
  <dc:subject/>
  <dc:creator>Podbioł-Zdziebło Agata</dc:creator>
  <cp:keywords/>
  <dc:description/>
  <cp:lastModifiedBy>Mysiura Magdalena</cp:lastModifiedBy>
  <cp:revision>11</cp:revision>
  <dcterms:created xsi:type="dcterms:W3CDTF">2023-10-05T08:50:00Z</dcterms:created>
  <dcterms:modified xsi:type="dcterms:W3CDTF">2024-01-23T09:20:00Z</dcterms:modified>
</cp:coreProperties>
</file>