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6C" w:rsidRPr="006B6A53" w:rsidRDefault="0055545F" w:rsidP="006B6A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B6A53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07A" w:rsidRPr="006B6A53" w:rsidRDefault="00B8507A" w:rsidP="006B6A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534E4E" w:rsidRDefault="006B6A53" w:rsidP="006B6A53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6A53">
        <w:rPr>
          <w:rFonts w:ascii="Tahoma" w:hAnsi="Tahoma" w:cs="Tahoma"/>
          <w:b/>
          <w:bCs/>
          <w:sz w:val="24"/>
          <w:szCs w:val="24"/>
        </w:rPr>
        <w:t>Lista wniosków skierowanych na etap negocjacji w ramach naboru nr FESL.06.03-IZ.01-014/23</w:t>
      </w:r>
    </w:p>
    <w:p w:rsidR="004E1623" w:rsidRPr="006B6A53" w:rsidRDefault="004E1623" w:rsidP="006B6A53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B6A53">
        <w:rPr>
          <w:rFonts w:ascii="Tahoma" w:hAnsi="Tahoma" w:cs="Tahoma"/>
          <w:b/>
          <w:sz w:val="24"/>
          <w:szCs w:val="24"/>
        </w:rPr>
        <w:t>DZIAŁANIE 6.3</w:t>
      </w:r>
      <w:r w:rsidR="00B8507A" w:rsidRPr="006B6A53">
        <w:rPr>
          <w:rFonts w:ascii="Tahoma" w:hAnsi="Tahoma" w:cs="Tahoma"/>
          <w:b/>
          <w:sz w:val="24"/>
          <w:szCs w:val="24"/>
        </w:rPr>
        <w:t xml:space="preserve"> </w:t>
      </w:r>
      <w:r w:rsidRPr="006B6A53">
        <w:rPr>
          <w:rFonts w:ascii="Tahoma" w:hAnsi="Tahoma" w:cs="Tahoma"/>
          <w:b/>
          <w:sz w:val="24"/>
          <w:szCs w:val="24"/>
        </w:rPr>
        <w:t xml:space="preserve">Kształcenie zawodowe </w:t>
      </w:r>
    </w:p>
    <w:p w:rsidR="00C5636C" w:rsidRPr="006B6A53" w:rsidRDefault="004B69DF" w:rsidP="006B6A53">
      <w:pPr>
        <w:tabs>
          <w:tab w:val="left" w:pos="468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B6A53">
        <w:rPr>
          <w:rFonts w:ascii="Tahoma" w:hAnsi="Tahoma" w:cs="Tahoma"/>
          <w:bCs/>
          <w:sz w:val="24"/>
          <w:szCs w:val="24"/>
        </w:rPr>
        <w:t>(</w:t>
      </w:r>
      <w:r w:rsidR="00B8507A" w:rsidRPr="006B6A5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TYP: </w:t>
      </w:r>
      <w:r w:rsidR="004E1623" w:rsidRPr="006B6A53">
        <w:rPr>
          <w:rFonts w:ascii="Tahoma" w:eastAsia="Times New Roman" w:hAnsi="Tahoma" w:cs="Tahoma"/>
          <w:b/>
          <w:sz w:val="24"/>
          <w:szCs w:val="24"/>
          <w:lang w:eastAsia="pl-PL"/>
        </w:rPr>
        <w:t>Staże uczniowskie w kształceniu zawodowym</w:t>
      </w:r>
      <w:r w:rsidRPr="006B6A53">
        <w:rPr>
          <w:rFonts w:ascii="Tahoma" w:hAnsi="Tahoma" w:cs="Tahoma"/>
          <w:sz w:val="24"/>
          <w:szCs w:val="24"/>
        </w:rPr>
        <w:t>)</w:t>
      </w:r>
    </w:p>
    <w:tbl>
      <w:tblPr>
        <w:tblStyle w:val="Tabela-Siatka"/>
        <w:tblW w:w="15480" w:type="dxa"/>
        <w:tblInd w:w="-459" w:type="dxa"/>
        <w:tblLayout w:type="fixed"/>
        <w:tblLook w:val="04A0" w:firstRow="1" w:lastRow="0" w:firstColumn="1" w:lastColumn="0" w:noHBand="0" w:noVBand="1"/>
        <w:tblCaption w:val="Lista wniosków skierowanych na etap negocjacji w ramach naboru nr FESL.06.03-IZ.01-014/23"/>
        <w:tblDescription w:val="W tabeli przedstawiono listę wniosków skierowanych na etap negocjacji w ramach naboru nr FESL.06.03-IZ.01-014/23"/>
      </w:tblPr>
      <w:tblGrid>
        <w:gridCol w:w="596"/>
        <w:gridCol w:w="2126"/>
        <w:gridCol w:w="5103"/>
        <w:gridCol w:w="3686"/>
        <w:gridCol w:w="3969"/>
      </w:tblGrid>
      <w:tr w:rsidR="006B6A53" w:rsidRPr="006B6A53" w:rsidTr="006B6A53">
        <w:trPr>
          <w:trHeight w:val="113"/>
          <w:tblHeader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6A53" w:rsidRPr="006B6A53" w:rsidRDefault="006B6A53" w:rsidP="006B6A53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FESL.06.03-IZ.01-003E/23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Staże uczniowskie w Zespole Szkół Nr 1 im. Eugeniusza Kwiatkowskiego w Myszkowie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MYSZKOWSKI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Pułaskiego 6; 42-300 Myszków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FESL.06.03-IZ.01-002A/23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Staże na dobry start dla uczniów szkół Powiatu Gliwickiego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Gliwicki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Zygmunta Starego 17; 44-100 Gliwice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FESL.06.03-IZ.01-0043/23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Czas na staż - staże dla uczniów Zespołu Szkół Gastronomicznych w Katowicach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MIASTO KATOWICE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Młyńska 4; 40-098 Katowice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FESL.06.03-IZ.01-003C/23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Kreujemy zawodową przyszłość w Świętochłowicach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GMINA ŚWIĘTOCHŁOWICE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Katowicka 54; 41-600 Świętochłowice</w:t>
            </w:r>
          </w:p>
        </w:tc>
      </w:tr>
      <w:tr w:rsidR="006B6A53" w:rsidRPr="006B6A53" w:rsidTr="006B6A53">
        <w:trPr>
          <w:trHeight w:val="96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FESL.06.03-IZ.01-0054/23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Jestem zawodowcem 2.0 - wsparcie jakości kształcenia zawodowego poprzez realizację staży uczniowskich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MIASTO KATOWICE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Młyńska 4; 40-098 Katowice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FESL.06.03-IZ.01-002G/23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 uczniowski - w przyszłość z doświadczeniem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Miasto Ruda Śląska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pl. Plac Jana Pawła II 6; 41-709 Ruda Śląska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FESL.06.03-IZ.01-0063/23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Staże uczniowskie drogą do przyszłości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Zakład Doskonalenia Zawodowego w Katowicach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Zygmunta Krasińskiego 2; 40-952 Katowice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FESL.06.03-IZ.01-003G/23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Profesjonalny Mikołowski - Program Staży Uczniowskich w Powiecie Mikołowskim na lata 2024 - 2029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MIKOŁOWSKI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Żwirki i Wigury 4A; 43-190 Mikołów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FESL.06.03-IZ.01-0055/23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Uczniowskie staże jako inwestycja w zawodową przyszłość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MIASTO KATOWICE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Młyńska 4; 40-098 Katowice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FESL.06.03-IZ.01-0038/23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Staże uczniowskie w powiecie cieszyńskim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Cieszyński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Bobrecka 29; 43-400 Cieszyn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FESL.06.03-IZ.01-0066/23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Staże uczniowskie - Technika ZDZ Katowice w: Bielsku-Białej, Żywcu, Cieszynie i Rybniku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Zakład Doskonalenia Zawodowego w Katowicach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Zygmunta Krasińskiego 2; 40-952 Katowice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FESL.06.03-IZ.01-003B/23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Staże uczniowskie w Zespole Szkół Ogólnokształcących i Technicznych w Czeladzi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Będziński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Jana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Sączewskiego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6; 42-500 Będzin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FESL.06.03-IZ.01-0064/23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Staże uczniowskie drogą do sukcesu!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Zakład Doskonalenia Zawodowego w Katowicach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Zygmunta Krasińskiego 2; 40-952 Katowice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FESL.06.03-IZ.01-005C/23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Stażyści z „Plastyka” zdobywają rynek pracy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FESL.06.03-IZ.01-0053/23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Młodzi Praktycy w tarnogórskiej kolejówce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FESL.06.03-IZ.01-0046/23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Budowlanka z praktyką w przyszłość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FESL.06.03-IZ.01-0045/23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Staż zawodowy z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Ekonomikiem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krokiem w lepszą przyszłość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FESL.06.03-IZ.01-0044/23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NOWA JAKOŚĆ W TARNOGÓRSKIEJ SORBONIE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FESL.06.03-IZ.01-0047/23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SuperStaż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w Chemiku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FESL.06.03-IZ.01-0052/23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Płatne praktyki szansą lepszego rozwoju ucznia w kształceniu zawodowym w gastronomii i hotelarstwie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FESL.06.03-IZ.01-0048/23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Perspektywy przyszłości zawodowej w Trzynastce w Radzionkowie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FESL.06.03-IZ.01-0041/23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Staże zawodowe czas start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SOSNOWIEC - MIASTO NA PRAWACH POWIATU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Aleja Zwycięstwa 20; 41-200 Sosnowiec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FESL.06.03-IZ.01-003F/23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Staże uczniowskie w Zespole Szkół Leśnych i Ekologicznych w Brynku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MINISTERSTWO KLIMATU I ŚRODOWISKA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Wawelska 52/54; 00-922 Warszawa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FESL.06.03-IZ.01-005B/23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Praktyki PRO: Rozwój zawodowy w Mechaniku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TARNOGÓRSKI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Karłuszowiec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5;42-600 Tarnowskie Góry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FESL.06.03-IZ.01-0035/23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PRACODAWCO, DAJ NAM SIĘ WYKAZAĆ! Staże zawodowe uczniów ZSCKR w Żarnowcu.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MINISTERSTWO ROLNICTWA I ROZWOJU WSI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Wspólna 30; 00-930 Warszawa</w:t>
            </w:r>
          </w:p>
        </w:tc>
      </w:tr>
      <w:tr w:rsidR="006B6A53" w:rsidRPr="006B6A53" w:rsidTr="006B6A53">
        <w:trPr>
          <w:trHeight w:val="96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FESL.06.03-IZ.01-005H/23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Wysokiej jakości staże uczniowskie dla uczniów Technikum TEB Edukacja w Częstochowie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al. Niepodległości 2; 61-874 Poznań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FESL.06.03-IZ.01-005G/23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Wysokiej jakości staże uczniowskie dla uczniów Technikum TEB Edukacja w Bielsku-Białej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al. Niepodległości 2; 61-874 Poznań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FESL.06.03-IZ.01-005F/23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Wysokiej jakości staże uczniowskie dla uczniów Technikum TEB Edukacja w Katowicach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al. Niepodległości 2; 61-874 Poznań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FESL.06.03-IZ.01-005E/23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Wysokiej jakości staże uczniowskie dla uczniów Technikum TEB Edukacja w Gliwicach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al. Niepodległości 2; 61-874 Poznań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FESL.06.03-IZ.01-005D/23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Wysokiej jakości staże uczniowskie dla uczniów Technikum TEB Edukacja w Jastrzębiu-Zdroju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al. Niepodległości 2; 61-874 Poznań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FESL.06.03-IZ.01-0039/23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Czas na staż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MIASTO MYSŁOWICE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Powstańców 1; 41-400 Mysłowice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FESL.06.03-IZ.01-004E/23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Krok w przyszłość z doświadczeniem! Staże dla uczniów ZS nr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Aleja Józefa Piłsudskiego 60; 44-335 Jastrzębie Zdrój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FESL.06.03-IZ.01-004G/23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Akcja Staż! - Wsparcie szkolnictwa zawodowego poprzez organizację staży uczniowskich w ZS nr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Aleja Józefa Piłsudskiego 60; 44-335 Jastrzębie Zdrój</w:t>
            </w:r>
          </w:p>
        </w:tc>
      </w:tr>
      <w:tr w:rsidR="006B6A53" w:rsidRPr="006B6A53" w:rsidTr="006B6A53">
        <w:trPr>
          <w:trHeight w:val="96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FESL.06.03-IZ.01-004F/23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Dogonić zawód – staże dla uczniów ZS nr 5 i ZSTB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Aleja Józefa Piłsudskiego 60; 44-335 Jastrzębie Zdrój</w:t>
            </w:r>
          </w:p>
        </w:tc>
      </w:tr>
      <w:tr w:rsidR="006B6A53" w:rsidRPr="006B6A53" w:rsidTr="006B6A53">
        <w:trPr>
          <w:trHeight w:val="48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FESL.06.03-IZ.01-004A/23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Czas na staż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GMINA MIASTO CZĘSTOCHOWA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Śląska 11/13; 42-217 Częstochowa</w:t>
            </w:r>
          </w:p>
        </w:tc>
      </w:tr>
      <w:tr w:rsidR="006B6A53" w:rsidRPr="006B6A53" w:rsidTr="006B6A53">
        <w:trPr>
          <w:trHeight w:val="96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FESL.06.03-IZ.01-0033/23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Czas na staż w Bielsku-Białej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MIASTO BIELSKO-BIAŁA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pl. Ratuszowy 1; 43-300 Bielsko-Biała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FESL.06.03-IZ.01-004D/23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"Staże na początek karierze"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ZAWIERCIAŃSKI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Henryka Sienkiewicza 34; 42-400 Zawiercie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FESL.06.03-IZ.01-002D/23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Od nauki do działania - staże uczniowskie w rudzkich szkołach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Miasto Ruda Śląska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pl. Plac Jana Pawła II 6; 41-709 Ruda Śląska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FESL.06.03-IZ.01-002H/23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Wsparcie szkolnictwa branżowego w Siemianowicach Śląskich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GMINA SIEMIANOWICE ŚLĄSKIE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Jana Pawła II 10; 41-100 Siemianowice Śląskie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FESL.06.03-IZ.01-0037/23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 zawodowy dorobkiem w pracy zawodowej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CZĘSTOCHOWSKI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Jana III Sobieskiego 9; 42-217 Częstochowa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FESL.06.03-IZ.01-003A/23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Od stażu do angażu - program stażowy dla uczniów i uczennic ZS1 w Piekarach Śląskich.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Gmina Piekary Śląskie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Bytomska 84; 41-940 Piekary Śląskie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FESL.06.03-IZ.01-0031/23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Staże zawodowe szansą na lepszą przyszłość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GLIWICE - MIASTO NA PRAWACH POWIATU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ul. Zwycięstwa 21; 44-100 Gliwice</w:t>
            </w:r>
          </w:p>
        </w:tc>
      </w:tr>
      <w:tr w:rsidR="006B6A53" w:rsidRPr="006B6A53" w:rsidTr="006B6A53">
        <w:trPr>
          <w:trHeight w:val="720"/>
        </w:trPr>
        <w:tc>
          <w:tcPr>
            <w:tcW w:w="596" w:type="dxa"/>
            <w:hideMark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FESL.06.03-IZ.01-0030/23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Staże w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CKZiU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Będzin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>Powiat Będziński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53" w:rsidRPr="006B6A53" w:rsidRDefault="006B6A53" w:rsidP="006B6A53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B6A53">
              <w:rPr>
                <w:rFonts w:ascii="Tahoma" w:hAnsi="Tahoma" w:cs="Tahoma"/>
                <w:sz w:val="24"/>
                <w:szCs w:val="24"/>
              </w:rPr>
              <w:t xml:space="preserve">ul. Jana </w:t>
            </w:r>
            <w:proofErr w:type="spellStart"/>
            <w:r w:rsidRPr="006B6A53">
              <w:rPr>
                <w:rFonts w:ascii="Tahoma" w:hAnsi="Tahoma" w:cs="Tahoma"/>
                <w:sz w:val="24"/>
                <w:szCs w:val="24"/>
              </w:rPr>
              <w:t>Sączewskiego</w:t>
            </w:r>
            <w:proofErr w:type="spellEnd"/>
            <w:r w:rsidRPr="006B6A53">
              <w:rPr>
                <w:rFonts w:ascii="Tahoma" w:hAnsi="Tahoma" w:cs="Tahoma"/>
                <w:sz w:val="24"/>
                <w:szCs w:val="24"/>
              </w:rPr>
              <w:t xml:space="preserve"> 6; 42-500 Będzin</w:t>
            </w:r>
          </w:p>
        </w:tc>
      </w:tr>
    </w:tbl>
    <w:p w:rsidR="00C5636C" w:rsidRPr="006B6A53" w:rsidRDefault="00C5636C" w:rsidP="006B6A53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B6A53" w:rsidSect="009F6BB4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CA" w:rsidRDefault="00895DCA" w:rsidP="00C5636C">
      <w:pPr>
        <w:spacing w:after="0" w:line="240" w:lineRule="auto"/>
      </w:pPr>
      <w:r>
        <w:separator/>
      </w:r>
    </w:p>
  </w:endnote>
  <w:endnote w:type="continuationSeparator" w:id="0">
    <w:p w:rsidR="00895DCA" w:rsidRDefault="00895DCA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:rsidR="00490A3E" w:rsidRDefault="00490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53">
          <w:rPr>
            <w:noProof/>
          </w:rPr>
          <w:t>3</w:t>
        </w:r>
        <w:r>
          <w:fldChar w:fldCharType="end"/>
        </w:r>
      </w:p>
    </w:sdtContent>
  </w:sdt>
  <w:p w:rsidR="00490A3E" w:rsidRDefault="00490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CA" w:rsidRDefault="00895DCA" w:rsidP="00C5636C">
      <w:pPr>
        <w:spacing w:after="0" w:line="240" w:lineRule="auto"/>
      </w:pPr>
      <w:r>
        <w:separator/>
      </w:r>
    </w:p>
  </w:footnote>
  <w:footnote w:type="continuationSeparator" w:id="0">
    <w:p w:rsidR="00895DCA" w:rsidRDefault="00895DCA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D73E9"/>
    <w:rsid w:val="000F48A0"/>
    <w:rsid w:val="00120F82"/>
    <w:rsid w:val="001212DF"/>
    <w:rsid w:val="001246CA"/>
    <w:rsid w:val="001804F5"/>
    <w:rsid w:val="00185BDD"/>
    <w:rsid w:val="001B735F"/>
    <w:rsid w:val="001C2307"/>
    <w:rsid w:val="002F3661"/>
    <w:rsid w:val="00300773"/>
    <w:rsid w:val="00385358"/>
    <w:rsid w:val="003A4FCE"/>
    <w:rsid w:val="003B609C"/>
    <w:rsid w:val="003E619A"/>
    <w:rsid w:val="00433288"/>
    <w:rsid w:val="00490A3E"/>
    <w:rsid w:val="004B69DF"/>
    <w:rsid w:val="004E1623"/>
    <w:rsid w:val="00534E4E"/>
    <w:rsid w:val="00553D2C"/>
    <w:rsid w:val="0055545F"/>
    <w:rsid w:val="00560E88"/>
    <w:rsid w:val="00575B10"/>
    <w:rsid w:val="005A7C7A"/>
    <w:rsid w:val="00646665"/>
    <w:rsid w:val="006469BC"/>
    <w:rsid w:val="00692829"/>
    <w:rsid w:val="006B6A53"/>
    <w:rsid w:val="006E3E9C"/>
    <w:rsid w:val="006E43F2"/>
    <w:rsid w:val="006F3698"/>
    <w:rsid w:val="006F491A"/>
    <w:rsid w:val="007204FF"/>
    <w:rsid w:val="00752461"/>
    <w:rsid w:val="00795B49"/>
    <w:rsid w:val="0081349E"/>
    <w:rsid w:val="00844BAB"/>
    <w:rsid w:val="00862BB9"/>
    <w:rsid w:val="00895DCA"/>
    <w:rsid w:val="008D66DB"/>
    <w:rsid w:val="00903232"/>
    <w:rsid w:val="00923F2D"/>
    <w:rsid w:val="0094641E"/>
    <w:rsid w:val="009D28B9"/>
    <w:rsid w:val="009E1699"/>
    <w:rsid w:val="009E1C94"/>
    <w:rsid w:val="009F6BB4"/>
    <w:rsid w:val="00A14810"/>
    <w:rsid w:val="00A50718"/>
    <w:rsid w:val="00A706C4"/>
    <w:rsid w:val="00B17A8E"/>
    <w:rsid w:val="00B5185B"/>
    <w:rsid w:val="00B8507A"/>
    <w:rsid w:val="00BA703D"/>
    <w:rsid w:val="00BB402B"/>
    <w:rsid w:val="00BC615C"/>
    <w:rsid w:val="00C32A05"/>
    <w:rsid w:val="00C5636C"/>
    <w:rsid w:val="00CD6163"/>
    <w:rsid w:val="00CE6735"/>
    <w:rsid w:val="00D35AA3"/>
    <w:rsid w:val="00DE032D"/>
    <w:rsid w:val="00DF0089"/>
    <w:rsid w:val="00E14591"/>
    <w:rsid w:val="00EE4F75"/>
    <w:rsid w:val="00EE661C"/>
    <w:rsid w:val="00EF04C1"/>
    <w:rsid w:val="00EF2696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DD66057D22746B4AB3EE18E9C4CFC" ma:contentTypeVersion="13" ma:contentTypeDescription="Utwórz nowy dokument." ma:contentTypeScope="" ma:versionID="f0e724dfefeb834de9e4717979de2ef9">
  <xsd:schema xmlns:xsd="http://www.w3.org/2001/XMLSchema" xmlns:xs="http://www.w3.org/2001/XMLSchema" xmlns:p="http://schemas.microsoft.com/office/2006/metadata/properties" xmlns:ns3="25bcd2da-a715-4ddd-94bc-493464f4da51" xmlns:ns4="b584daaf-9842-403c-bac7-551cccf0a54f" targetNamespace="http://schemas.microsoft.com/office/2006/metadata/properties" ma:root="true" ma:fieldsID="5165da1bfcdccf7fa73b44b9cea2d62c" ns3:_="" ns4:_="">
    <xsd:import namespace="25bcd2da-a715-4ddd-94bc-493464f4da51"/>
    <xsd:import namespace="b584daaf-9842-403c-bac7-551cccf0a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d2da-a715-4ddd-94bc-493464f4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daaf-9842-403c-bac7-551cccf0a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cd2da-a715-4ddd-94bc-493464f4da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93F5-4944-41F8-9260-6FD169A9F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cd2da-a715-4ddd-94bc-493464f4da51"/>
    <ds:schemaRef ds:uri="b584daaf-9842-403c-bac7-551cccf0a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25bcd2da-a715-4ddd-94bc-493464f4da51"/>
  </ds:schemaRefs>
</ds:datastoreItem>
</file>

<file path=customXml/itemProps3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7712A-A9FA-4489-A04C-113B85FE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skierowanych na etap negocjacji w ramach naboru nr FESL.06.03-IZ.01-014/23</vt:lpstr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skierowanych na etap negocjacji w ramach naboru nr FESL.06.03-IZ.01-014/23</dc:title>
  <dc:subject>Lista złożonych wniosków RPSL.08.03.02-IZ.01-24-424_23</dc:subject>
  <dc:creator>Wyka-Mikrut Barbara</dc:creator>
  <cp:keywords>lista, RPO WSL</cp:keywords>
  <cp:lastModifiedBy>Frączek Adriana</cp:lastModifiedBy>
  <cp:revision>2</cp:revision>
  <cp:lastPrinted>2022-11-10T07:29:00Z</cp:lastPrinted>
  <dcterms:created xsi:type="dcterms:W3CDTF">2023-11-02T10:29:00Z</dcterms:created>
  <dcterms:modified xsi:type="dcterms:W3CDTF">2023-11-02T10:29:00Z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0x010100BBBDD66057D22746B4AB3EE18E9C4CFC</vt:lpwstr>
  </property>
</Properties>
</file>