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82B" w:rsidP="003B2AF6" w:rsidRDefault="0041382B" w14:paraId="5F4A9E64" w14:textId="7EB64264">
      <w:pPr>
        <w:spacing w:line="276" w:lineRule="auto"/>
        <w:rPr>
          <w:rFonts w:ascii="Calibri" w:hAnsi="Calibri" w:cs="Calibri" w:eastAsiaTheme="majorEastAsia"/>
          <w:bCs/>
        </w:rPr>
      </w:pPr>
      <w:r w:rsidRPr="00FE38E6">
        <w:rPr>
          <w:rStyle w:val="normaltextrun"/>
          <w:rFonts w:ascii="Calibri" w:hAnsi="Calibri" w:cs="Calibri" w:eastAsiaTheme="majorEastAsia"/>
          <w:bCs/>
        </w:rPr>
        <w:t>Załącznik 4 Wykaz inwestycji szczebla krajowego</w:t>
      </w:r>
      <w:r w:rsidR="002A5E10">
        <w:rPr>
          <w:rStyle w:val="normaltextrun"/>
          <w:rFonts w:ascii="Calibri" w:hAnsi="Calibri" w:cs="Calibri" w:eastAsiaTheme="majorEastAsia"/>
          <w:bCs/>
        </w:rPr>
        <w:t xml:space="preserve"> ujętych w dokumentach strategicznych</w:t>
      </w:r>
      <w:r w:rsidR="00C37F3A">
        <w:rPr>
          <w:rStyle w:val="normaltextrun"/>
          <w:rFonts w:ascii="Calibri" w:hAnsi="Calibri" w:cs="Calibri" w:eastAsiaTheme="majorEastAsia"/>
          <w:bCs/>
        </w:rPr>
        <w:t xml:space="preserve"> </w:t>
      </w:r>
    </w:p>
    <w:p w:rsidR="003405C6" w:rsidP="003B2AF6" w:rsidRDefault="00A6789B" w14:paraId="4CAB484E" w14:textId="5DBDDBC6">
      <w:pPr>
        <w:pStyle w:val="Legenda"/>
        <w:spacing w:line="276" w:lineRule="auto"/>
        <w:rPr>
          <w:rStyle w:val="eop"/>
          <w:rFonts w:ascii="Calibri" w:hAnsi="Calibri" w:cs="Calibri"/>
        </w:rPr>
      </w:pPr>
      <w:r w:rsidRPr="00A6789B">
        <w:rPr>
          <w:rStyle w:val="eop"/>
          <w:rFonts w:ascii="Calibri" w:hAnsi="Calibri" w:cs="Calibri"/>
        </w:rPr>
        <w:t>Tabela 1 Inwestycje zaplanowane do realizacji z poziomu krajowego ujęte w dokumentach strategicznych lub wdrożeniowych.</w:t>
      </w:r>
    </w:p>
    <w:tbl>
      <w:tblPr>
        <w:tblW w:w="40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4697"/>
        <w:gridCol w:w="4959"/>
        <w:gridCol w:w="2270"/>
      </w:tblGrid>
      <w:tr w:rsidRPr="00A6789B" w:rsidR="003B2AF6" w:rsidTr="248D96B5" w14:paraId="45F491B4" w14:textId="77777777">
        <w:trPr>
          <w:trHeight w:val="240"/>
          <w:tblHeader/>
        </w:trPr>
        <w:tc>
          <w:tcPr>
            <w:tcW w:w="272" w:type="pct"/>
            <w:tcBorders>
              <w:top w:val="single" w:color="0070C0" w:sz="4" w:space="0"/>
              <w:left w:val="single" w:color="0070C0" w:sz="4" w:space="0"/>
              <w:bottom w:val="double" w:color="0067B2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0C6757A2" w14:textId="77777777">
            <w:pPr>
              <w:spacing w:line="276" w:lineRule="auto"/>
              <w:jc w:val="left"/>
              <w:rPr>
                <w:b/>
                <w:bCs/>
              </w:rPr>
            </w:pPr>
            <w:r w:rsidRPr="00A6789B">
              <w:rPr>
                <w:b/>
                <w:bCs/>
              </w:rPr>
              <w:t>L.p.</w:t>
            </w:r>
          </w:p>
        </w:tc>
        <w:tc>
          <w:tcPr>
            <w:tcW w:w="1862" w:type="pct"/>
            <w:tcBorders>
              <w:top w:val="single" w:color="0070C0" w:sz="4" w:space="0"/>
              <w:left w:val="nil"/>
              <w:bottom w:val="double" w:color="0067B2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3999CF8" w14:textId="77777777">
            <w:pPr>
              <w:spacing w:line="276" w:lineRule="auto"/>
              <w:jc w:val="left"/>
              <w:rPr>
                <w:b/>
                <w:bCs/>
              </w:rPr>
            </w:pPr>
            <w:r w:rsidRPr="00A6789B">
              <w:rPr>
                <w:b/>
                <w:bCs/>
              </w:rPr>
              <w:t>Nazwa</w:t>
            </w:r>
            <w:r w:rsidRPr="00A6789B">
              <w:rPr>
                <w:b/>
              </w:rPr>
              <w:t> </w:t>
            </w:r>
          </w:p>
        </w:tc>
        <w:tc>
          <w:tcPr>
            <w:tcW w:w="1966" w:type="pct"/>
            <w:tcBorders>
              <w:top w:val="single" w:color="0070C0" w:sz="4" w:space="0"/>
              <w:left w:val="nil"/>
              <w:bottom w:val="double" w:color="0067B2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6727BBFF" w14:textId="77777777">
            <w:pPr>
              <w:spacing w:line="276" w:lineRule="auto"/>
              <w:jc w:val="left"/>
              <w:rPr>
                <w:b/>
                <w:bCs/>
              </w:rPr>
            </w:pPr>
            <w:r w:rsidRPr="00A6789B">
              <w:rPr>
                <w:b/>
                <w:bCs/>
              </w:rPr>
              <w:t>Dokument strategiczny</w:t>
            </w:r>
            <w:r w:rsidRPr="00A6789B">
              <w:rPr>
                <w:b/>
              </w:rPr>
              <w:t> / wdrożeniowy</w:t>
            </w:r>
          </w:p>
        </w:tc>
        <w:tc>
          <w:tcPr>
            <w:tcW w:w="900" w:type="pct"/>
            <w:tcBorders>
              <w:top w:val="single" w:color="0070C0" w:sz="4" w:space="0"/>
              <w:left w:val="nil"/>
              <w:bottom w:val="double" w:color="0067B2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7A6400AC" w14:textId="77777777">
            <w:pPr>
              <w:spacing w:line="276" w:lineRule="auto"/>
              <w:jc w:val="left"/>
              <w:rPr>
                <w:b/>
                <w:bCs/>
              </w:rPr>
            </w:pPr>
            <w:r w:rsidRPr="00A6789B">
              <w:rPr>
                <w:b/>
                <w:bCs/>
              </w:rPr>
              <w:t>Charakter inwestycji</w:t>
            </w:r>
          </w:p>
        </w:tc>
      </w:tr>
      <w:tr w:rsidRPr="00A6789B" w:rsidR="003B2AF6" w:rsidTr="248D96B5" w14:paraId="3084508D" w14:textId="77777777">
        <w:trPr>
          <w:trHeight w:val="480"/>
        </w:trPr>
        <w:tc>
          <w:tcPr>
            <w:tcW w:w="5000" w:type="pct"/>
            <w:gridSpan w:val="4"/>
            <w:tcBorders>
              <w:top w:val="double" w:color="0067B2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</w:tcPr>
          <w:p w:rsidRPr="003B2AF6" w:rsidR="003B2AF6" w:rsidP="003B2AF6" w:rsidRDefault="003B2AF6" w14:paraId="609E35D7" w14:textId="78ADBAE2">
            <w:pPr>
              <w:spacing w:line="276" w:lineRule="auto"/>
              <w:jc w:val="left"/>
              <w:rPr>
                <w:b/>
              </w:rPr>
            </w:pPr>
            <w:r w:rsidRPr="003B2AF6">
              <w:rPr>
                <w:b/>
              </w:rPr>
              <w:t>Inwestycje kolejowe</w:t>
            </w:r>
          </w:p>
        </w:tc>
      </w:tr>
      <w:tr w:rsidRPr="00A6789B" w:rsidR="003B2AF6" w:rsidTr="248D96B5" w14:paraId="2DAC6792" w14:textId="77777777">
        <w:trPr>
          <w:trHeight w:val="480"/>
        </w:trPr>
        <w:tc>
          <w:tcPr>
            <w:tcW w:w="272" w:type="pct"/>
            <w:tcBorders>
              <w:top w:val="double" w:color="0067B2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215B4901" w14:textId="77777777">
            <w:pPr>
              <w:spacing w:line="276" w:lineRule="auto"/>
              <w:jc w:val="left"/>
            </w:pPr>
            <w:r w:rsidRPr="00A6789B">
              <w:t>KK1</w:t>
            </w:r>
          </w:p>
        </w:tc>
        <w:tc>
          <w:tcPr>
            <w:tcW w:w="1862" w:type="pct"/>
            <w:tcBorders>
              <w:top w:val="double" w:color="0067B2" w:sz="4" w:space="0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60C60F0" w14:textId="77777777">
            <w:pPr>
              <w:spacing w:line="276" w:lineRule="auto"/>
              <w:jc w:val="left"/>
            </w:pPr>
            <w:r w:rsidRPr="00A6789B">
              <w:t>Uzupełnienie sieci kolejowej o połączenie kolejowe Jastrzębia–Zdroju z Katowicami  </w:t>
            </w:r>
          </w:p>
        </w:tc>
        <w:tc>
          <w:tcPr>
            <w:tcW w:w="1966" w:type="pct"/>
            <w:tcBorders>
              <w:top w:val="double" w:color="0067B2" w:sz="4" w:space="0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63EFAC28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roku***</w:t>
            </w:r>
          </w:p>
        </w:tc>
        <w:tc>
          <w:tcPr>
            <w:tcW w:w="900" w:type="pct"/>
            <w:tcBorders>
              <w:top w:val="double" w:color="0067B2" w:sz="4" w:space="0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7CAC539E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6076FFA8" w14:textId="77777777">
        <w:trPr>
          <w:trHeight w:val="24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4A0E0908" w14:textId="77777777">
            <w:pPr>
              <w:spacing w:line="276" w:lineRule="auto"/>
              <w:jc w:val="left"/>
            </w:pPr>
            <w:r w:rsidRPr="00A6789B">
              <w:t>KK2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77D4C34" w14:textId="77777777">
            <w:pPr>
              <w:spacing w:line="276" w:lineRule="auto"/>
              <w:jc w:val="left"/>
            </w:pPr>
            <w:r w:rsidRPr="00A6789B">
              <w:t>Budowa nowej linii Katowice – Jastrzębie-Zdrój – granica państwa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CE127A1" w14:textId="77777777">
            <w:pPr>
              <w:spacing w:line="276" w:lineRule="auto"/>
              <w:jc w:val="left"/>
            </w:pPr>
            <w:r w:rsidRPr="00A6789B">
              <w:t>Strategiczne Studium Lokalizacyjne Inwestycji CPK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24BA22EE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379482B6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503AB077" w14:textId="77777777">
            <w:pPr>
              <w:spacing w:line="276" w:lineRule="auto"/>
              <w:jc w:val="left"/>
            </w:pPr>
            <w:r w:rsidRPr="00A6789B">
              <w:t>KK3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690964D" w14:textId="77777777">
            <w:pPr>
              <w:spacing w:line="276" w:lineRule="auto"/>
              <w:jc w:val="left"/>
            </w:pPr>
            <w:r w:rsidRPr="00A6789B">
              <w:t>Budowa nowej linii kolejowej Wodzisław Śląski - Wodzisław Śląski Centrum w celu powiązania centrum miasta z siecią kolejową odcinek Wodzisław Śląski - Wodzisław Śląski Centrum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3E2F658" w14:textId="77777777">
            <w:pPr>
              <w:spacing w:line="276" w:lineRule="auto"/>
              <w:jc w:val="left"/>
            </w:pPr>
            <w:r w:rsidRPr="00A6789B">
              <w:t>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551156DF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27E5C65F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57674FD7" w14:textId="77777777">
            <w:pPr>
              <w:spacing w:line="276" w:lineRule="auto"/>
              <w:jc w:val="left"/>
            </w:pPr>
            <w:r w:rsidRPr="00A6789B">
              <w:t>KK4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16ECF23" w14:textId="77777777">
            <w:pPr>
              <w:spacing w:line="276" w:lineRule="auto"/>
              <w:jc w:val="left"/>
            </w:pPr>
            <w:r w:rsidRPr="00A6789B">
              <w:t>Budowa nowej linii kolejowej do Jastrzębia Zdroju - połączenie Wodzisław Śl. - Jastrzębie Zdrój odcinek Wodzisław Śl. - Jastrzębie Zdrój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30D3800" w14:textId="77777777">
            <w:pPr>
              <w:spacing w:line="276" w:lineRule="auto"/>
              <w:jc w:val="left"/>
            </w:pPr>
            <w:r w:rsidRPr="00A6789B">
              <w:t>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2D2A1A03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  <w:bookmarkStart w:name="_GoBack" w:id="0"/>
        <w:bookmarkEnd w:id="0"/>
      </w:tr>
      <w:tr w:rsidRPr="00A6789B" w:rsidR="003B2AF6" w:rsidTr="248D96B5" w14:paraId="37C896C0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34F8021B" w14:textId="77777777">
            <w:pPr>
              <w:spacing w:line="276" w:lineRule="auto"/>
              <w:jc w:val="left"/>
            </w:pPr>
            <w:r w:rsidRPr="00A6789B">
              <w:t>KK5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9758640" w14:textId="77777777">
            <w:pPr>
              <w:spacing w:line="276" w:lineRule="auto"/>
              <w:jc w:val="left"/>
            </w:pPr>
            <w:r w:rsidRPr="00A6789B">
              <w:t>Budowa nowej linii kolejowej z Rybnika do Jastrzębia Zdroju odcinek Rybnik - Jastrzębie Zdrój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CAC00D2" w14:textId="77777777">
            <w:pPr>
              <w:spacing w:line="276" w:lineRule="auto"/>
              <w:jc w:val="left"/>
            </w:pPr>
            <w:r w:rsidRPr="00A6789B">
              <w:t>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0DA83B47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57CCD859" w14:textId="77777777">
        <w:trPr>
          <w:trHeight w:val="389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254C0DEE" w14:textId="77777777">
            <w:pPr>
              <w:spacing w:line="276" w:lineRule="auto"/>
              <w:jc w:val="left"/>
            </w:pPr>
            <w:r w:rsidRPr="00A6789B">
              <w:t>KK6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="51EC3B44" w:rsidP="6F19863D" w:rsidRDefault="51EC3B44" w14:paraId="22FCCACA" w14:textId="05E5C110" w14:noSpellErr="1">
            <w:pPr>
              <w:spacing w:line="276" w:lineRule="auto"/>
              <w:jc w:val="left"/>
            </w:pPr>
            <w:r w:rsidR="51EC3B44">
              <w:rPr/>
              <w:t>Polepszenie jakości usług przewozowych poprzez poprawę stanu technicznego linii kolejowej nr 1 na odcinku Koluszki - Częstochowa</w:t>
            </w:r>
          </w:p>
          <w:p w:rsidRPr="00A6789B" w:rsidR="003B2AF6" w:rsidP="003B2AF6" w:rsidRDefault="51EC3B44" w14:paraId="71BF368E" w14:textId="72F0C825">
            <w:pPr>
              <w:spacing w:line="276" w:lineRule="auto"/>
              <w:jc w:val="left"/>
            </w:pPr>
            <w:r w:rsidR="51EC3B44">
              <w:rPr/>
              <w:t>(</w:t>
            </w:r>
            <w:r w:rsidR="003B2AF6">
              <w:rPr/>
              <w:t>Przebudowa linii nr 1 odcinek gr. województwa - Częstochowa</w:t>
            </w:r>
            <w:r w:rsidR="6DBF8013">
              <w:rPr/>
              <w:t>)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F9CD048" w14:textId="0F324B89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6837AB68">
              <w:rPr/>
              <w:t>30</w:t>
            </w:r>
            <w:r w:rsidR="003B2AF6">
              <w:rPr/>
              <w:t xml:space="preserve"> roku / Program inwestycyjny Centralny Port Komunikacyjny. Etap I. 2020–2023 / Strategia Zrównoważonego Rozwoju Transportu do 2030 roku   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4DEF4D2C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2EDEAE40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6894A94B" w14:textId="77777777">
            <w:pPr>
              <w:spacing w:line="276" w:lineRule="auto"/>
              <w:jc w:val="left"/>
            </w:pPr>
            <w:r w:rsidRPr="00A6789B">
              <w:t>KK7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="3BF179F6" w:rsidP="6F19863D" w:rsidRDefault="3BF179F6" w14:paraId="640C4886" w14:textId="7CA0A786" w14:noSpellErr="1">
            <w:pPr>
              <w:spacing w:line="276" w:lineRule="auto"/>
              <w:jc w:val="left"/>
            </w:pPr>
            <w:r w:rsidR="3BF179F6">
              <w:rPr/>
              <w:t>Prace na linii kolejowej nr 1 na odcinku Częstochowa - Zawiercie</w:t>
            </w:r>
          </w:p>
          <w:p w:rsidRPr="00A6789B" w:rsidR="003B2AF6" w:rsidP="003B2AF6" w:rsidRDefault="23E81B12" w14:paraId="2A2F8FB8" w14:textId="1F8A4222" w14:noSpellErr="1">
            <w:pPr>
              <w:spacing w:line="276" w:lineRule="auto"/>
              <w:jc w:val="left"/>
            </w:pPr>
            <w:r w:rsidR="23E81B12">
              <w:rPr/>
              <w:t>(</w:t>
            </w:r>
            <w:r w:rsidR="003B2AF6">
              <w:rPr/>
              <w:t>Przebudowa linii kolejowej nr 1 odcinek Częstochowa – Zawiercie</w:t>
            </w:r>
            <w:r w:rsidR="6A050F32">
              <w:rPr/>
              <w:t>)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DA947C7" w14:textId="4551092C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10A5C44D">
              <w:rPr/>
              <w:t>30</w:t>
            </w:r>
            <w:r w:rsidR="003B2AF6">
              <w:rPr/>
              <w:t xml:space="preserve"> roku / Strategia Zrównoważonego Rozwoju Transportu do 2030 roku 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62339780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490C9D79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2FCFA1EC" w14:textId="77777777">
            <w:pPr>
              <w:spacing w:line="276" w:lineRule="auto"/>
              <w:jc w:val="left"/>
            </w:pPr>
            <w:r w:rsidRPr="00A6789B">
              <w:lastRenderedPageBreak/>
              <w:t>KK8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B8397F3" w14:noSpellErr="1" w14:textId="56A4C2AB">
            <w:pPr>
              <w:spacing w:line="276" w:lineRule="auto"/>
              <w:jc w:val="left"/>
            </w:pPr>
            <w:r w:rsidR="1266A23D">
              <w:rPr/>
              <w:t xml:space="preserve"> Prace na linii kolejowa nr 1 na odcinku Zawiercie - Będzin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685808DB" w:rsidRDefault="1266A23D" w14:paraId="12692E7B" w14:textId="1D07C5E1" w14:noSpellErr="1">
            <w:pPr>
              <w:spacing w:line="276" w:lineRule="auto"/>
              <w:jc w:val="left"/>
            </w:pPr>
            <w:r w:rsidR="1266A23D">
              <w:rPr/>
              <w:t xml:space="preserve">Krajowy Program Kolejowy do 2030 roku / </w:t>
            </w:r>
            <w:r w:rsidR="003B2AF6">
              <w:rPr/>
              <w:t>Strategia Zrównoważonego Rozwoju Transportu do 2030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6828D90E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03F46309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0401FDC2" w14:textId="77777777">
            <w:pPr>
              <w:spacing w:line="276" w:lineRule="auto"/>
              <w:jc w:val="left"/>
            </w:pPr>
            <w:r w:rsidRPr="00A6789B">
              <w:t>KK9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5B70A3F0" w14:textId="77777777">
            <w:pPr>
              <w:spacing w:line="276" w:lineRule="auto"/>
              <w:jc w:val="left"/>
            </w:pPr>
            <w:r w:rsidRPr="00A6789B">
              <w:t>Polepszenie jakości usług przewozowych poprzez poprawę stanu technicznego linii kolejowych nr 1,133,160,186 na odcinku Zawiercie - Dąbrowa Górnicza Ząbkowice - Jaworzno Szczakowa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B4E0B54" w14:textId="008F4024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360F15B4">
              <w:rPr/>
              <w:t>30</w:t>
            </w:r>
            <w:r w:rsidR="003B2AF6">
              <w:rPr/>
              <w:t xml:space="preserve"> roku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4C154086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2E4EB34B" w14:textId="77777777">
        <w:trPr>
          <w:trHeight w:val="96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5187FEA6" w14:textId="77777777">
            <w:pPr>
              <w:spacing w:line="276" w:lineRule="auto"/>
              <w:jc w:val="left"/>
            </w:pPr>
            <w:r w:rsidRPr="00A6789B">
              <w:t>KK10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="6B331AF6" w:rsidP="6F19863D" w:rsidRDefault="6B331AF6" w14:paraId="686BB1A8" w14:textId="6FB16CEA" w14:noSpellErr="1">
            <w:pPr>
              <w:spacing w:line="276" w:lineRule="auto"/>
              <w:jc w:val="left"/>
            </w:pPr>
            <w:r w:rsidR="6B331AF6">
              <w:rPr/>
              <w:t>Modernizacja linii kolejowej nr 4 - Centralna Magistrala Kolejowa</w:t>
            </w:r>
          </w:p>
          <w:p w:rsidRPr="00A6789B" w:rsidR="003B2AF6" w:rsidP="003B2AF6" w:rsidRDefault="2AC47F19" w14:paraId="694110DA" w14:textId="1AE00771" w14:noSpellErr="1">
            <w:pPr>
              <w:spacing w:line="276" w:lineRule="auto"/>
              <w:jc w:val="left"/>
            </w:pPr>
            <w:r w:rsidR="2AC47F19">
              <w:rPr/>
              <w:t>(</w:t>
            </w:r>
            <w:r w:rsidR="003B2AF6">
              <w:rPr/>
              <w:t xml:space="preserve">Przebudowa linii magistralnej nr 4 odcinek Zawiercie - gr. </w:t>
            </w:r>
            <w:r w:rsidR="003E5922">
              <w:rPr/>
              <w:t>w</w:t>
            </w:r>
            <w:r w:rsidR="003B2AF6">
              <w:rPr/>
              <w:t>ojewództwa</w:t>
            </w:r>
            <w:r w:rsidR="688DA267">
              <w:rPr/>
              <w:t>)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0306047" w14:textId="1E660AE6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3B1EFB06">
              <w:rPr/>
              <w:t>30</w:t>
            </w:r>
            <w:r w:rsidR="003B2AF6">
              <w:rPr/>
              <w:t xml:space="preserve"> roku / Program inwestycyjny Centralny Port Komunikacyjny. Etap I. 2020–2023 / Strategia Zrównoważonego Rozwoju Transportu do 2030 roku / PKP PLK S.A. – zamierzenia inwestycyjne na lata 2021 – 2030 z perspektywą do 2040 roku 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5AEA388B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5D675B64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1C411313" w14:textId="77777777">
            <w:pPr>
              <w:spacing w:line="276" w:lineRule="auto"/>
              <w:jc w:val="left"/>
            </w:pPr>
            <w:r w:rsidRPr="00A6789B">
              <w:t>KK11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78576AE" w14:textId="77777777">
            <w:pPr>
              <w:spacing w:line="276" w:lineRule="auto"/>
              <w:jc w:val="left"/>
            </w:pPr>
            <w:r w:rsidRPr="00A6789B">
              <w:t>Prace na podstawowych ciągach pasażerskich (E 30 i E 65) na obszarze Śląska, Etap IIA: linia E 30 stacja Gliwice Łabędy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6269C39" w14:textId="3AE6B66B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30ECFCC2">
              <w:rPr/>
              <w:t>30</w:t>
            </w:r>
            <w:r w:rsidR="003B2AF6">
              <w:rPr/>
              <w:t xml:space="preserve">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3243F439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1A05559C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6129E637" w14:textId="77777777">
            <w:pPr>
              <w:spacing w:line="276" w:lineRule="auto"/>
              <w:jc w:val="left"/>
            </w:pPr>
            <w:r w:rsidRPr="00A6789B">
              <w:t>KK12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F71B27C" w14:textId="77777777">
            <w:pPr>
              <w:spacing w:line="276" w:lineRule="auto"/>
              <w:jc w:val="left"/>
            </w:pPr>
            <w:r w:rsidRPr="00A6789B">
              <w:t>Prace na podstawowych ciągach pasażerskich (E 30 i E 65) na obszarze Śląska, Etap IIB: linia E 30 na odcinku Katowice- Chorzów Batory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67D9051A" w14:textId="10ADC41C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2775C222">
              <w:rPr/>
              <w:t>30</w:t>
            </w:r>
            <w:r w:rsidR="003B2AF6">
              <w:rPr/>
              <w:t xml:space="preserve"> roku / Strategia Zrównoważonego Rozwoju Transportu do 2030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0BA5B048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6F324A45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59B1EFE7" w14:textId="77777777">
            <w:pPr>
              <w:spacing w:line="276" w:lineRule="auto"/>
              <w:jc w:val="left"/>
            </w:pPr>
            <w:r w:rsidRPr="00A6789B">
              <w:t>KK13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A4D4D88" w14:textId="77777777">
            <w:pPr>
              <w:spacing w:line="276" w:lineRule="auto"/>
              <w:jc w:val="left"/>
            </w:pPr>
            <w:r w:rsidRPr="00A6789B">
              <w:t>Prace na ciągu E 30 na odcinku Gliwice - Kędzierzyn Koźle wraz ze stacją Gliwice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685808DB" w:rsidRDefault="2FCE9570" w14:paraId="22A4215E" w14:textId="6C8C1877" w14:noSpellErr="1">
            <w:pPr>
              <w:spacing w:line="276" w:lineRule="auto"/>
              <w:jc w:val="left"/>
            </w:pPr>
            <w:r w:rsidR="2FCE9570">
              <w:rPr/>
              <w:t xml:space="preserve">Krajowy Program Kolejowy do 2030 roku / </w:t>
            </w:r>
            <w:r w:rsidR="003B2AF6">
              <w:rPr/>
              <w:t>Strategia Zrównoważonego Rozwoju Transportu do 2030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0DA0C727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05D53E32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77581C1E" w14:textId="77777777">
            <w:pPr>
              <w:spacing w:line="276" w:lineRule="auto"/>
              <w:jc w:val="left"/>
            </w:pPr>
            <w:r w:rsidRPr="00A6789B">
              <w:t>KK14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A3BB033" w14:textId="77777777">
            <w:pPr>
              <w:spacing w:line="276" w:lineRule="auto"/>
              <w:jc w:val="left"/>
            </w:pPr>
            <w:r w:rsidRPr="00A6789B">
              <w:t>Prace na podstawowych ciągach pasażerskich (E 30 i E 65) na obszarze Śląska, Etap III: linia E 30 na odcinku Chorzów Batory – Gliwice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EE34D66" w14:textId="7CFF98AD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770DF24D">
              <w:rPr/>
              <w:t>30</w:t>
            </w:r>
            <w:r w:rsidR="003B2AF6">
              <w:rPr/>
              <w:t xml:space="preserve"> roku / Strategia Zrównoważonego Rozwoju Transportu do </w:t>
            </w:r>
            <w:r w:rsidR="003B2AF6">
              <w:rPr/>
              <w:t>2030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611D16B9" w14:textId="77777777">
            <w:pPr>
              <w:spacing w:line="276" w:lineRule="auto"/>
              <w:jc w:val="left"/>
            </w:pPr>
            <w:r w:rsidRPr="00A6789B">
              <w:lastRenderedPageBreak/>
              <w:t>infrastrukturalny</w:t>
            </w:r>
          </w:p>
        </w:tc>
      </w:tr>
      <w:tr w:rsidRPr="00A6789B" w:rsidR="003B2AF6" w:rsidTr="248D96B5" w14:paraId="72D87037" w14:textId="77777777">
        <w:trPr>
          <w:trHeight w:val="96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60BFAF19" w14:textId="77777777">
            <w:pPr>
              <w:spacing w:line="276" w:lineRule="auto"/>
              <w:jc w:val="left"/>
            </w:pPr>
            <w:r w:rsidRPr="00A6789B">
              <w:t>KK15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4AD2EFE" w14:textId="77777777">
            <w:pPr>
              <w:spacing w:line="276" w:lineRule="auto"/>
              <w:jc w:val="left"/>
            </w:pPr>
            <w:r w:rsidRPr="00A6789B">
              <w:t xml:space="preserve">Przebudowa linii nr 61 odcinek Częstochowa </w:t>
            </w:r>
            <w:proofErr w:type="spellStart"/>
            <w:r w:rsidRPr="00A6789B">
              <w:t>Stradom</w:t>
            </w:r>
            <w:proofErr w:type="spellEnd"/>
            <w:r w:rsidRPr="00A6789B">
              <w:t xml:space="preserve"> – gr. województwa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2F0A91A" w14:textId="11C3F6D8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2FD9C7E5">
              <w:rPr/>
              <w:t>30</w:t>
            </w:r>
            <w:r w:rsidR="003B2AF6">
              <w:rPr/>
              <w:t xml:space="preserve"> roku / Program inwestycyjny Centralny Port Komunikacyjny. Etap I. 2020–2023 / Strategia Zrównoważonego Rozwoju Transportu do 2030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15943AB1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532110BB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7455F3B9" w14:textId="77777777">
            <w:pPr>
              <w:spacing w:line="276" w:lineRule="auto"/>
              <w:jc w:val="left"/>
            </w:pPr>
            <w:r w:rsidRPr="00A6789B">
              <w:t>KK16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0740941" w14:textId="77777777">
            <w:pPr>
              <w:spacing w:line="276" w:lineRule="auto"/>
              <w:jc w:val="left"/>
            </w:pPr>
            <w:r w:rsidRPr="00A6789B">
              <w:t>Prace na linii kolejowej nr 62 na odcinku Tunel - Sosnowiec Główny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685808DB" w:rsidRDefault="7717D1D6" w14:paraId="1E93BEA2" w14:textId="41CDD5AA" w14:noSpellErr="1">
            <w:pPr>
              <w:spacing w:line="276" w:lineRule="auto"/>
              <w:jc w:val="left"/>
            </w:pPr>
            <w:r w:rsidR="7717D1D6">
              <w:rPr/>
              <w:t xml:space="preserve">Krajowy Program Kolejowy do 2030 roku / </w:t>
            </w:r>
            <w:r w:rsidR="003B2AF6">
              <w:rPr/>
              <w:t>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25051349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41EB4FC7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368BB6D1" w14:textId="77777777">
            <w:pPr>
              <w:spacing w:line="276" w:lineRule="auto"/>
              <w:jc w:val="left"/>
            </w:pPr>
            <w:r w:rsidRPr="00A6789B">
              <w:t>KK17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8F14472" w14:textId="77777777">
            <w:pPr>
              <w:spacing w:line="276" w:lineRule="auto"/>
              <w:jc w:val="left"/>
            </w:pPr>
            <w:r w:rsidRPr="00A6789B">
              <w:t>Przebudowa linii E65 odcinek Zawiercie - Będzin - Katowice oraz Katowice - Tychy - Czechowice Dziedzice - Chybie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ADB9F0F" w14:textId="71A328C0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7D1D4023">
              <w:rPr/>
              <w:t>30</w:t>
            </w:r>
            <w:r w:rsidR="003B2AF6">
              <w:rPr/>
              <w:t xml:space="preserve"> roku / Program inwestycyjny Centralny Port Komunikacyjny. Etap I. 2020–2023 / Strategia Zrównoważonego Rozwoju Transportu do 2030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6671CD86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181BA748" w14:textId="77777777">
        <w:trPr>
          <w:trHeight w:val="389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7B60662C" w14:textId="77777777">
            <w:pPr>
              <w:spacing w:line="276" w:lineRule="auto"/>
              <w:jc w:val="left"/>
            </w:pPr>
            <w:r w:rsidRPr="00A6789B">
              <w:t>KK18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C3CA0DE" w14:textId="77777777">
            <w:pPr>
              <w:spacing w:line="276" w:lineRule="auto"/>
              <w:jc w:val="left"/>
            </w:pPr>
            <w:r w:rsidRPr="00A6789B">
              <w:t>Prace na podstawowych ciągach pasażerskich (E 30 i E 65) na obszarze Śląska, Etap 1: linia E 65 na odcinkach Tychy - Most Wisła, Zabrzeg - Zebrzydowice / granica państwa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CF43A4A" w14:textId="67892974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1CFC6787">
              <w:rPr/>
              <w:t>30</w:t>
            </w:r>
            <w:r w:rsidR="003B2AF6">
              <w:rPr/>
              <w:t xml:space="preserve"> roku / Program inwestycyjny Centralny Port Komunikacyjny. Etap I. 2020–2023 / Strategia Zrównoważonego Rozwoju Transportu do 2030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406D1A53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1CB566CB" w14:textId="77777777">
        <w:trPr>
          <w:trHeight w:val="96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77ED2495" w14:textId="77777777">
            <w:pPr>
              <w:spacing w:line="276" w:lineRule="auto"/>
              <w:jc w:val="left"/>
            </w:pPr>
            <w:r w:rsidRPr="00A6789B">
              <w:t>KK19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5FA16781" w14:textId="77777777">
            <w:pPr>
              <w:spacing w:line="276" w:lineRule="auto"/>
              <w:jc w:val="left"/>
            </w:pPr>
            <w:r w:rsidRPr="00A6789B">
              <w:t>Prace na podstawowych ciągach pasażerskich (E 30 i E 65) na obszarze Śląska, Etap I: linia E 65 na odcinku Katowice Szopienice Płd. - Katowice - Katowice Piotrowice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E0CB7F9" w14:textId="5EB2727C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773ADBE1">
              <w:rPr/>
              <w:t>30</w:t>
            </w:r>
            <w:r w:rsidR="003B2AF6">
              <w:rPr/>
              <w:t xml:space="preserve"> roku / Program inwestycyjny Centralny Port Komunikacyjny. Etap I. 2020–2023 / Strategia Zrównoważonego Rozwoju Transportu do 2030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58FAABD0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5FD266CA" w14:textId="77777777">
        <w:trPr>
          <w:trHeight w:val="96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76354319" w14:textId="77777777">
            <w:pPr>
              <w:spacing w:line="276" w:lineRule="auto"/>
              <w:jc w:val="left"/>
            </w:pPr>
            <w:r w:rsidRPr="00A6789B">
              <w:lastRenderedPageBreak/>
              <w:t>KK20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45C0F9D" w14:textId="77777777">
            <w:pPr>
              <w:spacing w:line="276" w:lineRule="auto"/>
              <w:jc w:val="left"/>
            </w:pPr>
            <w:r w:rsidRPr="00A6789B">
              <w:t>Prace na podstawowych ciągach pasażerskich (E 30 i E 65) na obszarze Śląska, Etap I: linia E 65 na odcinku Będzin - Katowice Szopienice Płd.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ACFEBDB" w14:textId="541E93D7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7262ACCC">
              <w:rPr/>
              <w:t>30</w:t>
            </w:r>
            <w:r w:rsidR="003B2AF6">
              <w:rPr/>
              <w:t xml:space="preserve"> roku / Program inwestycyjny Centralny Port Komunikacyjny. Etap I. 2020–2023 / Strategia Zrównoważonego Rozwoju Transportu do 2030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6597E0BC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53ACAA99" w14:textId="77777777">
        <w:trPr>
          <w:trHeight w:val="96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25BE3B89" w14:textId="77777777">
            <w:pPr>
              <w:spacing w:line="276" w:lineRule="auto"/>
              <w:jc w:val="left"/>
            </w:pPr>
            <w:r w:rsidRPr="00A6789B">
              <w:t>KK21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DFEBCAE" w14:textId="59D8F636">
            <w:pPr>
              <w:spacing w:line="276" w:lineRule="auto"/>
              <w:jc w:val="left"/>
            </w:pPr>
            <w:r w:rsidR="003B2AF6">
              <w:rPr/>
              <w:t xml:space="preserve">Prace na podstawowych ciągach pasażerskich (E 30 i E 65) na obszarze Śląska, Etap I: Linia E65 na odcinku Katowice </w:t>
            </w:r>
            <w:r w:rsidR="3095FC27">
              <w:rPr/>
              <w:t>Piotrowice</w:t>
            </w:r>
            <w:r w:rsidR="003B2AF6">
              <w:rPr/>
              <w:t xml:space="preserve"> – Tychy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09924C0" w14:textId="28978B5F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3671A3AC">
              <w:rPr/>
              <w:t>30</w:t>
            </w:r>
            <w:r w:rsidR="003B2AF6">
              <w:rPr/>
              <w:t xml:space="preserve"> roku / Program inwestycyjny Centralny Port Komunikacyjny. Etap I. 2020–2023 / Strategia Zrównoważonego Rozwoju Transportu do 2030 roku / PKP PLK S.A. – zamierzenia inwestycyjne na lata 2021 – 2030 z perspektywą do 2040 roku </w:t>
            </w:r>
          </w:p>
          <w:p w:rsidRPr="00A6789B" w:rsidR="003B2AF6" w:rsidP="003B2AF6" w:rsidRDefault="003B2AF6" w14:paraId="0E237C72" w14:textId="77777777">
            <w:pPr>
              <w:spacing w:line="276" w:lineRule="auto"/>
              <w:jc w:val="left"/>
            </w:pP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0269D8B7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6A7536A9" w14:textId="77777777">
        <w:trPr>
          <w:trHeight w:val="247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221984A1" w14:textId="77777777">
            <w:pPr>
              <w:spacing w:line="276" w:lineRule="auto"/>
              <w:jc w:val="left"/>
            </w:pPr>
            <w:r w:rsidRPr="00A6789B">
              <w:t>KK23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="3284AF43" w:rsidP="685808DB" w:rsidRDefault="3284AF43" w14:paraId="076FADF7" w14:textId="3D997806" w14:noSpellErr="1">
            <w:pPr>
              <w:spacing w:line="276" w:lineRule="auto"/>
              <w:jc w:val="left"/>
            </w:pPr>
            <w:r w:rsidR="3284AF43">
              <w:rPr/>
              <w:t>Prace na linii kolejowej nr 93 na odcinku Trzebinia - Oświęcim - Czechowice Dziedzice</w:t>
            </w:r>
          </w:p>
          <w:p w:rsidRPr="00A6789B" w:rsidR="003B2AF6" w:rsidP="003B2AF6" w:rsidRDefault="3284AF43" w14:paraId="4801CE2F" w14:textId="6A5C8795">
            <w:pPr>
              <w:spacing w:line="276" w:lineRule="auto"/>
              <w:jc w:val="left"/>
            </w:pPr>
            <w:r w:rsidR="3284AF43">
              <w:rPr/>
              <w:t>(</w:t>
            </w:r>
            <w:r w:rsidR="003B2AF6">
              <w:rPr/>
              <w:t>Przebudowa linii kolejowej nr 93 odcinek gr. województwa - Czechowice-Dziedzice</w:t>
            </w:r>
            <w:r w:rsidR="3E310B25">
              <w:rPr/>
              <w:t>)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84FB5AC" w14:textId="36593605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541CF7AB">
              <w:rPr/>
              <w:t>30</w:t>
            </w:r>
            <w:r w:rsidR="003B2AF6">
              <w:rPr/>
              <w:t xml:space="preserve"> roku / Program inwestycyjny Centralny Port Komunikacyjny. Etap I. 2020–2023 / Strategia Zrównoważonego Rozwoju Transportu do 2030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74F93DBB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6E43F009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2DBEE336" w14:textId="77777777">
            <w:pPr>
              <w:spacing w:line="276" w:lineRule="auto"/>
              <w:jc w:val="left"/>
            </w:pPr>
            <w:r w:rsidRPr="00A6789B">
              <w:t>KK24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F1F6516" w14:textId="77777777">
            <w:pPr>
              <w:spacing w:line="276" w:lineRule="auto"/>
              <w:jc w:val="left"/>
            </w:pPr>
            <w:r w:rsidRPr="00A6789B">
              <w:t>Rewitalizacja linii kolejowej nr 97 odcinek Żywiec - Sucha Beskidzka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685808DB" w:rsidRDefault="3B74C517" w14:paraId="4275C7FF" w14:textId="2A9CB83A">
            <w:pPr>
              <w:spacing w:line="276" w:lineRule="auto"/>
              <w:jc w:val="left"/>
            </w:pPr>
            <w:r w:rsidR="3B74C517">
              <w:rPr/>
              <w:t xml:space="preserve">Krajowy Program Kolejowy do 2030 roku / </w:t>
            </w:r>
            <w:bookmarkStart w:name="RANGE!C29" w:id="55"/>
            <w:r w:rsidR="003B2AF6">
              <w:rPr/>
              <w:t>Program Uzupełniania Lokalnej i Regionalnej Infrastruktury Kolejowej - Kolej + do 2028 roku*</w:t>
            </w:r>
            <w:r w:rsidR="003B2AF6">
              <w:rPr/>
              <w:t xml:space="preserve"> / PKP PLK S.A. – zamierzenia inwestycyjne na lata 2021 – 2030 z perspektywą do 2040 roku / Krajowy Plan Odbudowy i Zwiększania Odporności (KPO)</w:t>
            </w:r>
            <w:bookmarkEnd w:id="55"/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3B8654A8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6D0844C5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3F5C87F9" w14:textId="77777777">
            <w:pPr>
              <w:spacing w:line="276" w:lineRule="auto"/>
              <w:jc w:val="left"/>
            </w:pPr>
            <w:r w:rsidRPr="00A6789B">
              <w:t>KK25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5BD93B4A" w14:textId="77777777">
            <w:pPr>
              <w:spacing w:line="276" w:lineRule="auto"/>
              <w:jc w:val="left"/>
            </w:pPr>
            <w:r w:rsidRPr="00A6789B">
              <w:t>Budowa nowej linii nr 111 odcinek Biała Błotna – Chełmek (wraz z połączeniami w obrębie Węzła Małopolsko-Śląskiego),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7C46BF0" w14:textId="77777777">
            <w:pPr>
              <w:spacing w:line="276" w:lineRule="auto"/>
              <w:jc w:val="left"/>
            </w:pPr>
            <w:r w:rsidRPr="00A6789B">
              <w:t>Program inwestycyjny Centralny Port Komunikacyjny. Etap I. 2020–2023 / Strategia Zrównoważonego Rozwoju Transportu do 2030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056D98CD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5E8133D1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71433738" w14:textId="77777777">
            <w:pPr>
              <w:spacing w:line="276" w:lineRule="auto"/>
              <w:jc w:val="left"/>
            </w:pPr>
            <w:r w:rsidRPr="00A6789B">
              <w:lastRenderedPageBreak/>
              <w:t>KK26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AAA50B6" w14:textId="77777777">
            <w:pPr>
              <w:spacing w:line="276" w:lineRule="auto"/>
              <w:jc w:val="left"/>
            </w:pPr>
            <w:r w:rsidRPr="00A6789B">
              <w:t>Budowa nowej linii nr 113 odcinek Katowice – węzeł Małopolsko-Śląski (gr. województwa)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2E72937" w14:textId="77777777">
            <w:pPr>
              <w:spacing w:line="276" w:lineRule="auto"/>
              <w:jc w:val="left"/>
            </w:pPr>
            <w:r w:rsidRPr="00A6789B">
              <w:t>Program inwestycyjny Centralny Port Komunikacyjny. Etap I. 2020–2023 / Strategia Zrównoważonego Rozwoju Transportu do 2030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6924E750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7BFD1383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1DADB431" w14:textId="77777777">
            <w:pPr>
              <w:spacing w:line="276" w:lineRule="auto"/>
              <w:jc w:val="left"/>
            </w:pPr>
            <w:r w:rsidRPr="00A6789B">
              <w:t>KK27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="22CA4534" w:rsidP="685808DB" w:rsidRDefault="22CA4534" w14:paraId="54FE31A3" w14:textId="21140672" w14:noSpellErr="1">
            <w:pPr>
              <w:spacing w:line="276" w:lineRule="auto"/>
              <w:jc w:val="left"/>
            </w:pPr>
            <w:r w:rsidR="22CA4534">
              <w:rPr/>
              <w:t>Rewitalizacja linii kolejowej nr 117 Kalwaria Zebrzydowska Lanckorona - Bielsko-Biała Główna na odcinku granica województwa - Bielsko-Biała Główna</w:t>
            </w:r>
          </w:p>
          <w:p w:rsidRPr="00A6789B" w:rsidR="003B2AF6" w:rsidP="003B2AF6" w:rsidRDefault="22CA4534" w14:paraId="2BE6786B" w14:textId="08531E43" w14:noSpellErr="1">
            <w:pPr>
              <w:spacing w:line="276" w:lineRule="auto"/>
              <w:jc w:val="left"/>
            </w:pPr>
            <w:r w:rsidR="22CA4534">
              <w:rPr/>
              <w:t>(</w:t>
            </w:r>
            <w:r w:rsidR="003B2AF6">
              <w:rPr/>
              <w:t xml:space="preserve">Przebudowa linii nr 117 odcinek Bielsko Biała - gr. </w:t>
            </w:r>
            <w:r w:rsidR="003E5922">
              <w:rPr/>
              <w:t>w</w:t>
            </w:r>
            <w:r w:rsidR="003B2AF6">
              <w:rPr/>
              <w:t>ojewództwa</w:t>
            </w:r>
            <w:r w:rsidR="06BD1FAA">
              <w:rPr/>
              <w:t>)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3A678B0" w14:textId="39FFDEBC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28ACA976">
              <w:rPr/>
              <w:t>30</w:t>
            </w:r>
            <w:r w:rsidR="003B2AF6">
              <w:rPr/>
              <w:t xml:space="preserve">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6470CD47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6D8D6E25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36E292D5" w14:textId="77777777">
            <w:pPr>
              <w:spacing w:line="276" w:lineRule="auto"/>
              <w:jc w:val="left"/>
            </w:pPr>
            <w:r w:rsidRPr="00A6789B">
              <w:t>KK28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D27D42A" w14:noSpellErr="1" w14:textId="12B4A3DE">
            <w:pPr>
              <w:spacing w:line="276" w:lineRule="auto"/>
              <w:jc w:val="left"/>
            </w:pPr>
            <w:r w:rsidR="7C1984A3">
              <w:rPr/>
              <w:t xml:space="preserve"> Rewitalizacja linii kolejowej nr 131 Chorzów Batory - Tczew, odcinek Bydgoszcz Główna - Zduńska Wola - Chorzów Batory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6C03207A" w14:textId="4BBF0CDA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66F17CD0">
              <w:rPr/>
              <w:t>30</w:t>
            </w:r>
            <w:r w:rsidR="003B2AF6">
              <w:rPr/>
              <w:t xml:space="preserve"> roku / Strategia Zrównoważonego Rozwoju Transportu do 2030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4F01E4A0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323E988C" w14:textId="77777777">
        <w:trPr>
          <w:trHeight w:val="389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7D2841F7" w14:textId="77777777">
            <w:pPr>
              <w:spacing w:line="276" w:lineRule="auto"/>
              <w:jc w:val="left"/>
            </w:pPr>
            <w:r w:rsidRPr="00A6789B">
              <w:t>KK31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C7796BF" w14:textId="77777777">
            <w:pPr>
              <w:spacing w:line="276" w:lineRule="auto"/>
              <w:jc w:val="left"/>
            </w:pPr>
            <w:r w:rsidRPr="00A6789B">
              <w:t>Poprawa parametrów linii 132 na odcinku Bytom Bobrek - Opole Groszowice wraz z modernizacją węzła Opole oraz budową linii Pyskowice Miasto – Pyskowice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685808DB" w:rsidRDefault="4F9E9D5B" w14:paraId="62DED428" w14:textId="1327EB62" w14:noSpellErr="1">
            <w:pPr>
              <w:spacing w:line="276" w:lineRule="auto"/>
              <w:jc w:val="left"/>
            </w:pPr>
            <w:r w:rsidR="4F9E9D5B">
              <w:rPr/>
              <w:t xml:space="preserve">Krajowy Program Kolejowy do 2030 roku / </w:t>
            </w:r>
            <w:r w:rsidR="003B2AF6">
              <w:rPr/>
              <w:t>Strategia Zrównoważonego Rozwoju Transportu do 2030 roku (fragment inwestycji)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197DFA45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770D0C54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266EF3AD" w14:textId="77777777">
            <w:pPr>
              <w:spacing w:line="276" w:lineRule="auto"/>
              <w:jc w:val="left"/>
            </w:pPr>
            <w:r w:rsidRPr="00A6789B">
              <w:t>KK32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986EBE6" w14:textId="77777777">
            <w:pPr>
              <w:spacing w:line="276" w:lineRule="auto"/>
              <w:jc w:val="left"/>
            </w:pPr>
            <w:r w:rsidRPr="00A6789B">
              <w:t xml:space="preserve">Prace na linii kolejowej nr 138 na odcinku Katowice - </w:t>
            </w:r>
            <w:proofErr w:type="spellStart"/>
            <w:r w:rsidRPr="00A6789B">
              <w:t>podg</w:t>
            </w:r>
            <w:proofErr w:type="spellEnd"/>
            <w:r w:rsidRPr="00A6789B">
              <w:t xml:space="preserve"> </w:t>
            </w:r>
            <w:proofErr w:type="spellStart"/>
            <w:r w:rsidRPr="00A6789B">
              <w:t>Szabelnia</w:t>
            </w:r>
            <w:proofErr w:type="spellEnd"/>
            <w:r w:rsidRPr="00A6789B">
              <w:t xml:space="preserve"> - Mysłowice, dobudowa torów aglomeracyjnych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685808DB" w:rsidRDefault="4A98BB00" w14:paraId="181484F0" w14:textId="6EB28381" w14:noSpellErr="1">
            <w:pPr>
              <w:spacing w:line="276" w:lineRule="auto"/>
              <w:jc w:val="left"/>
            </w:pPr>
            <w:r w:rsidR="4A98BB00">
              <w:rPr/>
              <w:t xml:space="preserve">Krajowy Program Kolejowy do 2030 roku / </w:t>
            </w:r>
            <w:r w:rsidR="003B2AF6">
              <w:rPr/>
              <w:t>Strategia Zrównoważonego Rozwoju Transportu do 2030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663CAF5F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70E04BE5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4A9EDCFD" w14:textId="77777777">
            <w:pPr>
              <w:spacing w:line="276" w:lineRule="auto"/>
              <w:jc w:val="left"/>
            </w:pPr>
            <w:r w:rsidRPr="00A6789B">
              <w:lastRenderedPageBreak/>
              <w:t>KK33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B90B418" w14:textId="77777777">
            <w:pPr>
              <w:spacing w:line="276" w:lineRule="auto"/>
              <w:jc w:val="left"/>
            </w:pPr>
            <w:r w:rsidRPr="00A6789B">
              <w:t>Prace na linii kolejowej nr 138 na odcinku Oświęcim – Mysłowice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959E2ED" w14:textId="5805E06E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17634138">
              <w:rPr/>
              <w:t>30</w:t>
            </w:r>
            <w:r w:rsidR="003B2AF6">
              <w:rPr/>
              <w:t xml:space="preserve"> roku / Strategia Zrównoważonego Rozwoju Transportu do 2030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58634848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06A54A47" w14:textId="77777777">
        <w:trPr>
          <w:trHeight w:val="403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67CC79D7" w14:textId="77777777">
            <w:pPr>
              <w:spacing w:line="276" w:lineRule="auto"/>
              <w:jc w:val="left"/>
            </w:pPr>
            <w:r w:rsidRPr="00A6789B">
              <w:t>KK34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A6B0B71" w14:textId="77777777">
            <w:pPr>
              <w:spacing w:line="276" w:lineRule="auto"/>
              <w:jc w:val="left"/>
            </w:pPr>
            <w:r w:rsidRPr="00A6789B">
              <w:t>Prace na linii kolejowej nr 139 na odcinku Czechowice Dziedzice - Bielsko Biała - Żywiec - Zwardoń (granica państwa)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67A2BBD3" w14:textId="2D201BA1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0A18EC40">
              <w:rPr/>
              <w:t>30</w:t>
            </w:r>
            <w:r w:rsidR="003B2AF6">
              <w:rPr/>
              <w:t xml:space="preserve"> roku / Strategia Zrównoważonego Rozwoju Transportu do 2030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690C7C52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06782BDA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0E1F4662" w14:textId="77777777">
            <w:pPr>
              <w:spacing w:line="276" w:lineRule="auto"/>
              <w:jc w:val="left"/>
            </w:pPr>
            <w:r w:rsidRPr="00A6789B">
              <w:t>KK35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60DBE71B" w14:textId="77777777">
            <w:pPr>
              <w:spacing w:line="276" w:lineRule="auto"/>
              <w:jc w:val="left"/>
            </w:pPr>
            <w:r w:rsidRPr="00A6789B">
              <w:t xml:space="preserve">Zwiększenie zdolności przepustowej linii kolejowej nr 140 na odc. Katowice Ligota – </w:t>
            </w:r>
            <w:proofErr w:type="spellStart"/>
            <w:r w:rsidRPr="00A6789B">
              <w:t>Orzesze</w:t>
            </w:r>
            <w:proofErr w:type="spellEnd"/>
            <w:r w:rsidRPr="00A6789B">
              <w:t xml:space="preserve"> Jaśkowice poprzez budowę drugiego toru i dodatkowych przystanków osobowych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6F3DD7EA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roku***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3291156F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0DF64754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4B371054" w14:textId="77777777">
            <w:pPr>
              <w:spacing w:line="276" w:lineRule="auto"/>
              <w:jc w:val="left"/>
            </w:pPr>
            <w:r w:rsidRPr="00A6789B">
              <w:t>KK36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="57A52F3D" w:rsidP="685808DB" w:rsidRDefault="57A52F3D" w14:paraId="3E6AC06A" w14:textId="7EB5344E" w14:noSpellErr="1">
            <w:pPr>
              <w:spacing w:line="276" w:lineRule="auto"/>
              <w:jc w:val="left"/>
            </w:pPr>
            <w:r w:rsidR="57A52F3D">
              <w:rPr/>
              <w:t>Rewitalizacja linii kolejowej nr 140 Katowice Ligota - Nędza na odcinku Rybnik Towarowy - Sumina</w:t>
            </w:r>
          </w:p>
          <w:p w:rsidRPr="00A6789B" w:rsidR="003B2AF6" w:rsidP="003B2AF6" w:rsidRDefault="57A52F3D" w14:paraId="1A7A40F5" w14:textId="4078602A" w14:noSpellErr="1">
            <w:pPr>
              <w:spacing w:line="276" w:lineRule="auto"/>
              <w:jc w:val="left"/>
            </w:pPr>
            <w:r w:rsidR="57A52F3D">
              <w:rPr/>
              <w:t>(</w:t>
            </w:r>
            <w:r w:rsidR="003B2AF6">
              <w:rPr/>
              <w:t>Przebudowa linii kolejowej nr 140 odcinek Rybnik Towarowy</w:t>
            </w:r>
            <w:r w:rsidR="315F93DC">
              <w:rPr/>
              <w:t xml:space="preserve"> – </w:t>
            </w:r>
            <w:r w:rsidR="003B2AF6">
              <w:rPr/>
              <w:t>Sumina</w:t>
            </w:r>
            <w:r w:rsidR="315F93DC">
              <w:rPr/>
              <w:t>)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5F1AB3B2" w14:textId="7F71C985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53C00902">
              <w:rPr/>
              <w:t>30</w:t>
            </w:r>
            <w:r w:rsidR="003B2AF6">
              <w:rPr/>
              <w:t xml:space="preserve"> roku / Strategia Zrównoważonego Rozwoju Transportu do 2030 roku / PKP PLK S.A. – zamierzenia inwestycyjne na lata 2021 – 2030 z perspektywą do 2040 roku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1E6C9273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6DDD4111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3C1B2434" w14:textId="77777777">
            <w:pPr>
              <w:spacing w:line="276" w:lineRule="auto"/>
              <w:jc w:val="left"/>
            </w:pPr>
            <w:r w:rsidRPr="00A6789B">
              <w:t>KK37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848ABB0" w14:textId="77777777">
            <w:pPr>
              <w:spacing w:line="276" w:lineRule="auto"/>
              <w:jc w:val="left"/>
            </w:pPr>
            <w:r w:rsidRPr="00A6789B">
              <w:t xml:space="preserve">Rewitalizacja linii kolejowych nr 140/169/179/885/138 połączenia </w:t>
            </w:r>
            <w:proofErr w:type="spellStart"/>
            <w:r w:rsidRPr="00A6789B">
              <w:t>Orzesze</w:t>
            </w:r>
            <w:proofErr w:type="spellEnd"/>
            <w:r w:rsidRPr="00A6789B">
              <w:t xml:space="preserve"> Jaśkowice - Tychy - Baraniec - KWK Piast - Nowy Bieruń - Oświęcim i uruchomienie </w:t>
            </w:r>
            <w:proofErr w:type="spellStart"/>
            <w:r w:rsidRPr="00A6789B">
              <w:t>ww</w:t>
            </w:r>
            <w:proofErr w:type="spellEnd"/>
            <w:r w:rsidRPr="00A6789B">
              <w:t xml:space="preserve"> linii dla pasażerów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6EF861C" w14:textId="6B746646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4A920FA4">
              <w:rPr/>
              <w:t>30</w:t>
            </w:r>
            <w:r w:rsidR="003B2AF6">
              <w:rPr/>
              <w:t xml:space="preserve"> roku /PKP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7DF8ADB8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3CD03FA5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5C162E52" w14:textId="77777777">
            <w:pPr>
              <w:spacing w:line="276" w:lineRule="auto"/>
              <w:jc w:val="left"/>
            </w:pPr>
            <w:r w:rsidRPr="00A6789B">
              <w:t>KK38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59FBF773" w14:textId="77777777">
            <w:pPr>
              <w:spacing w:line="276" w:lineRule="auto"/>
              <w:jc w:val="left"/>
            </w:pPr>
            <w:r w:rsidRPr="00A6789B">
              <w:t>Budowa łącznicy pomiędzy liniami kolejowymi nr 140 i 148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250D3B1" w14:textId="381C7387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163475AF">
              <w:rPr/>
              <w:t>30</w:t>
            </w:r>
            <w:r w:rsidR="003B2AF6">
              <w:rPr/>
              <w:t xml:space="preserve">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61D5E9C4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590DB0B3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1C266AF2" w14:textId="77777777">
            <w:pPr>
              <w:spacing w:line="276" w:lineRule="auto"/>
              <w:jc w:val="left"/>
            </w:pPr>
            <w:r w:rsidRPr="00A6789B">
              <w:t>KK39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8E17CC4" w14:textId="77777777">
            <w:pPr>
              <w:spacing w:line="276" w:lineRule="auto"/>
              <w:jc w:val="left"/>
            </w:pPr>
            <w:r w:rsidRPr="00A6789B">
              <w:t>Prace na liniach kolejowych nr 140,148,157,159,173,689,691 na odcinku Chybie - Żory - Rybnik - Nędza/Turze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D7C1D2E" w14:textId="77E73890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06B3778F">
              <w:rPr/>
              <w:t>30</w:t>
            </w:r>
            <w:r w:rsidR="003B2AF6">
              <w:rPr/>
              <w:t xml:space="preserve"> roku / PKP PLK S.A. – zamierzenia inwestycyjne na lata 2021 – 2030 z perspektywą do 2040 roku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2D784D79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4C2662F5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7D40B537" w14:textId="77777777">
            <w:pPr>
              <w:spacing w:line="276" w:lineRule="auto"/>
              <w:jc w:val="left"/>
            </w:pPr>
            <w:r w:rsidRPr="00A6789B">
              <w:lastRenderedPageBreak/>
              <w:t>KK40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674F84A" w14:textId="77777777">
            <w:pPr>
              <w:spacing w:line="276" w:lineRule="auto"/>
              <w:jc w:val="left"/>
            </w:pPr>
            <w:r w:rsidRPr="00A6789B">
              <w:t>Przebudowa linii kolejowej nr 141 odcinek Gliwice - Ruda Kochłowice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0660BB8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25DC6DB5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4F3051FE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77AF1FE6" w14:textId="77777777">
            <w:pPr>
              <w:spacing w:line="276" w:lineRule="auto"/>
              <w:jc w:val="left"/>
            </w:pPr>
            <w:r w:rsidRPr="00A6789B">
              <w:t>KK41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467C506" w14:textId="77777777">
            <w:pPr>
              <w:spacing w:line="276" w:lineRule="auto"/>
              <w:jc w:val="left"/>
            </w:pPr>
            <w:r w:rsidRPr="00A6789B">
              <w:t>Przebudowa linii kolejowej nr 142 odcinek Katowice Ligota - Tychy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6BFE446E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14941438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1315B5AB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0BC65D1C" w14:textId="77777777">
            <w:pPr>
              <w:spacing w:line="276" w:lineRule="auto"/>
              <w:jc w:val="left"/>
            </w:pPr>
            <w:r w:rsidRPr="00A6789B">
              <w:t>KK42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53EEBADC" w14:textId="7D87B66B">
            <w:pPr>
              <w:spacing w:line="276" w:lineRule="auto"/>
              <w:jc w:val="left"/>
            </w:pPr>
            <w:r w:rsidR="34E9261F">
              <w:rPr/>
              <w:t xml:space="preserve"> </w:t>
            </w:r>
            <w:r w:rsidR="34E9261F">
              <w:rPr/>
              <w:t>Rewitalizacja linii kolejowej nr 148 odc. Pszczyna - Żory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88372E6" w14:textId="38D8F503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08C691A5">
              <w:rPr/>
              <w:t>30</w:t>
            </w:r>
            <w:r w:rsidR="003B2AF6">
              <w:rPr/>
              <w:t xml:space="preserve"> roku / Strategia Zrównoważonego Rozwoju Transportu do 2030 roku / PKP PLK S.A. – zamierzenia inwestycyjne na lata 2021 – 2030 z perspektywą do 2040 roku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35DBA764" w14:textId="77777777">
            <w:pPr>
              <w:spacing w:line="276" w:lineRule="auto"/>
              <w:jc w:val="left"/>
            </w:pPr>
            <w:r>
              <w:t>infrastrukturalny</w:t>
            </w:r>
          </w:p>
        </w:tc>
      </w:tr>
      <w:tr w:rsidRPr="00A6789B" w:rsidR="003B2AF6" w:rsidTr="248D96B5" w14:paraId="02DBDB5E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42E72694" w14:textId="77777777">
            <w:pPr>
              <w:spacing w:line="276" w:lineRule="auto"/>
              <w:jc w:val="left"/>
            </w:pPr>
            <w:r w:rsidRPr="00A6789B">
              <w:t>KK43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8BFE437" w14:textId="77777777">
            <w:pPr>
              <w:spacing w:line="276" w:lineRule="auto"/>
              <w:jc w:val="left"/>
            </w:pPr>
            <w:r w:rsidRPr="00A6789B">
              <w:t>Prace w ciągu E 59 - linia kolejowa 151 Kędzierzyn Koźle - Chałupki wraz ze stacją Kędzierzyn Koźle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4A2F3C3" w14:textId="60759614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44D49E89">
              <w:rPr/>
              <w:t>30</w:t>
            </w:r>
            <w:r w:rsidR="003B2AF6">
              <w:rPr/>
              <w:t xml:space="preserve"> roku / Program rozwoju polskich portów morskich do 2030 r. / Strategia Zrównoważonego Rozwoju Transportu do 2030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6A6E5B40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6F3080D6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477B4CEF" w14:textId="77777777">
            <w:pPr>
              <w:spacing w:line="276" w:lineRule="auto"/>
              <w:jc w:val="left"/>
            </w:pPr>
            <w:r w:rsidRPr="00A6789B">
              <w:t>KK44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604357F9" w14:textId="77777777">
            <w:pPr>
              <w:spacing w:line="276" w:lineRule="auto"/>
              <w:jc w:val="left"/>
            </w:pPr>
            <w:r w:rsidRPr="00A6789B">
              <w:t xml:space="preserve">Przebudowa linii kolejowej nr 162 przebudowa na odcinku Dąbrowa Górn. Strzemieszyce - Dąbrowa </w:t>
            </w:r>
            <w:proofErr w:type="spellStart"/>
            <w:r w:rsidRPr="00A6789B">
              <w:t>Góm</w:t>
            </w:r>
            <w:proofErr w:type="spellEnd"/>
            <w:r w:rsidRPr="00A6789B">
              <w:t>. Huta Katowice (</w:t>
            </w:r>
            <w:proofErr w:type="spellStart"/>
            <w:r w:rsidRPr="00A6789B">
              <w:t>p.odg</w:t>
            </w:r>
            <w:proofErr w:type="spellEnd"/>
            <w:r w:rsidRPr="00A6789B">
              <w:t>.) oraz odbudowa na dalszym odcinku do stacji Dąbrowa Górnicza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292D290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25A48F64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40BB665B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32CB7553" w14:textId="77777777">
            <w:pPr>
              <w:spacing w:line="276" w:lineRule="auto"/>
              <w:jc w:val="left"/>
            </w:pPr>
            <w:r w:rsidRPr="00A6789B">
              <w:t>KK45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260B410" w14:textId="57FCC1F5">
            <w:pPr>
              <w:spacing w:line="276" w:lineRule="auto"/>
              <w:jc w:val="left"/>
            </w:pPr>
            <w:r w:rsidRPr="00A6789B">
              <w:t>Przebudowa linii kolejowej nr 164 odcinek Ruda Kochłowice</w:t>
            </w:r>
            <w:r>
              <w:t xml:space="preserve"> </w:t>
            </w:r>
            <w:r w:rsidRPr="00A6789B">
              <w:t>- Chorzów Hajduki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2E8AB86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0308E1C4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425ABCAC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70528400" w14:textId="77777777">
            <w:pPr>
              <w:spacing w:line="276" w:lineRule="auto"/>
              <w:jc w:val="left"/>
            </w:pPr>
            <w:r w:rsidRPr="00A6789B">
              <w:t>KK47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89EF720" w14:textId="77777777">
            <w:pPr>
              <w:spacing w:line="276" w:lineRule="auto"/>
              <w:jc w:val="left"/>
            </w:pPr>
            <w:r w:rsidRPr="00A6789B">
              <w:t>Przebudowa linii kolejowej nr 177 odcinek Racibórz - gr. województwa (Tłustomosty)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57B5BAA" w14:textId="77777777">
            <w:pPr>
              <w:spacing w:line="276" w:lineRule="auto"/>
              <w:jc w:val="left"/>
            </w:pPr>
            <w:r w:rsidRPr="00A6789B">
              <w:t xml:space="preserve">Program Uzupełniania Lokalnej i Regionalnej Infrastruktury Kolejowej – Kolej + do 2028 roku / PKP </w:t>
            </w:r>
            <w:r w:rsidRPr="00A6789B">
              <w:lastRenderedPageBreak/>
              <w:t>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18788F2F" w14:textId="77777777">
            <w:pPr>
              <w:spacing w:line="276" w:lineRule="auto"/>
              <w:jc w:val="left"/>
            </w:pPr>
            <w:r w:rsidRPr="00A6789B">
              <w:lastRenderedPageBreak/>
              <w:t>infrastrukturalny</w:t>
            </w:r>
          </w:p>
        </w:tc>
      </w:tr>
      <w:tr w:rsidRPr="00A6789B" w:rsidR="003B2AF6" w:rsidTr="248D96B5" w14:paraId="09001FFC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2E04D925" w14:textId="77777777">
            <w:pPr>
              <w:spacing w:line="276" w:lineRule="auto"/>
              <w:jc w:val="left"/>
            </w:pPr>
            <w:r w:rsidRPr="00A6789B">
              <w:t>KK48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B0B1EEF" w14:textId="77777777">
            <w:pPr>
              <w:spacing w:line="276" w:lineRule="auto"/>
              <w:jc w:val="left"/>
            </w:pPr>
            <w:r w:rsidRPr="00A6789B">
              <w:t>Przebudowa linii kolejowych nr 189 i 132 na odcinku Ruda Śl. Chebzie - Bytom Bobrek Wsch. wraz z budową nowej łącznicy kolejowej Ruda/Kużnica - Bytom/Bobrek Wsch.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4AE7D08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74FF7D4F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346713D9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64D7CD6D" w14:textId="77777777">
            <w:pPr>
              <w:spacing w:line="276" w:lineRule="auto"/>
              <w:jc w:val="left"/>
            </w:pPr>
            <w:r w:rsidRPr="00A6789B">
              <w:t>KK49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="65793FF7" w:rsidP="685808DB" w:rsidRDefault="65793FF7" w14:paraId="14131AB3" w14:textId="415A458D" w14:noSpellErr="1">
            <w:pPr>
              <w:spacing w:line="276" w:lineRule="auto"/>
              <w:jc w:val="left"/>
            </w:pPr>
            <w:r w:rsidR="65793FF7">
              <w:rPr/>
              <w:t>Prace na linii kolejowej nr 190 na odc. Bielsko Biała Główna - Skoczów</w:t>
            </w:r>
          </w:p>
          <w:p w:rsidRPr="00A6789B" w:rsidR="003B2AF6" w:rsidP="003B2AF6" w:rsidRDefault="43E44B9F" w14:paraId="45F0C85B" w14:textId="4784B145">
            <w:pPr>
              <w:spacing w:line="276" w:lineRule="auto"/>
              <w:jc w:val="left"/>
            </w:pPr>
            <w:r w:rsidR="43E44B9F">
              <w:rPr/>
              <w:t>(</w:t>
            </w:r>
            <w:r w:rsidR="003B2AF6">
              <w:rPr/>
              <w:t>Rewitalizacja linii kolejowej nr 190 odcinek Skoczów - Bielsko-Biała</w:t>
            </w:r>
            <w:r w:rsidR="1E217C8D">
              <w:rPr/>
              <w:t>)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685808DB" w:rsidRDefault="261A9F72" w14:paraId="41432B44" w14:textId="08BAD2E7" w14:noSpellErr="1">
            <w:pPr>
              <w:spacing w:line="276" w:lineRule="auto"/>
              <w:jc w:val="left"/>
            </w:pPr>
            <w:r w:rsidR="261A9F72">
              <w:rPr/>
              <w:t xml:space="preserve">Krajowy Program Kolejowy do 2030 roku / </w:t>
            </w:r>
            <w:r w:rsidR="003B2AF6">
              <w:rPr/>
              <w:t>Program Uzupełniania Lokalnej i Regionalnej Infrastruktury Kolejowej – Kolej + do 2028 roku*, ***/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48DFB23C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3A0899EC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7171381B" w14:textId="77777777">
            <w:pPr>
              <w:spacing w:line="276" w:lineRule="auto"/>
              <w:jc w:val="left"/>
            </w:pPr>
            <w:r w:rsidRPr="00A6789B">
              <w:t>KK50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F826091" w14:textId="77777777">
            <w:pPr>
              <w:spacing w:line="276" w:lineRule="auto"/>
              <w:jc w:val="left"/>
            </w:pPr>
            <w:r>
              <w:t>Budowa odcinka linii kolejowej nr 198 Odbudowa rozebranej linii kolejowej na odcinku Pyskowice - Pyskowice Miasto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67BF5EC9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33A42321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7EA659C1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7705C9DF" w14:textId="77777777">
            <w:pPr>
              <w:spacing w:line="276" w:lineRule="auto"/>
              <w:jc w:val="left"/>
            </w:pPr>
            <w:r w:rsidRPr="00A6789B">
              <w:t>KK51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41E79BB" w14:textId="77777777">
            <w:pPr>
              <w:spacing w:line="276" w:lineRule="auto"/>
              <w:jc w:val="left"/>
            </w:pPr>
            <w:r w:rsidRPr="00A6789B">
              <w:t>Przebudowa linii kolejowej nr 651 odcinek Chorzów Hajduki - Chorzów Gottwald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030CF62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3B908AEA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6058BCF7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</w:tcPr>
          <w:p w:rsidRPr="00A6789B" w:rsidR="003B2AF6" w:rsidP="003B2AF6" w:rsidRDefault="003B2AF6" w14:paraId="4ECE46B6" w14:textId="77777777">
            <w:pPr>
              <w:spacing w:line="276" w:lineRule="auto"/>
              <w:jc w:val="left"/>
            </w:pPr>
            <w:r w:rsidRPr="00A6789B">
              <w:t>KK52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A6789B" w:rsidR="003B2AF6" w:rsidP="003B2AF6" w:rsidRDefault="003B2AF6" w14:paraId="5A7B88DC" w14:textId="77777777">
            <w:pPr>
              <w:spacing w:line="276" w:lineRule="auto"/>
              <w:jc w:val="left"/>
            </w:pPr>
            <w:r w:rsidRPr="00A6789B">
              <w:t xml:space="preserve">Prace linii kolejowej 672 Maciejów Północny - Zabrze </w:t>
            </w:r>
            <w:proofErr w:type="spellStart"/>
            <w:r w:rsidRPr="00A6789B">
              <w:t>Makoszowy</w:t>
            </w:r>
            <w:proofErr w:type="spellEnd"/>
            <w:r w:rsidRPr="00A6789B">
              <w:t xml:space="preserve"> Kopalnia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A6789B" w:rsidR="003B2AF6" w:rsidP="7C48F53B" w:rsidRDefault="59F7F814" w14:paraId="503E4A78" w14:textId="19F5C7FE" w14:noSpellErr="1">
            <w:pPr>
              <w:spacing w:line="276" w:lineRule="auto"/>
              <w:jc w:val="left"/>
            </w:pPr>
            <w:r w:rsidR="59F7F814">
              <w:rPr/>
              <w:t xml:space="preserve">Krajowy Program Kolejowy do 2030 roku / </w:t>
            </w:r>
            <w:r w:rsidR="003B2AF6">
              <w:rPr/>
              <w:t xml:space="preserve">Krajowy Plan Odbudowy i Zwiększania Odporności (KPO) 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00BBC2AD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7B789671" w14:textId="77777777">
        <w:trPr>
          <w:trHeight w:val="24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4756327C" w14:textId="77777777">
            <w:pPr>
              <w:spacing w:line="276" w:lineRule="auto"/>
              <w:jc w:val="left"/>
            </w:pPr>
            <w:r w:rsidRPr="00A6789B">
              <w:t>KK53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50DBA852" w14:textId="77777777">
            <w:pPr>
              <w:spacing w:line="276" w:lineRule="auto"/>
              <w:jc w:val="left"/>
            </w:pPr>
            <w:r w:rsidRPr="00A6789B">
              <w:t>Prace na linii kolejowej nr 688 Rybnik Towarowy - Rybnik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7C48F53B" w:rsidRDefault="371136D4" w14:paraId="15D53380" w14:textId="63692E68" w14:noSpellErr="1">
            <w:pPr>
              <w:spacing w:line="276" w:lineRule="auto"/>
              <w:jc w:val="left"/>
            </w:pPr>
            <w:r w:rsidR="371136D4">
              <w:rPr/>
              <w:t xml:space="preserve">Krajowy Program Kolejowy do 2030 roku / </w:t>
            </w:r>
            <w:r w:rsidR="003B2AF6">
              <w:rPr/>
              <w:t>Krajowy Plan Odbudowy i Zwiększania Odporności (KPO</w:t>
            </w:r>
            <w:r w:rsidR="6853F47D">
              <w:rPr/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2F256395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7E7855E9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5C305E31" w14:textId="77777777">
            <w:pPr>
              <w:spacing w:line="276" w:lineRule="auto"/>
              <w:jc w:val="left"/>
            </w:pPr>
            <w:r w:rsidRPr="00A6789B">
              <w:t>KK55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69A626E" w14:textId="77777777">
            <w:pPr>
              <w:spacing w:line="276" w:lineRule="auto"/>
              <w:jc w:val="left"/>
            </w:pPr>
            <w:r w:rsidRPr="00A6789B">
              <w:t>Utworzenie połączenia Bytom - Gliwice przez budowę nowej linii kolejowej Bytom - Ruda Śląska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BBEEDA1" w14:textId="77777777">
            <w:pPr>
              <w:spacing w:line="276" w:lineRule="auto"/>
              <w:jc w:val="left"/>
            </w:pPr>
            <w:r w:rsidRPr="00A6789B">
              <w:t>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56AF00E5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246D0B19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6984D49C" w14:textId="77777777">
            <w:pPr>
              <w:spacing w:line="276" w:lineRule="auto"/>
              <w:jc w:val="left"/>
            </w:pPr>
            <w:r w:rsidRPr="00A6789B">
              <w:t>KK56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7DD6660" w14:textId="77777777">
            <w:pPr>
              <w:spacing w:line="276" w:lineRule="auto"/>
              <w:jc w:val="left"/>
            </w:pPr>
            <w:r w:rsidRPr="00A6789B">
              <w:t xml:space="preserve">Prace na sieci TEN-T w rejonie </w:t>
            </w:r>
            <w:proofErr w:type="spellStart"/>
            <w:r w:rsidRPr="00A6789B">
              <w:t>podg</w:t>
            </w:r>
            <w:proofErr w:type="spellEnd"/>
            <w:r w:rsidRPr="00A6789B">
              <w:t>. Hajduki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7C48F53B" w:rsidRDefault="6B49C7BF" w14:paraId="73AD3475" w14:textId="7DF13D35">
            <w:pPr>
              <w:spacing w:line="276" w:lineRule="auto"/>
              <w:jc w:val="left"/>
            </w:pPr>
            <w:r w:rsidR="6B49C7BF">
              <w:rPr/>
              <w:t xml:space="preserve">Krajowy Program Kolejowy do 2030 roku / </w:t>
            </w:r>
            <w:r w:rsidR="003B2AF6">
              <w:rPr/>
              <w:t>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56C26690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3CF9CF4B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064F7888" w14:textId="77777777">
            <w:pPr>
              <w:spacing w:line="276" w:lineRule="auto"/>
              <w:jc w:val="left"/>
            </w:pPr>
            <w:r w:rsidRPr="00A6789B">
              <w:lastRenderedPageBreak/>
              <w:t>KK57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1CFA098" w14:textId="77777777">
            <w:pPr>
              <w:spacing w:line="276" w:lineRule="auto"/>
              <w:jc w:val="left"/>
            </w:pPr>
            <w:r w:rsidRPr="00A6789B">
              <w:t>Prace w rejonie stacji Katowice Muchowiec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7C48F53B" w:rsidRDefault="70D7B78B" w14:paraId="0550C0FD" w14:textId="65D0DAC9">
            <w:pPr>
              <w:spacing w:line="276" w:lineRule="auto"/>
              <w:jc w:val="left"/>
            </w:pPr>
            <w:r w:rsidR="70D7B78B">
              <w:rPr/>
              <w:t xml:space="preserve">Krajowy Program Kolejowy do 2030 roku / </w:t>
            </w:r>
            <w:r w:rsidR="003B2AF6">
              <w:rPr/>
              <w:t>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06084E41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3E02C0BD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569257DF" w14:textId="77777777">
            <w:pPr>
              <w:spacing w:line="276" w:lineRule="auto"/>
              <w:jc w:val="left"/>
            </w:pPr>
            <w:r w:rsidRPr="00A6789B">
              <w:t>KK58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741E7DE" w14:textId="77777777">
            <w:pPr>
              <w:spacing w:line="276" w:lineRule="auto"/>
              <w:jc w:val="left"/>
            </w:pPr>
            <w:r w:rsidRPr="00A6789B">
              <w:t xml:space="preserve">Prace na ciągu Katowice - Chałupki: odcinki Katowice Ligota - Rybnik, Tychy - </w:t>
            </w:r>
            <w:proofErr w:type="spellStart"/>
            <w:r w:rsidRPr="00A6789B">
              <w:t>Orzesze</w:t>
            </w:r>
            <w:proofErr w:type="spellEnd"/>
            <w:r w:rsidRPr="00A6789B">
              <w:t xml:space="preserve"> Jaśkowice, Rybnik Towarowy – Chałupki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6691207" w14:textId="56AEE3F4">
            <w:pPr>
              <w:spacing w:line="276" w:lineRule="auto"/>
              <w:jc w:val="left"/>
            </w:pPr>
            <w:r w:rsidR="003B2AF6">
              <w:rPr/>
              <w:t>Krajowy Program Kolejowy do 20</w:t>
            </w:r>
            <w:r w:rsidR="7686AD79">
              <w:rPr/>
              <w:t>30</w:t>
            </w:r>
            <w:r w:rsidR="003B2AF6">
              <w:rPr/>
              <w:t xml:space="preserve"> roku / Strategia Zrównoważonego Rozwoju Transportu do 2030 roku (fragment inwestycji)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47E58357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3D790E89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0AA8EE14" w14:textId="77777777">
            <w:pPr>
              <w:spacing w:line="276" w:lineRule="auto"/>
              <w:jc w:val="left"/>
            </w:pPr>
            <w:r w:rsidRPr="00A6789B">
              <w:t>KK59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DC21976" w14:textId="77777777">
            <w:pPr>
              <w:spacing w:line="276" w:lineRule="auto"/>
              <w:jc w:val="left"/>
            </w:pPr>
            <w:r w:rsidRPr="00A6789B">
              <w:t>Budowa nowego przystanku osobowego Bytom Rozbark na linii kolejowej nr 131 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6A576D13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roku*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37006E5C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5F28C302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682F7D00" w14:textId="77777777">
            <w:pPr>
              <w:spacing w:line="276" w:lineRule="auto"/>
              <w:jc w:val="left"/>
            </w:pPr>
            <w:r w:rsidRPr="00A6789B">
              <w:t>KK60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0DB6409" w14:textId="77777777">
            <w:pPr>
              <w:spacing w:line="276" w:lineRule="auto"/>
              <w:jc w:val="left"/>
            </w:pPr>
            <w:r w:rsidRPr="00A6789B">
              <w:t>Budowa nowego przystanku osobowego Bytom Os. Arki Bożka na linii kolejowej nr 131 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B996A7C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roku*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4797003F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5524DA5F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39CE0CDA" w14:textId="77777777">
            <w:pPr>
              <w:spacing w:line="276" w:lineRule="auto"/>
              <w:jc w:val="left"/>
            </w:pPr>
            <w:r w:rsidRPr="00A6789B">
              <w:t>KK61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0CFDAF7" w14:textId="77777777">
            <w:pPr>
              <w:spacing w:line="276" w:lineRule="auto"/>
              <w:jc w:val="left"/>
            </w:pPr>
            <w:r w:rsidRPr="00A6789B">
              <w:t>Budowa nowego przystanku osobowego Bytom ul. Zabrzańska na linii kolejowej nr 132 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110126B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509F60CC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4DC45EA3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01DA51DF" w14:textId="77777777">
            <w:pPr>
              <w:spacing w:line="276" w:lineRule="auto"/>
              <w:jc w:val="left"/>
            </w:pPr>
            <w:r w:rsidRPr="00A6789B">
              <w:t>KK62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F8385F2" w14:textId="77777777">
            <w:pPr>
              <w:spacing w:line="276" w:lineRule="auto"/>
              <w:jc w:val="left"/>
            </w:pPr>
            <w:r w:rsidRPr="00A6789B">
              <w:t>Budowa nowego przystanku osobowego Gliwice Czechowice na linii kolejowej nr 135 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63B655A7" w14:textId="77777777">
            <w:pPr>
              <w:spacing w:line="276" w:lineRule="auto"/>
              <w:jc w:val="left"/>
            </w:pPr>
            <w:r w:rsidRPr="00A6789B">
              <w:t>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6500D61C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25B050D4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016F8303" w14:textId="77777777">
            <w:pPr>
              <w:spacing w:line="276" w:lineRule="auto"/>
              <w:jc w:val="left"/>
            </w:pPr>
            <w:r w:rsidRPr="00A6789B">
              <w:t>KK63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E01BDDE" w14:textId="77777777">
            <w:pPr>
              <w:spacing w:line="276" w:lineRule="auto"/>
              <w:jc w:val="left"/>
            </w:pPr>
            <w:r w:rsidRPr="00A6789B">
              <w:t>Budowa nowego przystanku osobowego Gliwice ul. Bema na linii kolejowej nr 137 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3DDB4D6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roku*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3B6F23C9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58C486B8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78199E4B" w14:textId="77777777">
            <w:pPr>
              <w:spacing w:line="276" w:lineRule="auto"/>
              <w:jc w:val="left"/>
            </w:pPr>
            <w:r w:rsidRPr="00A6789B">
              <w:lastRenderedPageBreak/>
              <w:t>KK64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9DA95D1" w14:textId="77777777">
            <w:pPr>
              <w:spacing w:line="276" w:lineRule="auto"/>
              <w:jc w:val="left"/>
            </w:pPr>
            <w:r w:rsidRPr="00A6789B">
              <w:t>Budowa nowego przystanku osobowego Świętochłowice Mijanka na linii kolejowej nr 137 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1B21C10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roku*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48EB60F0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5826E0F8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0671234E" w14:textId="77777777">
            <w:pPr>
              <w:spacing w:line="276" w:lineRule="auto"/>
              <w:jc w:val="left"/>
            </w:pPr>
            <w:r w:rsidRPr="00A6789B">
              <w:t>KK65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D640E60" w14:textId="77777777">
            <w:pPr>
              <w:spacing w:line="276" w:lineRule="auto"/>
              <w:jc w:val="left"/>
            </w:pPr>
            <w:r w:rsidRPr="00A6789B">
              <w:t>Budowa nowego przystanku osobowego Zabrze Zaborze Północ na linii kolejowej nr 137 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28844B4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roku*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00C08057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62243D58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66915EFC" w14:textId="77777777">
            <w:pPr>
              <w:spacing w:line="276" w:lineRule="auto"/>
              <w:jc w:val="left"/>
            </w:pPr>
            <w:r w:rsidRPr="00A6789B">
              <w:t>KK66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1F5E207" w14:textId="77777777">
            <w:pPr>
              <w:spacing w:line="276" w:lineRule="auto"/>
              <w:jc w:val="left"/>
            </w:pPr>
            <w:r w:rsidRPr="00A6789B">
              <w:t>Budowa nowego przystanku osobowego Zabrze ul. Armii Krajowej na linii kolejowej nr 137 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0ED29BF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roku*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256739F6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25C5A916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23523848" w14:textId="77777777">
            <w:pPr>
              <w:spacing w:line="276" w:lineRule="auto"/>
              <w:jc w:val="left"/>
            </w:pPr>
            <w:r w:rsidRPr="00A6789B">
              <w:t>KK67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445E2E5" w14:textId="77777777">
            <w:pPr>
              <w:spacing w:line="276" w:lineRule="auto"/>
              <w:jc w:val="left"/>
            </w:pPr>
            <w:r w:rsidRPr="00A6789B">
              <w:t>Budowa przystanku Mysłowice Północ na istniejącej linii 138 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81E42A2" w14:textId="77777777">
            <w:pPr>
              <w:spacing w:line="276" w:lineRule="auto"/>
              <w:jc w:val="left"/>
            </w:pPr>
            <w:r w:rsidRPr="00A6789B">
              <w:t>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2BEF19B8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513E2E9C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2AF46CDD" w14:textId="77777777">
            <w:pPr>
              <w:spacing w:line="276" w:lineRule="auto"/>
              <w:jc w:val="left"/>
            </w:pPr>
            <w:r w:rsidRPr="00A6789B">
              <w:t>KK68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E0112C7" w14:textId="77777777">
            <w:pPr>
              <w:spacing w:line="276" w:lineRule="auto"/>
              <w:jc w:val="left"/>
            </w:pPr>
            <w:r w:rsidRPr="00A6789B">
              <w:t xml:space="preserve">Prace na linii kolejowej nr 138 na odcinku Katowice - </w:t>
            </w:r>
            <w:proofErr w:type="spellStart"/>
            <w:r w:rsidRPr="00A6789B">
              <w:t>podg</w:t>
            </w:r>
            <w:proofErr w:type="spellEnd"/>
            <w:r w:rsidRPr="00A6789B">
              <w:t xml:space="preserve"> </w:t>
            </w:r>
            <w:proofErr w:type="spellStart"/>
            <w:r w:rsidRPr="00A6789B">
              <w:t>Szabelnia</w:t>
            </w:r>
            <w:proofErr w:type="spellEnd"/>
            <w:r w:rsidRPr="00A6789B">
              <w:t xml:space="preserve"> – Mysłowice, etap I: stacja Mysłowice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7C48F53B" w:rsidRDefault="7FA2F996" w14:paraId="0A3A5ADA" w14:textId="441E84E5">
            <w:pPr>
              <w:spacing w:line="276" w:lineRule="auto"/>
              <w:jc w:val="left"/>
            </w:pPr>
            <w:r w:rsidR="7FA2F996">
              <w:rPr/>
              <w:t>Krajowy Program Kolejowy do 2030 roku /</w:t>
            </w:r>
            <w:r w:rsidR="003B2AF6">
              <w:rPr/>
              <w:t> Strategia Zrównoważonego Rozwoju Transportu do 2030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7BBC08BA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7DC44D23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598EE4F9" w14:textId="77777777">
            <w:pPr>
              <w:spacing w:line="276" w:lineRule="auto"/>
              <w:jc w:val="left"/>
            </w:pPr>
            <w:r w:rsidRPr="00A6789B">
              <w:t>KK69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59F2F72D" w14:textId="77777777">
            <w:pPr>
              <w:spacing w:line="276" w:lineRule="auto"/>
              <w:jc w:val="left"/>
            </w:pPr>
            <w:r w:rsidRPr="00A6789B">
              <w:t xml:space="preserve">Przebudowa przystanku osobowego D.G. </w:t>
            </w:r>
            <w:proofErr w:type="spellStart"/>
            <w:r w:rsidRPr="00A6789B">
              <w:t>Gołonóg</w:t>
            </w:r>
            <w:proofErr w:type="spellEnd"/>
            <w:r w:rsidRPr="00A6789B">
              <w:t xml:space="preserve"> na linii kolejowej nr 162 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59016791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25EF06EF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2C31A66D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6ED02E40" w14:textId="77777777">
            <w:pPr>
              <w:spacing w:line="276" w:lineRule="auto"/>
              <w:jc w:val="left"/>
            </w:pPr>
            <w:r w:rsidRPr="00A6789B">
              <w:t>KK70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38B34E0" w14:textId="77777777">
            <w:pPr>
              <w:spacing w:line="276" w:lineRule="auto"/>
              <w:jc w:val="left"/>
            </w:pPr>
            <w:r w:rsidRPr="00A6789B">
              <w:t>Budowa przystanku osobowego D.G. Tworzeń na linii kolejowej nr 162 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E78574E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79BA34AF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2C36CC67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07CA5D12" w14:textId="77777777">
            <w:pPr>
              <w:spacing w:line="276" w:lineRule="auto"/>
              <w:jc w:val="left"/>
            </w:pPr>
            <w:r w:rsidRPr="00A6789B">
              <w:lastRenderedPageBreak/>
              <w:t>KK71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9613B3A" w14:textId="77777777">
            <w:pPr>
              <w:spacing w:line="276" w:lineRule="auto"/>
              <w:jc w:val="left"/>
            </w:pPr>
            <w:r w:rsidRPr="00A6789B">
              <w:t>Modernizacja infrastruktury pasażerskiej na stacji Tychy Miasto na linii kolejowej nr 179 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22A090C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roku*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41A9D745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20328831" w14:textId="77777777">
        <w:trPr>
          <w:trHeight w:val="72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4D4C68A1" w14:textId="77777777">
            <w:pPr>
              <w:spacing w:line="276" w:lineRule="auto"/>
              <w:jc w:val="left"/>
            </w:pPr>
            <w:r w:rsidRPr="00A6789B">
              <w:t>KK72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756C0D5" w14:textId="77777777">
            <w:pPr>
              <w:spacing w:line="276" w:lineRule="auto"/>
              <w:jc w:val="left"/>
            </w:pPr>
            <w:r w:rsidRPr="00A6789B">
              <w:t xml:space="preserve">Budowa nowego przystanku osobowego Ruda </w:t>
            </w:r>
            <w:proofErr w:type="spellStart"/>
            <w:r w:rsidRPr="00A6789B">
              <w:t>Orzegów</w:t>
            </w:r>
            <w:proofErr w:type="spellEnd"/>
            <w:r w:rsidRPr="00A6789B">
              <w:t xml:space="preserve"> na linii kolejowej nr 189 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63064C7" w14:textId="77777777">
            <w:pPr>
              <w:spacing w:line="276" w:lineRule="auto"/>
              <w:jc w:val="left"/>
            </w:pPr>
            <w:r w:rsidRPr="00A6789B">
              <w:t>Program Uzupełniania Lokalnej i Regionalnej Infrastruktury Kolejowej – Kolej + do 2028 roku 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2996DF04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6C6F927B" w14:textId="77777777">
        <w:trPr>
          <w:trHeight w:val="24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4D9F7885" w14:textId="77777777">
            <w:pPr>
              <w:spacing w:line="276" w:lineRule="auto"/>
              <w:jc w:val="left"/>
            </w:pPr>
            <w:r w:rsidRPr="00A6789B">
              <w:t>KK73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9DF7369" w14:textId="77777777">
            <w:pPr>
              <w:spacing w:line="276" w:lineRule="auto"/>
              <w:jc w:val="left"/>
            </w:pPr>
            <w:r w:rsidRPr="00A6789B">
              <w:t>Przebudowa stacji Częstochowa Towarowa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7C48F53B" w:rsidRDefault="749ED279" w14:paraId="0C5B6EF8" w14:textId="6DA705DB">
            <w:pPr>
              <w:spacing w:line="276" w:lineRule="auto"/>
              <w:jc w:val="left"/>
            </w:pPr>
            <w:r w:rsidR="749ED279">
              <w:rPr/>
              <w:t xml:space="preserve">Krajowy Program Kolejowy do 2030 roku / </w:t>
            </w:r>
            <w:r w:rsidR="003B2AF6">
              <w:rPr/>
              <w:t>Krajowy Plan Odbudowy i Zwiększania Odporności (KPO)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2ABCE242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0D690FF1" w14:textId="77777777">
        <w:trPr>
          <w:trHeight w:val="435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0F536E2D" w14:textId="77777777">
            <w:pPr>
              <w:spacing w:line="276" w:lineRule="auto"/>
              <w:jc w:val="left"/>
            </w:pPr>
            <w:r w:rsidRPr="00A6789B">
              <w:t>KK74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EB660A2" w14:textId="77777777">
            <w:pPr>
              <w:spacing w:line="276" w:lineRule="auto"/>
              <w:jc w:val="left"/>
            </w:pPr>
            <w:r w:rsidRPr="00A6789B">
              <w:t>Modernizacja i budowa przystanków/peronów w ramach Rządowego programu budowy lub modernizacji przystanków kolejowych na lata 2021-2025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5A5E7BE" w14:textId="77777777">
            <w:pPr>
              <w:spacing w:line="276" w:lineRule="auto"/>
              <w:jc w:val="left"/>
            </w:pPr>
            <w:r w:rsidRPr="00A6789B">
              <w:t>Rządowy program budowy lub modernizacji przystanków kolejowych na lata 2021-2025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A6789B" w:rsidR="003B2AF6" w:rsidP="003B2AF6" w:rsidRDefault="003B2AF6" w14:paraId="48B8230A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083A4886" w14:textId="77777777">
        <w:trPr>
          <w:trHeight w:val="480"/>
        </w:trPr>
        <w:tc>
          <w:tcPr>
            <w:tcW w:w="272" w:type="pc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129556D6" w14:textId="77777777">
            <w:pPr>
              <w:spacing w:line="276" w:lineRule="auto"/>
              <w:jc w:val="left"/>
            </w:pPr>
            <w:r w:rsidRPr="00A6789B">
              <w:t>KK75</w:t>
            </w:r>
          </w:p>
        </w:tc>
        <w:tc>
          <w:tcPr>
            <w:tcW w:w="1862" w:type="pct"/>
            <w:tcBorders>
              <w:top w:val="single" w:color="0070C0" w:sz="4" w:space="0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63111C2" w14:textId="77777777">
            <w:pPr>
              <w:spacing w:line="276" w:lineRule="auto"/>
              <w:jc w:val="left"/>
            </w:pPr>
            <w:r w:rsidRPr="00A6789B">
              <w:t>Wprowadzenie systemu ETCS na odcinkach linii kolejowych</w:t>
            </w:r>
          </w:p>
        </w:tc>
        <w:tc>
          <w:tcPr>
            <w:tcW w:w="1966" w:type="pct"/>
            <w:tcBorders>
              <w:top w:val="single" w:color="0070C0" w:sz="4" w:space="0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382F3EE" w14:textId="77777777">
            <w:pPr>
              <w:spacing w:line="276" w:lineRule="auto"/>
              <w:jc w:val="left"/>
            </w:pPr>
            <w:r w:rsidRPr="00A6789B">
              <w:t>Krajowy Plan Wdrażania Technicznej Specyfikacji Interoperacyjności "Sterowanie" z czerwca 2017 r. </w:t>
            </w:r>
          </w:p>
        </w:tc>
        <w:tc>
          <w:tcPr>
            <w:tcW w:w="900" w:type="pct"/>
            <w:tcBorders>
              <w:top w:val="single" w:color="0070C0" w:sz="4" w:space="0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A6789B" w:rsidR="003B2AF6" w:rsidP="003B2AF6" w:rsidRDefault="003B2AF6" w14:paraId="71D4AAA1" w14:textId="77777777">
            <w:pPr>
              <w:spacing w:line="276" w:lineRule="auto"/>
              <w:jc w:val="left"/>
            </w:pPr>
            <w:r w:rsidRPr="00A6789B">
              <w:t>operacyjny</w:t>
            </w:r>
          </w:p>
        </w:tc>
      </w:tr>
      <w:tr w:rsidRPr="00A6789B" w:rsidR="003B2AF6" w:rsidTr="248D96B5" w14:paraId="39A4E3B8" w14:textId="77777777">
        <w:trPr>
          <w:trHeight w:val="480"/>
        </w:trPr>
        <w:tc>
          <w:tcPr>
            <w:tcW w:w="272" w:type="pct"/>
            <w:tcBorders>
              <w:top w:val="single" w:color="0070C0" w:sz="4" w:space="0"/>
              <w:left w:val="single" w:color="0070C0" w:sz="4" w:space="0"/>
              <w:bottom w:val="single" w:color="5B9BD5" w:themeColor="accent1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</w:tcPr>
          <w:p w:rsidRPr="00A6789B" w:rsidR="003B2AF6" w:rsidP="003B2AF6" w:rsidRDefault="003B2AF6" w14:paraId="3EFCE85D" w14:textId="77777777">
            <w:pPr>
              <w:spacing w:line="276" w:lineRule="auto"/>
              <w:jc w:val="left"/>
            </w:pPr>
            <w:r w:rsidRPr="00A6789B">
              <w:t>KK76</w:t>
            </w:r>
          </w:p>
        </w:tc>
        <w:tc>
          <w:tcPr>
            <w:tcW w:w="1862" w:type="pct"/>
            <w:tcBorders>
              <w:top w:val="single" w:color="0070C0" w:sz="4" w:space="0"/>
              <w:left w:val="nil"/>
              <w:bottom w:val="single" w:color="5B9BD5" w:themeColor="accent1" w:sz="4" w:space="0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A6789B" w:rsidR="003B2AF6" w:rsidP="003B2AF6" w:rsidRDefault="003B2AF6" w14:paraId="076B0DA8" w14:textId="77777777">
            <w:pPr>
              <w:spacing w:line="276" w:lineRule="auto"/>
              <w:jc w:val="left"/>
            </w:pPr>
            <w:r w:rsidRPr="00A6789B">
              <w:t>Dostosowanie CMK do prędkości 250 km/h</w:t>
            </w:r>
          </w:p>
        </w:tc>
        <w:tc>
          <w:tcPr>
            <w:tcW w:w="1966" w:type="pct"/>
            <w:tcBorders>
              <w:top w:val="single" w:color="0070C0" w:sz="4" w:space="0"/>
              <w:left w:val="nil"/>
              <w:bottom w:val="single" w:color="5B9BD5" w:themeColor="accent1" w:sz="4" w:space="0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A6789B" w:rsidR="003B2AF6" w:rsidP="7C48F53B" w:rsidRDefault="473A6C0A" w14:paraId="30F79FA7" w14:textId="6E8063A0">
            <w:pPr>
              <w:spacing w:line="276" w:lineRule="auto"/>
              <w:jc w:val="left"/>
            </w:pPr>
            <w:r w:rsidR="473A6C0A">
              <w:rPr/>
              <w:t xml:space="preserve">Krajowy Program Kolejowy do 2030 roku / </w:t>
            </w:r>
            <w:r w:rsidR="003B2AF6">
              <w:rPr/>
              <w:t>Krajowy Plan Odbudowy i Zwiększania Odporności (KPO)</w:t>
            </w:r>
          </w:p>
        </w:tc>
        <w:tc>
          <w:tcPr>
            <w:tcW w:w="900" w:type="pct"/>
            <w:tcBorders>
              <w:top w:val="single" w:color="0070C0" w:sz="4" w:space="0"/>
              <w:left w:val="nil"/>
              <w:bottom w:val="single" w:color="5B9BD5" w:themeColor="accent1" w:sz="4" w:space="0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A6789B" w:rsidR="003B2AF6" w:rsidP="003B2AF6" w:rsidRDefault="003B2AF6" w14:paraId="26B4974C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5A8656FE" w14:textId="77777777">
        <w:trPr>
          <w:trHeight w:val="480"/>
        </w:trPr>
        <w:tc>
          <w:tcPr>
            <w:tcW w:w="272" w:type="pct"/>
            <w:tcBorders>
              <w:top w:val="single" w:color="5B9BD5" w:themeColor="accent1" w:sz="4" w:space="0"/>
              <w:left w:val="single" w:color="0070C0" w:sz="4" w:space="0"/>
              <w:bottom w:val="single" w:color="5B9BD5" w:themeColor="accent1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</w:tcPr>
          <w:p w:rsidRPr="00A6789B" w:rsidR="003B2AF6" w:rsidP="003B2AF6" w:rsidRDefault="003B2AF6" w14:paraId="05C0E8C8" w14:textId="77777777">
            <w:pPr>
              <w:spacing w:line="276" w:lineRule="auto"/>
              <w:jc w:val="left"/>
            </w:pPr>
            <w:r w:rsidRPr="00A6789B">
              <w:t>KK86</w:t>
            </w:r>
          </w:p>
        </w:tc>
        <w:tc>
          <w:tcPr>
            <w:tcW w:w="1862" w:type="pct"/>
            <w:tcBorders>
              <w:top w:val="single" w:color="5B9BD5" w:themeColor="accent1" w:sz="4" w:space="0"/>
              <w:left w:val="nil"/>
              <w:bottom w:val="single" w:color="5B9BD5" w:themeColor="accent1" w:sz="4" w:space="0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A6789B" w:rsidR="003B2AF6" w:rsidP="003B2AF6" w:rsidRDefault="003B2AF6" w14:paraId="54AEF973" w14:textId="77777777">
            <w:pPr>
              <w:spacing w:line="276" w:lineRule="auto"/>
              <w:jc w:val="left"/>
            </w:pPr>
            <w:r w:rsidRPr="00A6789B">
              <w:t>Przeprowadzenie przez śródmieście Jaworzna linii kolejowej o charakterze pasażerskim dla ciągu Katowice - Mysłowice - Jaworzno - Chrzanów - Trzebinia - Kraków </w:t>
            </w:r>
          </w:p>
        </w:tc>
        <w:tc>
          <w:tcPr>
            <w:tcW w:w="1966" w:type="pct"/>
            <w:tcBorders>
              <w:top w:val="single" w:color="5B9BD5" w:themeColor="accent1" w:sz="4" w:space="0"/>
              <w:left w:val="nil"/>
              <w:bottom w:val="single" w:color="5B9BD5" w:themeColor="accent1" w:sz="4" w:space="0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A6789B" w:rsidR="003B2AF6" w:rsidP="003B2AF6" w:rsidRDefault="003B2AF6" w14:paraId="57A4A4D7" w14:textId="77777777">
            <w:pPr>
              <w:spacing w:line="276" w:lineRule="auto"/>
              <w:jc w:val="left"/>
            </w:pPr>
            <w:r w:rsidRPr="00A6789B">
              <w:t>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single" w:color="5B9BD5" w:themeColor="accent1" w:sz="4" w:space="0"/>
              <w:left w:val="nil"/>
              <w:bottom w:val="single" w:color="5B9BD5" w:themeColor="accent1" w:sz="4" w:space="0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A6789B" w:rsidR="003B2AF6" w:rsidP="003B2AF6" w:rsidRDefault="003B2AF6" w14:paraId="6254B3CE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4F8D36AD" w14:textId="77777777">
        <w:trPr>
          <w:trHeight w:val="480"/>
        </w:trPr>
        <w:tc>
          <w:tcPr>
            <w:tcW w:w="272" w:type="pct"/>
            <w:tcBorders>
              <w:top w:val="single" w:color="5B9BD5" w:themeColor="accent1" w:sz="4" w:space="0"/>
              <w:left w:val="single" w:color="0070C0" w:sz="4" w:space="0"/>
              <w:bottom w:val="single" w:color="5B9BD5" w:themeColor="accent1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</w:tcPr>
          <w:p w:rsidRPr="00A6789B" w:rsidR="003B2AF6" w:rsidP="003B2AF6" w:rsidRDefault="003B2AF6" w14:paraId="6EC44389" w14:textId="77777777">
            <w:pPr>
              <w:spacing w:line="276" w:lineRule="auto"/>
              <w:jc w:val="left"/>
            </w:pPr>
            <w:r w:rsidRPr="00A6789B">
              <w:t>KK90</w:t>
            </w:r>
          </w:p>
        </w:tc>
        <w:tc>
          <w:tcPr>
            <w:tcW w:w="1862" w:type="pct"/>
            <w:tcBorders>
              <w:top w:val="single" w:color="5B9BD5" w:themeColor="accent1" w:sz="4" w:space="0"/>
              <w:left w:val="nil"/>
              <w:bottom w:val="single" w:color="5B9BD5" w:themeColor="accent1" w:sz="4" w:space="0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A6789B" w:rsidR="003B2AF6" w:rsidP="003B2AF6" w:rsidRDefault="003B2AF6" w14:paraId="7A5FC2DF" w14:textId="77777777">
            <w:pPr>
              <w:spacing w:line="276" w:lineRule="auto"/>
              <w:jc w:val="left"/>
            </w:pPr>
            <w:r w:rsidRPr="00A6789B">
              <w:t>Przebudowa linii kolejowej nr 144 odcinek Tarnowskie Góry - gr. województwa</w:t>
            </w:r>
          </w:p>
        </w:tc>
        <w:tc>
          <w:tcPr>
            <w:tcW w:w="1966" w:type="pct"/>
            <w:tcBorders>
              <w:top w:val="single" w:color="5B9BD5" w:themeColor="accent1" w:sz="4" w:space="0"/>
              <w:left w:val="nil"/>
              <w:bottom w:val="single" w:color="5B9BD5" w:themeColor="accent1" w:sz="4" w:space="0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A6789B" w:rsidR="003B2AF6" w:rsidP="003B2AF6" w:rsidRDefault="003B2AF6" w14:paraId="46C3D8A0" w14:textId="77777777">
            <w:pPr>
              <w:spacing w:line="276" w:lineRule="auto"/>
              <w:jc w:val="left"/>
            </w:pPr>
            <w:r w:rsidRPr="00A6789B">
              <w:t>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single" w:color="5B9BD5" w:themeColor="accent1" w:sz="4" w:space="0"/>
              <w:left w:val="nil"/>
              <w:bottom w:val="single" w:color="5B9BD5" w:themeColor="accent1" w:sz="4" w:space="0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A6789B" w:rsidR="003B2AF6" w:rsidP="003B2AF6" w:rsidRDefault="003B2AF6" w14:paraId="625A5674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0DF2B1AD" w14:textId="77777777">
        <w:trPr>
          <w:trHeight w:val="480"/>
        </w:trPr>
        <w:tc>
          <w:tcPr>
            <w:tcW w:w="272" w:type="pct"/>
            <w:tcBorders>
              <w:top w:val="single" w:color="5B9BD5" w:themeColor="accent1" w:sz="4" w:space="0"/>
              <w:left w:val="single" w:color="0070C0" w:sz="4" w:space="0"/>
              <w:bottom w:val="single" w:color="5B9BD5" w:themeColor="accent1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</w:tcPr>
          <w:p w:rsidRPr="00A6789B" w:rsidR="003B2AF6" w:rsidP="003B2AF6" w:rsidRDefault="003B2AF6" w14:paraId="77777BE9" w14:textId="77777777">
            <w:pPr>
              <w:spacing w:line="276" w:lineRule="auto"/>
              <w:jc w:val="left"/>
            </w:pPr>
            <w:r w:rsidRPr="00A6789B">
              <w:t>KK91</w:t>
            </w:r>
          </w:p>
        </w:tc>
        <w:tc>
          <w:tcPr>
            <w:tcW w:w="1862" w:type="pct"/>
            <w:tcBorders>
              <w:top w:val="single" w:color="5B9BD5" w:themeColor="accent1" w:sz="4" w:space="0"/>
              <w:left w:val="nil"/>
              <w:bottom w:val="single" w:color="5B9BD5" w:themeColor="accent1" w:sz="4" w:space="0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A6789B" w:rsidR="003B2AF6" w:rsidP="003B2AF6" w:rsidRDefault="003B2AF6" w14:paraId="3DD99D85" w14:textId="77777777">
            <w:pPr>
              <w:spacing w:line="276" w:lineRule="auto"/>
              <w:jc w:val="left"/>
            </w:pPr>
            <w:r w:rsidRPr="00A6789B">
              <w:t>Przebudowa linii kolejowej nr 145 odcinek Chorzów Stary - Radzionków</w:t>
            </w:r>
          </w:p>
        </w:tc>
        <w:tc>
          <w:tcPr>
            <w:tcW w:w="1966" w:type="pct"/>
            <w:tcBorders>
              <w:top w:val="single" w:color="5B9BD5" w:themeColor="accent1" w:sz="4" w:space="0"/>
              <w:left w:val="nil"/>
              <w:bottom w:val="single" w:color="5B9BD5" w:themeColor="accent1" w:sz="4" w:space="0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A6789B" w:rsidR="003B2AF6" w:rsidP="003B2AF6" w:rsidRDefault="003B2AF6" w14:paraId="607CC52A" w14:textId="77777777">
            <w:pPr>
              <w:spacing w:line="276" w:lineRule="auto"/>
              <w:jc w:val="left"/>
            </w:pPr>
            <w:r w:rsidRPr="00A6789B">
              <w:t>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single" w:color="5B9BD5" w:themeColor="accent1" w:sz="4" w:space="0"/>
              <w:left w:val="nil"/>
              <w:bottom w:val="single" w:color="5B9BD5" w:themeColor="accent1" w:sz="4" w:space="0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A6789B" w:rsidR="003B2AF6" w:rsidP="003B2AF6" w:rsidRDefault="003B2AF6" w14:paraId="2DA4D1E6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77883713" w14:textId="77777777">
        <w:trPr>
          <w:trHeight w:val="480"/>
        </w:trPr>
        <w:tc>
          <w:tcPr>
            <w:tcW w:w="272" w:type="pct"/>
            <w:tcBorders>
              <w:top w:val="single" w:color="5B9BD5" w:themeColor="accent1" w:sz="4" w:space="0"/>
              <w:left w:val="single" w:color="0070C0" w:sz="4" w:space="0"/>
              <w:bottom w:val="single" w:color="5B9BD5" w:themeColor="accent1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</w:tcPr>
          <w:p w:rsidRPr="00A6789B" w:rsidR="003B2AF6" w:rsidP="003B2AF6" w:rsidRDefault="003B2AF6" w14:paraId="32970022" w14:textId="77777777">
            <w:pPr>
              <w:spacing w:line="276" w:lineRule="auto"/>
              <w:jc w:val="left"/>
            </w:pPr>
            <w:r w:rsidRPr="00A6789B">
              <w:lastRenderedPageBreak/>
              <w:t>KK99</w:t>
            </w:r>
          </w:p>
        </w:tc>
        <w:tc>
          <w:tcPr>
            <w:tcW w:w="1862" w:type="pct"/>
            <w:tcBorders>
              <w:top w:val="single" w:color="5B9BD5" w:themeColor="accent1" w:sz="4" w:space="0"/>
              <w:left w:val="nil"/>
              <w:bottom w:val="single" w:color="5B9BD5" w:themeColor="accent1" w:sz="4" w:space="0"/>
              <w:right w:val="single" w:color="5B9BD5" w:themeColor="accent1" w:sz="4" w:space="0"/>
            </w:tcBorders>
            <w:shd w:val="clear" w:color="auto" w:fill="auto"/>
            <w:tcMar/>
            <w:vAlign w:val="center"/>
          </w:tcPr>
          <w:p w:rsidRPr="00A6789B" w:rsidR="003B2AF6" w:rsidP="003B2AF6" w:rsidRDefault="003B2AF6" w14:paraId="65ECDA5D" w14:textId="77777777">
            <w:pPr>
              <w:spacing w:line="276" w:lineRule="auto"/>
              <w:jc w:val="left"/>
            </w:pPr>
            <w:r w:rsidRPr="00A6789B">
              <w:t xml:space="preserve">Budowa nowego połączenia kolejowego do Jastrzębia Zdroju - połączenie Żory - </w:t>
            </w:r>
            <w:proofErr w:type="spellStart"/>
            <w:r w:rsidRPr="00A6789B">
              <w:t>Orzesze</w:t>
            </w:r>
            <w:proofErr w:type="spellEnd"/>
            <w:r w:rsidRPr="00A6789B">
              <w:t xml:space="preserve"> - Katowice odcinek Świerklany - Żory</w:t>
            </w:r>
          </w:p>
        </w:tc>
        <w:tc>
          <w:tcPr>
            <w:tcW w:w="1966" w:type="pct"/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A6789B" w:rsidR="003B2AF6" w:rsidP="003B2AF6" w:rsidRDefault="003B2AF6" w14:paraId="4A81FC99" w14:textId="77777777">
            <w:pPr>
              <w:spacing w:line="276" w:lineRule="auto"/>
              <w:jc w:val="left"/>
            </w:pPr>
            <w:r w:rsidRPr="00A6789B">
              <w:t>/ PKP PLK S.A. – zamierzenia inwestycyjne na lata 2021 – 2030 z perspektywą do 2040 roku </w:t>
            </w:r>
          </w:p>
        </w:tc>
        <w:tc>
          <w:tcPr>
            <w:tcW w:w="900" w:type="pct"/>
            <w:tcBorders>
              <w:top w:val="single" w:color="5B9BD5" w:themeColor="accent1" w:sz="4" w:space="0"/>
              <w:left w:val="nil"/>
              <w:bottom w:val="single" w:color="5B9BD5" w:themeColor="accent1" w:sz="4" w:space="0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A6789B" w:rsidR="003B2AF6" w:rsidP="003B2AF6" w:rsidRDefault="003B2AF6" w14:paraId="77C4591D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7626E1C6" w14:textId="77777777">
        <w:trPr>
          <w:trHeight w:val="350"/>
        </w:trPr>
        <w:tc>
          <w:tcPr>
            <w:tcW w:w="5000" w:type="pct"/>
            <w:gridSpan w:val="4"/>
            <w:tcBorders>
              <w:top w:val="double" w:color="0067B2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</w:tcPr>
          <w:p w:rsidRPr="003B2AF6" w:rsidR="003B2AF6" w:rsidP="003B2AF6" w:rsidRDefault="003B2AF6" w14:paraId="47507F0D" w14:textId="6676D774">
            <w:pPr>
              <w:spacing w:line="276" w:lineRule="auto"/>
              <w:jc w:val="left"/>
              <w:rPr>
                <w:b/>
              </w:rPr>
            </w:pPr>
            <w:r w:rsidRPr="003B2AF6">
              <w:rPr>
                <w:b/>
              </w:rPr>
              <w:t>Inwestycje drogowe</w:t>
            </w:r>
          </w:p>
        </w:tc>
      </w:tr>
      <w:tr w:rsidRPr="00A6789B" w:rsidR="003B2AF6" w:rsidTr="248D96B5" w14:paraId="381A210F" w14:textId="77777777">
        <w:trPr>
          <w:trHeight w:val="1005"/>
        </w:trPr>
        <w:tc>
          <w:tcPr>
            <w:tcW w:w="272" w:type="pct"/>
            <w:tcBorders>
              <w:top w:val="double" w:color="0067B2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085387EF" w14:textId="77777777">
            <w:pPr>
              <w:spacing w:line="276" w:lineRule="auto"/>
              <w:jc w:val="left"/>
            </w:pPr>
            <w:r w:rsidRPr="00A6789B">
              <w:t>KD1</w:t>
            </w:r>
          </w:p>
        </w:tc>
        <w:tc>
          <w:tcPr>
            <w:tcW w:w="1862" w:type="pct"/>
            <w:tcBorders>
              <w:top w:val="double" w:color="0067B2" w:sz="4" w:space="0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792A123" w14:textId="77777777">
            <w:pPr>
              <w:spacing w:line="276" w:lineRule="auto"/>
              <w:jc w:val="left"/>
            </w:pPr>
            <w:r w:rsidRPr="00A6789B">
              <w:t>Budowa nowej ekspresowej drogi krajowej S1 na odcinku Bielsko Biała - Mysłowice Kosztowy </w:t>
            </w:r>
          </w:p>
        </w:tc>
        <w:tc>
          <w:tcPr>
            <w:tcW w:w="1966" w:type="pct"/>
            <w:tcBorders>
              <w:top w:val="double" w:color="0067B2" w:sz="4" w:space="0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F3C6FDE" w14:textId="77777777">
            <w:pPr>
              <w:spacing w:line="276" w:lineRule="auto"/>
              <w:jc w:val="left"/>
            </w:pPr>
            <w:r w:rsidRPr="00A6789B">
              <w:t>Program Budowy Dróg Krajowych na lata 2014-2023 (z perspektywą do 2025 r.) oraz Program Budowy Dróg Krajowych do roku 2030 (z perspektywą do 2033 r.) / Strategia Zrównoważonego Rozwoju Transportu do 2030 roku </w:t>
            </w:r>
          </w:p>
        </w:tc>
        <w:tc>
          <w:tcPr>
            <w:tcW w:w="900" w:type="pct"/>
            <w:tcBorders>
              <w:top w:val="double" w:color="0067B2" w:sz="4" w:space="0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6C9C5B4E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27BB5F6F" w14:textId="77777777">
        <w:trPr>
          <w:trHeight w:val="1005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5D7301FB" w14:textId="77777777">
            <w:pPr>
              <w:spacing w:line="276" w:lineRule="auto"/>
              <w:jc w:val="left"/>
            </w:pPr>
            <w:r w:rsidRPr="00A6789B">
              <w:t>KD2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01FE99B" w14:textId="77777777">
            <w:pPr>
              <w:spacing w:line="276" w:lineRule="auto"/>
              <w:jc w:val="left"/>
            </w:pPr>
            <w:r w:rsidRPr="00A6789B">
              <w:t>Budowa nowej ekspresowej drogi krajowej S1 na odcinku Milówka - Przybędza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351969C" w14:textId="77777777">
            <w:pPr>
              <w:spacing w:line="276" w:lineRule="auto"/>
              <w:jc w:val="left"/>
            </w:pPr>
            <w:r w:rsidRPr="00A6789B">
              <w:t>Program Budowy Dróg Krajowych na lata 2014-2023 (z perspektywą do 2025 r.) oraz Program Budowy Dróg Krajowych do roku 2030 (z perspektywą do 2033 r.) / Strategia Zrównoważonego Rozwoju Transportu do 2030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6C0B9418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31BBA8EF" w14:textId="77777777">
        <w:trPr>
          <w:trHeight w:val="1005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5A48DBCC" w14:textId="77777777">
            <w:pPr>
              <w:spacing w:line="276" w:lineRule="auto"/>
              <w:jc w:val="left"/>
            </w:pPr>
            <w:r w:rsidRPr="00A6789B">
              <w:t>KD3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824FCF9" w14:textId="77777777">
            <w:pPr>
              <w:spacing w:line="276" w:lineRule="auto"/>
              <w:jc w:val="left"/>
            </w:pPr>
            <w:r w:rsidRPr="00A6789B">
              <w:t>Budowa nowej ekspresowej drogi krajowej S1 na odcinku Dąbrowa Górnicza - Podwarpie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E09AA74" w14:textId="77777777">
            <w:pPr>
              <w:spacing w:line="276" w:lineRule="auto"/>
              <w:jc w:val="left"/>
            </w:pPr>
            <w:r w:rsidRPr="00A6789B">
              <w:t>Program Budowy Dróg Krajowych na lata 2014-2023 (z perspektywą do 2025 r.) oraz Program Budowy Dróg Krajowych do roku 2030 (z perspektywą do 2033 r.) / Strategia Zrównoważonego Rozwoju Transportu do 2030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53DD27B7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73234A54" w14:textId="77777777">
        <w:trPr>
          <w:trHeight w:val="1005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074C94D8" w14:textId="77777777">
            <w:pPr>
              <w:spacing w:line="276" w:lineRule="auto"/>
              <w:jc w:val="left"/>
            </w:pPr>
            <w:r w:rsidRPr="00A6789B">
              <w:t>KD4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FF6E8E7" w14:textId="77777777">
            <w:pPr>
              <w:spacing w:line="276" w:lineRule="auto"/>
              <w:jc w:val="left"/>
            </w:pPr>
            <w:r w:rsidRPr="00A6789B">
              <w:t>Budowa nowej ekspresowej drogi krajowej S11 na odcinku Piekary Śląskie (A1) - granica województwa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5E51B5DD" w14:textId="77777777">
            <w:pPr>
              <w:spacing w:line="276" w:lineRule="auto"/>
              <w:jc w:val="left"/>
            </w:pPr>
            <w:r w:rsidRPr="00A6789B">
              <w:t>Program Budowy Dróg Krajowych na lata 2014-2023 (z perspektywą do 2025 r.) oraz Program Budowy Dróg Krajowych do roku 2030 (z perspektywą do 2033 r.) / Strategia Zrównoważonego Rozwoju Transportu do 2030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7FBAD837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29518B4D" w14:textId="77777777">
        <w:trPr>
          <w:trHeight w:val="1005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2BE77A98" w14:textId="77777777">
            <w:pPr>
              <w:spacing w:line="276" w:lineRule="auto"/>
              <w:jc w:val="left"/>
            </w:pPr>
            <w:r w:rsidRPr="00A6789B">
              <w:t>KD5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6A56D948" w14:textId="77777777">
            <w:pPr>
              <w:spacing w:line="276" w:lineRule="auto"/>
              <w:jc w:val="left"/>
            </w:pPr>
            <w:r w:rsidRPr="00A6789B">
              <w:t>Obwodnica w ciągu drogi krajowej nr 11 (planowanej S11) w miejscowości Tarnowskie Góry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0DA849D" w14:textId="77777777">
            <w:pPr>
              <w:spacing w:line="276" w:lineRule="auto"/>
              <w:jc w:val="left"/>
            </w:pPr>
            <w:r w:rsidRPr="00A6789B">
              <w:t xml:space="preserve">Program Budowy Dróg Krajowych na lata 2014-2023 (z perspektywą do 2025 r.) oraz Program Budowy Dróg Krajowych do roku 2030 (z perspektywą do </w:t>
            </w:r>
            <w:r w:rsidRPr="00A6789B">
              <w:lastRenderedPageBreak/>
              <w:t>2033 r.) / Strategia Zrównoważonego Rozwoju Transportu do 2030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7A1E2C43" w14:textId="77777777">
            <w:pPr>
              <w:spacing w:line="276" w:lineRule="auto"/>
              <w:jc w:val="left"/>
            </w:pPr>
            <w:r w:rsidRPr="00A6789B">
              <w:lastRenderedPageBreak/>
              <w:t>infrastrukturalny</w:t>
            </w:r>
          </w:p>
        </w:tc>
      </w:tr>
      <w:tr w:rsidRPr="00A6789B" w:rsidR="003B2AF6" w:rsidTr="248D96B5" w14:paraId="0BA6163C" w14:textId="77777777">
        <w:trPr>
          <w:trHeight w:val="24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3859D686" w14:textId="77777777">
            <w:pPr>
              <w:spacing w:line="276" w:lineRule="auto"/>
              <w:jc w:val="left"/>
            </w:pPr>
            <w:r w:rsidRPr="00A6789B">
              <w:t>KD6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6987AC71" w14:textId="77777777">
            <w:pPr>
              <w:spacing w:line="276" w:lineRule="auto"/>
              <w:jc w:val="left"/>
            </w:pPr>
            <w:r w:rsidRPr="00A6789B">
              <w:t>Obwodnica w ciągu drogi krajowej nr 43 w miejscowości Kłobuck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4EF5C1F" w14:textId="77777777">
            <w:pPr>
              <w:spacing w:line="276" w:lineRule="auto"/>
              <w:jc w:val="left"/>
            </w:pPr>
            <w:r w:rsidRPr="00A6789B">
              <w:t>Program Budowy 100 obwodnic na lata 2020-2030 **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3DADC869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40D83F4A" w14:textId="77777777">
        <w:trPr>
          <w:trHeight w:val="24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7DAFC0A7" w14:textId="77777777">
            <w:pPr>
              <w:spacing w:line="276" w:lineRule="auto"/>
              <w:jc w:val="left"/>
            </w:pPr>
            <w:r w:rsidRPr="00A6789B">
              <w:t>KD7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5A7EC419" w14:textId="77777777">
            <w:pPr>
              <w:spacing w:line="276" w:lineRule="auto"/>
              <w:jc w:val="left"/>
            </w:pPr>
            <w:r w:rsidRPr="00A6789B">
              <w:t>Obwodnica w ciągu drogi krajowej nr 45 w miejscowości Racibórz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C35CF9E" w14:textId="77777777">
            <w:pPr>
              <w:spacing w:line="276" w:lineRule="auto"/>
              <w:jc w:val="left"/>
            </w:pPr>
            <w:r w:rsidRPr="00A6789B">
              <w:t>Program Budowy 100 obwodnic na lata 2020-2030 **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476AC6C0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38300C41" w14:textId="77777777">
        <w:trPr>
          <w:trHeight w:val="24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4300E388" w14:textId="77777777">
            <w:pPr>
              <w:spacing w:line="276" w:lineRule="auto"/>
              <w:jc w:val="left"/>
            </w:pPr>
            <w:r w:rsidRPr="00A6789B">
              <w:t>KD8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425B698" w14:textId="77777777">
            <w:pPr>
              <w:spacing w:line="276" w:lineRule="auto"/>
              <w:jc w:val="left"/>
            </w:pPr>
            <w:r w:rsidRPr="00A6789B">
              <w:t>Obwodnica w ciągu drogi krajowej nr 46 w miejscowości Blachownia/Herby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5DAA510" w14:textId="77777777">
            <w:pPr>
              <w:spacing w:line="276" w:lineRule="auto"/>
              <w:jc w:val="left"/>
            </w:pPr>
            <w:r w:rsidRPr="00A6789B">
              <w:t>Program Budowy 100 obwodnic na lata 2020-2030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2FFB0100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0AC386A6" w14:textId="77777777">
        <w:trPr>
          <w:trHeight w:val="1005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2652F840" w14:textId="77777777">
            <w:pPr>
              <w:spacing w:line="276" w:lineRule="auto"/>
              <w:jc w:val="left"/>
            </w:pPr>
            <w:r w:rsidRPr="00A6789B">
              <w:t>KD9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580A7289" w14:textId="77777777">
            <w:pPr>
              <w:spacing w:line="276" w:lineRule="auto"/>
              <w:jc w:val="left"/>
            </w:pPr>
            <w:r w:rsidRPr="00A6789B">
              <w:t>Rozbudowa drogi krajowej nr 52 do standardu drogi ekspresowej S52 na odcinku Bielsko Biała - Kęty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3D8CFF5" w14:textId="77777777">
            <w:pPr>
              <w:spacing w:line="276" w:lineRule="auto"/>
              <w:jc w:val="left"/>
            </w:pPr>
            <w:r w:rsidRPr="00A6789B">
              <w:t>Program Budowy Dróg Krajowych na lata 2014-2023 (z perspektywą do 2025 r.) oraz Program Budowy Dróg Krajowych do roku 2030 (z perspektywą do 2033 r.) / Strategia Zrównoważonego Rozwoju Transportu do 2030 roku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4FAEA9D8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3F90E382" w14:textId="77777777">
        <w:trPr>
          <w:trHeight w:val="24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0A11520B" w14:textId="77777777">
            <w:pPr>
              <w:spacing w:line="276" w:lineRule="auto"/>
              <w:jc w:val="left"/>
            </w:pPr>
            <w:r w:rsidRPr="00A6789B">
              <w:t>KD10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55852B43" w14:textId="77777777">
            <w:pPr>
              <w:spacing w:line="276" w:lineRule="auto"/>
              <w:jc w:val="left"/>
            </w:pPr>
            <w:r w:rsidRPr="00A6789B">
              <w:t>Obwodnica w ciągu drogi krajowej nr 78 w miejscowości Kroczyce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0D99D2D" w14:textId="77777777">
            <w:pPr>
              <w:spacing w:line="276" w:lineRule="auto"/>
              <w:jc w:val="left"/>
            </w:pPr>
            <w:r w:rsidRPr="00A6789B">
              <w:t>Program Budowy 100 obwodnic na lata 2020-2030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676FC081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377C96A8" w14:textId="77777777">
        <w:trPr>
          <w:trHeight w:val="24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3474D090" w14:textId="77777777">
            <w:pPr>
              <w:spacing w:line="276" w:lineRule="auto"/>
              <w:jc w:val="left"/>
            </w:pPr>
            <w:r w:rsidRPr="00A6789B">
              <w:t>KD11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071F218" w14:textId="77777777">
            <w:pPr>
              <w:spacing w:line="276" w:lineRule="auto"/>
              <w:jc w:val="left"/>
            </w:pPr>
            <w:r w:rsidRPr="00A6789B">
              <w:t>Obwodnica w ciągu drogi krajowej nr 78 w miejscowości Nakło Śląskie / Świerklaniec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E6124AA" w14:textId="77777777">
            <w:pPr>
              <w:spacing w:line="276" w:lineRule="auto"/>
              <w:jc w:val="left"/>
            </w:pPr>
            <w:r w:rsidRPr="00A6789B">
              <w:t>Program Budowy 100 obwodnic na lata 2020-2030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5FC84C19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5C4F8B4E" w14:textId="77777777">
        <w:trPr>
          <w:trHeight w:val="675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41AC7D14" w14:textId="77777777">
            <w:pPr>
              <w:spacing w:line="276" w:lineRule="auto"/>
              <w:jc w:val="left"/>
            </w:pPr>
            <w:r w:rsidRPr="00A6789B">
              <w:t>KD12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1473E23" w14:textId="77777777">
            <w:pPr>
              <w:spacing w:line="276" w:lineRule="auto"/>
              <w:jc w:val="left"/>
            </w:pPr>
            <w:r w:rsidRPr="00A6789B">
              <w:t>Obwodnica w ciągu drogi krajowej nr 78 w miejscowości Poręba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5277E55" w14:textId="77777777">
            <w:pPr>
              <w:spacing w:line="276" w:lineRule="auto"/>
              <w:jc w:val="left"/>
            </w:pPr>
            <w:r w:rsidRPr="00A6789B">
              <w:t>Program Budowy Dróg Krajowych na lata 2014-2023 (z perspektywą do 2025 r.) / Program Budowy Dróg Krajowych do roku 2030 (z perspektywą do 2033 r.)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072676DF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059C5A18" w14:textId="77777777">
        <w:trPr>
          <w:trHeight w:val="24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72A01456" w14:textId="77777777">
            <w:pPr>
              <w:spacing w:line="276" w:lineRule="auto"/>
              <w:jc w:val="left"/>
            </w:pPr>
            <w:r w:rsidRPr="00A6789B">
              <w:t>KD13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23921C1" w14:textId="77777777">
            <w:pPr>
              <w:spacing w:line="276" w:lineRule="auto"/>
              <w:jc w:val="left"/>
            </w:pPr>
            <w:r w:rsidRPr="00A6789B">
              <w:t>Obwodnica w ciągu drogi krajowej nr 78 w miejscowości Pradła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64D09BFD" w14:textId="77777777">
            <w:pPr>
              <w:spacing w:line="276" w:lineRule="auto"/>
              <w:jc w:val="left"/>
            </w:pPr>
            <w:r w:rsidRPr="00A6789B">
              <w:t>Program Budowy 100 obwodnic na lata 2020-2030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31FD1F91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55EB2F3E" w14:textId="77777777">
        <w:trPr>
          <w:trHeight w:val="24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5A38F906" w14:textId="77777777">
            <w:pPr>
              <w:spacing w:line="276" w:lineRule="auto"/>
              <w:jc w:val="left"/>
            </w:pPr>
            <w:r w:rsidRPr="00A6789B">
              <w:t>KD14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56B63EC2" w14:textId="77777777">
            <w:pPr>
              <w:spacing w:line="276" w:lineRule="auto"/>
              <w:jc w:val="left"/>
            </w:pPr>
            <w:r w:rsidRPr="00A6789B">
              <w:t>Obwodnica w ciągu drogi krajowej nr 78 w miejscowości Szczekociny / Goleniowy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289281AD" w14:textId="77777777">
            <w:pPr>
              <w:spacing w:line="276" w:lineRule="auto"/>
              <w:jc w:val="left"/>
            </w:pPr>
            <w:r w:rsidRPr="00A6789B">
              <w:t>Program Budowy 100 obwodnic na lata 2020-2030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1785A497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36FD4326" w14:textId="77777777">
        <w:trPr>
          <w:trHeight w:val="675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3A8038C9" w14:textId="77777777">
            <w:pPr>
              <w:spacing w:line="276" w:lineRule="auto"/>
              <w:jc w:val="left"/>
            </w:pPr>
            <w:r w:rsidRPr="00A6789B">
              <w:lastRenderedPageBreak/>
              <w:t>KD15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640F59FF" w14:textId="77777777">
            <w:pPr>
              <w:spacing w:line="276" w:lineRule="auto"/>
              <w:jc w:val="left"/>
            </w:pPr>
            <w:r w:rsidRPr="00A6789B">
              <w:t>Obwodnica w ciągu drogi krajowej nr 78 w miejscowości Zawiercie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BFC89D1" w14:textId="77777777">
            <w:pPr>
              <w:spacing w:line="276" w:lineRule="auto"/>
              <w:jc w:val="left"/>
            </w:pPr>
            <w:r w:rsidRPr="00A6789B">
              <w:t>Program Budowy Dróg Krajowych na lata 2014-2023 (z perspektywą do 2025 r.) / Program Budowy Dróg Krajowych do roku 2030 (z perspektywą do 2033 r.)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623FEC44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50E512BA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2D05C9EB" w14:textId="77777777">
            <w:pPr>
              <w:spacing w:line="276" w:lineRule="auto"/>
              <w:jc w:val="left"/>
            </w:pPr>
            <w:r w:rsidRPr="00A6789B">
              <w:t>KD16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5220104A" w14:textId="77777777">
            <w:pPr>
              <w:spacing w:line="276" w:lineRule="auto"/>
              <w:jc w:val="left"/>
            </w:pPr>
            <w:r w:rsidRPr="00A6789B">
              <w:t>Budowa węzła drogowego na skrzyżowaniu drogi krajowej nr 81 z drogą wojewódzką nr 944 (ul. Bielska) w Skoczowie 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31DD182" w14:textId="77777777">
            <w:pPr>
              <w:spacing w:line="276" w:lineRule="auto"/>
              <w:jc w:val="left"/>
            </w:pPr>
            <w:r w:rsidRPr="00A6789B">
              <w:t>Inwestycja realizowana przez GDDKiA ze środków budżetu państwa ze współfinansowaniem Gminy Skoczów 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19FB2DEA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382BCBBE" w14:textId="77777777">
        <w:trPr>
          <w:trHeight w:val="24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7F0C5AA2" w14:textId="77777777">
            <w:pPr>
              <w:spacing w:line="276" w:lineRule="auto"/>
              <w:jc w:val="left"/>
            </w:pPr>
            <w:r w:rsidRPr="00A6789B">
              <w:t>KD17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7FDFCBA" w14:textId="77777777">
            <w:pPr>
              <w:spacing w:line="276" w:lineRule="auto"/>
              <w:jc w:val="left"/>
            </w:pPr>
            <w:r w:rsidRPr="00A6789B">
              <w:t>Obwodnica w ciągu drogi krajowej nr 91 w miejscowości Kłomnice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5D5396D" w14:textId="77777777">
            <w:pPr>
              <w:spacing w:line="276" w:lineRule="auto"/>
              <w:jc w:val="left"/>
            </w:pPr>
            <w:r w:rsidRPr="00A6789B">
              <w:t>Program Budowy 100 obwodnic na lata 2020-2030 **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6008B382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5AD5FF53" w14:textId="77777777">
        <w:trPr>
          <w:trHeight w:val="240"/>
        </w:trPr>
        <w:tc>
          <w:tcPr>
            <w:tcW w:w="272" w:type="pct"/>
            <w:tcBorders>
              <w:top w:val="nil"/>
              <w:left w:val="single" w:color="0070C0" w:sz="4" w:space="0"/>
              <w:bottom w:val="double" w:color="0067B2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033416E3" w14:textId="77777777">
            <w:pPr>
              <w:spacing w:line="276" w:lineRule="auto"/>
              <w:jc w:val="left"/>
            </w:pPr>
            <w:r w:rsidRPr="00A6789B">
              <w:t>KD18</w:t>
            </w:r>
          </w:p>
        </w:tc>
        <w:tc>
          <w:tcPr>
            <w:tcW w:w="1862" w:type="pct"/>
            <w:tcBorders>
              <w:top w:val="nil"/>
              <w:left w:val="nil"/>
              <w:bottom w:val="double" w:color="0067B2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005EB44C" w14:textId="77777777">
            <w:pPr>
              <w:spacing w:line="276" w:lineRule="auto"/>
              <w:jc w:val="left"/>
            </w:pPr>
            <w:r w:rsidRPr="00A6789B">
              <w:t>Obwodnica w ciągu drogi krajowej nr 91 w miejscowości Rędziny </w:t>
            </w:r>
          </w:p>
        </w:tc>
        <w:tc>
          <w:tcPr>
            <w:tcW w:w="1966" w:type="pct"/>
            <w:tcBorders>
              <w:top w:val="nil"/>
              <w:left w:val="nil"/>
              <w:bottom w:val="double" w:color="0067B2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C377312" w14:textId="77777777">
            <w:pPr>
              <w:spacing w:line="276" w:lineRule="auto"/>
              <w:jc w:val="left"/>
            </w:pPr>
            <w:r w:rsidRPr="00A6789B">
              <w:t>Program Budowy 100 obwodnic na lata 2020-2030 **</w:t>
            </w:r>
          </w:p>
        </w:tc>
        <w:tc>
          <w:tcPr>
            <w:tcW w:w="900" w:type="pct"/>
            <w:tcBorders>
              <w:top w:val="nil"/>
              <w:left w:val="nil"/>
              <w:bottom w:val="double" w:color="0067B2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06465181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1C75A80C" w14:textId="77777777">
        <w:trPr>
          <w:trHeight w:val="480"/>
        </w:trPr>
        <w:tc>
          <w:tcPr>
            <w:tcW w:w="5000" w:type="pct"/>
            <w:gridSpan w:val="4"/>
            <w:tcBorders>
              <w:top w:val="double" w:color="0067B2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</w:tcPr>
          <w:p w:rsidRPr="003B2AF6" w:rsidR="003B2AF6" w:rsidP="003B2AF6" w:rsidRDefault="003B2AF6" w14:paraId="7BA5A346" w14:textId="72780D79">
            <w:pPr>
              <w:spacing w:line="276" w:lineRule="auto"/>
              <w:jc w:val="left"/>
              <w:rPr>
                <w:b/>
              </w:rPr>
            </w:pPr>
            <w:r w:rsidRPr="003B2AF6">
              <w:rPr>
                <w:b/>
              </w:rPr>
              <w:t>Inwestycje pozostałe</w:t>
            </w:r>
          </w:p>
        </w:tc>
      </w:tr>
      <w:tr w:rsidRPr="00A6789B" w:rsidR="003B2AF6" w:rsidTr="248D96B5" w14:paraId="7BCD3EA1" w14:textId="77777777">
        <w:trPr>
          <w:trHeight w:val="480"/>
        </w:trPr>
        <w:tc>
          <w:tcPr>
            <w:tcW w:w="272" w:type="pct"/>
            <w:tcBorders>
              <w:top w:val="double" w:color="0067B2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4BEE7560" w14:textId="77777777">
            <w:pPr>
              <w:spacing w:line="276" w:lineRule="auto"/>
              <w:jc w:val="left"/>
            </w:pPr>
            <w:r w:rsidRPr="00A6789B">
              <w:t>KP1</w:t>
            </w:r>
          </w:p>
        </w:tc>
        <w:tc>
          <w:tcPr>
            <w:tcW w:w="1862" w:type="pct"/>
            <w:tcBorders>
              <w:top w:val="double" w:color="0067B2" w:sz="4" w:space="0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619BACB" w14:textId="77777777">
            <w:pPr>
              <w:spacing w:line="276" w:lineRule="auto"/>
              <w:jc w:val="left"/>
            </w:pPr>
            <w:r w:rsidRPr="00A6789B">
              <w:t>Przebudowa układu komunikacyjnego przy istniejącym terminalu "Terminal Kontenerowy Gliwice – PKP CARGO CONNECT Sp. z o.o." w gminie Zabrze </w:t>
            </w:r>
          </w:p>
        </w:tc>
        <w:tc>
          <w:tcPr>
            <w:tcW w:w="1966" w:type="pct"/>
            <w:tcBorders>
              <w:top w:val="double" w:color="0067B2" w:sz="4" w:space="0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41FCC31" w14:textId="77777777">
            <w:pPr>
              <w:spacing w:line="276" w:lineRule="auto"/>
              <w:jc w:val="left"/>
            </w:pPr>
            <w:r w:rsidRPr="00A6789B">
              <w:t>Kierunki rozwoju transportu intermodalnego do 2030 r. z perspektywą do 2040 r. (projekt) </w:t>
            </w:r>
          </w:p>
        </w:tc>
        <w:tc>
          <w:tcPr>
            <w:tcW w:w="900" w:type="pct"/>
            <w:tcBorders>
              <w:top w:val="double" w:color="0067B2" w:sz="4" w:space="0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02E97AD3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52795E0C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0BE88FC4" w14:textId="77777777">
            <w:pPr>
              <w:spacing w:line="276" w:lineRule="auto"/>
              <w:jc w:val="left"/>
            </w:pPr>
            <w:r w:rsidRPr="00A6789B">
              <w:t>KP2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3E00D9E" w14:textId="77777777">
            <w:pPr>
              <w:spacing w:line="276" w:lineRule="auto"/>
              <w:jc w:val="left"/>
            </w:pPr>
            <w:r w:rsidRPr="00A6789B">
              <w:t>Przebudowa układu komunikacyjnego przy istniejącym terminalu "</w:t>
            </w:r>
            <w:proofErr w:type="spellStart"/>
            <w:r w:rsidRPr="00A6789B">
              <w:t>Euroterminal</w:t>
            </w:r>
            <w:proofErr w:type="spellEnd"/>
            <w:r w:rsidRPr="00A6789B">
              <w:t xml:space="preserve"> Sławków"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577682C" w14:textId="77777777">
            <w:pPr>
              <w:spacing w:line="276" w:lineRule="auto"/>
              <w:jc w:val="left"/>
            </w:pPr>
            <w:r w:rsidRPr="00A6789B">
              <w:t>Kierunki rozwoju transportu intermodalnego do 2030 r. z perspektywą do 2040 r. (projekt)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00E450E8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62A20C40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1519D4AB" w14:textId="77777777">
            <w:pPr>
              <w:spacing w:line="276" w:lineRule="auto"/>
              <w:jc w:val="left"/>
            </w:pPr>
            <w:r w:rsidRPr="00A6789B">
              <w:t>KP3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B006397" w14:textId="77777777">
            <w:pPr>
              <w:spacing w:line="276" w:lineRule="auto"/>
              <w:jc w:val="left"/>
            </w:pPr>
            <w:r w:rsidRPr="00A6789B">
              <w:t>Przebudowa układu komunikacyjnego przy istniejącym terminalu "PCC INTERMODAL - Terminal PCC Gliwice" w gminie Gliwice 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78F9458F" w14:textId="77777777">
            <w:pPr>
              <w:spacing w:line="276" w:lineRule="auto"/>
              <w:jc w:val="left"/>
            </w:pPr>
            <w:r w:rsidRPr="00A6789B">
              <w:t>Kierunki rozwoju transportu intermodalnego do 2030 r. z perspektywą do 2040 r. (projekt)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0DEE7783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6B7830B8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7DBCCC30" w14:textId="77777777">
            <w:pPr>
              <w:spacing w:line="276" w:lineRule="auto"/>
              <w:jc w:val="left"/>
            </w:pPr>
            <w:r w:rsidRPr="00A6789B">
              <w:t>KP4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4EF23E94" w14:textId="77777777">
            <w:pPr>
              <w:spacing w:line="276" w:lineRule="auto"/>
              <w:jc w:val="left"/>
            </w:pPr>
            <w:r w:rsidRPr="00A6789B">
              <w:t>Przebudowa układu komunikacyjnego przy istniejącym terminalu "</w:t>
            </w:r>
            <w:proofErr w:type="spellStart"/>
            <w:r w:rsidRPr="00A6789B">
              <w:t>Metrans</w:t>
            </w:r>
            <w:proofErr w:type="spellEnd"/>
            <w:r w:rsidRPr="00A6789B">
              <w:t xml:space="preserve"> Terminal Dąbrowa Górnicza" w gminie Dąbrowa Górnicza  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3E579865" w14:textId="77777777">
            <w:pPr>
              <w:spacing w:line="276" w:lineRule="auto"/>
              <w:jc w:val="left"/>
            </w:pPr>
            <w:r w:rsidRPr="00A6789B">
              <w:t>Kierunki rozwoju transportu intermodalnego do 2030 r. z perspektywą do 2040 r. (projekt)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417E325C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417A54D7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7CF1E91E" w14:textId="77777777">
            <w:pPr>
              <w:spacing w:line="276" w:lineRule="auto"/>
              <w:jc w:val="left"/>
            </w:pPr>
            <w:r w:rsidRPr="00A6789B">
              <w:t>KP5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678921DA" w14:textId="77777777">
            <w:pPr>
              <w:spacing w:line="276" w:lineRule="auto"/>
              <w:jc w:val="left"/>
            </w:pPr>
            <w:r w:rsidRPr="00A6789B">
              <w:t>Budowa terminala multimodalnego w miejscowości Toszek 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2E48F13" w14:textId="77777777">
            <w:pPr>
              <w:spacing w:line="276" w:lineRule="auto"/>
              <w:jc w:val="left"/>
            </w:pPr>
            <w:r w:rsidRPr="00A6789B">
              <w:t>Kierunki rozwoju transportu intermodalnego do 2030 r. z perspektywą do 2040 r. (projekt)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65518E70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  <w:tr w:rsidRPr="00A6789B" w:rsidR="003B2AF6" w:rsidTr="248D96B5" w14:paraId="75E125D3" w14:textId="77777777">
        <w:trPr>
          <w:trHeight w:val="480"/>
        </w:trPr>
        <w:tc>
          <w:tcPr>
            <w:tcW w:w="272" w:type="pct"/>
            <w:tcBorders>
              <w:top w:val="nil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A6789B" w:rsidR="003B2AF6" w:rsidP="003B2AF6" w:rsidRDefault="003B2AF6" w14:paraId="0D15A456" w14:textId="77777777">
            <w:pPr>
              <w:spacing w:line="276" w:lineRule="auto"/>
              <w:jc w:val="left"/>
            </w:pPr>
            <w:r w:rsidRPr="00A6789B">
              <w:lastRenderedPageBreak/>
              <w:t>KP6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124E1DC2" w14:textId="77777777">
            <w:pPr>
              <w:spacing w:line="276" w:lineRule="auto"/>
              <w:jc w:val="left"/>
            </w:pPr>
            <w:r w:rsidRPr="00A6789B">
              <w:t>Budowa terminala multimodalnego w miejscowości Pyrzowice. </w:t>
            </w:r>
          </w:p>
        </w:tc>
        <w:tc>
          <w:tcPr>
            <w:tcW w:w="1966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  <w:hideMark/>
          </w:tcPr>
          <w:p w:rsidRPr="00A6789B" w:rsidR="003B2AF6" w:rsidP="003B2AF6" w:rsidRDefault="003B2AF6" w14:paraId="59D85CE3" w14:textId="77777777">
            <w:pPr>
              <w:spacing w:line="276" w:lineRule="auto"/>
              <w:jc w:val="left"/>
            </w:pPr>
            <w:r w:rsidRPr="00A6789B">
              <w:t>Kierunki rozwoju transportu intermodalnego do 2030 r. z perspektywą do 2040 r. (projekt)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70C0" w:sz="4" w:space="0"/>
              <w:right w:val="single" w:color="0070C0" w:sz="4" w:space="0"/>
            </w:tcBorders>
            <w:tcMar/>
            <w:vAlign w:val="center"/>
          </w:tcPr>
          <w:p w:rsidRPr="00A6789B" w:rsidR="003B2AF6" w:rsidP="003B2AF6" w:rsidRDefault="003B2AF6" w14:paraId="5C706042" w14:textId="77777777">
            <w:pPr>
              <w:spacing w:line="276" w:lineRule="auto"/>
              <w:jc w:val="left"/>
            </w:pPr>
            <w:r w:rsidRPr="00A6789B">
              <w:t>infrastrukturalny</w:t>
            </w:r>
          </w:p>
        </w:tc>
      </w:tr>
    </w:tbl>
    <w:p w:rsidRPr="002E0A2F" w:rsidR="008E57BE" w:rsidP="003B2AF6" w:rsidRDefault="008E57BE" w14:paraId="4429C66A" w14:textId="77777777">
      <w:pPr>
        <w:spacing w:after="0" w:line="276" w:lineRule="auto"/>
        <w:jc w:val="left"/>
        <w:rPr>
          <w:rStyle w:val="v1normaltextrun"/>
          <w:rFonts w:ascii="Calibri" w:hAnsi="Calibri" w:cs="Calibri"/>
          <w:i/>
          <w:sz w:val="20"/>
          <w:szCs w:val="20"/>
          <w:shd w:val="clear" w:color="auto" w:fill="FFFFFF"/>
        </w:rPr>
      </w:pPr>
      <w:r w:rsidRPr="002E0A2F">
        <w:rPr>
          <w:rStyle w:val="v1normaltextrun"/>
          <w:rFonts w:ascii="Calibri" w:hAnsi="Calibri" w:cs="Calibri"/>
          <w:i/>
          <w:sz w:val="20"/>
          <w:szCs w:val="20"/>
          <w:shd w:val="clear" w:color="auto" w:fill="FFFFFF"/>
        </w:rPr>
        <w:t>*</w:t>
      </w:r>
      <w:r w:rsidRPr="002E0A2F" w:rsidR="004D5FAB">
        <w:rPr>
          <w:rStyle w:val="v1normaltextrun"/>
          <w:rFonts w:ascii="Calibri" w:hAnsi="Calibri" w:cs="Calibri"/>
          <w:i/>
          <w:sz w:val="20"/>
          <w:szCs w:val="20"/>
          <w:shd w:val="clear" w:color="auto" w:fill="FFFFFF"/>
        </w:rPr>
        <w:t xml:space="preserve">   </w:t>
      </w:r>
      <w:r w:rsidRPr="002E0A2F">
        <w:rPr>
          <w:rStyle w:val="v1normaltextrun"/>
          <w:rFonts w:ascii="Calibri" w:hAnsi="Calibri" w:cs="Calibri"/>
          <w:i/>
          <w:sz w:val="20"/>
          <w:szCs w:val="20"/>
          <w:shd w:val="clear" w:color="auto" w:fill="FFFFFF"/>
        </w:rPr>
        <w:t xml:space="preserve"> </w:t>
      </w:r>
      <w:r w:rsidRPr="002E0A2F" w:rsidR="00310789">
        <w:rPr>
          <w:rStyle w:val="v1normaltextrun"/>
          <w:rFonts w:ascii="Calibri" w:hAnsi="Calibri" w:cs="Calibri"/>
          <w:i/>
          <w:sz w:val="20"/>
          <w:szCs w:val="20"/>
          <w:shd w:val="clear" w:color="auto" w:fill="FFFFFF"/>
        </w:rPr>
        <w:t xml:space="preserve"> </w:t>
      </w:r>
      <w:r w:rsidRPr="002E0A2F">
        <w:rPr>
          <w:rStyle w:val="v1normaltextrun"/>
          <w:rFonts w:ascii="Calibri" w:hAnsi="Calibri" w:cs="Calibri"/>
          <w:i/>
          <w:sz w:val="20"/>
          <w:szCs w:val="20"/>
          <w:shd w:val="clear" w:color="auto" w:fill="FFFFFF"/>
        </w:rPr>
        <w:t>lista rezerwowa programu Kolej +</w:t>
      </w:r>
    </w:p>
    <w:p w:rsidRPr="002E0A2F" w:rsidR="00A91A52" w:rsidP="003B2AF6" w:rsidRDefault="00A91A52" w14:paraId="11ADB48A" w14:textId="77777777">
      <w:pPr>
        <w:spacing w:after="0" w:line="276" w:lineRule="auto"/>
        <w:jc w:val="left"/>
        <w:rPr>
          <w:rStyle w:val="v1normaltextrun"/>
          <w:rFonts w:ascii="Calibri" w:hAnsi="Calibri" w:cs="Calibri"/>
          <w:i/>
          <w:sz w:val="20"/>
          <w:szCs w:val="20"/>
          <w:shd w:val="clear" w:color="auto" w:fill="FFFFFF"/>
        </w:rPr>
      </w:pPr>
      <w:r w:rsidRPr="00FE38E6">
        <w:rPr>
          <w:rFonts w:ascii="Calibri" w:hAnsi="Calibri" w:eastAsia="Times New Roman" w:cs="Calibri"/>
          <w:i/>
          <w:sz w:val="20"/>
          <w:szCs w:val="20"/>
          <w:lang w:eastAsia="pl-PL"/>
        </w:rPr>
        <w:t xml:space="preserve">** </w:t>
      </w:r>
      <w:r w:rsidRPr="00FE38E6" w:rsidR="00310789">
        <w:rPr>
          <w:rFonts w:ascii="Calibri" w:hAnsi="Calibri" w:eastAsia="Times New Roman" w:cs="Calibri"/>
          <w:i/>
          <w:sz w:val="20"/>
          <w:szCs w:val="20"/>
          <w:lang w:eastAsia="pl-PL"/>
        </w:rPr>
        <w:t xml:space="preserve">  </w:t>
      </w:r>
      <w:r w:rsidRPr="00FE38E6" w:rsidR="002F52B4">
        <w:rPr>
          <w:rFonts w:ascii="Calibri" w:hAnsi="Calibri" w:eastAsia="Times New Roman" w:cs="Calibri"/>
          <w:i/>
          <w:sz w:val="20"/>
          <w:szCs w:val="20"/>
          <w:lang w:eastAsia="pl-PL"/>
        </w:rPr>
        <w:t xml:space="preserve">lista rezerwowa </w:t>
      </w:r>
      <w:r w:rsidRPr="00FE38E6">
        <w:rPr>
          <w:rFonts w:ascii="Calibri" w:hAnsi="Calibri" w:eastAsia="Times New Roman" w:cs="Calibri"/>
          <w:i/>
          <w:sz w:val="20"/>
          <w:szCs w:val="20"/>
          <w:lang w:eastAsia="pl-PL"/>
        </w:rPr>
        <w:t>Program</w:t>
      </w:r>
      <w:r w:rsidRPr="00FE38E6" w:rsidR="00310789">
        <w:rPr>
          <w:rFonts w:ascii="Calibri" w:hAnsi="Calibri" w:eastAsia="Times New Roman" w:cs="Calibri"/>
          <w:i/>
          <w:sz w:val="20"/>
          <w:szCs w:val="20"/>
          <w:lang w:eastAsia="pl-PL"/>
        </w:rPr>
        <w:t>u</w:t>
      </w:r>
      <w:r w:rsidRPr="00FE38E6">
        <w:rPr>
          <w:rFonts w:ascii="Calibri" w:hAnsi="Calibri" w:eastAsia="Times New Roman" w:cs="Calibri"/>
          <w:i/>
          <w:sz w:val="20"/>
          <w:szCs w:val="20"/>
          <w:lang w:eastAsia="pl-PL"/>
        </w:rPr>
        <w:t xml:space="preserve"> Budowy 100 obwodnic na lata 2020-2030 </w:t>
      </w:r>
    </w:p>
    <w:p w:rsidR="00694C98" w:rsidP="003B2AF6" w:rsidRDefault="00A91A52" w14:paraId="07DE9D8F" w14:textId="77777777">
      <w:pPr>
        <w:spacing w:line="276" w:lineRule="auto"/>
        <w:jc w:val="left"/>
        <w:rPr>
          <w:rFonts w:ascii="Calibri" w:hAnsi="Calibri" w:cs="Calibri"/>
          <w:i/>
          <w:iCs/>
          <w:sz w:val="20"/>
          <w:szCs w:val="20"/>
          <w:shd w:val="clear" w:color="auto" w:fill="FFFFFF"/>
        </w:rPr>
      </w:pPr>
      <w:r w:rsidRPr="009BD3DC">
        <w:rPr>
          <w:rStyle w:val="v1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*</w:t>
      </w:r>
      <w:r w:rsidRPr="009BD3DC" w:rsidR="008E57BE">
        <w:rPr>
          <w:rStyle w:val="v1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** </w:t>
      </w:r>
      <w:r w:rsidRPr="009BD3DC" w:rsidR="004D5FAB">
        <w:rPr>
          <w:rStyle w:val="v1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u</w:t>
      </w:r>
      <w:r w:rsidRPr="009BD3DC" w:rsidR="008E57BE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dział finansowy Województwa ujęty w Wieloletniej Prognozie Finansowej na lata 2022-2030</w:t>
      </w:r>
    </w:p>
    <w:p w:rsidRPr="00FE38E6" w:rsidR="003405C6" w:rsidP="003B2AF6" w:rsidRDefault="003405C6" w14:paraId="653609A9" w14:textId="77777777">
      <w:pPr>
        <w:spacing w:line="276" w:lineRule="auto"/>
      </w:pPr>
    </w:p>
    <w:sectPr w:rsidRPr="00FE38E6" w:rsidR="003405C6" w:rsidSect="00A678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E9763C4" w16cex:dateUtc="2023-04-17T08:47:12.741Z"/>
  <w16cex:commentExtensible w16cex:durableId="336CB46B" w16cex:dateUtc="2023-07-18T09:47:11.0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C6"/>
    <w:rsid w:val="00016A09"/>
    <w:rsid w:val="00054052"/>
    <w:rsid w:val="00055635"/>
    <w:rsid w:val="000A00F3"/>
    <w:rsid w:val="000C4EF7"/>
    <w:rsid w:val="00127211"/>
    <w:rsid w:val="00144DCA"/>
    <w:rsid w:val="00155BBF"/>
    <w:rsid w:val="0018751D"/>
    <w:rsid w:val="00195BD8"/>
    <w:rsid w:val="001C64E1"/>
    <w:rsid w:val="001D43A9"/>
    <w:rsid w:val="0023548E"/>
    <w:rsid w:val="002617CA"/>
    <w:rsid w:val="0029035B"/>
    <w:rsid w:val="002A4129"/>
    <w:rsid w:val="002A5E10"/>
    <w:rsid w:val="002C44C7"/>
    <w:rsid w:val="002E0A2F"/>
    <w:rsid w:val="002F52B4"/>
    <w:rsid w:val="00310789"/>
    <w:rsid w:val="0031748D"/>
    <w:rsid w:val="003405C6"/>
    <w:rsid w:val="003427D5"/>
    <w:rsid w:val="00361048"/>
    <w:rsid w:val="00361C84"/>
    <w:rsid w:val="00382982"/>
    <w:rsid w:val="003B2AF6"/>
    <w:rsid w:val="003E5922"/>
    <w:rsid w:val="0041382B"/>
    <w:rsid w:val="00415162"/>
    <w:rsid w:val="0047105C"/>
    <w:rsid w:val="00472919"/>
    <w:rsid w:val="00484363"/>
    <w:rsid w:val="004D5FAB"/>
    <w:rsid w:val="004D6C8B"/>
    <w:rsid w:val="005077A7"/>
    <w:rsid w:val="00557843"/>
    <w:rsid w:val="005A0B81"/>
    <w:rsid w:val="00613F5C"/>
    <w:rsid w:val="00614611"/>
    <w:rsid w:val="00694C98"/>
    <w:rsid w:val="006A4347"/>
    <w:rsid w:val="006A4D13"/>
    <w:rsid w:val="0070306C"/>
    <w:rsid w:val="00706929"/>
    <w:rsid w:val="00764F6B"/>
    <w:rsid w:val="00767369"/>
    <w:rsid w:val="00792EC8"/>
    <w:rsid w:val="007A58A3"/>
    <w:rsid w:val="007C5167"/>
    <w:rsid w:val="007D2EC0"/>
    <w:rsid w:val="00846664"/>
    <w:rsid w:val="00850CF9"/>
    <w:rsid w:val="008A79FD"/>
    <w:rsid w:val="008E3364"/>
    <w:rsid w:val="008E48D6"/>
    <w:rsid w:val="008E57BE"/>
    <w:rsid w:val="00956D2C"/>
    <w:rsid w:val="009BD3DC"/>
    <w:rsid w:val="009C3C8A"/>
    <w:rsid w:val="009D3D49"/>
    <w:rsid w:val="009E2693"/>
    <w:rsid w:val="00A6789B"/>
    <w:rsid w:val="00A710C4"/>
    <w:rsid w:val="00A91A52"/>
    <w:rsid w:val="00AC4D5F"/>
    <w:rsid w:val="00B30E4A"/>
    <w:rsid w:val="00BA7F6D"/>
    <w:rsid w:val="00BB393D"/>
    <w:rsid w:val="00C206B2"/>
    <w:rsid w:val="00C37F3A"/>
    <w:rsid w:val="00C50F07"/>
    <w:rsid w:val="00C70C87"/>
    <w:rsid w:val="00C75FEF"/>
    <w:rsid w:val="00CA2700"/>
    <w:rsid w:val="00CE12DE"/>
    <w:rsid w:val="00D64CBC"/>
    <w:rsid w:val="00DE66EB"/>
    <w:rsid w:val="00E00930"/>
    <w:rsid w:val="00E14595"/>
    <w:rsid w:val="00E213F4"/>
    <w:rsid w:val="00E24AFF"/>
    <w:rsid w:val="00E84CB2"/>
    <w:rsid w:val="00EE6D91"/>
    <w:rsid w:val="00EF13AF"/>
    <w:rsid w:val="00F048D9"/>
    <w:rsid w:val="00F50693"/>
    <w:rsid w:val="00F90252"/>
    <w:rsid w:val="00F936A4"/>
    <w:rsid w:val="00FE3010"/>
    <w:rsid w:val="00FE38E6"/>
    <w:rsid w:val="0442F021"/>
    <w:rsid w:val="058A56B6"/>
    <w:rsid w:val="06B3778F"/>
    <w:rsid w:val="06BD1FAA"/>
    <w:rsid w:val="0709AB22"/>
    <w:rsid w:val="08C691A5"/>
    <w:rsid w:val="0A18EC40"/>
    <w:rsid w:val="0BACD79E"/>
    <w:rsid w:val="0C4B73E2"/>
    <w:rsid w:val="0C8C4675"/>
    <w:rsid w:val="10A5C44D"/>
    <w:rsid w:val="12186448"/>
    <w:rsid w:val="121FE4EF"/>
    <w:rsid w:val="1266A23D"/>
    <w:rsid w:val="13EA8494"/>
    <w:rsid w:val="163475AF"/>
    <w:rsid w:val="17634138"/>
    <w:rsid w:val="1CFC6787"/>
    <w:rsid w:val="1E217C8D"/>
    <w:rsid w:val="1E76E462"/>
    <w:rsid w:val="1FF5D427"/>
    <w:rsid w:val="22CA4534"/>
    <w:rsid w:val="23D43EBD"/>
    <w:rsid w:val="23E81B12"/>
    <w:rsid w:val="248D96B5"/>
    <w:rsid w:val="24D31900"/>
    <w:rsid w:val="25386204"/>
    <w:rsid w:val="25708E3A"/>
    <w:rsid w:val="261A9F72"/>
    <w:rsid w:val="2775C222"/>
    <w:rsid w:val="28ACA976"/>
    <w:rsid w:val="2AC47F19"/>
    <w:rsid w:val="2AE22237"/>
    <w:rsid w:val="2D8050A8"/>
    <w:rsid w:val="2FCE9570"/>
    <w:rsid w:val="2FD9C7E5"/>
    <w:rsid w:val="3095FC27"/>
    <w:rsid w:val="30ECFCC2"/>
    <w:rsid w:val="315F93DC"/>
    <w:rsid w:val="32328549"/>
    <w:rsid w:val="3284AF43"/>
    <w:rsid w:val="342FF0EE"/>
    <w:rsid w:val="34E9261F"/>
    <w:rsid w:val="360F15B4"/>
    <w:rsid w:val="3671A3AC"/>
    <w:rsid w:val="371136D4"/>
    <w:rsid w:val="37EDD592"/>
    <w:rsid w:val="3B044C3C"/>
    <w:rsid w:val="3B1EFB06"/>
    <w:rsid w:val="3B74C517"/>
    <w:rsid w:val="3BF179F6"/>
    <w:rsid w:val="3E310B25"/>
    <w:rsid w:val="40BA97FE"/>
    <w:rsid w:val="43C777FC"/>
    <w:rsid w:val="43E44B9F"/>
    <w:rsid w:val="44D49E89"/>
    <w:rsid w:val="473A6C0A"/>
    <w:rsid w:val="494AE413"/>
    <w:rsid w:val="4A920FA4"/>
    <w:rsid w:val="4A98BB00"/>
    <w:rsid w:val="4C0C1282"/>
    <w:rsid w:val="4C98FF55"/>
    <w:rsid w:val="4F9D1055"/>
    <w:rsid w:val="4F9E9D5B"/>
    <w:rsid w:val="516869D1"/>
    <w:rsid w:val="5198C67E"/>
    <w:rsid w:val="51EC3B44"/>
    <w:rsid w:val="531BE428"/>
    <w:rsid w:val="53C00902"/>
    <w:rsid w:val="541CF7AB"/>
    <w:rsid w:val="54454A5E"/>
    <w:rsid w:val="56CB303F"/>
    <w:rsid w:val="5747EAD2"/>
    <w:rsid w:val="57A52F3D"/>
    <w:rsid w:val="58E3BB33"/>
    <w:rsid w:val="59F7F814"/>
    <w:rsid w:val="5AB828CA"/>
    <w:rsid w:val="5C366AAC"/>
    <w:rsid w:val="5C53F92B"/>
    <w:rsid w:val="5DD30447"/>
    <w:rsid w:val="5E1079CD"/>
    <w:rsid w:val="5F85C663"/>
    <w:rsid w:val="609E13E8"/>
    <w:rsid w:val="6352A28E"/>
    <w:rsid w:val="63BEBD27"/>
    <w:rsid w:val="654326C3"/>
    <w:rsid w:val="65793FF7"/>
    <w:rsid w:val="65C3B3C4"/>
    <w:rsid w:val="66F17CD0"/>
    <w:rsid w:val="6837AB68"/>
    <w:rsid w:val="6853F47D"/>
    <w:rsid w:val="685808DB"/>
    <w:rsid w:val="688DA267"/>
    <w:rsid w:val="6A050F32"/>
    <w:rsid w:val="6B331AF6"/>
    <w:rsid w:val="6B49C7BF"/>
    <w:rsid w:val="6DBF8013"/>
    <w:rsid w:val="6F19863D"/>
    <w:rsid w:val="70D7B78B"/>
    <w:rsid w:val="7262ACCC"/>
    <w:rsid w:val="737B5BD9"/>
    <w:rsid w:val="749ED279"/>
    <w:rsid w:val="7686AD79"/>
    <w:rsid w:val="770DF24D"/>
    <w:rsid w:val="7717D1D6"/>
    <w:rsid w:val="773ADBE1"/>
    <w:rsid w:val="781A2B1A"/>
    <w:rsid w:val="784FBD9E"/>
    <w:rsid w:val="7C1984A3"/>
    <w:rsid w:val="7C48F53B"/>
    <w:rsid w:val="7D1D4023"/>
    <w:rsid w:val="7F54E117"/>
    <w:rsid w:val="7FA2F996"/>
    <w:rsid w:val="7FF2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08C0"/>
  <w15:docId w15:val="{5BC4B0CB-81C8-4D51-84BA-30955216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3405C6"/>
    <w:pPr>
      <w:spacing w:line="269" w:lineRule="auto"/>
      <w:jc w:val="both"/>
    </w:pPr>
    <w:rPr>
      <w:color w:val="404040" w:themeColor="text1" w:themeTint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3405C6"/>
    <w:pPr>
      <w:keepNext/>
      <w:spacing w:after="0" w:line="240" w:lineRule="auto"/>
    </w:pPr>
    <w:rPr>
      <w:i/>
      <w:iCs/>
    </w:rPr>
  </w:style>
  <w:style w:type="character" w:styleId="normaltextrun" w:customStyle="1">
    <w:name w:val="normaltextrun"/>
    <w:basedOn w:val="Domylnaczcionkaakapitu"/>
    <w:rsid w:val="003405C6"/>
  </w:style>
  <w:style w:type="character" w:styleId="eop" w:customStyle="1">
    <w:name w:val="eop"/>
    <w:basedOn w:val="Domylnaczcionkaakapitu"/>
    <w:rsid w:val="003405C6"/>
  </w:style>
  <w:style w:type="character" w:styleId="Odwoaniedokomentarza">
    <w:name w:val="annotation reference"/>
    <w:basedOn w:val="Domylnaczcionkaakapitu"/>
    <w:uiPriority w:val="99"/>
    <w:semiHidden/>
    <w:unhideWhenUsed/>
    <w:rsid w:val="00340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05C6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3405C6"/>
    <w:rPr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67369"/>
    <w:rPr>
      <w:rFonts w:ascii="Segoe UI" w:hAnsi="Segoe UI" w:cs="Segoe UI"/>
      <w:color w:val="404040" w:themeColor="text1" w:themeTint="BF"/>
      <w:sz w:val="18"/>
      <w:szCs w:val="18"/>
    </w:rPr>
  </w:style>
  <w:style w:type="character" w:styleId="v1normaltextrun" w:customStyle="1">
    <w:name w:val="v1normaltextrun"/>
    <w:basedOn w:val="Domylnaczcionkaakapitu"/>
    <w:rsid w:val="008E57BE"/>
  </w:style>
  <w:style w:type="character" w:styleId="spellingerror" w:customStyle="1">
    <w:name w:val="spellingerror"/>
    <w:basedOn w:val="Domylnaczcionkaakapitu"/>
    <w:rsid w:val="0018751D"/>
  </w:style>
  <w:style w:type="character" w:styleId="contextualspellingandgrammarerror" w:customStyle="1">
    <w:name w:val="contextualspellingandgrammarerror"/>
    <w:basedOn w:val="Domylnaczcionkaakapitu"/>
    <w:rsid w:val="00C75FEF"/>
  </w:style>
  <w:style w:type="character" w:styleId="scxw206561334" w:customStyle="1">
    <w:name w:val="scxw206561334"/>
    <w:basedOn w:val="Domylnaczcionkaakapitu"/>
    <w:rsid w:val="00C75FE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347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6A4347"/>
    <w:rPr>
      <w:b/>
      <w:bCs/>
      <w:color w:val="404040" w:themeColor="text1" w:themeTint="BF"/>
      <w:sz w:val="20"/>
      <w:szCs w:val="20"/>
    </w:rPr>
  </w:style>
  <w:style w:type="character" w:styleId="fontstyle01" w:customStyle="1">
    <w:name w:val="fontstyle01"/>
    <w:basedOn w:val="Domylnaczcionkaakapitu"/>
    <w:rsid w:val="00A6789B"/>
    <w:rPr>
      <w:rFonts w:hint="default" w:ascii="Calibri" w:hAnsi="Calibri" w:cs="Calibri"/>
      <w:b w:val="0"/>
      <w:bCs w:val="0"/>
      <w:i w:val="0"/>
      <w:iCs w:val="0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A6789B"/>
    <w:pPr>
      <w:spacing w:after="0" w:line="240" w:lineRule="auto"/>
    </w:pPr>
  </w:style>
  <w:style w:type="character" w:styleId="findhit" w:customStyle="1">
    <w:name w:val="findhit"/>
    <w:basedOn w:val="Domylnaczcionkaakapitu"/>
    <w:rsid w:val="00A6789B"/>
  </w:style>
  <w:style w:type="character" w:styleId="scxw70614552" w:customStyle="1">
    <w:name w:val="scxw70614552"/>
    <w:basedOn w:val="Domylnaczcionkaakapitu"/>
    <w:rsid w:val="00A6789B"/>
  </w:style>
  <w:style w:type="character" w:styleId="markedcontent" w:customStyle="1">
    <w:name w:val="markedcontent"/>
    <w:basedOn w:val="Domylnaczcionkaakapitu"/>
    <w:rsid w:val="00F04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microsoft.com/office/2018/08/relationships/commentsExtensible" Target="commentsExtensible.xml" Id="R834c2d9f6ef4473f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customXml" Target="../customXml/item4.xml" Id="rId4" /><Relationship Type="http://schemas.microsoft.com/office/2011/relationships/commentsExtended" Target="commentsExtended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041b87-ba9b-41bf-9f42-e12a8ffd8a1d" xsi:nil="true"/>
    <lcf76f155ced4ddcb4097134ff3c332f xmlns="961a660d-5773-4b9a-b146-1f37bd07c0b1">
      <Terms xmlns="http://schemas.microsoft.com/office/infopath/2007/PartnerControls"/>
    </lcf76f155ced4ddcb4097134ff3c332f>
    <Ostatniazmiana xmlns="961a660d-5773-4b9a-b146-1f37bd07c0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4" ma:contentTypeDescription="Utwórz nowy dokument." ma:contentTypeScope="" ma:versionID="134bca62a4af47f82f18ce53140b2bb2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40c9d7c26425b6584d2538fae41ddddf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57D63-BF61-4C3F-97A9-EDF5EDAB56B6}">
  <ds:schemaRefs>
    <ds:schemaRef ds:uri="http://schemas.microsoft.com/office/2006/metadata/properties"/>
    <ds:schemaRef ds:uri="http://schemas.microsoft.com/office/infopath/2007/PartnerControls"/>
    <ds:schemaRef ds:uri="1f041b87-ba9b-41bf-9f42-e12a8ffd8a1d"/>
    <ds:schemaRef ds:uri="961a660d-5773-4b9a-b146-1f37bd07c0b1"/>
  </ds:schemaRefs>
</ds:datastoreItem>
</file>

<file path=customXml/itemProps2.xml><?xml version="1.0" encoding="utf-8"?>
<ds:datastoreItem xmlns:ds="http://schemas.openxmlformats.org/officeDocument/2006/customXml" ds:itemID="{7FD1F553-4B06-4D99-9680-030D8F4A2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D50F7-3406-475A-8E37-2A20BC6F3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3299D8-59B2-46DB-8EDD-7D09530D7A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Załącznik 4 Wykaz inwestycji szczebla krajowego ujętych w dokumentach strategicznych</dc:title>
  <dc:subject/>
  <dc:creator>UMWSL</dc:creator>
  <keywords/>
  <dc:description/>
  <lastModifiedBy>Brol Wojciech</lastModifiedBy>
  <revision>4</revision>
  <lastPrinted>2023-02-06T11:35:00.0000000Z</lastPrinted>
  <dcterms:created xsi:type="dcterms:W3CDTF">2023-08-30T10:02:00.0000000Z</dcterms:created>
  <dcterms:modified xsi:type="dcterms:W3CDTF">2023-09-01T10:12:40.9349087Z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0x0101007923C2DC6B372943B158F14936E004E8</vt:lpwstr>
  </property>
  <property fmtid="{D5CDD505-2E9C-101B-9397-08002B2CF9AE}" pid="3" name="MediaServiceImageTags">
    <vt:lpwstr/>
  </property>
</Properties>
</file>