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A23F" w14:textId="3D156F2F" w:rsidR="00E93CD6" w:rsidRPr="00E93CD6" w:rsidRDefault="00E93CD6" w:rsidP="00E93CD6">
      <w:pPr>
        <w:spacing w:after="0" w:line="276" w:lineRule="auto"/>
        <w:ind w:left="3119" w:firstLine="2551"/>
        <w:rPr>
          <w:rFonts w:ascii="Arial" w:hAnsi="Arial" w:cs="Arial"/>
        </w:rPr>
      </w:pPr>
      <w:bookmarkStart w:id="0" w:name="_GoBack"/>
      <w:bookmarkEnd w:id="0"/>
      <w:r w:rsidRPr="00E93CD6">
        <w:rPr>
          <w:rFonts w:ascii="Arial" w:hAnsi="Arial" w:cs="Arial"/>
        </w:rPr>
        <w:t>Załącznik nr</w:t>
      </w:r>
      <w:r w:rsidR="00494BBB">
        <w:rPr>
          <w:rFonts w:ascii="Arial" w:hAnsi="Arial" w:cs="Arial"/>
        </w:rPr>
        <w:t xml:space="preserve"> 2</w:t>
      </w:r>
    </w:p>
    <w:p w14:paraId="606B5C2C" w14:textId="479DB307" w:rsidR="00E93CD6" w:rsidRPr="00E93CD6" w:rsidRDefault="00E93CD6" w:rsidP="00E93CD6">
      <w:pPr>
        <w:spacing w:after="0" w:line="276" w:lineRule="auto"/>
        <w:ind w:left="3119" w:firstLine="2551"/>
        <w:rPr>
          <w:rFonts w:ascii="Arial" w:hAnsi="Arial" w:cs="Arial"/>
        </w:rPr>
      </w:pPr>
      <w:r w:rsidRPr="00E93CD6">
        <w:rPr>
          <w:rFonts w:ascii="Arial" w:hAnsi="Arial" w:cs="Arial"/>
        </w:rPr>
        <w:t>do Uchwały nr</w:t>
      </w:r>
      <w:r w:rsidR="00760DE9">
        <w:rPr>
          <w:rFonts w:ascii="Arial" w:hAnsi="Arial" w:cs="Arial"/>
        </w:rPr>
        <w:t xml:space="preserve"> 794/418/VI/2023</w:t>
      </w:r>
    </w:p>
    <w:p w14:paraId="7A40F8BA" w14:textId="77777777" w:rsidR="00E93CD6" w:rsidRPr="00E93CD6" w:rsidRDefault="00E93CD6" w:rsidP="00E93CD6">
      <w:pPr>
        <w:spacing w:after="0" w:line="276" w:lineRule="auto"/>
        <w:ind w:left="3119" w:firstLine="2551"/>
        <w:rPr>
          <w:rFonts w:ascii="Arial" w:hAnsi="Arial" w:cs="Arial"/>
        </w:rPr>
      </w:pPr>
      <w:r w:rsidRPr="00E93CD6">
        <w:rPr>
          <w:rFonts w:ascii="Arial" w:hAnsi="Arial" w:cs="Arial"/>
        </w:rPr>
        <w:t>Zarządu Województwa Śląskiego</w:t>
      </w:r>
    </w:p>
    <w:p w14:paraId="33C26C0C" w14:textId="527585BE" w:rsidR="00E93CD6" w:rsidRDefault="00E93CD6" w:rsidP="00E93CD6">
      <w:pPr>
        <w:spacing w:after="0" w:line="276" w:lineRule="auto"/>
        <w:ind w:left="3119" w:firstLine="2551"/>
        <w:rPr>
          <w:rFonts w:ascii="Arial" w:hAnsi="Arial" w:cs="Arial"/>
        </w:rPr>
      </w:pPr>
      <w:r w:rsidRPr="00E93CD6">
        <w:rPr>
          <w:rFonts w:ascii="Arial" w:hAnsi="Arial" w:cs="Arial"/>
        </w:rPr>
        <w:t>z dnia</w:t>
      </w:r>
      <w:r w:rsidR="00760DE9">
        <w:rPr>
          <w:rFonts w:ascii="Arial" w:hAnsi="Arial" w:cs="Arial"/>
        </w:rPr>
        <w:t xml:space="preserve"> 19.04.2023 r.</w:t>
      </w:r>
    </w:p>
    <w:p w14:paraId="59A1FBE9" w14:textId="77777777" w:rsidR="00E93CD6" w:rsidRDefault="00E93CD6" w:rsidP="00E93CD6">
      <w:pPr>
        <w:spacing w:after="0" w:line="276" w:lineRule="auto"/>
        <w:ind w:left="284" w:hanging="357"/>
        <w:rPr>
          <w:rFonts w:ascii="Arial" w:hAnsi="Arial" w:cs="Arial"/>
        </w:rPr>
      </w:pPr>
    </w:p>
    <w:p w14:paraId="3649FEE0" w14:textId="77777777" w:rsidR="00E93CD6" w:rsidRDefault="00E93CD6" w:rsidP="00E93CD6">
      <w:pPr>
        <w:spacing w:after="0" w:line="276" w:lineRule="auto"/>
        <w:ind w:left="284" w:hanging="357"/>
        <w:rPr>
          <w:rFonts w:ascii="Arial" w:hAnsi="Arial" w:cs="Arial"/>
        </w:rPr>
      </w:pPr>
    </w:p>
    <w:p w14:paraId="0E0A5C4B" w14:textId="7CDD919B" w:rsidR="0019419E" w:rsidRPr="00691296" w:rsidRDefault="2967F99C" w:rsidP="00E93CD6">
      <w:pPr>
        <w:spacing w:after="0" w:line="276" w:lineRule="auto"/>
        <w:ind w:left="284" w:hanging="357"/>
        <w:rPr>
          <w:rFonts w:ascii="Arial" w:hAnsi="Arial" w:cs="Arial"/>
          <w:sz w:val="24"/>
          <w:szCs w:val="24"/>
          <w14:cntxtAlts/>
        </w:rPr>
      </w:pPr>
      <w:r>
        <w:rPr>
          <w:noProof/>
          <w:lang w:eastAsia="pl-PL"/>
        </w:rPr>
        <w:drawing>
          <wp:inline distT="0" distB="0" distL="0" distR="0" wp14:anchorId="11931CA0" wp14:editId="31AC5FCC">
            <wp:extent cx="5759449" cy="2390248"/>
            <wp:effectExtent l="0" t="0" r="0" b="0"/>
            <wp:docPr id="5" name="Obraz 5" descr="Element przewodni tożsamości wizualnej marki składa się z symbolu - prostokata w kolorze i proporcjach sygnetu (flagi) UE i niebieskich gwiazd z sygnetu znaku duszy Europejskich oraz napisu &quot;Fundusze Europejskie&quot; na niebieskim polu. &#10;Motyw marki to element przewodni rozszerzony o dwa prostokaty." title="Element przewo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239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F695E" w14:textId="6C70ABA7" w:rsidR="080EB3A0" w:rsidRPr="00691296" w:rsidRDefault="080EB3A0" w:rsidP="007A4E33">
      <w:pPr>
        <w:spacing w:after="120" w:line="360" w:lineRule="auto"/>
        <w:ind w:left="714" w:hanging="357"/>
        <w:rPr>
          <w:rFonts w:ascii="Arial" w:hAnsi="Arial" w:cs="Arial"/>
          <w:sz w:val="24"/>
          <w:szCs w:val="24"/>
          <w14:cntxtAlts/>
        </w:rPr>
      </w:pPr>
    </w:p>
    <w:p w14:paraId="6B5D9534" w14:textId="11231FD8" w:rsidR="004966B3" w:rsidRPr="00691296" w:rsidRDefault="00F325F8" w:rsidP="004966B3">
      <w:pPr>
        <w:spacing w:after="120" w:line="360" w:lineRule="auto"/>
        <w:ind w:left="714" w:hanging="357"/>
        <w:rPr>
          <w:rFonts w:ascii="Arial" w:hAnsi="Arial" w:cs="Arial"/>
          <w:b/>
          <w:sz w:val="28"/>
          <w:szCs w:val="24"/>
          <w14:cntxtAlts/>
        </w:rPr>
      </w:pPr>
      <w:r w:rsidRPr="00691296">
        <w:rPr>
          <w:rFonts w:ascii="Arial" w:hAnsi="Arial" w:cs="Arial"/>
          <w:b/>
          <w:sz w:val="28"/>
          <w:szCs w:val="24"/>
          <w14:cntxtAlts/>
        </w:rPr>
        <w:t xml:space="preserve">PROCEDURA </w:t>
      </w:r>
      <w:r w:rsidR="001B2139" w:rsidRPr="00691296">
        <w:rPr>
          <w:rFonts w:ascii="Arial" w:hAnsi="Arial" w:cs="Arial"/>
          <w:b/>
          <w:sz w:val="28"/>
          <w:szCs w:val="24"/>
          <w14:cntxtAlts/>
        </w:rPr>
        <w:t>PARASOLOWA</w:t>
      </w:r>
    </w:p>
    <w:p w14:paraId="092FAA01" w14:textId="0324BCEF" w:rsidR="0019419E" w:rsidRPr="00691296" w:rsidRDefault="00F325F8" w:rsidP="00691296">
      <w:pPr>
        <w:spacing w:after="120" w:line="360" w:lineRule="auto"/>
        <w:ind w:left="357"/>
        <w:rPr>
          <w:rFonts w:ascii="Arial" w:hAnsi="Arial" w:cs="Arial"/>
          <w:b/>
          <w:sz w:val="28"/>
          <w:szCs w:val="28"/>
          <w14:cntxtAlts/>
        </w:rPr>
      </w:pPr>
      <w:r w:rsidRPr="0A06F754">
        <w:rPr>
          <w:rFonts w:ascii="Arial" w:hAnsi="Arial" w:cs="Arial"/>
          <w:b/>
          <w:sz w:val="28"/>
          <w:szCs w:val="28"/>
          <w14:cntxtAlts/>
        </w:rPr>
        <w:t>W ZAKRESIE DZIAŁAŃ WDRAŻANYCH PRZEZ DEPARTAMENT EUROPEJSKIEGO FUNDUSZU ROZWOJU RE</w:t>
      </w:r>
      <w:r w:rsidR="00C72749" w:rsidRPr="0A06F754">
        <w:rPr>
          <w:rFonts w:ascii="Arial" w:hAnsi="Arial" w:cs="Arial"/>
          <w:b/>
          <w:sz w:val="28"/>
          <w:szCs w:val="28"/>
          <w14:cntxtAlts/>
        </w:rPr>
        <w:t>GIONALNEGO W RAMACH</w:t>
      </w:r>
      <w:r w:rsidRPr="0A06F754">
        <w:rPr>
          <w:rFonts w:ascii="Arial" w:hAnsi="Arial" w:cs="Arial"/>
          <w:b/>
          <w:sz w:val="28"/>
          <w:szCs w:val="28"/>
          <w14:cntxtAlts/>
        </w:rPr>
        <w:t xml:space="preserve"> PROGRAMU FUNDUSZE EUROPEJSKIE DLA ŚLĄSKIEGO 2021-2027</w:t>
      </w:r>
    </w:p>
    <w:p w14:paraId="1A81EB35" w14:textId="05ABF6C8" w:rsidR="291D1A1C" w:rsidRPr="000662F0" w:rsidRDefault="00DD1EBF" w:rsidP="00B563D4">
      <w:pPr>
        <w:spacing w:after="2280" w:line="360" w:lineRule="auto"/>
        <w:ind w:left="357"/>
        <w:rPr>
          <w:rFonts w:ascii="Arial" w:hAnsi="Arial" w:cs="Arial"/>
          <w:b/>
          <w:sz w:val="24"/>
          <w:szCs w:val="24"/>
          <w14:cntxtAlts/>
        </w:rPr>
      </w:pPr>
      <w:r w:rsidRPr="000662F0">
        <w:rPr>
          <w:rFonts w:ascii="Arial" w:hAnsi="Arial" w:cs="Arial"/>
          <w:b/>
          <w:sz w:val="24"/>
          <w:szCs w:val="24"/>
          <w14:cntxtAlts/>
        </w:rPr>
        <w:t>Wersja 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6061516"/>
        <w:docPartObj>
          <w:docPartGallery w:val="Table of Contents"/>
          <w:docPartUnique/>
        </w:docPartObj>
      </w:sdtPr>
      <w:sdtEndPr/>
      <w:sdtContent>
        <w:p w14:paraId="34F78C60" w14:textId="57827713" w:rsidR="00F90813" w:rsidRPr="00B950C6" w:rsidRDefault="00DD1EBF" w:rsidP="00336A33">
          <w:pPr>
            <w:pStyle w:val="Nagwekspisutreci"/>
            <w:spacing w:line="360" w:lineRule="auto"/>
            <w:rPr>
              <w:rFonts w:ascii="Arial" w:eastAsiaTheme="minorEastAsia" w:hAnsi="Arial" w:cs="Arial"/>
              <w:color w:val="auto"/>
              <w:sz w:val="24"/>
              <w:szCs w:val="24"/>
              <w:lang w:eastAsia="en-US"/>
            </w:rPr>
          </w:pPr>
          <w:r>
            <w:rPr>
              <w:noProof/>
            </w:rPr>
            <w:drawing>
              <wp:inline distT="0" distB="0" distL="0" distR="0" wp14:anchorId="734A42FF" wp14:editId="143689B7">
                <wp:extent cx="5753098" cy="419100"/>
                <wp:effectExtent l="0" t="0" r="635" b="0"/>
                <wp:docPr id="1140843382" name="Obraz 1140843382" descr="Ciąg czterech logotypów: Funduszy Europejskich dla Śląskiego, Rzeczpospolita Polska, Unii Eurpejskiej, Województwa Śląskiego" title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098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90813" w:rsidRPr="0A06F754">
            <w:rPr>
              <w:rFonts w:ascii="Arial" w:eastAsiaTheme="minorEastAsia" w:hAnsi="Arial" w:cs="Arial"/>
              <w:color w:val="auto"/>
              <w:sz w:val="24"/>
              <w:szCs w:val="24"/>
              <w:lang w:eastAsia="en-US"/>
            </w:rPr>
            <w:br w:type="page"/>
          </w:r>
        </w:p>
        <w:p w14:paraId="0A511D0B" w14:textId="105A207F" w:rsidR="00EB637A" w:rsidRPr="00F25DA2" w:rsidRDefault="00EB637A" w:rsidP="00336A33">
          <w:pPr>
            <w:pStyle w:val="Nagwekspisutreci"/>
            <w:tabs>
              <w:tab w:val="right" w:pos="9072"/>
            </w:tabs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F25DA2">
            <w:rPr>
              <w:rFonts w:ascii="Arial" w:hAnsi="Arial" w:cs="Arial"/>
              <w:b/>
              <w:sz w:val="24"/>
              <w:szCs w:val="24"/>
            </w:rPr>
            <w:lastRenderedPageBreak/>
            <w:t>Spis treści</w:t>
          </w:r>
          <w:r w:rsidR="00A73FD0">
            <w:tab/>
          </w:r>
        </w:p>
        <w:p w14:paraId="5B27D9DF" w14:textId="3699DD0D" w:rsidR="008B016A" w:rsidRPr="00D05F2C" w:rsidRDefault="00C87748" w:rsidP="0A06F754">
          <w:pPr>
            <w:pStyle w:val="Spistreci1"/>
            <w:tabs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r>
            <w:fldChar w:fldCharType="begin"/>
          </w:r>
          <w:r w:rsidR="00EB637A">
            <w:instrText>TOC \o "1-3" \h \z \u</w:instrText>
          </w:r>
          <w:r>
            <w:fldChar w:fldCharType="separate"/>
          </w:r>
          <w:hyperlink w:anchor="_Toc1315499261">
            <w:r w:rsidR="0A06F754" w:rsidRPr="0A06F754">
              <w:rPr>
                <w:rStyle w:val="Hipercze"/>
                <w:noProof/>
              </w:rPr>
              <w:t>Część I – CEL DOKUMENTU</w:t>
            </w:r>
            <w:r w:rsidR="00EB637A">
              <w:rPr>
                <w:noProof/>
              </w:rPr>
              <w:tab/>
            </w:r>
            <w:r w:rsidR="00EB637A">
              <w:rPr>
                <w:noProof/>
              </w:rPr>
              <w:fldChar w:fldCharType="begin"/>
            </w:r>
            <w:r w:rsidR="00EB637A">
              <w:rPr>
                <w:noProof/>
              </w:rPr>
              <w:instrText>PAGEREF _Toc1315499261 \h</w:instrText>
            </w:r>
            <w:r w:rsidR="00EB637A">
              <w:rPr>
                <w:noProof/>
              </w:rPr>
            </w:r>
            <w:r w:rsidR="00EB637A">
              <w:rPr>
                <w:noProof/>
              </w:rPr>
              <w:fldChar w:fldCharType="separate"/>
            </w:r>
            <w:r w:rsidR="0081160F">
              <w:rPr>
                <w:noProof/>
              </w:rPr>
              <w:t>4</w:t>
            </w:r>
            <w:r w:rsidR="00EB637A">
              <w:rPr>
                <w:noProof/>
              </w:rPr>
              <w:fldChar w:fldCharType="end"/>
            </w:r>
          </w:hyperlink>
        </w:p>
        <w:p w14:paraId="22DE35E0" w14:textId="7745489E" w:rsidR="008B016A" w:rsidRPr="00D05F2C" w:rsidRDefault="006C4020" w:rsidP="0A06F754">
          <w:pPr>
            <w:pStyle w:val="Spistreci1"/>
            <w:tabs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61529432">
            <w:r w:rsidR="0A06F754" w:rsidRPr="0A06F754">
              <w:rPr>
                <w:rStyle w:val="Hipercze"/>
                <w:noProof/>
              </w:rPr>
              <w:t>Część II – OPIS PROCEDURY PARASOLOWEJ WYMAGANEJ NA ETAPIE WNIOSKU O DOFINANSOWANIE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_Toc61529432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4</w:t>
            </w:r>
            <w:r w:rsidR="00C87748">
              <w:rPr>
                <w:noProof/>
              </w:rPr>
              <w:fldChar w:fldCharType="end"/>
            </w:r>
          </w:hyperlink>
        </w:p>
        <w:p w14:paraId="41C5A180" w14:textId="45435DF2" w:rsidR="008B016A" w:rsidRPr="00D05F2C" w:rsidRDefault="006C4020" w:rsidP="0A06F754">
          <w:pPr>
            <w:pStyle w:val="Spistreci2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136448487">
            <w:r w:rsidR="0A06F754" w:rsidRPr="0A06F754">
              <w:rPr>
                <w:rStyle w:val="Hipercze"/>
                <w:noProof/>
              </w:rPr>
              <w:t>Zasady ogólne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_Toc1136448487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4</w:t>
            </w:r>
            <w:r w:rsidR="00C87748">
              <w:rPr>
                <w:noProof/>
              </w:rPr>
              <w:fldChar w:fldCharType="end"/>
            </w:r>
          </w:hyperlink>
        </w:p>
        <w:p w14:paraId="55D17E25" w14:textId="1C8440C7" w:rsidR="008B016A" w:rsidRPr="00D05F2C" w:rsidRDefault="006C4020" w:rsidP="0A06F754">
          <w:pPr>
            <w:pStyle w:val="Spistreci2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218551292">
            <w:r w:rsidR="0A06F754" w:rsidRPr="0A06F754">
              <w:rPr>
                <w:rStyle w:val="Hipercze"/>
                <w:noProof/>
              </w:rPr>
              <w:t>Szczegółowe zasady wsparcia dla projektów parasolowych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_Toc218551292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8</w:t>
            </w:r>
            <w:r w:rsidR="00C87748">
              <w:rPr>
                <w:noProof/>
              </w:rPr>
              <w:fldChar w:fldCharType="end"/>
            </w:r>
          </w:hyperlink>
        </w:p>
        <w:p w14:paraId="60E138B1" w14:textId="0953AF64" w:rsidR="008B016A" w:rsidRPr="00D05F2C" w:rsidRDefault="006C4020" w:rsidP="0A06F754">
          <w:pPr>
            <w:pStyle w:val="Spistreci2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2012829515">
            <w:r w:rsidR="0A06F754" w:rsidRPr="0A06F754">
              <w:rPr>
                <w:rStyle w:val="Hipercze"/>
                <w:noProof/>
              </w:rPr>
              <w:t>Regulamin naboru i realizacji projektu parasolowego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_Toc2012829515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10</w:t>
            </w:r>
            <w:r w:rsidR="00C87748">
              <w:rPr>
                <w:noProof/>
              </w:rPr>
              <w:fldChar w:fldCharType="end"/>
            </w:r>
          </w:hyperlink>
        </w:p>
        <w:p w14:paraId="3B48C3AE" w14:textId="2C0E7AB5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51990628">
            <w:r w:rsidR="0A06F754" w:rsidRPr="0A06F754">
              <w:rPr>
                <w:rStyle w:val="Hipercze"/>
                <w:noProof/>
              </w:rPr>
              <w:t>1.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Informacje o zakresie projektu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_Toc51990628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10</w:t>
            </w:r>
            <w:r w:rsidR="00C87748">
              <w:rPr>
                <w:noProof/>
              </w:rPr>
              <w:fldChar w:fldCharType="end"/>
            </w:r>
          </w:hyperlink>
        </w:p>
        <w:p w14:paraId="7187BAD5" w14:textId="7BE9BEA3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870846756">
            <w:r w:rsidR="0A06F754" w:rsidRPr="0A06F754">
              <w:rPr>
                <w:rStyle w:val="Hipercze"/>
                <w:noProof/>
              </w:rPr>
              <w:t>2. Charakterystyka odbiorców końcowych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_Toc1870846756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11</w:t>
            </w:r>
            <w:r w:rsidR="00C87748">
              <w:rPr>
                <w:noProof/>
              </w:rPr>
              <w:fldChar w:fldCharType="end"/>
            </w:r>
          </w:hyperlink>
        </w:p>
        <w:p w14:paraId="7F17684C" w14:textId="5F550ACF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080830971">
            <w:r w:rsidR="0A06F754" w:rsidRPr="0A06F754">
              <w:rPr>
                <w:rStyle w:val="Hipercze"/>
                <w:noProof/>
              </w:rPr>
              <w:t>3. Kryteria wyboru odbiorców końcowych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_Toc1080830971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11</w:t>
            </w:r>
            <w:r w:rsidR="00C87748">
              <w:rPr>
                <w:noProof/>
              </w:rPr>
              <w:fldChar w:fldCharType="end"/>
            </w:r>
          </w:hyperlink>
        </w:p>
        <w:p w14:paraId="4009339B" w14:textId="0E09BB05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180489760">
            <w:r w:rsidR="0A06F754" w:rsidRPr="0A06F754">
              <w:rPr>
                <w:rStyle w:val="Hipercze"/>
                <w:noProof/>
              </w:rPr>
              <w:t>4. Sposób wyboru odbiorców końcowych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_Toc1180489760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12</w:t>
            </w:r>
            <w:r w:rsidR="00C87748">
              <w:rPr>
                <w:noProof/>
              </w:rPr>
              <w:fldChar w:fldCharType="end"/>
            </w:r>
          </w:hyperlink>
        </w:p>
        <w:p w14:paraId="3C0D8EDC" w14:textId="6345D41E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863912614">
            <w:r w:rsidR="0A06F754" w:rsidRPr="0A06F754">
              <w:rPr>
                <w:rStyle w:val="Hipercze"/>
                <w:noProof/>
              </w:rPr>
              <w:t>5. Zasady zachowania trwałości projektu (monitorowanie i kontrola odbiorców końcowych)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_Toc863912614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14</w:t>
            </w:r>
            <w:r w:rsidR="00C87748">
              <w:rPr>
                <w:noProof/>
              </w:rPr>
              <w:fldChar w:fldCharType="end"/>
            </w:r>
          </w:hyperlink>
        </w:p>
        <w:p w14:paraId="6F2E67AF" w14:textId="43C53A06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859186643">
            <w:r w:rsidR="0A06F754" w:rsidRPr="0A06F754">
              <w:rPr>
                <w:rStyle w:val="Hipercze"/>
                <w:noProof/>
              </w:rPr>
              <w:t>6.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Zasady związane z przetwarzaniem danych osobowych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_Toc1859186643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15</w:t>
            </w:r>
            <w:r w:rsidR="00C87748">
              <w:rPr>
                <w:noProof/>
              </w:rPr>
              <w:fldChar w:fldCharType="end"/>
            </w:r>
          </w:hyperlink>
        </w:p>
        <w:p w14:paraId="624C95A4" w14:textId="35DAE180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904121538">
            <w:r w:rsidR="0A06F754" w:rsidRPr="0A06F754">
              <w:rPr>
                <w:rStyle w:val="Hipercze"/>
                <w:noProof/>
              </w:rPr>
              <w:t>7. Zasady dotyczące działań ewaluacyjnych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_Toc904121538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16</w:t>
            </w:r>
            <w:r w:rsidR="00C87748">
              <w:rPr>
                <w:noProof/>
              </w:rPr>
              <w:fldChar w:fldCharType="end"/>
            </w:r>
          </w:hyperlink>
        </w:p>
        <w:p w14:paraId="2F15922A" w14:textId="2063A126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583976663">
            <w:r w:rsidR="0A06F754" w:rsidRPr="0A06F754">
              <w:rPr>
                <w:rStyle w:val="Hipercze"/>
                <w:noProof/>
              </w:rPr>
              <w:t>8. Zasady dot. informacji i promocji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_Toc1583976663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16</w:t>
            </w:r>
            <w:r w:rsidR="00C87748">
              <w:rPr>
                <w:noProof/>
              </w:rPr>
              <w:fldChar w:fldCharType="end"/>
            </w:r>
          </w:hyperlink>
        </w:p>
        <w:p w14:paraId="69952A13" w14:textId="259BD85B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375294169">
            <w:r w:rsidR="0A06F754" w:rsidRPr="0A06F754">
              <w:rPr>
                <w:rStyle w:val="Hipercze"/>
                <w:noProof/>
              </w:rPr>
              <w:t>9. Uregulowania w zakresie pomocy de minimis  – jeśli dotyczy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_Toc1375294169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16</w:t>
            </w:r>
            <w:r w:rsidR="00C87748">
              <w:rPr>
                <w:noProof/>
              </w:rPr>
              <w:fldChar w:fldCharType="end"/>
            </w:r>
          </w:hyperlink>
        </w:p>
        <w:p w14:paraId="1A7C0C6C" w14:textId="21B18B18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590049976">
            <w:r w:rsidR="0A06F754" w:rsidRPr="0A06F754">
              <w:rPr>
                <w:rStyle w:val="Hipercze"/>
                <w:noProof/>
              </w:rPr>
              <w:t>10. Uregulowania w zakresie kwalifikowalności podatku VAT – jeśli dotyczy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_Toc590049976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17</w:t>
            </w:r>
            <w:r w:rsidR="00C87748">
              <w:rPr>
                <w:noProof/>
              </w:rPr>
              <w:fldChar w:fldCharType="end"/>
            </w:r>
          </w:hyperlink>
        </w:p>
        <w:p w14:paraId="23F545D5" w14:textId="1265C24B" w:rsidR="008B016A" w:rsidRPr="00D05F2C" w:rsidRDefault="006C4020" w:rsidP="0A06F754">
          <w:pPr>
            <w:pStyle w:val="Spistreci2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77490649">
            <w:r w:rsidR="0A06F754" w:rsidRPr="0A06F754">
              <w:rPr>
                <w:rStyle w:val="Hipercze"/>
                <w:noProof/>
              </w:rPr>
              <w:t>Umowa zawierana między beneficjentem a odbiorcą końcowym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_Toc177490649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18</w:t>
            </w:r>
            <w:r w:rsidR="00C87748">
              <w:rPr>
                <w:noProof/>
              </w:rPr>
              <w:fldChar w:fldCharType="end"/>
            </w:r>
          </w:hyperlink>
        </w:p>
        <w:p w14:paraId="1384B182" w14:textId="7C0C95DC" w:rsidR="008B016A" w:rsidRPr="00D05F2C" w:rsidRDefault="006C4020" w:rsidP="0A06F754">
          <w:pPr>
            <w:pStyle w:val="Spistreci1"/>
            <w:tabs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81314881">
            <w:r w:rsidR="0A06F754" w:rsidRPr="0A06F754">
              <w:rPr>
                <w:rStyle w:val="Hipercze"/>
                <w:noProof/>
              </w:rPr>
              <w:t>Część III – KATALOG DOBRYCH PRAKTYK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_Toc81314881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21</w:t>
            </w:r>
            <w:r w:rsidR="00C87748">
              <w:rPr>
                <w:noProof/>
              </w:rPr>
              <w:fldChar w:fldCharType="end"/>
            </w:r>
          </w:hyperlink>
        </w:p>
        <w:p w14:paraId="649A7362" w14:textId="4FA1F57C" w:rsidR="008B016A" w:rsidRPr="00D05F2C" w:rsidRDefault="006C4020" w:rsidP="0A06F754">
          <w:pPr>
            <w:pStyle w:val="Spistreci2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677401298">
            <w:r w:rsidR="0A06F754" w:rsidRPr="0A06F754">
              <w:rPr>
                <w:rStyle w:val="Hipercze"/>
                <w:noProof/>
              </w:rPr>
              <w:t>Katalog dobrych praktyk do opracowania dokumentu: Regulamin naboru i realizacji projektu parasolowego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_Toc677401298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21</w:t>
            </w:r>
            <w:r w:rsidR="00C87748">
              <w:rPr>
                <w:noProof/>
              </w:rPr>
              <w:fldChar w:fldCharType="end"/>
            </w:r>
          </w:hyperlink>
        </w:p>
        <w:p w14:paraId="1449686C" w14:textId="24F46132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167132817">
            <w:r w:rsidR="0A06F754" w:rsidRPr="0A06F754">
              <w:rPr>
                <w:rStyle w:val="Hipercze"/>
                <w:noProof/>
              </w:rPr>
              <w:t>1.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Definicje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_Toc1167132817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21</w:t>
            </w:r>
            <w:r w:rsidR="00C87748">
              <w:rPr>
                <w:noProof/>
              </w:rPr>
              <w:fldChar w:fldCharType="end"/>
            </w:r>
          </w:hyperlink>
        </w:p>
        <w:p w14:paraId="5F37A756" w14:textId="4CF25F60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260487805">
            <w:r w:rsidR="0A06F754" w:rsidRPr="0A06F754">
              <w:rPr>
                <w:rStyle w:val="Hipercze"/>
                <w:noProof/>
              </w:rPr>
              <w:t>2. Informacje ogólne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_Toc260487805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21</w:t>
            </w:r>
            <w:r w:rsidR="00C87748">
              <w:rPr>
                <w:noProof/>
              </w:rPr>
              <w:fldChar w:fldCharType="end"/>
            </w:r>
          </w:hyperlink>
        </w:p>
        <w:p w14:paraId="751B7F9B" w14:textId="46DE836E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410890328">
            <w:r w:rsidR="0A06F754" w:rsidRPr="0A06F754">
              <w:rPr>
                <w:rStyle w:val="Hipercze"/>
                <w:noProof/>
              </w:rPr>
              <w:t>3. Informacje o zakresie projektu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_Toc410890328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22</w:t>
            </w:r>
            <w:r w:rsidR="00C87748">
              <w:rPr>
                <w:noProof/>
              </w:rPr>
              <w:fldChar w:fldCharType="end"/>
            </w:r>
          </w:hyperlink>
        </w:p>
        <w:p w14:paraId="3AFB56B1" w14:textId="2E700613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698731618">
            <w:r w:rsidR="0A06F754" w:rsidRPr="0A06F754">
              <w:rPr>
                <w:rStyle w:val="Hipercze"/>
                <w:noProof/>
              </w:rPr>
              <w:t>4.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Informacje o udziale w projekcie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_Toc698731618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23</w:t>
            </w:r>
            <w:r w:rsidR="00C87748">
              <w:rPr>
                <w:noProof/>
              </w:rPr>
              <w:fldChar w:fldCharType="end"/>
            </w:r>
          </w:hyperlink>
        </w:p>
        <w:p w14:paraId="5739A807" w14:textId="4E002525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043750400">
            <w:r w:rsidR="0A06F754" w:rsidRPr="0A06F754">
              <w:rPr>
                <w:rStyle w:val="Hipercze"/>
                <w:noProof/>
              </w:rPr>
              <w:t>5.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Kryteria i sposób wyboru odbiorców końcowych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_Toc1043750400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24</w:t>
            </w:r>
            <w:r w:rsidR="00C87748">
              <w:rPr>
                <w:noProof/>
              </w:rPr>
              <w:fldChar w:fldCharType="end"/>
            </w:r>
          </w:hyperlink>
        </w:p>
        <w:p w14:paraId="59F00BAD" w14:textId="051DEFEB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854377539">
            <w:r w:rsidR="0A06F754" w:rsidRPr="0A06F754">
              <w:rPr>
                <w:rStyle w:val="Hipercze"/>
                <w:noProof/>
              </w:rPr>
              <w:t>6.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Zasady zachowania trwałości projektu (monitorowanie i kontrola odbiorców końcowych)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_Toc854377539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26</w:t>
            </w:r>
            <w:r w:rsidR="00C87748">
              <w:rPr>
                <w:noProof/>
              </w:rPr>
              <w:fldChar w:fldCharType="end"/>
            </w:r>
          </w:hyperlink>
        </w:p>
        <w:p w14:paraId="68FCE4B4" w14:textId="59B6C224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2018437348">
            <w:r w:rsidR="0A06F754" w:rsidRPr="0A06F754">
              <w:rPr>
                <w:rStyle w:val="Hipercze"/>
                <w:noProof/>
              </w:rPr>
              <w:t>7.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Warunki i tryb przyznawania wsparcia jako pomocy de minimis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_Toc2018437348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28</w:t>
            </w:r>
            <w:r w:rsidR="00C87748">
              <w:rPr>
                <w:noProof/>
              </w:rPr>
              <w:fldChar w:fldCharType="end"/>
            </w:r>
          </w:hyperlink>
        </w:p>
        <w:p w14:paraId="48DECD11" w14:textId="1D9F9BCC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965113316">
            <w:r w:rsidR="0A06F754" w:rsidRPr="0A06F754">
              <w:rPr>
                <w:rStyle w:val="Hipercze"/>
                <w:noProof/>
              </w:rPr>
              <w:t>8.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Przetwarzanie danych osobowych w projekcie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_Toc965113316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29</w:t>
            </w:r>
            <w:r w:rsidR="00C87748">
              <w:rPr>
                <w:noProof/>
              </w:rPr>
              <w:fldChar w:fldCharType="end"/>
            </w:r>
          </w:hyperlink>
        </w:p>
        <w:p w14:paraId="266DF2CC" w14:textId="2D6EB4A3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2119600859">
            <w:r w:rsidR="0A06F754" w:rsidRPr="0A06F754">
              <w:rPr>
                <w:rStyle w:val="Hipercze"/>
                <w:noProof/>
              </w:rPr>
              <w:t>9. Zasady dotyczące informacji i promocji projektu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_Toc2119600859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30</w:t>
            </w:r>
            <w:r w:rsidR="00C87748">
              <w:rPr>
                <w:noProof/>
              </w:rPr>
              <w:fldChar w:fldCharType="end"/>
            </w:r>
          </w:hyperlink>
        </w:p>
        <w:p w14:paraId="63084BFB" w14:textId="54F80BBA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972897974">
            <w:r w:rsidR="0A06F754" w:rsidRPr="0A06F754">
              <w:rPr>
                <w:rStyle w:val="Hipercze"/>
                <w:noProof/>
              </w:rPr>
              <w:t>10.  Postanowienia końcowe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_Toc1972897974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30</w:t>
            </w:r>
            <w:r w:rsidR="00C87748">
              <w:rPr>
                <w:noProof/>
              </w:rPr>
              <w:fldChar w:fldCharType="end"/>
            </w:r>
          </w:hyperlink>
        </w:p>
        <w:p w14:paraId="5057CE26" w14:textId="420A25A4" w:rsidR="008B016A" w:rsidRPr="00D05F2C" w:rsidRDefault="006C4020" w:rsidP="0A06F754">
          <w:pPr>
            <w:pStyle w:val="Spistreci3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248716285">
            <w:r w:rsidR="0A06F754" w:rsidRPr="0A06F754">
              <w:rPr>
                <w:rStyle w:val="Hipercze"/>
                <w:noProof/>
              </w:rPr>
              <w:t>11. Załączniki do Regulaminu naboru i realizacji projektu parasolowego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_Toc1248716285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30</w:t>
            </w:r>
            <w:r w:rsidR="00C87748">
              <w:rPr>
                <w:noProof/>
              </w:rPr>
              <w:fldChar w:fldCharType="end"/>
            </w:r>
          </w:hyperlink>
        </w:p>
        <w:p w14:paraId="538C6C35" w14:textId="31FC477B" w:rsidR="008B016A" w:rsidRPr="00D05F2C" w:rsidRDefault="006C4020" w:rsidP="0A06F754">
          <w:pPr>
            <w:pStyle w:val="Spistreci2"/>
            <w:tabs>
              <w:tab w:val="clear" w:pos="9062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606122771">
            <w:r w:rsidR="0A06F754" w:rsidRPr="0A06F754">
              <w:rPr>
                <w:rStyle w:val="Hipercze"/>
                <w:noProof/>
              </w:rPr>
              <w:t>Katalog dobrych praktyk do opracowania dokumentu: Umowa zawierana między beneficjentem a odbiorcą końcowym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_Toc606122771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31</w:t>
            </w:r>
            <w:r w:rsidR="00C87748">
              <w:rPr>
                <w:noProof/>
              </w:rPr>
              <w:fldChar w:fldCharType="end"/>
            </w:r>
          </w:hyperlink>
        </w:p>
        <w:p w14:paraId="4D201661" w14:textId="16349BE6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827010471">
            <w:r w:rsidR="0A06F754" w:rsidRPr="0A06F754">
              <w:rPr>
                <w:rStyle w:val="Hipercze"/>
                <w:noProof/>
              </w:rPr>
              <w:t>1.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Zapisy wprowadzające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_Toc827010471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31</w:t>
            </w:r>
            <w:r w:rsidR="00C87748">
              <w:rPr>
                <w:noProof/>
              </w:rPr>
              <w:fldChar w:fldCharType="end"/>
            </w:r>
          </w:hyperlink>
        </w:p>
        <w:p w14:paraId="63075B02" w14:textId="1067F041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279133643">
            <w:r w:rsidR="0A06F754" w:rsidRPr="0A06F754">
              <w:rPr>
                <w:rStyle w:val="Hipercze"/>
                <w:noProof/>
              </w:rPr>
              <w:t>2.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Cel projektu i przedmiot umowy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_Toc1279133643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31</w:t>
            </w:r>
            <w:r w:rsidR="00C87748">
              <w:rPr>
                <w:noProof/>
              </w:rPr>
              <w:fldChar w:fldCharType="end"/>
            </w:r>
          </w:hyperlink>
        </w:p>
        <w:p w14:paraId="2C3B386A" w14:textId="2529ECDF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18352487">
            <w:r w:rsidR="0A06F754" w:rsidRPr="0A06F754">
              <w:rPr>
                <w:rStyle w:val="Hipercze"/>
                <w:noProof/>
              </w:rPr>
              <w:t>3.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Okres realizacji umowy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_Toc118352487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32</w:t>
            </w:r>
            <w:r w:rsidR="00C87748">
              <w:rPr>
                <w:noProof/>
              </w:rPr>
              <w:fldChar w:fldCharType="end"/>
            </w:r>
          </w:hyperlink>
        </w:p>
        <w:p w14:paraId="76F0086E" w14:textId="33E1B802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552016986">
            <w:r w:rsidR="0A06F754" w:rsidRPr="0A06F754">
              <w:rPr>
                <w:rStyle w:val="Hipercze"/>
                <w:noProof/>
              </w:rPr>
              <w:t>4.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Koszt realizacji przedsięwzięcia oraz wysokość wkładu własnego odbiorcy końcowego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_Toc552016986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32</w:t>
            </w:r>
            <w:r w:rsidR="00C87748">
              <w:rPr>
                <w:noProof/>
              </w:rPr>
              <w:fldChar w:fldCharType="end"/>
            </w:r>
          </w:hyperlink>
        </w:p>
        <w:p w14:paraId="71806090" w14:textId="5D952295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1903437767">
            <w:r w:rsidR="0A06F754" w:rsidRPr="0A06F754">
              <w:rPr>
                <w:rStyle w:val="Hipercze"/>
                <w:noProof/>
              </w:rPr>
              <w:t>6.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Obowiązki odbiorcy końcowego związane z realizacją przedsięwzięcia.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_Toc1903437767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33</w:t>
            </w:r>
            <w:r w:rsidR="00C87748">
              <w:rPr>
                <w:noProof/>
              </w:rPr>
              <w:fldChar w:fldCharType="end"/>
            </w:r>
          </w:hyperlink>
        </w:p>
        <w:p w14:paraId="65057736" w14:textId="6062655E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2071698732">
            <w:r w:rsidR="0A06F754" w:rsidRPr="0A06F754">
              <w:rPr>
                <w:rStyle w:val="Hipercze"/>
                <w:noProof/>
              </w:rPr>
              <w:t>7.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Warunki zachowania trwałości projektu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_Toc2071698732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34</w:t>
            </w:r>
            <w:r w:rsidR="00C87748">
              <w:rPr>
                <w:noProof/>
              </w:rPr>
              <w:fldChar w:fldCharType="end"/>
            </w:r>
          </w:hyperlink>
        </w:p>
        <w:p w14:paraId="1DBB390C" w14:textId="6DE7094D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611381994">
            <w:r w:rsidR="0A06F754" w:rsidRPr="0A06F754">
              <w:rPr>
                <w:rStyle w:val="Hipercze"/>
                <w:noProof/>
              </w:rPr>
              <w:t>8.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Warunki i tryb zwrotu kosztów przedsięwzięcia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_Toc611381994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35</w:t>
            </w:r>
            <w:r w:rsidR="00C87748">
              <w:rPr>
                <w:noProof/>
              </w:rPr>
              <w:fldChar w:fldCharType="end"/>
            </w:r>
          </w:hyperlink>
        </w:p>
        <w:p w14:paraId="32884073" w14:textId="178ECACC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5159486">
            <w:r w:rsidR="0A06F754" w:rsidRPr="0A06F754">
              <w:rPr>
                <w:rStyle w:val="Hipercze"/>
                <w:noProof/>
              </w:rPr>
              <w:t>9.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Ochrona danych osobowych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_Toc5159486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36</w:t>
            </w:r>
            <w:r w:rsidR="00C87748">
              <w:rPr>
                <w:noProof/>
              </w:rPr>
              <w:fldChar w:fldCharType="end"/>
            </w:r>
          </w:hyperlink>
        </w:p>
        <w:p w14:paraId="301D535F" w14:textId="2EA668EF" w:rsidR="008B016A" w:rsidRPr="00D05F2C" w:rsidRDefault="006C4020" w:rsidP="0A06F754">
          <w:pPr>
            <w:pStyle w:val="Spistreci3"/>
            <w:tabs>
              <w:tab w:val="clear" w:pos="9062"/>
              <w:tab w:val="left" w:pos="870"/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2146742205">
            <w:r w:rsidR="0A06F754" w:rsidRPr="0A06F754">
              <w:rPr>
                <w:rStyle w:val="Hipercze"/>
                <w:noProof/>
              </w:rPr>
              <w:t>10.</w:t>
            </w:r>
            <w:r w:rsidR="00C87748">
              <w:rPr>
                <w:noProof/>
              </w:rPr>
              <w:tab/>
            </w:r>
            <w:r w:rsidR="0A06F754" w:rsidRPr="0A06F754">
              <w:rPr>
                <w:rStyle w:val="Hipercze"/>
                <w:noProof/>
              </w:rPr>
              <w:t>Postanowienia końcowe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_Toc2146742205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36</w:t>
            </w:r>
            <w:r w:rsidR="00C87748">
              <w:rPr>
                <w:noProof/>
              </w:rPr>
              <w:fldChar w:fldCharType="end"/>
            </w:r>
          </w:hyperlink>
        </w:p>
        <w:p w14:paraId="701423F3" w14:textId="27B0DFB4" w:rsidR="008B016A" w:rsidRPr="00D05F2C" w:rsidRDefault="006C4020" w:rsidP="0A06F754">
          <w:pPr>
            <w:pStyle w:val="Spistreci1"/>
            <w:tabs>
              <w:tab w:val="right" w:leader="dot" w:pos="9060"/>
            </w:tabs>
            <w:spacing w:after="120" w:line="276" w:lineRule="auto"/>
            <w:rPr>
              <w:rStyle w:val="Hipercze"/>
              <w:noProof/>
              <w:lang w:eastAsia="pl-PL"/>
            </w:rPr>
          </w:pPr>
          <w:hyperlink w:anchor="_Toc423575601">
            <w:r w:rsidR="0A06F754" w:rsidRPr="0A06F754">
              <w:rPr>
                <w:rStyle w:val="Hipercze"/>
                <w:noProof/>
              </w:rPr>
              <w:t>CZĘŚĆ IV – SŁOWNICZEK POJĘĆ</w:t>
            </w:r>
            <w:r w:rsidR="00C87748">
              <w:rPr>
                <w:noProof/>
              </w:rPr>
              <w:tab/>
            </w:r>
            <w:r w:rsidR="00C87748">
              <w:rPr>
                <w:noProof/>
              </w:rPr>
              <w:fldChar w:fldCharType="begin"/>
            </w:r>
            <w:r w:rsidR="00C87748">
              <w:rPr>
                <w:noProof/>
              </w:rPr>
              <w:instrText>PAGEREF _Toc423575601 \h</w:instrText>
            </w:r>
            <w:r w:rsidR="00C87748">
              <w:rPr>
                <w:noProof/>
              </w:rPr>
            </w:r>
            <w:r w:rsidR="00C87748">
              <w:rPr>
                <w:noProof/>
              </w:rPr>
              <w:fldChar w:fldCharType="separate"/>
            </w:r>
            <w:r w:rsidR="0081160F">
              <w:rPr>
                <w:noProof/>
              </w:rPr>
              <w:t>38</w:t>
            </w:r>
            <w:r w:rsidR="00C87748">
              <w:rPr>
                <w:noProof/>
              </w:rPr>
              <w:fldChar w:fldCharType="end"/>
            </w:r>
          </w:hyperlink>
          <w:r w:rsidR="00C87748">
            <w:fldChar w:fldCharType="end"/>
          </w:r>
        </w:p>
      </w:sdtContent>
    </w:sdt>
    <w:p w14:paraId="64D3F175" w14:textId="4DAB7059" w:rsidR="00EB637A" w:rsidRPr="00B950C6" w:rsidRDefault="00EB637A" w:rsidP="00D05F2C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3F0956A6" w14:textId="77777777" w:rsidR="00F97ED7" w:rsidRPr="00691296" w:rsidRDefault="00F97ED7">
      <w:pPr>
        <w:rPr>
          <w:rFonts w:ascii="Arial" w:eastAsiaTheme="majorEastAsia" w:hAnsi="Arial" w:cs="Arial"/>
          <w:color w:val="2E74B5" w:themeColor="accent1" w:themeShade="BF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br w:type="page"/>
      </w:r>
    </w:p>
    <w:p w14:paraId="2C6E5383" w14:textId="0051A570" w:rsidR="0019419E" w:rsidRPr="00AB06A8" w:rsidRDefault="00BF0506" w:rsidP="007A4E33">
      <w:pPr>
        <w:pStyle w:val="Nagwek1"/>
        <w:spacing w:before="0" w:after="120" w:line="360" w:lineRule="auto"/>
        <w:ind w:left="714" w:hanging="357"/>
        <w:rPr>
          <w:rFonts w:ascii="Arial" w:hAnsi="Arial" w:cs="Arial"/>
          <w:b/>
          <w:sz w:val="30"/>
          <w:szCs w:val="30"/>
          <w14:cntxtAlts/>
        </w:rPr>
      </w:pPr>
      <w:bookmarkStart w:id="1" w:name="_Toc1315499261"/>
      <w:r w:rsidRPr="00AB06A8">
        <w:rPr>
          <w:rFonts w:ascii="Arial" w:hAnsi="Arial" w:cs="Arial"/>
          <w:b/>
          <w:sz w:val="30"/>
          <w:szCs w:val="30"/>
          <w14:cntxtAlts/>
        </w:rPr>
        <w:lastRenderedPageBreak/>
        <w:t xml:space="preserve">Część I </w:t>
      </w:r>
      <w:r w:rsidR="00691296" w:rsidRPr="00AB06A8">
        <w:rPr>
          <w:rFonts w:ascii="Arial" w:hAnsi="Arial" w:cs="Arial"/>
          <w:b/>
          <w:sz w:val="30"/>
          <w:szCs w:val="30"/>
          <w14:cntxtAlts/>
        </w:rPr>
        <w:t>–</w:t>
      </w:r>
      <w:r w:rsidRPr="00AB06A8">
        <w:rPr>
          <w:rFonts w:ascii="Arial" w:hAnsi="Arial" w:cs="Arial"/>
          <w:b/>
          <w:sz w:val="30"/>
          <w:szCs w:val="30"/>
          <w14:cntxtAlts/>
        </w:rPr>
        <w:t xml:space="preserve"> </w:t>
      </w:r>
      <w:r w:rsidR="3BFFA23B" w:rsidRPr="00AB06A8">
        <w:rPr>
          <w:rFonts w:ascii="Arial" w:hAnsi="Arial" w:cs="Arial"/>
          <w:b/>
          <w:sz w:val="30"/>
          <w:szCs w:val="30"/>
          <w14:cntxtAlts/>
        </w:rPr>
        <w:t>CEL DOKUMENTU</w:t>
      </w:r>
      <w:bookmarkEnd w:id="1"/>
    </w:p>
    <w:p w14:paraId="207CCD43" w14:textId="77777777" w:rsidR="00C154BE" w:rsidRPr="00691296" w:rsidRDefault="00C154BE" w:rsidP="007A4E33">
      <w:pPr>
        <w:spacing w:after="120" w:line="360" w:lineRule="auto"/>
        <w:ind w:left="714" w:hanging="357"/>
        <w:rPr>
          <w:rFonts w:ascii="Arial" w:hAnsi="Arial" w:cs="Arial"/>
          <w:sz w:val="24"/>
          <w:szCs w:val="24"/>
          <w14:cntxtAlts/>
        </w:rPr>
      </w:pPr>
    </w:p>
    <w:p w14:paraId="25259F83" w14:textId="5D675E1F" w:rsidR="003C2BEC" w:rsidRPr="00691296" w:rsidRDefault="193AC024" w:rsidP="00691296">
      <w:pPr>
        <w:spacing w:after="120" w:line="360" w:lineRule="auto"/>
        <w:ind w:left="357"/>
        <w:rPr>
          <w:rStyle w:val="markedcontent"/>
          <w:rFonts w:ascii="Arial" w:hAnsi="Arial" w:cs="Arial"/>
          <w:sz w:val="24"/>
          <w:szCs w:val="24"/>
          <w14:cntxtAlts/>
        </w:rPr>
      </w:pPr>
      <w:r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Ten </w:t>
      </w:r>
      <w:r w:rsidR="7349D921" w:rsidRPr="00691296">
        <w:rPr>
          <w:rStyle w:val="markedcontent"/>
          <w:rFonts w:ascii="Arial" w:hAnsi="Arial" w:cs="Arial"/>
          <w:sz w:val="24"/>
          <w:szCs w:val="24"/>
          <w14:cntxtAlts/>
        </w:rPr>
        <w:t>dokument</w:t>
      </w:r>
      <w:r w:rsidR="0D6F5540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659F7433" w:rsidRPr="00691296">
        <w:rPr>
          <w:rStyle w:val="markedcontent"/>
          <w:rFonts w:ascii="Arial" w:hAnsi="Arial" w:cs="Arial"/>
          <w:sz w:val="24"/>
          <w:szCs w:val="24"/>
          <w14:cntxtAlts/>
        </w:rPr>
        <w:t>przedstawia</w:t>
      </w:r>
      <w:r w:rsidR="0D6F5540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minimalny, ujednolicony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zakres procedur</w:t>
      </w:r>
      <w:r w:rsidR="0D6F5540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i</w:t>
      </w:r>
      <w:r w:rsidR="08AF94F6" w:rsidRPr="00691296">
        <w:rPr>
          <w:rStyle w:val="markedcontent"/>
          <w:rFonts w:ascii="Arial" w:hAnsi="Arial" w:cs="Arial"/>
          <w:sz w:val="24"/>
          <w:szCs w:val="24"/>
          <w14:cntxtAlts/>
        </w:rPr>
        <w:t> </w:t>
      </w:r>
      <w:r w:rsidR="0D6F5540" w:rsidRPr="00691296">
        <w:rPr>
          <w:rStyle w:val="markedcontent"/>
          <w:rFonts w:ascii="Arial" w:hAnsi="Arial" w:cs="Arial"/>
          <w:sz w:val="24"/>
          <w:szCs w:val="24"/>
          <w14:cntxtAlts/>
        </w:rPr>
        <w:t>warunków</w:t>
      </w:r>
      <w:r w:rsidR="7349D921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na potrzeby realizacji projektu parasolowego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. </w:t>
      </w:r>
      <w:r w:rsidR="0E9205CD" w:rsidRPr="00691296">
        <w:rPr>
          <w:rFonts w:ascii="Arial" w:hAnsi="Arial" w:cs="Arial"/>
          <w:sz w:val="24"/>
          <w:szCs w:val="24"/>
          <w14:cntxtAlts/>
        </w:rPr>
        <w:br/>
      </w:r>
      <w:r w:rsidR="0E9205CD" w:rsidRPr="00691296">
        <w:rPr>
          <w:rFonts w:ascii="Arial" w:hAnsi="Arial" w:cs="Arial"/>
          <w:sz w:val="24"/>
          <w:szCs w:val="24"/>
          <w14:cntxtAlts/>
        </w:rPr>
        <w:br/>
      </w:r>
      <w:r w:rsidR="6EC5DD30" w:rsidRPr="00691296">
        <w:rPr>
          <w:rFonts w:ascii="Arial" w:eastAsia="Arial" w:hAnsi="Arial" w:cs="Arial"/>
          <w:sz w:val="24"/>
          <w:szCs w:val="24"/>
          <w14:cntxtAlts/>
        </w:rPr>
        <w:t xml:space="preserve">Przygotowany przez Ciebie </w:t>
      </w:r>
      <w:r w:rsidR="3FD50EE1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Regulamin </w:t>
      </w:r>
      <w:r w:rsidR="6F1DBB4B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naboru i </w:t>
      </w:r>
      <w:r w:rsidR="3FD50EE1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realizacji projektu </w:t>
      </w:r>
      <w:r w:rsidR="7349D921" w:rsidRPr="00691296">
        <w:rPr>
          <w:rStyle w:val="markedcontent"/>
          <w:rFonts w:ascii="Arial" w:hAnsi="Arial" w:cs="Arial"/>
          <w:sz w:val="24"/>
          <w:szCs w:val="24"/>
          <w14:cntxtAlts/>
        </w:rPr>
        <w:t>parasolowego (lub jego projekt) oraz</w:t>
      </w:r>
      <w:r w:rsidR="0750A067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wz</w:t>
      </w:r>
      <w:r w:rsidR="7349D921" w:rsidRPr="00691296">
        <w:rPr>
          <w:rStyle w:val="markedcontent"/>
          <w:rFonts w:ascii="Arial" w:hAnsi="Arial" w:cs="Arial"/>
          <w:sz w:val="24"/>
          <w:szCs w:val="24"/>
          <w14:cntxtAlts/>
        </w:rPr>
        <w:t>ór</w:t>
      </w:r>
      <w:r w:rsidR="0750A067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umowy </w:t>
      </w:r>
      <w:r w:rsidR="7349D921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zawieranej między beneficjentem a odbiorcą </w:t>
      </w:r>
      <w:r w:rsidR="20E2582D" w:rsidRPr="00691296">
        <w:rPr>
          <w:rStyle w:val="markedcontent"/>
          <w:rFonts w:ascii="Arial" w:hAnsi="Arial" w:cs="Arial"/>
          <w:sz w:val="24"/>
          <w:szCs w:val="24"/>
          <w14:cntxtAlts/>
        </w:rPr>
        <w:t>końcowym</w:t>
      </w:r>
      <w:r w:rsidR="6117B7A0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będziesz musiał złożyć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4D465A4F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wraz 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>z wnioskiem o dofinansowanie</w:t>
      </w:r>
      <w:r w:rsidR="3C4D6AB7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, </w:t>
      </w:r>
      <w:r w:rsidR="3BBEB076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który </w:t>
      </w:r>
      <w:r w:rsidR="1D742474" w:rsidRPr="00691296">
        <w:rPr>
          <w:rStyle w:val="markedcontent"/>
          <w:rFonts w:ascii="Arial" w:hAnsi="Arial" w:cs="Arial"/>
          <w:sz w:val="24"/>
          <w:szCs w:val="24"/>
          <w14:cntxtAlts/>
        </w:rPr>
        <w:t>z</w:t>
      </w:r>
      <w:r w:rsidR="415E82F0" w:rsidRPr="00691296">
        <w:rPr>
          <w:rStyle w:val="markedcontent"/>
          <w:rFonts w:ascii="Arial" w:hAnsi="Arial" w:cs="Arial"/>
          <w:sz w:val="24"/>
          <w:szCs w:val="24"/>
          <w14:cntxtAlts/>
        </w:rPr>
        <w:t>weryfik</w:t>
      </w:r>
      <w:r w:rsidR="1D07BDB2" w:rsidRPr="00691296">
        <w:rPr>
          <w:rStyle w:val="markedcontent"/>
          <w:rFonts w:ascii="Arial" w:hAnsi="Arial" w:cs="Arial"/>
          <w:sz w:val="24"/>
          <w:szCs w:val="24"/>
          <w14:cntxtAlts/>
        </w:rPr>
        <w:t>ujemy</w:t>
      </w:r>
      <w:r w:rsidR="415E82F0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i</w:t>
      </w:r>
      <w:r w:rsidR="08AF94F6" w:rsidRPr="00691296">
        <w:rPr>
          <w:rStyle w:val="markedcontent"/>
          <w:rFonts w:ascii="Arial" w:hAnsi="Arial" w:cs="Arial"/>
          <w:sz w:val="24"/>
          <w:szCs w:val="24"/>
          <w14:cntxtAlts/>
        </w:rPr>
        <w:t> </w:t>
      </w:r>
      <w:r w:rsidR="415E82F0" w:rsidRPr="00691296">
        <w:rPr>
          <w:rStyle w:val="markedcontent"/>
          <w:rFonts w:ascii="Arial" w:hAnsi="Arial" w:cs="Arial"/>
          <w:sz w:val="24"/>
          <w:szCs w:val="24"/>
          <w14:cntxtAlts/>
        </w:rPr>
        <w:t>zatwierdz</w:t>
      </w:r>
      <w:r w:rsidR="059EBDAB" w:rsidRPr="00691296">
        <w:rPr>
          <w:rStyle w:val="markedcontent"/>
          <w:rFonts w:ascii="Arial" w:hAnsi="Arial" w:cs="Arial"/>
          <w:sz w:val="24"/>
          <w:szCs w:val="24"/>
          <w14:cntxtAlts/>
        </w:rPr>
        <w:t>imy</w:t>
      </w:r>
      <w:r w:rsidR="23C73B17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49425BD9" w:rsidRPr="00691296">
        <w:rPr>
          <w:rStyle w:val="markedcontent"/>
          <w:rFonts w:ascii="Arial" w:hAnsi="Arial" w:cs="Arial"/>
          <w:sz w:val="24"/>
          <w:szCs w:val="24"/>
          <w14:cntxtAlts/>
        </w:rPr>
        <w:t>jako</w:t>
      </w:r>
      <w:r w:rsidR="6BD1397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Instytucj</w:t>
      </w:r>
      <w:r w:rsidR="7A087549" w:rsidRPr="00691296">
        <w:rPr>
          <w:rStyle w:val="markedcontent"/>
          <w:rFonts w:ascii="Arial" w:hAnsi="Arial" w:cs="Arial"/>
          <w:sz w:val="24"/>
          <w:szCs w:val="24"/>
          <w14:cntxtAlts/>
        </w:rPr>
        <w:t>a</w:t>
      </w:r>
      <w:r w:rsidR="6BD1397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428FC7A4" w:rsidRPr="00691296">
        <w:rPr>
          <w:rStyle w:val="markedcontent"/>
          <w:rFonts w:ascii="Arial" w:hAnsi="Arial" w:cs="Arial"/>
          <w:sz w:val="24"/>
          <w:szCs w:val="24"/>
          <w14:cntxtAlts/>
        </w:rPr>
        <w:t>Zarządzając</w:t>
      </w:r>
      <w:r w:rsidR="121A61CB" w:rsidRPr="00691296">
        <w:rPr>
          <w:rStyle w:val="markedcontent"/>
          <w:rFonts w:ascii="Arial" w:hAnsi="Arial" w:cs="Arial"/>
          <w:sz w:val="24"/>
          <w:szCs w:val="24"/>
          <w14:cntxtAlts/>
        </w:rPr>
        <w:t>a</w:t>
      </w:r>
      <w:r w:rsidR="1C24C5E0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FE SL</w:t>
      </w:r>
      <w:r w:rsidR="6F9A31D6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2021-2027</w:t>
      </w:r>
      <w:r w:rsidR="6BD1397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(dalej:</w:t>
      </w:r>
      <w:r w:rsidR="23C73B17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46B1B78C" w:rsidRPr="00691296">
        <w:rPr>
          <w:rStyle w:val="markedcontent"/>
          <w:rFonts w:ascii="Arial" w:hAnsi="Arial" w:cs="Arial"/>
          <w:sz w:val="24"/>
          <w:szCs w:val="24"/>
          <w14:cntxtAlts/>
        </w:rPr>
        <w:t>I</w:t>
      </w:r>
      <w:r w:rsidR="3512A9C3" w:rsidRPr="00691296">
        <w:rPr>
          <w:rStyle w:val="markedcontent"/>
          <w:rFonts w:ascii="Arial" w:hAnsi="Arial" w:cs="Arial"/>
          <w:sz w:val="24"/>
          <w:szCs w:val="24"/>
          <w14:cntxtAlts/>
        </w:rPr>
        <w:t>Z</w:t>
      </w:r>
      <w:r w:rsidR="23C73B17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FE SL</w:t>
      </w:r>
      <w:r w:rsidR="4D61B9FE" w:rsidRPr="00691296">
        <w:rPr>
          <w:rStyle w:val="markedcontent"/>
          <w:rFonts w:ascii="Arial" w:hAnsi="Arial" w:cs="Arial"/>
          <w:sz w:val="24"/>
          <w:szCs w:val="24"/>
          <w14:cntxtAlts/>
        </w:rPr>
        <w:t>)</w:t>
      </w:r>
      <w:r w:rsidR="415E82F0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na etapie oceny wniosku o dofinasowanie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. </w:t>
      </w:r>
      <w:r w:rsidR="23D434C5" w:rsidRPr="00691296">
        <w:rPr>
          <w:rStyle w:val="markedcontent"/>
          <w:rFonts w:ascii="Arial" w:hAnsi="Arial" w:cs="Arial"/>
          <w:sz w:val="24"/>
          <w:szCs w:val="24"/>
          <w14:cntxtAlts/>
        </w:rPr>
        <w:t>P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>amięta</w:t>
      </w:r>
      <w:r w:rsidR="5E9B1144" w:rsidRPr="00691296">
        <w:rPr>
          <w:rStyle w:val="markedcontent"/>
          <w:rFonts w:ascii="Arial" w:hAnsi="Arial" w:cs="Arial"/>
          <w:sz w:val="24"/>
          <w:szCs w:val="24"/>
          <w14:cntxtAlts/>
        </w:rPr>
        <w:t>j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>, aby</w:t>
      </w:r>
      <w:r w:rsidR="0D6F5540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>przygotowan</w:t>
      </w:r>
      <w:r w:rsidR="282C233F" w:rsidRPr="00691296">
        <w:rPr>
          <w:rStyle w:val="markedcontent"/>
          <w:rFonts w:ascii="Arial" w:hAnsi="Arial" w:cs="Arial"/>
          <w:sz w:val="24"/>
          <w:szCs w:val="24"/>
          <w14:cntxtAlts/>
        </w:rPr>
        <w:t>a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0A62896E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procedura </w:t>
      </w:r>
      <w:r w:rsidR="7349D921" w:rsidRPr="00691296">
        <w:rPr>
          <w:rStyle w:val="markedcontent"/>
          <w:rFonts w:ascii="Arial" w:hAnsi="Arial" w:cs="Arial"/>
          <w:sz w:val="24"/>
          <w:szCs w:val="24"/>
          <w14:cntxtAlts/>
        </w:rPr>
        <w:t>parasolowa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był</w:t>
      </w:r>
      <w:r w:rsidR="686228CB" w:rsidRPr="00691296">
        <w:rPr>
          <w:rStyle w:val="markedcontent"/>
          <w:rFonts w:ascii="Arial" w:hAnsi="Arial" w:cs="Arial"/>
          <w:sz w:val="24"/>
          <w:szCs w:val="24"/>
          <w14:cntxtAlts/>
        </w:rPr>
        <w:t>a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zgodn</w:t>
      </w:r>
      <w:r w:rsidR="0AAF311E" w:rsidRPr="00691296">
        <w:rPr>
          <w:rStyle w:val="markedcontent"/>
          <w:rFonts w:ascii="Arial" w:hAnsi="Arial" w:cs="Arial"/>
          <w:sz w:val="24"/>
          <w:szCs w:val="24"/>
          <w14:cntxtAlts/>
        </w:rPr>
        <w:t>a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z</w:t>
      </w:r>
      <w:r w:rsidR="0D6F5540" w:rsidRPr="00691296">
        <w:rPr>
          <w:rStyle w:val="markedcontent"/>
          <w:rFonts w:ascii="Arial" w:hAnsi="Arial" w:cs="Arial"/>
          <w:sz w:val="24"/>
          <w:szCs w:val="24"/>
          <w14:cntxtAlts/>
        </w:rPr>
        <w:t> 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>informacjami przedstawionymi we wniosku</w:t>
      </w:r>
      <w:r w:rsidR="615014C8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>o</w:t>
      </w:r>
      <w:r w:rsidR="08AF94F6" w:rsidRPr="00691296">
        <w:rPr>
          <w:rStyle w:val="markedcontent"/>
          <w:rFonts w:ascii="Arial" w:hAnsi="Arial" w:cs="Arial"/>
          <w:sz w:val="24"/>
          <w:szCs w:val="24"/>
          <w14:cntxtAlts/>
        </w:rPr>
        <w:t> </w:t>
      </w:r>
      <w:r w:rsidR="615014C8" w:rsidRPr="00691296">
        <w:rPr>
          <w:rStyle w:val="markedcontent"/>
          <w:rFonts w:ascii="Arial" w:hAnsi="Arial" w:cs="Arial"/>
          <w:sz w:val="24"/>
          <w:szCs w:val="24"/>
          <w14:cntxtAlts/>
        </w:rPr>
        <w:t>dofinansowanie.</w:t>
      </w:r>
    </w:p>
    <w:p w14:paraId="04835749" w14:textId="77777777" w:rsidR="00A04ECB" w:rsidRPr="00691296" w:rsidRDefault="00A04ECB" w:rsidP="00691296">
      <w:pPr>
        <w:spacing w:after="120" w:line="360" w:lineRule="auto"/>
        <w:ind w:left="357"/>
        <w:rPr>
          <w:rStyle w:val="markedcontent"/>
          <w:rFonts w:ascii="Arial" w:hAnsi="Arial" w:cs="Arial"/>
          <w:sz w:val="24"/>
          <w:szCs w:val="24"/>
          <w14:cntxtAlts/>
        </w:rPr>
      </w:pPr>
    </w:p>
    <w:p w14:paraId="70DE9B37" w14:textId="6846125E" w:rsidR="0019419E" w:rsidRPr="00AB06A8" w:rsidRDefault="00BF0506" w:rsidP="00691296">
      <w:pPr>
        <w:pStyle w:val="Nagwek1"/>
        <w:spacing w:before="0" w:after="120" w:line="360" w:lineRule="auto"/>
        <w:ind w:left="357"/>
        <w:rPr>
          <w:rFonts w:ascii="Arial" w:hAnsi="Arial" w:cs="Arial"/>
          <w:b/>
          <w:sz w:val="30"/>
          <w:szCs w:val="30"/>
          <w14:cntxtAlts/>
        </w:rPr>
      </w:pPr>
      <w:bookmarkStart w:id="2" w:name="_Toc61529432"/>
      <w:r w:rsidRPr="00AB06A8">
        <w:rPr>
          <w:rFonts w:ascii="Arial" w:hAnsi="Arial" w:cs="Arial"/>
          <w:b/>
          <w:sz w:val="30"/>
          <w:szCs w:val="30"/>
          <w14:cntxtAlts/>
        </w:rPr>
        <w:t xml:space="preserve">Część II </w:t>
      </w:r>
      <w:r w:rsidR="00691296" w:rsidRPr="00AB06A8">
        <w:rPr>
          <w:rFonts w:ascii="Arial" w:hAnsi="Arial" w:cs="Arial"/>
          <w:b/>
          <w:sz w:val="30"/>
          <w:szCs w:val="30"/>
          <w14:cntxtAlts/>
        </w:rPr>
        <w:t>–</w:t>
      </w:r>
      <w:r w:rsidRPr="00AB06A8">
        <w:rPr>
          <w:rFonts w:ascii="Arial" w:hAnsi="Arial" w:cs="Arial"/>
          <w:b/>
          <w:sz w:val="30"/>
          <w:szCs w:val="30"/>
          <w14:cntxtAlts/>
        </w:rPr>
        <w:t xml:space="preserve"> </w:t>
      </w:r>
      <w:r w:rsidR="00C12B76" w:rsidRPr="00AB06A8">
        <w:rPr>
          <w:rFonts w:ascii="Arial" w:hAnsi="Arial" w:cs="Arial"/>
          <w:b/>
          <w:sz w:val="30"/>
          <w:szCs w:val="30"/>
          <w14:cntxtAlts/>
        </w:rPr>
        <w:t>OPIS PROCEDUR</w:t>
      </w:r>
      <w:r w:rsidR="2137A6FF" w:rsidRPr="00AB06A8">
        <w:rPr>
          <w:rFonts w:ascii="Arial" w:hAnsi="Arial" w:cs="Arial"/>
          <w:b/>
          <w:sz w:val="30"/>
          <w:szCs w:val="30"/>
          <w14:cntxtAlts/>
        </w:rPr>
        <w:t>Y</w:t>
      </w:r>
      <w:r w:rsidR="00C12B76" w:rsidRPr="00AB06A8">
        <w:rPr>
          <w:rFonts w:ascii="Arial" w:hAnsi="Arial" w:cs="Arial"/>
          <w:b/>
          <w:sz w:val="30"/>
          <w:szCs w:val="30"/>
          <w14:cntxtAlts/>
        </w:rPr>
        <w:t xml:space="preserve"> </w:t>
      </w:r>
      <w:r w:rsidR="00FE2A04" w:rsidRPr="00AB06A8">
        <w:rPr>
          <w:rFonts w:ascii="Arial" w:hAnsi="Arial" w:cs="Arial"/>
          <w:b/>
          <w:sz w:val="30"/>
          <w:szCs w:val="30"/>
          <w14:cntxtAlts/>
        </w:rPr>
        <w:t>PARASOLOWEJ</w:t>
      </w:r>
      <w:r w:rsidR="00C12B76" w:rsidRPr="00AB06A8">
        <w:rPr>
          <w:rFonts w:ascii="Arial" w:hAnsi="Arial" w:cs="Arial"/>
          <w:b/>
          <w:sz w:val="30"/>
          <w:szCs w:val="30"/>
          <w14:cntxtAlts/>
        </w:rPr>
        <w:t xml:space="preserve"> WYMAGAN</w:t>
      </w:r>
      <w:r w:rsidR="5278343E" w:rsidRPr="00AB06A8">
        <w:rPr>
          <w:rFonts w:ascii="Arial" w:hAnsi="Arial" w:cs="Arial"/>
          <w:b/>
          <w:sz w:val="30"/>
          <w:szCs w:val="30"/>
          <w14:cntxtAlts/>
        </w:rPr>
        <w:t>EJ</w:t>
      </w:r>
      <w:r w:rsidR="00C12B76" w:rsidRPr="00AB06A8">
        <w:rPr>
          <w:rFonts w:ascii="Arial" w:hAnsi="Arial" w:cs="Arial"/>
          <w:b/>
          <w:sz w:val="30"/>
          <w:szCs w:val="30"/>
          <w14:cntxtAlts/>
        </w:rPr>
        <w:t xml:space="preserve"> NA ETAPIE WNIOSKU O DOFINANSOWANIE</w:t>
      </w:r>
      <w:bookmarkEnd w:id="2"/>
    </w:p>
    <w:p w14:paraId="633B8646" w14:textId="77777777" w:rsidR="00691296" w:rsidRPr="00691296" w:rsidRDefault="00691296" w:rsidP="00691296"/>
    <w:p w14:paraId="5872D965" w14:textId="32418C3E" w:rsidR="00BF0506" w:rsidRPr="00AB06A8" w:rsidRDefault="0ADEAAC3" w:rsidP="00AB06A8">
      <w:pPr>
        <w:pStyle w:val="Nagwek2"/>
        <w:spacing w:before="0" w:beforeAutospacing="0" w:after="240" w:afterAutospacing="0" w:line="360" w:lineRule="auto"/>
        <w:ind w:left="357"/>
        <w:rPr>
          <w:rFonts w:ascii="Arial" w:hAnsi="Arial" w:cs="Arial"/>
          <w:sz w:val="30"/>
          <w:szCs w:val="30"/>
          <w14:cntxtAlts/>
        </w:rPr>
      </w:pPr>
      <w:bookmarkStart w:id="3" w:name="_Toc1136448487"/>
      <w:r w:rsidRPr="00AB06A8">
        <w:rPr>
          <w:rFonts w:ascii="Arial" w:hAnsi="Arial" w:cs="Arial"/>
          <w:color w:val="0070C0"/>
          <w:sz w:val="30"/>
          <w:szCs w:val="30"/>
          <w14:cntxtAlts/>
        </w:rPr>
        <w:t>Zasady ogólne</w:t>
      </w:r>
      <w:bookmarkEnd w:id="3"/>
    </w:p>
    <w:p w14:paraId="1BCDB9EE" w14:textId="3E245CDE" w:rsidR="00FE2A04" w:rsidRPr="00691296" w:rsidRDefault="002D4499" w:rsidP="007D444B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Wnioskodawcą w projekcie</w:t>
      </w:r>
      <w:r w:rsidR="1C0A4A3E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00FE2A0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parasolow</w:t>
      </w: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ym może być wyłącznie</w:t>
      </w:r>
      <w:r w:rsidR="00FE2A0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:</w:t>
      </w:r>
    </w:p>
    <w:p w14:paraId="42322B49" w14:textId="77777777" w:rsidR="00FE2A04" w:rsidRPr="00691296" w:rsidRDefault="1C0A4A3E" w:rsidP="00691296">
      <w:pPr>
        <w:pStyle w:val="Akapitzlist"/>
        <w:numPr>
          <w:ilvl w:val="0"/>
          <w:numId w:val="20"/>
        </w:numPr>
        <w:spacing w:after="120" w:line="360" w:lineRule="auto"/>
        <w:ind w:left="1701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jednostka samorządu terytorialnego, </w:t>
      </w:r>
    </w:p>
    <w:p w14:paraId="587295F2" w14:textId="77777777" w:rsidR="00FE2A04" w:rsidRPr="00691296" w:rsidRDefault="1C0A4A3E" w:rsidP="00691296">
      <w:pPr>
        <w:pStyle w:val="Akapitzlist"/>
        <w:numPr>
          <w:ilvl w:val="0"/>
          <w:numId w:val="20"/>
        </w:numPr>
        <w:spacing w:after="120" w:line="360" w:lineRule="auto"/>
        <w:ind w:left="1701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związek jednostek samorządu terytorialnego, </w:t>
      </w:r>
    </w:p>
    <w:p w14:paraId="5C5DC94E" w14:textId="6B568A16" w:rsidR="00FE2A04" w:rsidRPr="00691296" w:rsidRDefault="1C0A4A3E" w:rsidP="00691296">
      <w:pPr>
        <w:pStyle w:val="Akapitzlist"/>
        <w:numPr>
          <w:ilvl w:val="0"/>
          <w:numId w:val="20"/>
        </w:numPr>
        <w:spacing w:after="120" w:line="360" w:lineRule="auto"/>
        <w:ind w:left="1701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lastRenderedPageBreak/>
        <w:t>stowarzyszenie jednostek samorządu terytorialnego</w:t>
      </w:r>
      <w:r w:rsidR="4EF05B2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.</w:t>
      </w:r>
    </w:p>
    <w:p w14:paraId="27D88C65" w14:textId="1999A013" w:rsidR="003C2BEC" w:rsidRPr="00691296" w:rsidRDefault="5C1AE5E3" w:rsidP="007D444B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Jako wnioskodawca będziesz </w:t>
      </w:r>
      <w:r w:rsidR="1C0A4A3E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odpowiedzialn</w:t>
      </w:r>
      <w:r w:rsidR="00FE2A0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y</w:t>
      </w:r>
      <w:r w:rsidR="1C0A4A3E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za przygotowanie</w:t>
      </w:r>
      <w:r w:rsidR="00FE2A0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,</w:t>
      </w:r>
      <w:r w:rsidR="1C0A4A3E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00FE2A0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realizację, rozliczenie oraz utrzymanie trwałości projektu</w:t>
      </w:r>
      <w:r w:rsidR="1C0A4A3E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. </w:t>
      </w:r>
    </w:p>
    <w:p w14:paraId="1B358B79" w14:textId="668EB3BE" w:rsidR="7A902785" w:rsidRPr="00691296" w:rsidRDefault="6D105F39" w:rsidP="007D444B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M</w:t>
      </w:r>
      <w:r w:rsidR="57FB9A6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oż</w:t>
      </w:r>
      <w:r w:rsidR="72AE791B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esz realizować</w:t>
      </w:r>
      <w:r w:rsidR="55CCDD41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projekt parasolowy</w:t>
      </w:r>
      <w:r w:rsidR="72AE791B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4870001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jako</w:t>
      </w:r>
      <w:r w:rsidR="57FB9A6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inn</w:t>
      </w:r>
      <w:r w:rsidR="1DC06B10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y</w:t>
      </w:r>
      <w:r w:rsidR="57FB9A6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podmiot</w:t>
      </w:r>
      <w:r w:rsidR="641168BA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,</w:t>
      </w:r>
      <w:r w:rsidR="57FB9A6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pod warunkiem, że wnioskodawcą będzie jednostka samorządu terytorialnego</w:t>
      </w:r>
      <w:r w:rsidR="641168BA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, związek JST lub stowarzyszenie</w:t>
      </w:r>
      <w:r w:rsidR="57FB9A6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JST.</w:t>
      </w:r>
    </w:p>
    <w:p w14:paraId="255B93D1" w14:textId="5E76F27D" w:rsidR="1E26AC3B" w:rsidRPr="00691296" w:rsidRDefault="2D9D9BDE" w:rsidP="007D444B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M</w:t>
      </w:r>
      <w:r w:rsidR="61E3CDF7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oże</w:t>
      </w:r>
      <w:r w:rsidR="596C44A2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sz</w:t>
      </w:r>
      <w:r w:rsidR="61E3CDF7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realizować </w:t>
      </w:r>
      <w:r w:rsidR="607991A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projekt</w:t>
      </w:r>
      <w:r w:rsidR="61E3CDF7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0C02A18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parasolowy</w:t>
      </w:r>
      <w:r w:rsidR="61E3CDF7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w partnerstwie na warunkach określonych w porozumieniu albo umowie o partnerstwie.</w:t>
      </w:r>
      <w:r w:rsidR="0C2265F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Wszystkie projekty realizowane w partnerstwie muszą być zgodne z</w:t>
      </w:r>
      <w:r w:rsidR="5343E1EA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 </w:t>
      </w:r>
      <w:r w:rsidR="0C2265F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regulacjami określonymi w art. 39 ustawy wdrożeniowej.</w:t>
      </w:r>
      <w:r w:rsidR="7B6C712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</w:p>
    <w:p w14:paraId="36782616" w14:textId="1F343705" w:rsidR="0088446F" w:rsidRPr="00691296" w:rsidRDefault="22ECCDEB" w:rsidP="007D444B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N</w:t>
      </w:r>
      <w:r w:rsidR="7670FE1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ie może</w:t>
      </w:r>
      <w:r w:rsidR="15F538D6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sz</w:t>
      </w:r>
      <w:r w:rsidR="7670FE1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146855D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realizować projektu</w:t>
      </w:r>
      <w:r w:rsidR="0C0398A2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00FE2A0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parasolowego</w:t>
      </w:r>
      <w:r w:rsidR="7804D237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w</w:t>
      </w:r>
      <w:r w:rsidR="32B29F63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ramach</w:t>
      </w:r>
      <w:r w:rsidR="7804D237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partnerstw</w:t>
      </w:r>
      <w:r w:rsidR="0088446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a</w:t>
      </w:r>
      <w:r w:rsidR="7804D237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6E5565F9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ze swoimi jednostkami organizacyjnymi i podległymi. </w:t>
      </w:r>
    </w:p>
    <w:p w14:paraId="1E116E0D" w14:textId="736A3E3F" w:rsidR="0088446F" w:rsidRPr="00691296" w:rsidRDefault="79635577" w:rsidP="007D444B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Wszelkie zmiany w partnerstwie (np. zwiększenie lu</w:t>
      </w:r>
      <w:r w:rsidR="6386E9A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b zmniejszenie liczby partnerów,</w:t>
      </w: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zmiana partnera, </w:t>
      </w:r>
      <w:r w:rsidR="6386E9A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zmiana </w:t>
      </w: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zakresu zadań partnerów</w:t>
      </w:r>
      <w:r w:rsidR="6386E9A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, rezygnacja</w:t>
      </w: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z partnerstwa) </w:t>
      </w:r>
      <w:r w:rsidR="26E3C04A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musisz </w:t>
      </w: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zgłos</w:t>
      </w:r>
      <w:r w:rsidR="75F645DD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ić</w:t>
      </w: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i uzyska</w:t>
      </w:r>
      <w:r w:rsidR="02E2821D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ć</w:t>
      </w:r>
      <w:r w:rsidR="33C0B110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akceptacj</w:t>
      </w:r>
      <w:r w:rsidR="0ED92494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ę</w:t>
      </w:r>
      <w:r w:rsidR="00A300C2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IZ FE SL</w:t>
      </w: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.</w:t>
      </w:r>
    </w:p>
    <w:p w14:paraId="3F3CB98B" w14:textId="47084BB0" w:rsidR="00A04ECB" w:rsidRPr="00691296" w:rsidRDefault="136B1974" w:rsidP="007D444B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M</w:t>
      </w:r>
      <w:r w:rsidR="143C8856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oże</w:t>
      </w:r>
      <w:r w:rsidR="314BF57A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sz</w:t>
      </w:r>
      <w:r w:rsidR="143C8856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realizować projekt parasolowy w partnerstwie publiczno-prywatnym, jako projekt hybrydowy</w:t>
      </w:r>
      <w:r w:rsidR="0A8DA0C8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, </w:t>
      </w:r>
      <w:r w:rsidR="0A8DA0C8" w:rsidRPr="14B53B90">
        <w:rPr>
          <w:rFonts w:ascii="Arial" w:eastAsia="Arial" w:hAnsi="Arial" w:cs="Arial"/>
          <w:sz w:val="24"/>
          <w:szCs w:val="24"/>
        </w:rPr>
        <w:t>zgodne z regulacjami określonymi w art. 40 ustawy wdrożeniowej</w:t>
      </w:r>
      <w:r w:rsidR="143C8856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.</w:t>
      </w:r>
    </w:p>
    <w:p w14:paraId="67B1CCE9" w14:textId="16198FB4" w:rsidR="006B2281" w:rsidRPr="00691296" w:rsidRDefault="59538976" w:rsidP="007D444B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P</w:t>
      </w:r>
      <w:r w:rsidR="76DD6CE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rzygotow</w:t>
      </w:r>
      <w:r w:rsidR="590B4116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any</w:t>
      </w:r>
      <w:r w:rsidR="0BF69DF9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przy Ciebie</w:t>
      </w:r>
      <w:r w:rsidR="76DD6CE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76AD6727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Regulamin</w:t>
      </w:r>
      <w:r w:rsidR="1D035E40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naboru i realizacji projektu </w:t>
      </w:r>
      <w:r w:rsidR="76DD6CE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parasolowego (</w:t>
      </w:r>
      <w:r w:rsidR="3A6CB292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zatwierdzony </w:t>
      </w:r>
      <w:r w:rsidR="76DD6CE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lub jego projekt) oraz </w:t>
      </w:r>
      <w:r w:rsidR="758A516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wzór umowy </w:t>
      </w:r>
      <w:r w:rsidR="76DD6CE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zawieranej między beneficjentem a odbiorcą </w:t>
      </w:r>
      <w:r w:rsidR="081B6422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końcowym</w:t>
      </w:r>
      <w:r w:rsidR="76DD6CE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, </w:t>
      </w:r>
      <w:r w:rsidR="422F3BE6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z</w:t>
      </w:r>
      <w:r w:rsidR="1D035E40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weryfik</w:t>
      </w:r>
      <w:r w:rsidR="40C7DD6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ujemy</w:t>
      </w:r>
      <w:r w:rsidR="1D035E40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i zatwierdz</w:t>
      </w:r>
      <w:r w:rsidR="4A6133F7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imy</w:t>
      </w:r>
      <w:r w:rsidR="1D035E40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na etapie </w:t>
      </w:r>
      <w:r w:rsidR="1D035E40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lastRenderedPageBreak/>
        <w:t>oceny wn</w:t>
      </w:r>
      <w:r w:rsidR="76DD6CE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iosku o dofinansowanie</w:t>
      </w:r>
      <w:r w:rsidR="6998AAB2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- będą to załączniki do wniosku o dofinansowanie</w:t>
      </w:r>
      <w:r w:rsidR="1D035E40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.</w:t>
      </w:r>
      <w:r w:rsidR="292C0333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Rekomendujemy przeprowadzenie konsultacji społecznych tych dokumentów.</w:t>
      </w:r>
    </w:p>
    <w:p w14:paraId="6A9E0556" w14:textId="2A788289" w:rsidR="6657AAEE" w:rsidRPr="00691296" w:rsidRDefault="25B743C3" w:rsidP="007D444B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Udzielimy Ci </w:t>
      </w:r>
      <w:r w:rsidR="70E0CD8E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d</w:t>
      </w:r>
      <w:r w:rsidR="7379888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ofinansowani</w:t>
      </w:r>
      <w:r w:rsidR="08D52E91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a</w:t>
      </w:r>
      <w:r w:rsidR="7379888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76DD6CE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projekt</w:t>
      </w:r>
      <w:r w:rsidR="777B2282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u</w:t>
      </w:r>
      <w:r w:rsidR="76DD6CE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55693258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ze środków Europejskiego Funduszu Rozwoju Regionalnego (EFRR) i Funduszu Sprawiedliwej Transformacji (FST) </w:t>
      </w:r>
      <w:r w:rsidR="7379888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na podstawie zawartej z</w:t>
      </w:r>
      <w:r w:rsidR="48E7A901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 </w:t>
      </w:r>
      <w:r w:rsidR="1D478A12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Tobą umowy</w:t>
      </w:r>
      <w:r w:rsidR="4C0BAB82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o dofinansowanie projektu</w:t>
      </w:r>
      <w:r w:rsidR="5B04DA9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5B04DA95" w:rsidRPr="14B53B90">
        <w:rPr>
          <w:rFonts w:ascii="Arial" w:eastAsia="Arial" w:hAnsi="Arial" w:cs="Arial"/>
          <w:sz w:val="24"/>
          <w:szCs w:val="24"/>
        </w:rPr>
        <w:t>(po uprzedniej ocenie wniosku o dofinansowanie wraz z załącznikami i wyborze do dofinansowania)</w:t>
      </w:r>
      <w:r w:rsidR="2F32E5DC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.</w:t>
      </w:r>
    </w:p>
    <w:p w14:paraId="7FC5F4DD" w14:textId="3818473F" w:rsidR="003C2BEC" w:rsidRPr="00691296" w:rsidRDefault="0DC29799" w:rsidP="007D444B">
      <w:pPr>
        <w:pStyle w:val="Akapitzlist"/>
        <w:numPr>
          <w:ilvl w:val="0"/>
          <w:numId w:val="19"/>
        </w:numPr>
        <w:spacing w:after="120" w:line="360" w:lineRule="auto"/>
        <w:ind w:left="1134" w:hanging="501"/>
        <w:rPr>
          <w:rFonts w:ascii="Arial" w:eastAsia="Times New Roman" w:hAnsi="Arial" w:cs="Arial"/>
          <w:sz w:val="24"/>
          <w:szCs w:val="24"/>
          <w:lang w:eastAsia="pl-PL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Realizując projekt parasolowy</w:t>
      </w:r>
      <w:r w:rsidR="5122CD2A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49F73EE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będziesz odpowiedzialny</w:t>
      </w:r>
      <w:r w:rsidR="5122CD2A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za merytoryczną, formalnoprawną i finansową realizację zadania oraz za rozliczenie </w:t>
      </w:r>
      <w:r w:rsidR="5E9B9F10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projektu.</w:t>
      </w:r>
      <w:r w:rsidR="5122CD2A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661AF0E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Będziesz odpowiedzialny </w:t>
      </w:r>
      <w:r w:rsidR="48F74DB6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też</w:t>
      </w:r>
      <w:r w:rsidR="5122CD2A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za kontrolę </w:t>
      </w:r>
      <w:r w:rsidR="0FCB8D6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mieszkańców objętych</w:t>
      </w:r>
      <w:r w:rsidR="566CA2A7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projekt</w:t>
      </w:r>
      <w:r w:rsidR="0FCB8D6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em</w:t>
      </w:r>
      <w:r w:rsidR="5122CD2A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, zgodnie z przyjętym </w:t>
      </w:r>
      <w:r w:rsidR="100A88FB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przez Ciebie </w:t>
      </w:r>
      <w:r w:rsidR="5122CD2A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trybem i zasadami przeprowadzania kontroli</w:t>
      </w:r>
      <w:r w:rsidR="55B84A9B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.</w:t>
      </w:r>
    </w:p>
    <w:p w14:paraId="56018642" w14:textId="77777777" w:rsidR="007D0AA8" w:rsidRPr="00691296" w:rsidRDefault="6ED8274B" w:rsidP="007D444B">
      <w:pPr>
        <w:pStyle w:val="Akapitzlist"/>
        <w:numPr>
          <w:ilvl w:val="0"/>
          <w:numId w:val="19"/>
        </w:numPr>
        <w:spacing w:after="120" w:line="360" w:lineRule="auto"/>
        <w:ind w:left="1134" w:hanging="417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M</w:t>
      </w:r>
      <w:r w:rsidR="6757C0A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a</w:t>
      </w:r>
      <w:r w:rsidR="5C2037C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sz</w:t>
      </w:r>
      <w:r w:rsidR="6757C0A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obowiązek utrzymać trwałość </w:t>
      </w:r>
      <w:r w:rsidR="566CA2A7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projektu </w:t>
      </w:r>
      <w:r w:rsidR="6757C0A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w</w:t>
      </w:r>
      <w:r w:rsidR="48E7A901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 </w:t>
      </w:r>
      <w:r w:rsidR="6757C0A5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okresie 5 lat od daty płatności końcowej.</w:t>
      </w:r>
    </w:p>
    <w:p w14:paraId="096ED3EF" w14:textId="5A2B9BB6" w:rsidR="007D0AA8" w:rsidRPr="00691296" w:rsidRDefault="32BA9274" w:rsidP="007D444B">
      <w:pPr>
        <w:pStyle w:val="Akapitzlist"/>
        <w:numPr>
          <w:ilvl w:val="0"/>
          <w:numId w:val="19"/>
        </w:numPr>
        <w:spacing w:after="120" w:line="360" w:lineRule="auto"/>
        <w:ind w:left="1134" w:hanging="417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Kwalifikowalność podatku VAT powinieneś rozpatrywać zgodnie z art. 64 Rozporządzenia Parlamentu Europejskiego i Rady (UE) 2021/1060 z dnia 24 czerwca 2021 r. (rozporządzenia ogólnego), przepisami dotyczącymi pomocy państwa, zapisami podrozdziału 3.5 Wytycznych dotyczących kwalifikowalności wydatków na lata 2021-2027, umową o dofinansowanie, a także Przewodnikiem dla Beneficjentów FE SL 2021-2027.</w:t>
      </w:r>
    </w:p>
    <w:p w14:paraId="5B931EFB" w14:textId="209EBE59" w:rsidR="00396AAA" w:rsidRPr="00691296" w:rsidRDefault="00396AAA" w:rsidP="007A4E33">
      <w:pPr>
        <w:pStyle w:val="Akapitzlist"/>
        <w:spacing w:after="120" w:line="360" w:lineRule="auto"/>
        <w:ind w:left="714" w:hanging="357"/>
        <w:rPr>
          <w:rFonts w:ascii="Arial" w:eastAsia="Arial" w:hAnsi="Arial" w:cs="Arial"/>
          <w:sz w:val="24"/>
          <w:szCs w:val="24"/>
          <w14:cntxtAlts/>
        </w:rPr>
      </w:pPr>
    </w:p>
    <w:p w14:paraId="57DBC4DA" w14:textId="77777777" w:rsidR="007D0AA8" w:rsidRPr="00691296" w:rsidRDefault="007D0AA8" w:rsidP="00691296">
      <w:pPr>
        <w:spacing w:after="120" w:line="360" w:lineRule="auto"/>
        <w:ind w:left="1134"/>
        <w:rPr>
          <w:rFonts w:ascii="Arial" w:eastAsia="Arial" w:hAnsi="Arial" w:cs="Arial"/>
          <w:color w:val="000000" w:themeColor="text1"/>
          <w:sz w:val="24"/>
          <w:szCs w:val="24"/>
          <w14:cntxtAlts/>
        </w:rPr>
      </w:pPr>
      <w:r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lastRenderedPageBreak/>
        <w:t>Weryfikacja kwalifikowalności podatku VAT będzie uzależniona głównie od wartości całkowitej projektu, a wartością graniczną będzie kwota 5 000 000 euro. Pamiętaj, że wartość graniczna będzie podlegać weryfikacji w całym cyklu życia projektu, aż do jego zakończenia.</w:t>
      </w:r>
    </w:p>
    <w:p w14:paraId="251BC7A6" w14:textId="656364C3" w:rsidR="007D0AA8" w:rsidRPr="00691296" w:rsidRDefault="007D0AA8" w:rsidP="00691296">
      <w:pPr>
        <w:spacing w:after="120" w:line="360" w:lineRule="auto"/>
        <w:ind w:left="1134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b/>
          <w:sz w:val="24"/>
          <w:szCs w:val="24"/>
          <w14:cntxtAlts/>
        </w:rPr>
        <w:t>Dla projektów o całkowitym koszcie pr</w:t>
      </w:r>
      <w:r>
        <w:rPr>
          <w:rFonts w:ascii="Arial" w:eastAsia="Arial" w:hAnsi="Arial" w:cs="Arial"/>
          <w:b/>
          <w:sz w:val="24"/>
          <w:szCs w:val="24"/>
          <w14:cntxtAlts/>
        </w:rPr>
        <w:t>ojektu poniżej 5 000 000 euro z</w:t>
      </w:r>
      <w:r w:rsidR="00691296">
        <w:rPr>
          <w:rFonts w:ascii="Arial" w:eastAsia="Arial" w:hAnsi="Arial" w:cs="Arial"/>
          <w:b/>
          <w:bCs/>
          <w:sz w:val="24"/>
          <w:szCs w:val="24"/>
          <w14:cntxtAlts/>
        </w:rPr>
        <w:t> </w:t>
      </w:r>
      <w:r w:rsidRPr="00691296">
        <w:rPr>
          <w:rFonts w:ascii="Arial" w:eastAsia="Arial" w:hAnsi="Arial" w:cs="Arial"/>
          <w:b/>
          <w:sz w:val="24"/>
          <w:szCs w:val="24"/>
          <w14:cntxtAlts/>
        </w:rPr>
        <w:t>VAT</w:t>
      </w:r>
      <w:r w:rsidRPr="00691296">
        <w:rPr>
          <w:rFonts w:ascii="Arial" w:eastAsia="Arial" w:hAnsi="Arial" w:cs="Arial"/>
          <w:sz w:val="24"/>
          <w:szCs w:val="24"/>
          <w14:cntxtAlts/>
        </w:rPr>
        <w:t>, koszt dotyczący podatku VAT co do zasady jest wydatkiem kwalifikowalnym i IZ FE SL nie będzie prowadziła w tym obszarze weryfikacji.</w:t>
      </w:r>
    </w:p>
    <w:p w14:paraId="35C6E6B9" w14:textId="77777777" w:rsidR="007D0AA8" w:rsidRPr="00691296" w:rsidRDefault="007D0AA8" w:rsidP="00691296">
      <w:pPr>
        <w:spacing w:after="120" w:line="360" w:lineRule="auto"/>
        <w:ind w:left="1491" w:hanging="357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Jednak w każdym przypadku należy uwzględnić:</w:t>
      </w:r>
    </w:p>
    <w:p w14:paraId="2A8E229F" w14:textId="77777777" w:rsidR="007D0AA8" w:rsidRPr="00691296" w:rsidRDefault="007D0AA8" w:rsidP="00691296">
      <w:pPr>
        <w:pStyle w:val="Akapitzlist"/>
        <w:numPr>
          <w:ilvl w:val="0"/>
          <w:numId w:val="21"/>
        </w:numPr>
        <w:spacing w:after="120" w:line="360" w:lineRule="auto"/>
        <w:ind w:left="1854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przepisy dotyczące pomocy państwa,</w:t>
      </w:r>
    </w:p>
    <w:p w14:paraId="29D2F851" w14:textId="77777777" w:rsidR="007D0AA8" w:rsidRPr="00691296" w:rsidRDefault="007D0AA8" w:rsidP="00691296">
      <w:pPr>
        <w:pStyle w:val="Akapitzlist"/>
        <w:numPr>
          <w:ilvl w:val="0"/>
          <w:numId w:val="21"/>
        </w:numPr>
        <w:spacing w:after="120" w:line="360" w:lineRule="auto"/>
        <w:ind w:left="1854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podjęcie przez podmiot czynności zmierzających do faktycznego odzyskania podatku VAT.</w:t>
      </w:r>
    </w:p>
    <w:p w14:paraId="0E0807EF" w14:textId="65250BB4" w:rsidR="00B218B0" w:rsidRPr="00691296" w:rsidRDefault="007D0AA8" w:rsidP="00691296">
      <w:pPr>
        <w:spacing w:after="120" w:line="360" w:lineRule="auto"/>
        <w:ind w:left="1491" w:hanging="357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Ponosisz za to odpowiedzialność.</w:t>
      </w:r>
    </w:p>
    <w:p w14:paraId="46EBD518" w14:textId="7DE233A4" w:rsidR="007D0AA8" w:rsidRPr="00691296" w:rsidRDefault="007D0AA8" w:rsidP="00691296">
      <w:pPr>
        <w:spacing w:after="120" w:line="360" w:lineRule="auto"/>
        <w:ind w:left="1134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b/>
          <w:sz w:val="24"/>
          <w:szCs w:val="24"/>
          <w14:cntxtAlts/>
        </w:rPr>
        <w:t>Dla projektów o całkowitym koszcie projektu 5 000 000 euro z VAT (lub więcej)</w:t>
      </w:r>
      <w:r w:rsidRPr="00691296">
        <w:rPr>
          <w:rFonts w:ascii="Arial" w:eastAsia="Arial" w:hAnsi="Arial" w:cs="Arial"/>
          <w:sz w:val="24"/>
          <w:szCs w:val="24"/>
          <w14:cntxtAlts/>
        </w:rPr>
        <w:t>, podatek VAT będzie kwalifikowalny tylko w tej części, dla której beneficjentowi, ani innemu podmiotow</w:t>
      </w:r>
      <w:r>
        <w:rPr>
          <w:rFonts w:ascii="Arial" w:eastAsia="Arial" w:hAnsi="Arial" w:cs="Arial"/>
          <w:sz w:val="24"/>
          <w:szCs w:val="24"/>
          <w14:cntxtAlts/>
        </w:rPr>
        <w:t>i zaangażowanemu w realizację i</w:t>
      </w:r>
      <w:r w:rsidR="00691296">
        <w:rPr>
          <w:rFonts w:ascii="Arial" w:eastAsia="Arial" w:hAnsi="Arial" w:cs="Arial"/>
          <w:sz w:val="24"/>
          <w:szCs w:val="24"/>
          <w14:cntxtAlts/>
        </w:rPr>
        <w:t> 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eksploatację projektu, nie przysługuje prawo do odzyskania podatku VAT. </w:t>
      </w:r>
    </w:p>
    <w:p w14:paraId="605AC83E" w14:textId="15B1F2DB" w:rsidR="007D0AA8" w:rsidRPr="00691296" w:rsidRDefault="32BA9274" w:rsidP="00691296">
      <w:pPr>
        <w:spacing w:after="120" w:line="360" w:lineRule="auto"/>
        <w:ind w:left="1134" w:hanging="5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W tego typu projektach podatek VAT będ</w:t>
      </w:r>
      <w:r>
        <w:rPr>
          <w:rFonts w:ascii="Arial" w:eastAsia="Arial" w:hAnsi="Arial" w:cs="Arial"/>
          <w:sz w:val="24"/>
          <w:szCs w:val="24"/>
          <w14:cntxtAlts/>
        </w:rPr>
        <w:t>zie kwalifikowalny w całości, w</w:t>
      </w:r>
      <w:r w:rsidR="00691296">
        <w:rPr>
          <w:rFonts w:ascii="Arial" w:eastAsia="Arial" w:hAnsi="Arial" w:cs="Arial"/>
          <w:sz w:val="24"/>
          <w:szCs w:val="24"/>
          <w14:cntxtAlts/>
        </w:rPr>
        <w:t> </w:t>
      </w:r>
      <w:r w:rsidRPr="00691296">
        <w:rPr>
          <w:rFonts w:ascii="Arial" w:eastAsia="Arial" w:hAnsi="Arial" w:cs="Arial"/>
          <w:sz w:val="24"/>
          <w:szCs w:val="24"/>
          <w14:cntxtAlts/>
        </w:rPr>
        <w:t>sytuacji</w:t>
      </w:r>
      <w:r w:rsidR="0FB12EB6" w:rsidRPr="00691296">
        <w:rPr>
          <w:rFonts w:ascii="Arial" w:eastAsia="Arial" w:hAnsi="Arial" w:cs="Arial"/>
          <w:sz w:val="24"/>
          <w:szCs w:val="24"/>
          <w14:cntxtAlts/>
        </w:rPr>
        <w:t>,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 gdy:</w:t>
      </w:r>
    </w:p>
    <w:p w14:paraId="15C0DA27" w14:textId="7287D259" w:rsidR="007D0AA8" w:rsidRPr="00691296" w:rsidRDefault="007D0AA8" w:rsidP="00691296">
      <w:pPr>
        <w:pStyle w:val="Akapitzlist"/>
        <w:numPr>
          <w:ilvl w:val="0"/>
          <w:numId w:val="22"/>
        </w:numPr>
        <w:spacing w:after="120" w:line="360" w:lineRule="auto"/>
        <w:ind w:left="1845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beneficjentowi, ani innemu podmiotow</w:t>
      </w:r>
      <w:r>
        <w:rPr>
          <w:rFonts w:ascii="Arial" w:eastAsia="Arial" w:hAnsi="Arial" w:cs="Arial"/>
          <w:sz w:val="24"/>
          <w:szCs w:val="24"/>
          <w14:cntxtAlts/>
        </w:rPr>
        <w:t xml:space="preserve">i zaangażowanemu w </w:t>
      </w:r>
      <w:r w:rsidR="00691296">
        <w:rPr>
          <w:rFonts w:ascii="Arial" w:eastAsia="Arial" w:hAnsi="Arial" w:cs="Arial"/>
          <w:sz w:val="24"/>
          <w:szCs w:val="24"/>
          <w14:cntxtAlts/>
        </w:rPr>
        <w:t> </w:t>
      </w:r>
      <w:r>
        <w:rPr>
          <w:rFonts w:ascii="Arial" w:eastAsia="Arial" w:hAnsi="Arial" w:cs="Arial"/>
          <w:sz w:val="24"/>
          <w:szCs w:val="24"/>
          <w14:cntxtAlts/>
        </w:rPr>
        <w:t>realizację i</w:t>
      </w:r>
      <w:r w:rsidR="00691296">
        <w:rPr>
          <w:rFonts w:ascii="Arial" w:eastAsia="Arial" w:hAnsi="Arial" w:cs="Arial"/>
          <w:sz w:val="24"/>
          <w:szCs w:val="24"/>
          <w14:cntxtAlts/>
        </w:rPr>
        <w:t> </w:t>
      </w:r>
      <w:r w:rsidRPr="00691296">
        <w:rPr>
          <w:rFonts w:ascii="Arial" w:eastAsia="Arial" w:hAnsi="Arial" w:cs="Arial"/>
          <w:sz w:val="24"/>
          <w:szCs w:val="24"/>
          <w14:cntxtAlts/>
        </w:rPr>
        <w:t>eksploatację projektu, nie przysługuje prawo do odzyskania podatku VAT,</w:t>
      </w:r>
    </w:p>
    <w:p w14:paraId="227DC5AA" w14:textId="326E80BF" w:rsidR="007D0AA8" w:rsidRPr="00691296" w:rsidRDefault="007D0AA8" w:rsidP="00691296">
      <w:pPr>
        <w:pStyle w:val="Akapitzlist"/>
        <w:numPr>
          <w:ilvl w:val="0"/>
          <w:numId w:val="22"/>
        </w:numPr>
        <w:spacing w:after="120" w:line="360" w:lineRule="auto"/>
        <w:ind w:left="1845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lastRenderedPageBreak/>
        <w:t>beneficjent, ani inny podm</w:t>
      </w:r>
      <w:r>
        <w:rPr>
          <w:rFonts w:ascii="Arial" w:eastAsia="Arial" w:hAnsi="Arial" w:cs="Arial"/>
          <w:sz w:val="24"/>
          <w:szCs w:val="24"/>
          <w14:cntxtAlts/>
        </w:rPr>
        <w:t>iot zaangażowany w realizację i</w:t>
      </w:r>
      <w:r w:rsidR="00691296">
        <w:rPr>
          <w:rFonts w:ascii="Arial" w:eastAsia="Arial" w:hAnsi="Arial" w:cs="Arial"/>
          <w:sz w:val="24"/>
          <w:szCs w:val="24"/>
          <w14:cntxtAlts/>
        </w:rPr>
        <w:t> </w:t>
      </w:r>
      <w:r w:rsidRPr="00691296">
        <w:rPr>
          <w:rFonts w:ascii="Arial" w:eastAsia="Arial" w:hAnsi="Arial" w:cs="Arial"/>
          <w:sz w:val="24"/>
          <w:szCs w:val="24"/>
          <w14:cntxtAlts/>
        </w:rPr>
        <w:t>eksploatację projektu, będzie podlegał pod art. 113 lub art. 9</w:t>
      </w:r>
      <w:r>
        <w:rPr>
          <w:rFonts w:ascii="Arial" w:eastAsia="Arial" w:hAnsi="Arial" w:cs="Arial"/>
          <w:sz w:val="24"/>
          <w:szCs w:val="24"/>
          <w14:cntxtAlts/>
        </w:rPr>
        <w:t>0 ust 10 pkt 2 ustawy z dnia 11</w:t>
      </w:r>
      <w:r w:rsidR="00691296">
        <w:rPr>
          <w:rFonts w:ascii="Arial" w:eastAsia="Arial" w:hAnsi="Arial" w:cs="Arial"/>
          <w:sz w:val="24"/>
          <w:szCs w:val="24"/>
          <w14:cntxtAlts/>
        </w:rPr>
        <w:t> </w:t>
      </w:r>
      <w:r w:rsidRPr="00691296">
        <w:rPr>
          <w:rFonts w:ascii="Arial" w:eastAsia="Arial" w:hAnsi="Arial" w:cs="Arial"/>
          <w:sz w:val="24"/>
          <w:szCs w:val="24"/>
          <w14:cntxtAlts/>
        </w:rPr>
        <w:t>marca</w:t>
      </w:r>
      <w:r>
        <w:rPr>
          <w:rFonts w:ascii="Arial" w:eastAsia="Arial" w:hAnsi="Arial" w:cs="Arial"/>
          <w:sz w:val="24"/>
          <w:szCs w:val="24"/>
          <w14:cntxtAlts/>
        </w:rPr>
        <w:t xml:space="preserve"> 2004 r. o podatku od towarów i</w:t>
      </w:r>
      <w:r w:rsidR="00691296">
        <w:rPr>
          <w:rFonts w:ascii="Arial" w:eastAsia="Arial" w:hAnsi="Arial" w:cs="Arial"/>
          <w:sz w:val="24"/>
          <w:szCs w:val="24"/>
          <w14:cntxtAlts/>
        </w:rPr>
        <w:t> 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usług. </w:t>
      </w:r>
    </w:p>
    <w:p w14:paraId="4E14C6C6" w14:textId="77777777" w:rsidR="007D0AA8" w:rsidRPr="00691296" w:rsidRDefault="007D0AA8" w:rsidP="00691296">
      <w:pPr>
        <w:spacing w:after="120" w:line="360" w:lineRule="auto"/>
        <w:ind w:left="1203" w:hanging="5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 xml:space="preserve">W tego typu projektach podatek VAT może być kwalifikowalny częściowo. </w:t>
      </w:r>
    </w:p>
    <w:p w14:paraId="0E1A86BB" w14:textId="1B04C343" w:rsidR="007D0AA8" w:rsidRPr="00691296" w:rsidRDefault="007D0AA8" w:rsidP="00691296">
      <w:pPr>
        <w:spacing w:after="120" w:line="360" w:lineRule="auto"/>
        <w:ind w:left="1203" w:hanging="5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Częściowa kwalifikowalność podatku VAT będzie określo</w:t>
      </w:r>
      <w:r>
        <w:rPr>
          <w:rFonts w:ascii="Arial" w:eastAsia="Arial" w:hAnsi="Arial" w:cs="Arial"/>
          <w:sz w:val="24"/>
          <w:szCs w:val="24"/>
          <w14:cntxtAlts/>
        </w:rPr>
        <w:t>na przez nas w</w:t>
      </w:r>
      <w:r w:rsidR="00691296">
        <w:rPr>
          <w:rFonts w:ascii="Arial" w:eastAsia="Arial" w:hAnsi="Arial" w:cs="Arial"/>
          <w:sz w:val="24"/>
          <w:szCs w:val="24"/>
          <w14:cntxtAlts/>
        </w:rPr>
        <w:t> 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następujący sposób: </w:t>
      </w:r>
    </w:p>
    <w:p w14:paraId="2AAF5D85" w14:textId="61E2DEDA" w:rsidR="007D0AA8" w:rsidRPr="00691296" w:rsidRDefault="007D0AA8" w:rsidP="00691296">
      <w:pPr>
        <w:pStyle w:val="Akapitzlist"/>
        <w:numPr>
          <w:ilvl w:val="0"/>
          <w:numId w:val="23"/>
        </w:numPr>
        <w:spacing w:after="120" w:line="360" w:lineRule="auto"/>
        <w:ind w:left="1845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dla wartości współczynnika/prewspółczynnika wynoszącego od 2% do 20%, podatek VAT kwalifikowany będzie według stałych wartości procentowych, tzn. 80% będą stanowić koszty kwalifikowalne w projekcie. Wartoś</w:t>
      </w:r>
      <w:r>
        <w:rPr>
          <w:rFonts w:ascii="Arial" w:eastAsia="Arial" w:hAnsi="Arial" w:cs="Arial"/>
          <w:sz w:val="24"/>
          <w:szCs w:val="24"/>
          <w14:cntxtAlts/>
        </w:rPr>
        <w:t>ci procentowe będą niezmienne i</w:t>
      </w:r>
      <w:r w:rsidR="00691296">
        <w:rPr>
          <w:rFonts w:ascii="Arial" w:eastAsia="Arial" w:hAnsi="Arial" w:cs="Arial"/>
          <w:sz w:val="24"/>
          <w:szCs w:val="24"/>
          <w14:cntxtAlts/>
        </w:rPr>
        <w:t> 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będą niezależne od rzeczywistego rozliczenia z urzędem skarbowym; </w:t>
      </w:r>
    </w:p>
    <w:p w14:paraId="24A389E4" w14:textId="77777777" w:rsidR="007D0AA8" w:rsidRPr="00691296" w:rsidRDefault="007D0AA8" w:rsidP="00691296">
      <w:pPr>
        <w:pStyle w:val="Akapitzlist"/>
        <w:numPr>
          <w:ilvl w:val="0"/>
          <w:numId w:val="23"/>
        </w:numPr>
        <w:spacing w:after="120" w:line="360" w:lineRule="auto"/>
        <w:ind w:left="1845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 xml:space="preserve">dla wartości współczynnika/prewspółczynnika wynoszącego powyżej 20%, wartość wydatków kwalifikowalnych podatku VAT będzie zgodna z rzeczywistą wartością, określoną na podstawie przepisów ustawy o podatku od towarów i usług. </w:t>
      </w:r>
    </w:p>
    <w:p w14:paraId="30EDA9C0" w14:textId="77777777" w:rsidR="007D0AA8" w:rsidRPr="00691296" w:rsidRDefault="32BA9274" w:rsidP="00691296">
      <w:pPr>
        <w:spacing w:after="120" w:line="360" w:lineRule="auto"/>
        <w:ind w:left="1134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W sytuacji kwalifikowania w projekcie podatku VAT (w każdym przypadku), będziesz zobowiązany każdego roku do składania do IZ FE SL oświadczenia określającego wysokość podatku VAT możliwego do odzyskania.</w:t>
      </w:r>
    </w:p>
    <w:p w14:paraId="5584228D" w14:textId="3806A6CB" w:rsidR="32A3ACA7" w:rsidRDefault="32A3ACA7" w:rsidP="14B53B90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14B53B90">
        <w:rPr>
          <w:rStyle w:val="markedcontent"/>
          <w:rFonts w:ascii="Arial" w:eastAsia="Arial" w:hAnsi="Arial" w:cs="Arial"/>
          <w:sz w:val="24"/>
          <w:szCs w:val="24"/>
        </w:rPr>
        <w:t>Jeśli zechcesz wprowadzić zmiany w projekcie – szczegółowe informacje znajdziesz w rozdziale 2 Przewodnika dla Beneficjentów FE SL 2021-2027.</w:t>
      </w:r>
    </w:p>
    <w:p w14:paraId="6A7C8FD4" w14:textId="77777777" w:rsidR="32A3ACA7" w:rsidRDefault="32A3ACA7" w:rsidP="007947CF">
      <w:pPr>
        <w:spacing w:after="120" w:line="360" w:lineRule="auto"/>
        <w:ind w:left="1077"/>
        <w:rPr>
          <w:rFonts w:ascii="Arial" w:eastAsia="Arial" w:hAnsi="Arial" w:cs="Arial"/>
          <w:sz w:val="24"/>
          <w:szCs w:val="24"/>
        </w:rPr>
      </w:pPr>
      <w:r w:rsidRPr="14B53B90">
        <w:rPr>
          <w:rFonts w:ascii="Arial" w:eastAsia="Arial" w:hAnsi="Arial" w:cs="Arial"/>
          <w:sz w:val="24"/>
          <w:szCs w:val="24"/>
        </w:rPr>
        <w:lastRenderedPageBreak/>
        <w:t>Pamiętaj, że jesteś odpowiedzialny za prawidłowość wprowadzanych zmian w projekcie. Na zmiany w projekcie musisz uzyskać zgodę IZ FE SL.</w:t>
      </w:r>
    </w:p>
    <w:p w14:paraId="6335708F" w14:textId="5ADCFA56" w:rsidR="00F25DA2" w:rsidRPr="00691296" w:rsidRDefault="00F25DA2" w:rsidP="007947CF">
      <w:pPr>
        <w:spacing w:after="120" w:line="360" w:lineRule="auto"/>
        <w:ind w:left="1077"/>
        <w:rPr>
          <w:rFonts w:ascii="Arial" w:eastAsia="Arial" w:hAnsi="Arial" w:cs="Arial"/>
          <w:b/>
          <w:color w:val="0070C0"/>
          <w:sz w:val="24"/>
          <w:szCs w:val="24"/>
          <w14:cntxtAlts/>
        </w:rPr>
      </w:pPr>
      <w:r w:rsidRPr="00691296">
        <w:rPr>
          <w:rFonts w:ascii="Arial" w:eastAsia="Arial" w:hAnsi="Arial" w:cs="Arial"/>
          <w:b/>
          <w:color w:val="0070C0"/>
          <w:sz w:val="24"/>
          <w:szCs w:val="24"/>
          <w14:cntxtAlts/>
        </w:rPr>
        <w:br w:type="page"/>
      </w:r>
    </w:p>
    <w:p w14:paraId="6C83A656" w14:textId="6A69B564" w:rsidR="007D444B" w:rsidRPr="00AB06A8" w:rsidRDefault="007D444B" w:rsidP="00AB06A8">
      <w:pPr>
        <w:pStyle w:val="Nagwek2"/>
        <w:spacing w:before="0" w:beforeAutospacing="0" w:after="360" w:afterAutospacing="0"/>
        <w:rPr>
          <w:rFonts w:ascii="Arial" w:hAnsi="Arial" w:cs="Arial"/>
          <w:color w:val="0070C0"/>
          <w:sz w:val="30"/>
          <w:szCs w:val="30"/>
        </w:rPr>
      </w:pPr>
      <w:bookmarkStart w:id="4" w:name="_Toc131137845"/>
      <w:bookmarkStart w:id="5" w:name="_Toc218551292"/>
      <w:r w:rsidRPr="00AB06A8">
        <w:rPr>
          <w:rFonts w:ascii="Arial" w:hAnsi="Arial" w:cs="Arial"/>
          <w:color w:val="0070C0"/>
          <w:sz w:val="30"/>
          <w:szCs w:val="30"/>
        </w:rPr>
        <w:lastRenderedPageBreak/>
        <w:t xml:space="preserve">Szczegółowe zasady wsparcia dla projektów </w:t>
      </w:r>
      <w:bookmarkEnd w:id="4"/>
      <w:r w:rsidRPr="00AB06A8">
        <w:rPr>
          <w:rFonts w:ascii="Arial" w:hAnsi="Arial" w:cs="Arial"/>
          <w:color w:val="0070C0"/>
          <w:sz w:val="30"/>
          <w:szCs w:val="30"/>
        </w:rPr>
        <w:t>parasolowych</w:t>
      </w:r>
      <w:bookmarkEnd w:id="5"/>
    </w:p>
    <w:p w14:paraId="070F179A" w14:textId="7E21A077" w:rsidR="007D444B" w:rsidRPr="00B950C6" w:rsidRDefault="007D444B" w:rsidP="007D444B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 xml:space="preserve">Kwota dofinansowania wydatków w ramach projektu </w:t>
      </w:r>
      <w:r w:rsidR="00F43CE8" w:rsidRPr="00B950C6">
        <w:rPr>
          <w:rFonts w:ascii="Arial" w:hAnsi="Arial" w:cs="Arial"/>
          <w:sz w:val="24"/>
          <w:szCs w:val="24"/>
        </w:rPr>
        <w:t>parasolowego</w:t>
      </w:r>
      <w:r w:rsidRPr="00B950C6">
        <w:rPr>
          <w:rFonts w:ascii="Arial" w:hAnsi="Arial" w:cs="Arial"/>
          <w:sz w:val="24"/>
          <w:szCs w:val="24"/>
        </w:rPr>
        <w:t xml:space="preserve"> wynosi maksymalnie 85%, w pozostałej części beneficjent zapewnienia środki własne lub prywatne.</w:t>
      </w:r>
    </w:p>
    <w:p w14:paraId="1C32D529" w14:textId="6B7FAAB7" w:rsidR="007D444B" w:rsidRPr="00B950C6" w:rsidRDefault="007D444B" w:rsidP="007D444B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Wsparciem objęte zostaną inwestycje polegające na budowie, rozbudowie, zakupie, montaż</w:t>
      </w:r>
      <w:r w:rsidR="00F43CE8" w:rsidRPr="00B950C6">
        <w:rPr>
          <w:rFonts w:ascii="Arial" w:hAnsi="Arial" w:cs="Arial"/>
          <w:sz w:val="24"/>
          <w:szCs w:val="24"/>
        </w:rPr>
        <w:t>u</w:t>
      </w:r>
      <w:r w:rsidRPr="00B950C6">
        <w:rPr>
          <w:rFonts w:ascii="Arial" w:hAnsi="Arial" w:cs="Arial"/>
          <w:sz w:val="24"/>
          <w:szCs w:val="24"/>
        </w:rPr>
        <w:t xml:space="preserve"> infrastruktury służącej do wytwarzania, dystrybucji i</w:t>
      </w:r>
      <w:r w:rsidR="00691296">
        <w:rPr>
          <w:rFonts w:ascii="Arial" w:hAnsi="Arial" w:cs="Arial"/>
          <w:sz w:val="24"/>
          <w:szCs w:val="24"/>
        </w:rPr>
        <w:t> </w:t>
      </w:r>
      <w:r w:rsidRPr="00B950C6">
        <w:rPr>
          <w:rFonts w:ascii="Arial" w:hAnsi="Arial" w:cs="Arial"/>
          <w:sz w:val="24"/>
          <w:szCs w:val="24"/>
        </w:rPr>
        <w:t>magazynowania (na potrzeby danego źródła) energii elektrycznej i</w:t>
      </w:r>
      <w:r w:rsidR="00691296">
        <w:rPr>
          <w:rFonts w:ascii="Arial" w:hAnsi="Arial" w:cs="Arial"/>
          <w:sz w:val="24"/>
          <w:szCs w:val="24"/>
        </w:rPr>
        <w:t> </w:t>
      </w:r>
      <w:r w:rsidRPr="00B950C6">
        <w:rPr>
          <w:rFonts w:ascii="Arial" w:hAnsi="Arial" w:cs="Arial"/>
          <w:sz w:val="24"/>
          <w:szCs w:val="24"/>
        </w:rPr>
        <w:t>cieplnej z odnawialnych źródeł energii wraz z ewentualnym podłączeniem do sieci, w tym:</w:t>
      </w:r>
    </w:p>
    <w:p w14:paraId="652857DD" w14:textId="77777777" w:rsidR="007D444B" w:rsidRPr="00B950C6" w:rsidRDefault="007D444B" w:rsidP="007D444B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urządzenia/instalacje wykorzystujące źródła odnawialne oparte na energii:</w:t>
      </w:r>
    </w:p>
    <w:p w14:paraId="57BFAE8C" w14:textId="77777777" w:rsidR="007D444B" w:rsidRPr="00B950C6" w:rsidRDefault="007D444B" w:rsidP="007D444B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wiatru (np. turbiny wiatrowe);</w:t>
      </w:r>
    </w:p>
    <w:p w14:paraId="6F9814F6" w14:textId="77777777" w:rsidR="007D444B" w:rsidRPr="00B950C6" w:rsidRDefault="007D444B" w:rsidP="007D444B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promieniowania słonecznego (np. panele fotowoltaiczne, kolektory słoneczne);</w:t>
      </w:r>
    </w:p>
    <w:p w14:paraId="386914FB" w14:textId="77777777" w:rsidR="007D444B" w:rsidRPr="00B950C6" w:rsidRDefault="007D444B" w:rsidP="007D444B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aerotermalnej (np. powietrzne pompy ciepła);</w:t>
      </w:r>
    </w:p>
    <w:p w14:paraId="3256C584" w14:textId="77777777" w:rsidR="007D444B" w:rsidRPr="00B950C6" w:rsidRDefault="007D444B" w:rsidP="007D444B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geotermalnej (np. gruntowe pompy ciepła);</w:t>
      </w:r>
    </w:p>
    <w:p w14:paraId="45E414BF" w14:textId="77777777" w:rsidR="007D444B" w:rsidRPr="00B950C6" w:rsidRDefault="007D444B" w:rsidP="007D444B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hydrotermalnej (np. pompy ciepła);</w:t>
      </w:r>
    </w:p>
    <w:p w14:paraId="59FCBB47" w14:textId="77777777" w:rsidR="007D444B" w:rsidRPr="00B950C6" w:rsidRDefault="007D444B" w:rsidP="007D444B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hydroenergii (np. elektrownia wodna);</w:t>
      </w:r>
    </w:p>
    <w:p w14:paraId="4FA96F1B" w14:textId="76729897" w:rsidR="007D444B" w:rsidRPr="00B950C6" w:rsidRDefault="007D444B" w:rsidP="007D444B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pochodzącej z biomasy, biogazu, biogazu rolniczego i</w:t>
      </w:r>
      <w:r w:rsidR="00AF1835">
        <w:rPr>
          <w:rFonts w:ascii="Arial" w:hAnsi="Arial" w:cs="Arial"/>
          <w:sz w:val="24"/>
          <w:szCs w:val="24"/>
        </w:rPr>
        <w:t> </w:t>
      </w:r>
      <w:r w:rsidRPr="00B950C6">
        <w:rPr>
          <w:rFonts w:ascii="Arial" w:hAnsi="Arial" w:cs="Arial"/>
          <w:sz w:val="24"/>
          <w:szCs w:val="24"/>
        </w:rPr>
        <w:t>biopłynów</w:t>
      </w:r>
      <w:r w:rsidR="00F43CE8" w:rsidRPr="00B950C6">
        <w:rPr>
          <w:rFonts w:ascii="Arial" w:hAnsi="Arial" w:cs="Arial"/>
          <w:sz w:val="24"/>
          <w:szCs w:val="24"/>
        </w:rPr>
        <w:t>, biometanu</w:t>
      </w:r>
      <w:r w:rsidR="00AF1835">
        <w:rPr>
          <w:rFonts w:ascii="Arial" w:hAnsi="Arial" w:cs="Arial"/>
          <w:sz w:val="24"/>
          <w:szCs w:val="24"/>
        </w:rPr>
        <w:t>,</w:t>
      </w:r>
    </w:p>
    <w:p w14:paraId="32183042" w14:textId="1FC44F13" w:rsidR="007D444B" w:rsidRPr="00B950C6" w:rsidRDefault="007D444B" w:rsidP="008A3D10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układy hybrydowe, w których w procesie wytwarzania energii wykorzystuje się dwa (lub więcej) różne źródła energii odnawialnej, np. latarnia fotowoltaiczno-wiatrowa,</w:t>
      </w:r>
    </w:p>
    <w:p w14:paraId="65001876" w14:textId="77777777" w:rsidR="007D444B" w:rsidRPr="00B950C6" w:rsidRDefault="007D444B" w:rsidP="008A3D10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lastRenderedPageBreak/>
        <w:t>instalacje OZE wraz z magazynem energii dostosowanym do potrzeb instalacji,</w:t>
      </w:r>
    </w:p>
    <w:p w14:paraId="4FB74174" w14:textId="52017B2B" w:rsidR="007D444B" w:rsidRPr="00B950C6" w:rsidRDefault="007D444B" w:rsidP="008A3D10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 xml:space="preserve">magazyny energii jako element rozbudowy istniejących instalacji do produkcji energii i ciepła z OZE. </w:t>
      </w:r>
    </w:p>
    <w:p w14:paraId="4456F022" w14:textId="7A2B9835" w:rsidR="007D444B" w:rsidRPr="00B950C6" w:rsidRDefault="00F43CE8" w:rsidP="007D444B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 xml:space="preserve">Wsparciem </w:t>
      </w:r>
      <w:r w:rsidR="007D444B" w:rsidRPr="00B950C6">
        <w:rPr>
          <w:rFonts w:ascii="Arial" w:hAnsi="Arial" w:cs="Arial"/>
          <w:sz w:val="24"/>
          <w:szCs w:val="24"/>
        </w:rPr>
        <w:t xml:space="preserve">objęte będą wyłącznie fabrycznie nowe </w:t>
      </w:r>
      <w:r w:rsidR="000E5535" w:rsidRPr="00B950C6">
        <w:rPr>
          <w:rFonts w:ascii="Arial" w:hAnsi="Arial" w:cs="Arial"/>
          <w:sz w:val="24"/>
          <w:szCs w:val="24"/>
        </w:rPr>
        <w:t xml:space="preserve">urządzenia i </w:t>
      </w:r>
      <w:r w:rsidR="007D444B" w:rsidRPr="00B950C6">
        <w:rPr>
          <w:rFonts w:ascii="Arial" w:hAnsi="Arial" w:cs="Arial"/>
          <w:sz w:val="24"/>
          <w:szCs w:val="24"/>
        </w:rPr>
        <w:t>materiały związane z realizacją przedsięwzięcia.</w:t>
      </w:r>
    </w:p>
    <w:p w14:paraId="56471EE5" w14:textId="0C1037CD" w:rsidR="007D444B" w:rsidRPr="00B950C6" w:rsidRDefault="62714906" w:rsidP="007D444B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14B53B90">
        <w:rPr>
          <w:rFonts w:ascii="Arial" w:hAnsi="Arial" w:cs="Arial"/>
          <w:sz w:val="24"/>
          <w:szCs w:val="24"/>
        </w:rPr>
        <w:t xml:space="preserve">Szczegółowe zasady </w:t>
      </w:r>
      <w:r w:rsidR="6A9314F9" w:rsidRPr="14B53B90">
        <w:rPr>
          <w:rFonts w:ascii="Arial" w:hAnsi="Arial" w:cs="Arial"/>
          <w:sz w:val="24"/>
          <w:szCs w:val="24"/>
        </w:rPr>
        <w:t>wsparcia</w:t>
      </w:r>
      <w:r w:rsidRPr="14B53B90">
        <w:rPr>
          <w:rFonts w:ascii="Arial" w:hAnsi="Arial" w:cs="Arial"/>
          <w:sz w:val="24"/>
          <w:szCs w:val="24"/>
        </w:rPr>
        <w:t xml:space="preserve"> musisz określić w</w:t>
      </w:r>
      <w:r w:rsidR="6A9314F9" w:rsidRPr="14B53B90">
        <w:rPr>
          <w:rFonts w:ascii="Arial" w:hAnsi="Arial" w:cs="Arial"/>
          <w:sz w:val="24"/>
          <w:szCs w:val="24"/>
        </w:rPr>
        <w:t xml:space="preserve"> przygotowanej przez </w:t>
      </w:r>
      <w:r w:rsidR="139DA15B" w:rsidRPr="14B53B90">
        <w:rPr>
          <w:rFonts w:ascii="Arial" w:hAnsi="Arial" w:cs="Arial"/>
          <w:sz w:val="24"/>
          <w:szCs w:val="24"/>
        </w:rPr>
        <w:t>C</w:t>
      </w:r>
      <w:r w:rsidR="6A9314F9" w:rsidRPr="14B53B90">
        <w:rPr>
          <w:rFonts w:ascii="Arial" w:hAnsi="Arial" w:cs="Arial"/>
          <w:sz w:val="24"/>
          <w:szCs w:val="24"/>
        </w:rPr>
        <w:t xml:space="preserve">iebie procedurze realizacji projektu parasolowego – w Regulaminie naboru i realizacji projektu parasolowego oraz </w:t>
      </w:r>
      <w:r w:rsidRPr="14B53B90">
        <w:rPr>
          <w:rFonts w:ascii="Arial" w:hAnsi="Arial" w:cs="Arial"/>
          <w:sz w:val="24"/>
          <w:szCs w:val="24"/>
        </w:rPr>
        <w:t xml:space="preserve">wzorze umowy </w:t>
      </w:r>
      <w:r w:rsidR="6A9314F9" w:rsidRPr="14B53B90">
        <w:rPr>
          <w:rFonts w:ascii="Arial" w:hAnsi="Arial" w:cs="Arial"/>
          <w:sz w:val="24"/>
          <w:szCs w:val="24"/>
        </w:rPr>
        <w:t xml:space="preserve">zawieranej między beneficjentem a odbiorcą końcowym </w:t>
      </w:r>
      <w:r w:rsidRPr="14B53B90">
        <w:rPr>
          <w:rFonts w:ascii="Arial" w:hAnsi="Arial" w:cs="Arial"/>
          <w:sz w:val="24"/>
          <w:szCs w:val="24"/>
        </w:rPr>
        <w:t xml:space="preserve">(np. </w:t>
      </w:r>
      <w:r w:rsidR="6A9314F9" w:rsidRPr="14B53B90">
        <w:rPr>
          <w:rFonts w:ascii="Arial" w:hAnsi="Arial" w:cs="Arial"/>
          <w:sz w:val="24"/>
          <w:szCs w:val="24"/>
        </w:rPr>
        <w:t>m</w:t>
      </w:r>
      <w:r w:rsidRPr="14B53B90">
        <w:rPr>
          <w:rFonts w:ascii="Arial" w:hAnsi="Arial" w:cs="Arial"/>
          <w:sz w:val="24"/>
          <w:szCs w:val="24"/>
        </w:rPr>
        <w:t xml:space="preserve">aksymalna wartość </w:t>
      </w:r>
      <w:r w:rsidR="6A9314F9" w:rsidRPr="14B53B90">
        <w:rPr>
          <w:rFonts w:ascii="Arial" w:hAnsi="Arial" w:cs="Arial"/>
          <w:sz w:val="24"/>
          <w:szCs w:val="24"/>
        </w:rPr>
        <w:t>wsparcia</w:t>
      </w:r>
      <w:r w:rsidRPr="14B53B90">
        <w:rPr>
          <w:rFonts w:ascii="Arial" w:hAnsi="Arial" w:cs="Arial"/>
          <w:sz w:val="24"/>
          <w:szCs w:val="24"/>
        </w:rPr>
        <w:t xml:space="preserve">). </w:t>
      </w:r>
    </w:p>
    <w:p w14:paraId="018C65A4" w14:textId="7146495B" w:rsidR="007D444B" w:rsidRPr="00B950C6" w:rsidRDefault="007D444B" w:rsidP="007D444B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Będziesz zobowiązany do osiągnięcia w terminie wskazanym w umowie o</w:t>
      </w:r>
      <w:r w:rsidR="00AF1835">
        <w:rPr>
          <w:rFonts w:ascii="Arial" w:hAnsi="Arial" w:cs="Arial"/>
          <w:sz w:val="24"/>
          <w:szCs w:val="24"/>
        </w:rPr>
        <w:t> </w:t>
      </w:r>
      <w:r w:rsidRPr="00B950C6">
        <w:rPr>
          <w:rFonts w:ascii="Arial" w:hAnsi="Arial" w:cs="Arial"/>
          <w:sz w:val="24"/>
          <w:szCs w:val="24"/>
        </w:rPr>
        <w:t>dofinansowaniu efektu rzeczowego i ekologicznego</w:t>
      </w:r>
      <w:r w:rsidR="00B42937" w:rsidRPr="00B950C6">
        <w:rPr>
          <w:rFonts w:ascii="Arial" w:hAnsi="Arial" w:cs="Arial"/>
          <w:sz w:val="24"/>
          <w:szCs w:val="24"/>
        </w:rPr>
        <w:t xml:space="preserve"> oraz jego utrzymania w okresie trwałości projektu</w:t>
      </w:r>
      <w:r w:rsidRPr="00B950C6">
        <w:rPr>
          <w:rFonts w:ascii="Arial" w:hAnsi="Arial" w:cs="Arial"/>
          <w:sz w:val="24"/>
          <w:szCs w:val="24"/>
        </w:rPr>
        <w:t>. Efektem ekologicznym będzie, w zależności od rodzajów inwestycji</w:t>
      </w:r>
      <w:r w:rsidR="00B42937" w:rsidRPr="00B950C6">
        <w:rPr>
          <w:rFonts w:ascii="Arial" w:hAnsi="Arial" w:cs="Arial"/>
          <w:sz w:val="24"/>
          <w:szCs w:val="24"/>
        </w:rPr>
        <w:t>,</w:t>
      </w:r>
      <w:r w:rsidRPr="00B950C6">
        <w:rPr>
          <w:rFonts w:ascii="Arial" w:hAnsi="Arial" w:cs="Arial"/>
          <w:sz w:val="24"/>
          <w:szCs w:val="24"/>
        </w:rPr>
        <w:t xml:space="preserve"> m.in.:</w:t>
      </w:r>
    </w:p>
    <w:p w14:paraId="0223F6F9" w14:textId="79A44BCE" w:rsidR="007D444B" w:rsidRPr="00B950C6" w:rsidRDefault="007D444B" w:rsidP="007D444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Szacowan</w:t>
      </w:r>
      <w:r w:rsidR="00B42937" w:rsidRPr="00B950C6">
        <w:rPr>
          <w:rFonts w:ascii="Arial" w:hAnsi="Arial" w:cs="Arial"/>
          <w:sz w:val="24"/>
          <w:szCs w:val="24"/>
        </w:rPr>
        <w:t>a</w:t>
      </w:r>
      <w:r w:rsidRPr="00B950C6">
        <w:rPr>
          <w:rFonts w:ascii="Arial" w:hAnsi="Arial" w:cs="Arial"/>
          <w:sz w:val="24"/>
          <w:szCs w:val="24"/>
        </w:rPr>
        <w:t xml:space="preserve"> emisja gazów cieplarnianych</w:t>
      </w:r>
    </w:p>
    <w:p w14:paraId="38C654A3" w14:textId="77777777" w:rsidR="007D444B" w:rsidRPr="00B950C6" w:rsidRDefault="007D444B" w:rsidP="007D444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Liczba powstałych magazynów energii elektrycznej</w:t>
      </w:r>
    </w:p>
    <w:p w14:paraId="2BA9B1F4" w14:textId="77777777" w:rsidR="007D444B" w:rsidRPr="00B950C6" w:rsidRDefault="007D444B" w:rsidP="007D444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 xml:space="preserve">Liczba powstałych magazynów energii cieplnej </w:t>
      </w:r>
    </w:p>
    <w:p w14:paraId="281C9E15" w14:textId="692A72E7" w:rsidR="007D444B" w:rsidRPr="00B950C6" w:rsidRDefault="007D444B" w:rsidP="007D444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Liczba wybudowanych jednostek wytwarzania energii elektrycznej z</w:t>
      </w:r>
      <w:r w:rsidR="007947CF">
        <w:rPr>
          <w:rFonts w:ascii="Arial" w:hAnsi="Arial" w:cs="Arial"/>
          <w:sz w:val="24"/>
          <w:szCs w:val="24"/>
        </w:rPr>
        <w:t> </w:t>
      </w:r>
      <w:r w:rsidRPr="00B950C6">
        <w:rPr>
          <w:rFonts w:ascii="Arial" w:hAnsi="Arial" w:cs="Arial"/>
          <w:sz w:val="24"/>
          <w:szCs w:val="24"/>
        </w:rPr>
        <w:t>OZE</w:t>
      </w:r>
    </w:p>
    <w:p w14:paraId="6CE94732" w14:textId="77777777" w:rsidR="007D444B" w:rsidRPr="00B950C6" w:rsidRDefault="007D444B" w:rsidP="007D444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Liczba wybudowanych jednostek wytwarzania energii cieplnej z OZE</w:t>
      </w:r>
    </w:p>
    <w:p w14:paraId="4C5D3283" w14:textId="77777777" w:rsidR="007D444B" w:rsidRPr="00B950C6" w:rsidRDefault="007D444B" w:rsidP="007D444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Dodatkowa zdolność wytwarzania energii elektrycznej ze źródeł OZE</w:t>
      </w:r>
    </w:p>
    <w:p w14:paraId="2E67B46A" w14:textId="77777777" w:rsidR="007D444B" w:rsidRPr="00B950C6" w:rsidRDefault="007D444B" w:rsidP="007D444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Dodatkowa zdolność wytwarzania energii cieplnej ze źródeł OZE.</w:t>
      </w:r>
    </w:p>
    <w:p w14:paraId="1314E283" w14:textId="77777777" w:rsidR="007D444B" w:rsidRDefault="007D444B" w:rsidP="00B42937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 xml:space="preserve">Pełny katalog wskaźników zawiera </w:t>
      </w:r>
      <w:r w:rsidR="00B42937" w:rsidRPr="00B950C6">
        <w:rPr>
          <w:rFonts w:ascii="Arial" w:hAnsi="Arial" w:cs="Arial"/>
          <w:sz w:val="24"/>
          <w:szCs w:val="24"/>
        </w:rPr>
        <w:t>R</w:t>
      </w:r>
      <w:r w:rsidRPr="00B950C6">
        <w:rPr>
          <w:rFonts w:ascii="Arial" w:hAnsi="Arial" w:cs="Arial"/>
          <w:sz w:val="24"/>
          <w:szCs w:val="24"/>
        </w:rPr>
        <w:t>egulamin wyboru</w:t>
      </w:r>
      <w:r w:rsidR="00B42937" w:rsidRPr="00B950C6">
        <w:rPr>
          <w:rFonts w:ascii="Arial" w:hAnsi="Arial" w:cs="Arial"/>
          <w:sz w:val="24"/>
          <w:szCs w:val="24"/>
        </w:rPr>
        <w:t xml:space="preserve"> projektów</w:t>
      </w:r>
      <w:r w:rsidRPr="00B950C6">
        <w:rPr>
          <w:rFonts w:ascii="Arial" w:hAnsi="Arial" w:cs="Arial"/>
          <w:sz w:val="24"/>
          <w:szCs w:val="24"/>
        </w:rPr>
        <w:t>.</w:t>
      </w:r>
    </w:p>
    <w:p w14:paraId="53A61736" w14:textId="3AEF8D84" w:rsidR="007D444B" w:rsidRDefault="007947CF" w:rsidP="007947CF">
      <w:pPr>
        <w:spacing w:line="360" w:lineRule="auto"/>
        <w:ind w:left="720"/>
        <w:rPr>
          <w:rFonts w:ascii="Arial" w:eastAsia="Arial" w:hAnsi="Arial" w:cs="Arial"/>
          <w:b/>
          <w:color w:val="0070C0"/>
          <w:sz w:val="24"/>
          <w:szCs w:val="24"/>
          <w14:cntxtAlts/>
        </w:rPr>
      </w:pPr>
      <w:r>
        <w:rPr>
          <w:rFonts w:ascii="Arial" w:eastAsia="Arial" w:hAnsi="Arial" w:cs="Arial"/>
          <w:b/>
          <w:color w:val="0070C0"/>
          <w:sz w:val="24"/>
          <w:szCs w:val="24"/>
          <w14:cntxtAlts/>
        </w:rPr>
        <w:lastRenderedPageBreak/>
        <w:br w:type="page"/>
      </w:r>
    </w:p>
    <w:p w14:paraId="28C28C41" w14:textId="77777777" w:rsidR="00992577" w:rsidRPr="00AB06A8" w:rsidRDefault="62665B0B" w:rsidP="00AB06A8">
      <w:pPr>
        <w:pStyle w:val="Nagwek2"/>
        <w:spacing w:before="0" w:beforeAutospacing="0" w:after="240" w:afterAutospacing="0" w:line="360" w:lineRule="auto"/>
        <w:ind w:left="357" w:hanging="357"/>
        <w:rPr>
          <w:rFonts w:ascii="Arial" w:hAnsi="Arial" w:cs="Arial"/>
          <w:color w:val="0070C0"/>
          <w:sz w:val="30"/>
          <w:szCs w:val="30"/>
          <w14:cntxtAlts/>
        </w:rPr>
      </w:pPr>
      <w:bookmarkStart w:id="6" w:name="_Toc2012829515"/>
      <w:r w:rsidRPr="00AB06A8">
        <w:rPr>
          <w:rFonts w:ascii="Arial" w:hAnsi="Arial" w:cs="Arial"/>
          <w:color w:val="0070C0"/>
          <w:sz w:val="30"/>
          <w:szCs w:val="30"/>
          <w14:cntxtAlts/>
        </w:rPr>
        <w:lastRenderedPageBreak/>
        <w:t xml:space="preserve">Regulamin naboru i realizacji projektu </w:t>
      </w:r>
      <w:r w:rsidR="00FA066F" w:rsidRPr="00AB06A8">
        <w:rPr>
          <w:rFonts w:ascii="Arial" w:hAnsi="Arial" w:cs="Arial"/>
          <w:color w:val="0070C0"/>
          <w:sz w:val="30"/>
          <w:szCs w:val="30"/>
          <w14:cntxtAlts/>
        </w:rPr>
        <w:t>parasolowego</w:t>
      </w:r>
      <w:bookmarkEnd w:id="6"/>
    </w:p>
    <w:p w14:paraId="3C4A53FD" w14:textId="09D12FE2" w:rsidR="00B4219D" w:rsidRPr="00B950C6" w:rsidRDefault="00FA066F" w:rsidP="00AB06A8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 xml:space="preserve">W </w:t>
      </w:r>
      <w:r w:rsidR="75740420" w:rsidRPr="00B950C6">
        <w:rPr>
          <w:rFonts w:ascii="Arial" w:hAnsi="Arial" w:cs="Arial"/>
          <w:sz w:val="24"/>
          <w:szCs w:val="24"/>
        </w:rPr>
        <w:t>Regulaminie naboru i realizacji projektu parasolowego</w:t>
      </w:r>
      <w:r w:rsidRPr="00B950C6">
        <w:rPr>
          <w:rFonts w:ascii="Arial" w:hAnsi="Arial" w:cs="Arial"/>
          <w:sz w:val="24"/>
          <w:szCs w:val="24"/>
        </w:rPr>
        <w:t xml:space="preserve"> </w:t>
      </w:r>
      <w:r w:rsidR="00AD13F2" w:rsidRPr="00B950C6">
        <w:rPr>
          <w:rFonts w:ascii="Arial" w:hAnsi="Arial" w:cs="Arial"/>
          <w:sz w:val="24"/>
          <w:szCs w:val="24"/>
        </w:rPr>
        <w:t xml:space="preserve">(dalej: Regulamin) </w:t>
      </w:r>
      <w:r w:rsidRPr="00B950C6">
        <w:rPr>
          <w:rFonts w:ascii="Arial" w:hAnsi="Arial" w:cs="Arial"/>
          <w:sz w:val="24"/>
          <w:szCs w:val="24"/>
        </w:rPr>
        <w:t>powin</w:t>
      </w:r>
      <w:r w:rsidR="41E68294" w:rsidRPr="00B950C6">
        <w:rPr>
          <w:rFonts w:ascii="Arial" w:hAnsi="Arial" w:cs="Arial"/>
          <w:sz w:val="24"/>
          <w:szCs w:val="24"/>
        </w:rPr>
        <w:t>ieneś</w:t>
      </w:r>
      <w:r w:rsidRPr="00B950C6">
        <w:rPr>
          <w:rFonts w:ascii="Arial" w:hAnsi="Arial" w:cs="Arial"/>
          <w:sz w:val="24"/>
          <w:szCs w:val="24"/>
        </w:rPr>
        <w:t xml:space="preserve"> opisa</w:t>
      </w:r>
      <w:r w:rsidR="7AC3A66C" w:rsidRPr="00B950C6">
        <w:rPr>
          <w:rFonts w:ascii="Arial" w:hAnsi="Arial" w:cs="Arial"/>
          <w:sz w:val="24"/>
          <w:szCs w:val="24"/>
        </w:rPr>
        <w:t>ć</w:t>
      </w:r>
      <w:r w:rsidRPr="00B950C6">
        <w:rPr>
          <w:rFonts w:ascii="Arial" w:hAnsi="Arial" w:cs="Arial"/>
          <w:sz w:val="24"/>
          <w:szCs w:val="24"/>
        </w:rPr>
        <w:t xml:space="preserve"> w szczególności</w:t>
      </w:r>
      <w:r w:rsidRPr="00AF183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B950C6">
        <w:rPr>
          <w:rFonts w:ascii="Arial" w:hAnsi="Arial" w:cs="Arial"/>
          <w:sz w:val="24"/>
          <w:szCs w:val="24"/>
        </w:rPr>
        <w:t>:</w:t>
      </w:r>
    </w:p>
    <w:p w14:paraId="0EA63628" w14:textId="719945BF" w:rsidR="00B72E9C" w:rsidRPr="00691296" w:rsidRDefault="7CB22C51" w:rsidP="007D444B">
      <w:pPr>
        <w:pStyle w:val="Nagwek3"/>
        <w:numPr>
          <w:ilvl w:val="0"/>
          <w:numId w:val="24"/>
        </w:numPr>
        <w:spacing w:before="0" w:after="120" w:line="360" w:lineRule="auto"/>
        <w:rPr>
          <w:rFonts w:cs="Arial"/>
          <w:b/>
          <w:color w:val="0070C0"/>
          <w14:cntxtAlts/>
        </w:rPr>
      </w:pPr>
      <w:bookmarkStart w:id="7" w:name="_Toc51990628"/>
      <w:r w:rsidRPr="00691296">
        <w:rPr>
          <w:rFonts w:cs="Arial"/>
          <w:b/>
          <w:color w:val="0070C0"/>
          <w14:cntxtAlts/>
        </w:rPr>
        <w:t>I</w:t>
      </w:r>
      <w:r w:rsidR="5EC5EBCB" w:rsidRPr="00691296">
        <w:rPr>
          <w:rFonts w:cs="Arial"/>
          <w:b/>
          <w:color w:val="0070C0"/>
          <w14:cntxtAlts/>
        </w:rPr>
        <w:t xml:space="preserve">nformacje o </w:t>
      </w:r>
      <w:r w:rsidR="00FA066F" w:rsidRPr="00691296">
        <w:rPr>
          <w:rFonts w:cs="Arial"/>
          <w:b/>
          <w:color w:val="0070C0"/>
          <w14:cntxtAlts/>
        </w:rPr>
        <w:t>zakresie projektu</w:t>
      </w:r>
      <w:bookmarkEnd w:id="7"/>
    </w:p>
    <w:p w14:paraId="47194A33" w14:textId="2F445486" w:rsidR="00AD0855" w:rsidRPr="00691296" w:rsidRDefault="07A822A6" w:rsidP="007947CF">
      <w:pPr>
        <w:pStyle w:val="Akapitzlist"/>
        <w:numPr>
          <w:ilvl w:val="0"/>
          <w:numId w:val="25"/>
        </w:numPr>
        <w:spacing w:after="120" w:line="360" w:lineRule="auto"/>
        <w:ind w:left="1068"/>
        <w:rPr>
          <w:rStyle w:val="markedcontent"/>
          <w:rFonts w:ascii="Arial" w:hAnsi="Arial" w:cs="Arial"/>
          <w:sz w:val="24"/>
          <w:szCs w:val="24"/>
          <w:lang w:eastAsia="pl-PL"/>
          <w14:cntxtAlts/>
        </w:rPr>
      </w:pPr>
      <w:r w:rsidRPr="00691296">
        <w:rPr>
          <w:rStyle w:val="markedcontent"/>
          <w:rFonts w:ascii="Arial" w:hAnsi="Arial" w:cs="Arial"/>
          <w:sz w:val="24"/>
          <w:szCs w:val="24"/>
          <w14:cntxtAlts/>
        </w:rPr>
        <w:t>Zakres</w:t>
      </w:r>
      <w:r w:rsidR="535F371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7A78BE07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i cel </w:t>
      </w:r>
      <w:r w:rsidR="535F3718" w:rsidRPr="00691296">
        <w:rPr>
          <w:rStyle w:val="markedcontent"/>
          <w:rFonts w:ascii="Arial" w:hAnsi="Arial" w:cs="Arial"/>
          <w:sz w:val="24"/>
          <w:szCs w:val="24"/>
          <w14:cntxtAlts/>
        </w:rPr>
        <w:t>projekt</w:t>
      </w:r>
      <w:r w:rsidR="047198AB" w:rsidRPr="00691296">
        <w:rPr>
          <w:rStyle w:val="markedcontent"/>
          <w:rFonts w:ascii="Arial" w:hAnsi="Arial" w:cs="Arial"/>
          <w:sz w:val="24"/>
          <w:szCs w:val="24"/>
          <w14:cntxtAlts/>
        </w:rPr>
        <w:t>u</w:t>
      </w:r>
      <w:r w:rsidR="3C2C8A34" w:rsidRPr="00691296">
        <w:rPr>
          <w:rStyle w:val="markedcontent"/>
          <w:rFonts w:ascii="Arial" w:hAnsi="Arial" w:cs="Arial"/>
          <w:sz w:val="24"/>
          <w:szCs w:val="24"/>
          <w14:cntxtAlts/>
        </w:rPr>
        <w:t>, który planujesz realizować</w:t>
      </w:r>
      <w:r w:rsidR="688B7713" w:rsidRPr="00691296">
        <w:rPr>
          <w:rStyle w:val="markedcontent"/>
          <w:rFonts w:ascii="Arial" w:hAnsi="Arial" w:cs="Arial"/>
          <w:sz w:val="24"/>
          <w:szCs w:val="24"/>
          <w14:cntxtAlts/>
        </w:rPr>
        <w:t>.</w:t>
      </w:r>
    </w:p>
    <w:p w14:paraId="6DF11C1A" w14:textId="4BC572E5" w:rsidR="00AD0855" w:rsidRPr="00691296" w:rsidRDefault="35714899" w:rsidP="007947CF">
      <w:pPr>
        <w:pStyle w:val="Akapitzlist"/>
        <w:numPr>
          <w:ilvl w:val="0"/>
          <w:numId w:val="25"/>
        </w:numPr>
        <w:spacing w:after="120" w:line="360" w:lineRule="auto"/>
        <w:ind w:left="1068"/>
        <w:rPr>
          <w:rStyle w:val="markedcontent"/>
          <w:rFonts w:ascii="Arial" w:hAnsi="Arial" w:cs="Arial"/>
          <w:sz w:val="24"/>
          <w:szCs w:val="24"/>
          <w14:cntxtAlts/>
        </w:rPr>
      </w:pPr>
      <w:r w:rsidRPr="00691296">
        <w:rPr>
          <w:rStyle w:val="markedcontent"/>
          <w:rFonts w:ascii="Arial" w:hAnsi="Arial" w:cs="Arial"/>
          <w:sz w:val="24"/>
          <w:szCs w:val="24"/>
          <w14:cntxtAlts/>
        </w:rPr>
        <w:t>P</w:t>
      </w:r>
      <w:r w:rsidR="0ADB73D8" w:rsidRPr="00691296">
        <w:rPr>
          <w:rStyle w:val="markedcontent"/>
          <w:rFonts w:ascii="Arial" w:hAnsi="Arial" w:cs="Arial"/>
          <w:sz w:val="24"/>
          <w:szCs w:val="24"/>
          <w14:cntxtAlts/>
        </w:rPr>
        <w:t>odmiot,</w:t>
      </w:r>
      <w:r w:rsidR="729CB88F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k</w:t>
      </w:r>
      <w:r w:rsidR="563F0A10" w:rsidRPr="00691296">
        <w:rPr>
          <w:rStyle w:val="markedcontent"/>
          <w:rFonts w:ascii="Arial" w:hAnsi="Arial" w:cs="Arial"/>
          <w:sz w:val="24"/>
          <w:szCs w:val="24"/>
          <w14:cntxtAlts/>
        </w:rPr>
        <w:t>tóry będzie realizował projek</w:t>
      </w:r>
      <w:r w:rsidR="414D5658" w:rsidRPr="00691296">
        <w:rPr>
          <w:rStyle w:val="markedcontent"/>
          <w:rFonts w:ascii="Arial" w:hAnsi="Arial" w:cs="Arial"/>
          <w:sz w:val="24"/>
          <w:szCs w:val="24"/>
          <w14:cntxtAlts/>
        </w:rPr>
        <w:t>t</w:t>
      </w:r>
      <w:r w:rsidR="594B04A5" w:rsidRPr="00691296">
        <w:rPr>
          <w:rStyle w:val="markedcontent"/>
          <w:rFonts w:ascii="Arial" w:hAnsi="Arial" w:cs="Arial"/>
          <w:sz w:val="24"/>
          <w:szCs w:val="24"/>
          <w14:cntxtAlts/>
        </w:rPr>
        <w:t>.</w:t>
      </w:r>
    </w:p>
    <w:p w14:paraId="2C65552F" w14:textId="6DDA526F" w:rsidR="00AD0855" w:rsidRPr="00691296" w:rsidRDefault="44E671E4" w:rsidP="007947CF">
      <w:pPr>
        <w:pStyle w:val="Akapitzlist"/>
        <w:numPr>
          <w:ilvl w:val="0"/>
          <w:numId w:val="25"/>
        </w:numPr>
        <w:spacing w:after="120" w:line="360" w:lineRule="auto"/>
        <w:ind w:left="1068"/>
        <w:rPr>
          <w:rStyle w:val="markedcontent"/>
          <w:rFonts w:ascii="Arial" w:hAnsi="Arial" w:cs="Arial"/>
          <w:sz w:val="24"/>
          <w:szCs w:val="24"/>
          <w14:cntxtAlts/>
        </w:rPr>
      </w:pPr>
      <w:r w:rsidRPr="00691296">
        <w:rPr>
          <w:rStyle w:val="markedcontent"/>
          <w:rFonts w:ascii="Arial" w:hAnsi="Arial" w:cs="Arial"/>
          <w:sz w:val="24"/>
          <w:szCs w:val="24"/>
          <w14:cntxtAlts/>
        </w:rPr>
        <w:t>O</w:t>
      </w:r>
      <w:r w:rsidR="66ECBCFF" w:rsidRPr="00691296">
        <w:rPr>
          <w:rStyle w:val="markedcontent"/>
          <w:rFonts w:ascii="Arial" w:hAnsi="Arial" w:cs="Arial"/>
          <w:sz w:val="24"/>
          <w:szCs w:val="24"/>
          <w14:cntxtAlts/>
        </w:rPr>
        <w:t>kres realizacji projektu</w:t>
      </w:r>
      <w:r w:rsidR="1C89A709" w:rsidRPr="00691296">
        <w:rPr>
          <w:rStyle w:val="markedcontent"/>
          <w:rFonts w:ascii="Arial" w:hAnsi="Arial" w:cs="Arial"/>
          <w:sz w:val="24"/>
          <w:szCs w:val="24"/>
          <w14:cntxtAlts/>
        </w:rPr>
        <w:t>.</w:t>
      </w:r>
    </w:p>
    <w:p w14:paraId="7837A901" w14:textId="5779A4CC" w:rsidR="00AD0855" w:rsidRPr="00691296" w:rsidRDefault="7A81C56C" w:rsidP="007947CF">
      <w:pPr>
        <w:pStyle w:val="Akapitzlist"/>
        <w:numPr>
          <w:ilvl w:val="0"/>
          <w:numId w:val="25"/>
        </w:numPr>
        <w:spacing w:after="120" w:line="360" w:lineRule="auto"/>
        <w:ind w:left="1068"/>
        <w:rPr>
          <w:rStyle w:val="markedcontent"/>
          <w:rFonts w:ascii="Arial" w:hAnsi="Arial" w:cs="Arial"/>
          <w:sz w:val="24"/>
          <w:szCs w:val="24"/>
          <w14:cntxtAlts/>
        </w:rPr>
      </w:pPr>
      <w:r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Rodzaje instalacji OZE </w:t>
      </w:r>
      <w:r w:rsidR="06335399" w:rsidRPr="00691296">
        <w:rPr>
          <w:rStyle w:val="markedcontent"/>
          <w:rFonts w:ascii="Arial" w:hAnsi="Arial" w:cs="Arial"/>
          <w:sz w:val="24"/>
          <w:szCs w:val="24"/>
          <w14:cntxtAlts/>
        </w:rPr>
        <w:t>planowane do dofinansowania, z</w:t>
      </w:r>
      <w:r w:rsidR="7E4954B9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ewentualnym </w:t>
      </w:r>
      <w:r w:rsidR="06335399" w:rsidRPr="00691296">
        <w:rPr>
          <w:rStyle w:val="markedcontent"/>
          <w:rFonts w:ascii="Arial" w:hAnsi="Arial" w:cs="Arial"/>
          <w:sz w:val="24"/>
          <w:szCs w:val="24"/>
          <w14:cntxtAlts/>
        </w:rPr>
        <w:t>wskazaniem mocy lub przedziału mocy. Pamiętaj, aby opis umożliwił ich identyfikację</w:t>
      </w:r>
      <w:r w:rsidR="252BDF49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i rozróżnienie</w:t>
      </w:r>
      <w:r w:rsidR="06335399" w:rsidRPr="00691296">
        <w:rPr>
          <w:rStyle w:val="markedcontent"/>
          <w:rFonts w:ascii="Arial" w:hAnsi="Arial" w:cs="Arial"/>
          <w:sz w:val="24"/>
          <w:szCs w:val="24"/>
          <w14:cntxtAlts/>
        </w:rPr>
        <w:t>.</w:t>
      </w:r>
    </w:p>
    <w:p w14:paraId="2A3DD679" w14:textId="2FF7F6C2" w:rsidR="00AD0855" w:rsidRPr="00691296" w:rsidRDefault="6D000918" w:rsidP="007947CF">
      <w:pPr>
        <w:pStyle w:val="Akapitzlist"/>
        <w:numPr>
          <w:ilvl w:val="0"/>
          <w:numId w:val="25"/>
        </w:numPr>
        <w:spacing w:after="120" w:line="360" w:lineRule="auto"/>
        <w:ind w:left="1068"/>
        <w:rPr>
          <w:rStyle w:val="markedcontent"/>
          <w:rFonts w:ascii="Arial" w:hAnsi="Arial" w:cs="Arial"/>
          <w:sz w:val="24"/>
          <w:szCs w:val="24"/>
          <w14:cntxtAlts/>
        </w:rPr>
      </w:pPr>
      <w:r w:rsidRPr="14B53B90">
        <w:rPr>
          <w:rStyle w:val="markedcontent"/>
          <w:rFonts w:ascii="Arial" w:hAnsi="Arial" w:cs="Arial"/>
          <w:sz w:val="24"/>
          <w:szCs w:val="24"/>
        </w:rPr>
        <w:t>Montaż finansowy projektu pomiędzy Tobą a odbiorcą końcowym – koszt realizacji przedsięwzięcia oraz wysokość wkładu własnego odbiorcy końcowego (np. konkretna kwota, procent), wraz z określeniem kwalifikowalności podatku VAT.</w:t>
      </w:r>
      <w:r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</w:p>
    <w:p w14:paraId="618DCF20" w14:textId="76EC7D6F" w:rsidR="00AD0855" w:rsidRPr="00691296" w:rsidRDefault="032D72F4" w:rsidP="007947CF">
      <w:pPr>
        <w:pStyle w:val="Akapitzlist"/>
        <w:numPr>
          <w:ilvl w:val="0"/>
          <w:numId w:val="25"/>
        </w:numPr>
        <w:spacing w:after="120" w:line="360" w:lineRule="auto"/>
        <w:ind w:left="1068"/>
        <w:rPr>
          <w:rStyle w:val="markedcontent"/>
          <w:rFonts w:ascii="Arial" w:hAnsi="Arial" w:cs="Arial"/>
          <w:sz w:val="24"/>
          <w:szCs w:val="24"/>
          <w14:cntxtAlts/>
        </w:rPr>
      </w:pPr>
      <w:r w:rsidRPr="14B53B90">
        <w:rPr>
          <w:rStyle w:val="normaltextrun"/>
          <w:rFonts w:ascii="Arial" w:eastAsia="Arial" w:hAnsi="Arial" w:cs="Arial"/>
          <w:sz w:val="24"/>
          <w:szCs w:val="24"/>
        </w:rPr>
        <w:t>Przeznaczenie wsparcia (wsparcie może być przeznaczone wyłącznie na cele określone we wniosku lub deklaracji udziału w projekcie oraz w umowie zawieranej między beneficjentem a odbiorcą końcowym).</w:t>
      </w:r>
      <w:r w:rsidRPr="14B53B9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6D000918" w:rsidRPr="14B53B90">
        <w:rPr>
          <w:rStyle w:val="markedcontent"/>
          <w:rFonts w:ascii="Arial" w:hAnsi="Arial" w:cs="Arial"/>
          <w:sz w:val="24"/>
          <w:szCs w:val="24"/>
        </w:rPr>
        <w:t xml:space="preserve">Wskaźniki planowane do osiągnięcia. </w:t>
      </w:r>
    </w:p>
    <w:p w14:paraId="72EDC962" w14:textId="69511AC2" w:rsidR="00AD0855" w:rsidRPr="00691296" w:rsidRDefault="14A74379" w:rsidP="007947CF">
      <w:pPr>
        <w:pStyle w:val="Akapitzlist"/>
        <w:numPr>
          <w:ilvl w:val="0"/>
          <w:numId w:val="25"/>
        </w:numPr>
        <w:spacing w:after="120" w:line="360" w:lineRule="auto"/>
        <w:ind w:left="1068"/>
        <w:rPr>
          <w:rStyle w:val="markedcontent"/>
          <w:rFonts w:ascii="Arial" w:hAnsi="Arial" w:cs="Arial"/>
          <w:sz w:val="24"/>
          <w:szCs w:val="24"/>
          <w14:cntxtAlts/>
        </w:rPr>
      </w:pPr>
      <w:r w:rsidRPr="00691296">
        <w:rPr>
          <w:rStyle w:val="markedcontent"/>
          <w:rFonts w:ascii="Arial" w:hAnsi="Arial" w:cs="Arial"/>
          <w:sz w:val="24"/>
          <w:szCs w:val="24"/>
          <w14:cntxtAlts/>
        </w:rPr>
        <w:lastRenderedPageBreak/>
        <w:t>Warunki rozbudowy instalacji</w:t>
      </w:r>
      <w:r w:rsidR="7DDAAF91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OZE</w:t>
      </w:r>
      <w:r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3284C82E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- </w:t>
      </w:r>
      <w:r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jeśli </w:t>
      </w:r>
      <w:r w:rsidR="3C0BFF64" w:rsidRPr="00691296">
        <w:rPr>
          <w:rStyle w:val="markedcontent"/>
          <w:rFonts w:ascii="Arial" w:hAnsi="Arial" w:cs="Arial"/>
          <w:sz w:val="24"/>
          <w:szCs w:val="24"/>
          <w14:cntxtAlts/>
        </w:rPr>
        <w:t>takie przewidziałeś</w:t>
      </w:r>
      <w:r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2AD1C16D" w:rsidRPr="00691296">
        <w:rPr>
          <w:rStyle w:val="markedcontent"/>
          <w:rFonts w:ascii="Arial" w:hAnsi="Arial" w:cs="Arial"/>
          <w:sz w:val="24"/>
          <w:szCs w:val="24"/>
          <w14:cntxtAlts/>
        </w:rPr>
        <w:t>(</w:t>
      </w:r>
      <w:r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np. </w:t>
      </w:r>
      <w:r w:rsidR="7E066680" w:rsidRPr="00691296">
        <w:rPr>
          <w:rStyle w:val="markedcontent"/>
          <w:rFonts w:ascii="Arial" w:hAnsi="Arial" w:cs="Arial"/>
          <w:sz w:val="24"/>
          <w:szCs w:val="24"/>
          <w14:cntxtAlts/>
        </w:rPr>
        <w:t>w</w:t>
      </w:r>
      <w:r w:rsidR="007947CF">
        <w:rPr>
          <w:rStyle w:val="markedcontent"/>
          <w:rFonts w:ascii="Arial" w:hAnsi="Arial" w:cs="Arial"/>
          <w:sz w:val="24"/>
          <w:szCs w:val="24"/>
          <w14:cntxtAlts/>
        </w:rPr>
        <w:t> </w:t>
      </w:r>
      <w:r w:rsidRPr="00691296">
        <w:rPr>
          <w:rStyle w:val="markedcontent"/>
          <w:rFonts w:ascii="Arial" w:hAnsi="Arial" w:cs="Arial"/>
          <w:sz w:val="24"/>
          <w:szCs w:val="24"/>
          <w14:cntxtAlts/>
        </w:rPr>
        <w:t>przypa</w:t>
      </w:r>
      <w:r w:rsidR="5CC3B81C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dku </w:t>
      </w:r>
      <w:r w:rsidR="68EACF8E" w:rsidRPr="00691296">
        <w:rPr>
          <w:rStyle w:val="markedcontent"/>
          <w:rFonts w:ascii="Arial" w:hAnsi="Arial" w:cs="Arial"/>
          <w:sz w:val="24"/>
          <w:szCs w:val="24"/>
          <w14:cntxtAlts/>
        </w:rPr>
        <w:t>montażu magazynu energii do istniejącej instalacji, zwiększeni</w:t>
      </w:r>
      <w:r w:rsidR="4BE09115" w:rsidRPr="00691296">
        <w:rPr>
          <w:rStyle w:val="markedcontent"/>
          <w:rFonts w:ascii="Arial" w:hAnsi="Arial" w:cs="Arial"/>
          <w:sz w:val="24"/>
          <w:szCs w:val="24"/>
          <w14:cntxtAlts/>
        </w:rPr>
        <w:t>a</w:t>
      </w:r>
      <w:r w:rsidR="68EACF8E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mocy istniejącej in</w:t>
      </w:r>
      <w:r w:rsidR="707573AC" w:rsidRPr="00691296">
        <w:rPr>
          <w:rStyle w:val="markedcontent"/>
          <w:rFonts w:ascii="Arial" w:hAnsi="Arial" w:cs="Arial"/>
          <w:sz w:val="24"/>
          <w:szCs w:val="24"/>
          <w14:cntxtAlts/>
        </w:rPr>
        <w:t>stalacji</w:t>
      </w:r>
      <w:r w:rsidR="16EEB255" w:rsidRPr="00691296">
        <w:rPr>
          <w:rStyle w:val="markedcontent"/>
          <w:rFonts w:ascii="Arial" w:hAnsi="Arial" w:cs="Arial"/>
          <w:sz w:val="24"/>
          <w:szCs w:val="24"/>
          <w14:cntxtAlts/>
        </w:rPr>
        <w:t>)</w:t>
      </w:r>
      <w:r w:rsidR="707573AC" w:rsidRPr="00691296">
        <w:rPr>
          <w:rStyle w:val="markedcontent"/>
          <w:rFonts w:ascii="Arial" w:hAnsi="Arial" w:cs="Arial"/>
          <w:sz w:val="24"/>
          <w:szCs w:val="24"/>
          <w14:cntxtAlts/>
        </w:rPr>
        <w:t>.</w:t>
      </w:r>
      <w:r w:rsidRPr="14B53B90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148C5FB5" w14:textId="50BEBAB8" w:rsidR="00AD0855" w:rsidRPr="00691296" w:rsidRDefault="2200733C" w:rsidP="007947CF">
      <w:pPr>
        <w:pStyle w:val="Akapitzlist"/>
        <w:numPr>
          <w:ilvl w:val="0"/>
          <w:numId w:val="25"/>
        </w:numPr>
        <w:spacing w:after="120" w:line="360" w:lineRule="auto"/>
        <w:ind w:left="1068"/>
        <w:rPr>
          <w:rStyle w:val="markedcontent"/>
          <w:rFonts w:ascii="Arial" w:hAnsi="Arial" w:cs="Arial"/>
          <w:sz w:val="24"/>
          <w:szCs w:val="24"/>
          <w14:cntxtAlts/>
        </w:rPr>
      </w:pPr>
      <w:r w:rsidRPr="00691296">
        <w:rPr>
          <w:rStyle w:val="markedcontent"/>
          <w:rFonts w:ascii="Arial" w:hAnsi="Arial" w:cs="Arial"/>
          <w:sz w:val="24"/>
          <w:szCs w:val="24"/>
          <w14:cntxtAlts/>
        </w:rPr>
        <w:t>L</w:t>
      </w:r>
      <w:r w:rsidR="7937EE2F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imity </w:t>
      </w:r>
      <w:r w:rsidR="30FC5000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i ograniczenia </w:t>
      </w:r>
      <w:r w:rsidR="7937EE2F" w:rsidRPr="00691296">
        <w:rPr>
          <w:rStyle w:val="markedcontent"/>
          <w:rFonts w:ascii="Arial" w:hAnsi="Arial" w:cs="Arial"/>
          <w:sz w:val="24"/>
          <w:szCs w:val="24"/>
          <w14:cntxtAlts/>
        </w:rPr>
        <w:t>w ramach realizowanej inwestycji</w:t>
      </w:r>
      <w:r w:rsidR="73F4914F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-</w:t>
      </w:r>
      <w:r w:rsidR="598E21B7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jeśli takie przewidzia</w:t>
      </w:r>
      <w:r w:rsidR="5373B897" w:rsidRPr="00691296">
        <w:rPr>
          <w:rStyle w:val="markedcontent"/>
          <w:rFonts w:ascii="Arial" w:hAnsi="Arial" w:cs="Arial"/>
          <w:sz w:val="24"/>
          <w:szCs w:val="24"/>
          <w14:cntxtAlts/>
        </w:rPr>
        <w:t>łeś</w:t>
      </w:r>
      <w:r w:rsidR="36DF1C77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(np. dopuszczenie montażu wyłącznie fabrycznie nowych urządzeń i komponentów składających się na instalację OZE</w:t>
      </w:r>
      <w:r w:rsidR="09890CE9" w:rsidRPr="00691296">
        <w:rPr>
          <w:rStyle w:val="markedcontent"/>
          <w:rFonts w:ascii="Arial" w:hAnsi="Arial" w:cs="Arial"/>
          <w:sz w:val="24"/>
          <w:szCs w:val="24"/>
          <w14:cntxtAlts/>
        </w:rPr>
        <w:t>, wykorzystanie instalacji fotowoltaicznej jedynie dla potrzeb mieszka</w:t>
      </w:r>
      <w:r w:rsidR="175950C7" w:rsidRPr="00691296">
        <w:rPr>
          <w:rStyle w:val="markedcontent"/>
          <w:rFonts w:ascii="Arial" w:hAnsi="Arial" w:cs="Arial"/>
          <w:sz w:val="24"/>
          <w:szCs w:val="24"/>
          <w14:cntxtAlts/>
        </w:rPr>
        <w:t>lnym)</w:t>
      </w:r>
      <w:r w:rsidR="7937EE2F" w:rsidRPr="00691296">
        <w:rPr>
          <w:rStyle w:val="markedcontent"/>
          <w:rFonts w:ascii="Arial" w:hAnsi="Arial" w:cs="Arial"/>
          <w:sz w:val="24"/>
          <w:szCs w:val="24"/>
          <w14:cntxtAlts/>
        </w:rPr>
        <w:t>.</w:t>
      </w:r>
    </w:p>
    <w:p w14:paraId="1CB9D723" w14:textId="19DB3AAC" w:rsidR="00400D4E" w:rsidRPr="00691296" w:rsidRDefault="561A9C1C" w:rsidP="007947CF">
      <w:pPr>
        <w:pStyle w:val="Akapitzlist"/>
        <w:numPr>
          <w:ilvl w:val="0"/>
          <w:numId w:val="25"/>
        </w:numPr>
        <w:spacing w:after="120" w:line="360" w:lineRule="auto"/>
        <w:ind w:left="1068"/>
        <w:rPr>
          <w:rStyle w:val="markedcontent"/>
          <w:rFonts w:ascii="Arial" w:hAnsi="Arial" w:cs="Arial"/>
          <w:sz w:val="24"/>
          <w:szCs w:val="24"/>
          <w14:cntxtAlts/>
        </w:rPr>
      </w:pPr>
      <w:r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Warunki związane z finansowaniem instalacji </w:t>
      </w:r>
      <w:r w:rsidR="67C9F3CC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OZE </w:t>
      </w:r>
      <w:r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z innych źródeł (np. Czyste powietrze, </w:t>
      </w:r>
      <w:r w:rsidR="22C585B1" w:rsidRPr="00691296">
        <w:rPr>
          <w:rStyle w:val="markedcontent"/>
          <w:rFonts w:ascii="Arial" w:hAnsi="Arial" w:cs="Arial"/>
          <w:sz w:val="24"/>
          <w:szCs w:val="24"/>
          <w14:cntxtAlts/>
        </w:rPr>
        <w:t>Moje ciepło, Ulga termomodernizacyjna)</w:t>
      </w:r>
      <w:r w:rsidR="66765FFA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-</w:t>
      </w:r>
      <w:r w:rsidR="32B4751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jeśli taki</w:t>
      </w:r>
      <w:r w:rsidR="386E0A27" w:rsidRPr="00691296">
        <w:rPr>
          <w:rStyle w:val="markedcontent"/>
          <w:rFonts w:ascii="Arial" w:hAnsi="Arial" w:cs="Arial"/>
          <w:sz w:val="24"/>
          <w:szCs w:val="24"/>
          <w14:cntxtAlts/>
        </w:rPr>
        <w:t>e</w:t>
      </w:r>
      <w:r w:rsidR="32B4751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przewidzia</w:t>
      </w:r>
      <w:r w:rsidR="535CB7EF" w:rsidRPr="00691296">
        <w:rPr>
          <w:rStyle w:val="markedcontent"/>
          <w:rFonts w:ascii="Arial" w:hAnsi="Arial" w:cs="Arial"/>
          <w:sz w:val="24"/>
          <w:szCs w:val="24"/>
          <w14:cntxtAlts/>
        </w:rPr>
        <w:t>łeś</w:t>
      </w:r>
      <w:r w:rsidR="5BD3AEC3" w:rsidRPr="00691296">
        <w:rPr>
          <w:rStyle w:val="markedcontent"/>
          <w:rFonts w:ascii="Arial" w:hAnsi="Arial" w:cs="Arial"/>
          <w:sz w:val="24"/>
          <w:szCs w:val="24"/>
          <w14:cntxtAlts/>
        </w:rPr>
        <w:t>.</w:t>
      </w:r>
      <w:r w:rsidR="688B7713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1349D991" w:rsidRPr="00691296">
        <w:rPr>
          <w:rStyle w:val="markedcontent"/>
          <w:rFonts w:ascii="Arial" w:hAnsi="Arial" w:cs="Arial"/>
          <w:sz w:val="24"/>
          <w:szCs w:val="24"/>
          <w14:cntxtAlts/>
        </w:rPr>
        <w:t>M</w:t>
      </w:r>
      <w:r w:rsidR="22C585B1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ożesz określić </w:t>
      </w:r>
      <w:r w:rsidR="4CB1347F" w:rsidRPr="00691296">
        <w:rPr>
          <w:rStyle w:val="markedcontent"/>
          <w:rFonts w:ascii="Arial" w:hAnsi="Arial" w:cs="Arial"/>
          <w:sz w:val="24"/>
          <w:szCs w:val="24"/>
          <w14:cntxtAlts/>
        </w:rPr>
        <w:t>warunki umożliwiające korzystanie odbiorcom końcowym z dodatkowych środków, programów krajowych, mając na uw</w:t>
      </w:r>
      <w:r w:rsidR="0DCAB4B1" w:rsidRPr="00691296">
        <w:rPr>
          <w:rStyle w:val="markedcontent"/>
          <w:rFonts w:ascii="Arial" w:hAnsi="Arial" w:cs="Arial"/>
          <w:sz w:val="24"/>
          <w:szCs w:val="24"/>
          <w14:cntxtAlts/>
        </w:rPr>
        <w:t>adze zakaz podwójnego finansowania</w:t>
      </w:r>
      <w:r w:rsidR="688B7713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wydatków</w:t>
      </w:r>
      <w:r w:rsidR="761027FC" w:rsidRPr="00691296">
        <w:rPr>
          <w:rStyle w:val="markedcontent"/>
          <w:rFonts w:ascii="Arial" w:hAnsi="Arial" w:cs="Arial"/>
          <w:sz w:val="24"/>
          <w:szCs w:val="24"/>
          <w14:cntxtAlts/>
        </w:rPr>
        <w:t>.</w:t>
      </w:r>
    </w:p>
    <w:p w14:paraId="71D5C798" w14:textId="1645F0F3" w:rsidR="004F0313" w:rsidRPr="00691296" w:rsidRDefault="791AE7CC" w:rsidP="00AB06A8">
      <w:pPr>
        <w:pStyle w:val="Akapitzlist"/>
        <w:numPr>
          <w:ilvl w:val="0"/>
          <w:numId w:val="25"/>
        </w:numPr>
        <w:spacing w:after="240" w:line="360" w:lineRule="auto"/>
        <w:ind w:left="1066" w:hanging="357"/>
        <w:contextualSpacing w:val="0"/>
        <w:rPr>
          <w:rStyle w:val="markedcontent"/>
          <w:rFonts w:ascii="Arial" w:hAnsi="Arial" w:cs="Arial"/>
          <w:sz w:val="24"/>
          <w:szCs w:val="24"/>
          <w14:cntxtAlts/>
        </w:rPr>
      </w:pPr>
      <w:r w:rsidRPr="00691296">
        <w:rPr>
          <w:rStyle w:val="markedcontent"/>
          <w:rFonts w:ascii="Arial" w:hAnsi="Arial" w:cs="Arial"/>
          <w:sz w:val="24"/>
          <w:szCs w:val="24"/>
          <w14:cntxtAlts/>
        </w:rPr>
        <w:t>K</w:t>
      </w:r>
      <w:r w:rsidR="45C9DAC2" w:rsidRPr="00691296">
        <w:rPr>
          <w:rStyle w:val="markedcontent"/>
          <w:rFonts w:ascii="Arial" w:hAnsi="Arial" w:cs="Arial"/>
          <w:sz w:val="24"/>
          <w:szCs w:val="24"/>
          <w14:cntxtAlts/>
        </w:rPr>
        <w:t>atalog kosztów kwalifikowalnych i niekwalifikowalnych</w:t>
      </w:r>
      <w:r w:rsidR="007947CF">
        <w:rPr>
          <w:rStyle w:val="markedcontent"/>
          <w:rFonts w:ascii="Arial" w:hAnsi="Arial" w:cs="Arial"/>
          <w:sz w:val="24"/>
          <w:szCs w:val="24"/>
          <w14:cntxtAlts/>
        </w:rPr>
        <w:t xml:space="preserve"> -</w:t>
      </w:r>
      <w:r w:rsidR="7B2449F5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5891F315" w:rsidRPr="00691296">
        <w:rPr>
          <w:rStyle w:val="markedcontent"/>
          <w:rFonts w:ascii="Arial" w:hAnsi="Arial" w:cs="Arial"/>
          <w:sz w:val="24"/>
          <w:szCs w:val="24"/>
          <w14:cntxtAlts/>
        </w:rPr>
        <w:t>jeśli taki przewidzia</w:t>
      </w:r>
      <w:r w:rsidR="5D85C0CC" w:rsidRPr="00691296">
        <w:rPr>
          <w:rStyle w:val="markedcontent"/>
          <w:rFonts w:ascii="Arial" w:hAnsi="Arial" w:cs="Arial"/>
          <w:sz w:val="24"/>
          <w:szCs w:val="24"/>
          <w14:cntxtAlts/>
        </w:rPr>
        <w:t>łeś</w:t>
      </w:r>
      <w:r w:rsidR="5891F315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. Przy określaniu katalogu kosztów, powinieneś mieć </w:t>
      </w:r>
      <w:r w:rsidR="7B2449F5" w:rsidRPr="00691296">
        <w:rPr>
          <w:rStyle w:val="markedcontent"/>
          <w:rFonts w:ascii="Arial" w:hAnsi="Arial" w:cs="Arial"/>
          <w:sz w:val="24"/>
          <w:szCs w:val="24"/>
          <w14:cntxtAlts/>
        </w:rPr>
        <w:t>na uwadze zapisy wynikające z Wytycznych dotyczących kwalifikowalności wydatków na lata 2021-2027</w:t>
      </w:r>
      <w:r w:rsidR="19AC4B37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oraz Przewodnika dla </w:t>
      </w:r>
      <w:r w:rsidR="19AC4B37" w:rsidRPr="14B53B90">
        <w:rPr>
          <w:rStyle w:val="normaltextrun"/>
          <w:rFonts w:ascii="Arial" w:eastAsia="Arial" w:hAnsi="Arial" w:cs="Arial"/>
          <w:sz w:val="24"/>
          <w:szCs w:val="24"/>
        </w:rPr>
        <w:t>Beneficjentów FE SL 2021-2027</w:t>
      </w:r>
      <w:r w:rsidR="45C9DAC2" w:rsidRPr="00691296">
        <w:rPr>
          <w:rStyle w:val="markedcontent"/>
          <w:rFonts w:ascii="Arial" w:hAnsi="Arial" w:cs="Arial"/>
          <w:sz w:val="24"/>
          <w:szCs w:val="24"/>
          <w14:cntxtAlts/>
        </w:rPr>
        <w:t>.</w:t>
      </w:r>
    </w:p>
    <w:p w14:paraId="7A7D8A8A" w14:textId="31B75067" w:rsidR="004F0313" w:rsidRPr="00691296" w:rsidRDefault="440665DE" w:rsidP="007947CF">
      <w:pPr>
        <w:spacing w:after="120" w:line="360" w:lineRule="auto"/>
        <w:ind w:left="1068"/>
        <w:rPr>
          <w:rStyle w:val="markedcontent"/>
          <w:rFonts w:ascii="Arial" w:hAnsi="Arial" w:cs="Arial"/>
          <w:b/>
          <w:sz w:val="24"/>
          <w:szCs w:val="24"/>
          <w14:cntxtAlts/>
        </w:rPr>
      </w:pPr>
      <w:r w:rsidRPr="00691296">
        <w:rPr>
          <w:rStyle w:val="markedcontent"/>
          <w:rFonts w:ascii="Arial" w:hAnsi="Arial" w:cs="Arial"/>
          <w:b/>
          <w:sz w:val="24"/>
          <w:szCs w:val="24"/>
          <w14:cntxtAlts/>
        </w:rPr>
        <w:t>WAŻNE:</w:t>
      </w:r>
      <w:r w:rsidR="69515A24" w:rsidRPr="00691296">
        <w:rPr>
          <w:rStyle w:val="markedcontent"/>
          <w:rFonts w:ascii="Arial" w:hAnsi="Arial" w:cs="Arial"/>
          <w:b/>
          <w:sz w:val="24"/>
          <w:szCs w:val="24"/>
          <w14:cntxtAlts/>
        </w:rPr>
        <w:t xml:space="preserve"> kwalifikowalność wydatków określona została w</w:t>
      </w:r>
      <w:r w:rsidR="00F25DA2" w:rsidRPr="00691296">
        <w:rPr>
          <w:rStyle w:val="markedcontent"/>
          <w:rFonts w:ascii="Arial" w:hAnsi="Arial" w:cs="Arial"/>
          <w:b/>
          <w:sz w:val="24"/>
          <w:szCs w:val="24"/>
          <w14:cntxtAlts/>
        </w:rPr>
        <w:t xml:space="preserve"> </w:t>
      </w:r>
      <w:r w:rsidR="69515A24" w:rsidRPr="00691296">
        <w:rPr>
          <w:rStyle w:val="markedcontent"/>
          <w:rFonts w:ascii="Arial" w:hAnsi="Arial" w:cs="Arial"/>
          <w:b/>
          <w:sz w:val="24"/>
          <w:szCs w:val="24"/>
          <w14:cntxtAlts/>
        </w:rPr>
        <w:t>Wytycznych dotyczących kwalifikowalności wydatków na lata 202</w:t>
      </w:r>
      <w:r w:rsidR="7F5C7FA8" w:rsidRPr="00691296">
        <w:rPr>
          <w:rStyle w:val="markedcontent"/>
          <w:rFonts w:ascii="Arial" w:hAnsi="Arial" w:cs="Arial"/>
          <w:b/>
          <w:sz w:val="24"/>
          <w:szCs w:val="24"/>
          <w14:cntxtAlts/>
        </w:rPr>
        <w:t>1-2027.</w:t>
      </w:r>
    </w:p>
    <w:p w14:paraId="47DCCD45" w14:textId="2962D777" w:rsidR="00C74F96" w:rsidRPr="00691296" w:rsidRDefault="00C74F96" w:rsidP="007A4E33">
      <w:pPr>
        <w:spacing w:after="120" w:line="360" w:lineRule="auto"/>
        <w:ind w:left="714" w:hanging="357"/>
        <w:rPr>
          <w:rFonts w:ascii="Arial" w:hAnsi="Arial" w:cs="Arial"/>
          <w:b/>
          <w:sz w:val="24"/>
          <w:szCs w:val="24"/>
          <w14:cntxtAlts/>
        </w:rPr>
      </w:pPr>
    </w:p>
    <w:p w14:paraId="63217C39" w14:textId="5E2D6C2A" w:rsidR="003C1EE2" w:rsidRPr="00691296" w:rsidRDefault="1A10F7AA" w:rsidP="00AF1835">
      <w:pPr>
        <w:pStyle w:val="Nagwek3"/>
        <w:spacing w:before="0" w:after="120" w:line="360" w:lineRule="auto"/>
        <w:ind w:left="357" w:hanging="357"/>
        <w:rPr>
          <w:rStyle w:val="markedcontent"/>
          <w:rFonts w:cs="Arial"/>
          <w:b/>
          <w:color w:val="0070C0"/>
          <w14:cntxtAlts/>
        </w:rPr>
      </w:pPr>
      <w:bookmarkStart w:id="8" w:name="_Toc1870846756"/>
      <w:r w:rsidRPr="00691296">
        <w:rPr>
          <w:rStyle w:val="markedcontent"/>
          <w:rFonts w:cs="Arial"/>
          <w:b/>
          <w:color w:val="0070C0"/>
          <w14:cntxtAlts/>
        </w:rPr>
        <w:t>2. C</w:t>
      </w:r>
      <w:r w:rsidR="785CF427" w:rsidRPr="00691296">
        <w:rPr>
          <w:rStyle w:val="markedcontent"/>
          <w:rFonts w:cs="Arial"/>
          <w:b/>
          <w:color w:val="0070C0"/>
          <w14:cntxtAlts/>
        </w:rPr>
        <w:t xml:space="preserve">harakterystyka </w:t>
      </w:r>
      <w:r w:rsidR="00235DDA" w:rsidRPr="00691296">
        <w:rPr>
          <w:rStyle w:val="markedcontent"/>
          <w:rFonts w:cs="Arial"/>
          <w:b/>
          <w:color w:val="0070C0"/>
          <w14:cntxtAlts/>
        </w:rPr>
        <w:t xml:space="preserve">odbiorców </w:t>
      </w:r>
      <w:r w:rsidR="006F5072" w:rsidRPr="00691296">
        <w:rPr>
          <w:rStyle w:val="markedcontent"/>
          <w:rFonts w:cs="Arial"/>
          <w:b/>
          <w:color w:val="0070C0"/>
          <w14:cntxtAlts/>
        </w:rPr>
        <w:t>końcowych</w:t>
      </w:r>
      <w:bookmarkEnd w:id="8"/>
    </w:p>
    <w:p w14:paraId="2FB40560" w14:textId="5CD8CFA6" w:rsidR="2E1A6A0C" w:rsidRPr="00691296" w:rsidRDefault="49CFC2E5" w:rsidP="00D71CEB">
      <w:pPr>
        <w:rPr>
          <w:rStyle w:val="markedcontent"/>
          <w:rFonts w:ascii="Arial" w:eastAsia="Arial" w:hAnsi="Arial" w:cs="Arial"/>
          <w:b/>
          <w:sz w:val="24"/>
          <w:szCs w:val="24"/>
          <w14:cntxtAlts/>
        </w:rPr>
      </w:pPr>
      <w:r w:rsidRPr="00691296">
        <w:rPr>
          <w:rStyle w:val="markedcontent"/>
          <w:rFonts w:ascii="Arial" w:eastAsia="Arial" w:hAnsi="Arial" w:cs="Arial"/>
          <w:sz w:val="24"/>
          <w:szCs w:val="24"/>
          <w14:cntxtAlts/>
        </w:rPr>
        <w:t>P</w:t>
      </w:r>
      <w:r w:rsidR="43D09DA0" w:rsidRPr="00691296">
        <w:rPr>
          <w:rStyle w:val="markedcontent"/>
          <w:rFonts w:ascii="Arial" w:eastAsia="Arial" w:hAnsi="Arial" w:cs="Arial"/>
          <w:sz w:val="24"/>
          <w:szCs w:val="24"/>
          <w14:cntxtAlts/>
        </w:rPr>
        <w:t xml:space="preserve">rzedstaw profil </w:t>
      </w:r>
      <w:r w:rsidR="0FCB8D6F" w:rsidRPr="00691296">
        <w:rPr>
          <w:rStyle w:val="markedcontent"/>
          <w:rFonts w:ascii="Arial" w:eastAsia="Arial" w:hAnsi="Arial" w:cs="Arial"/>
          <w:sz w:val="24"/>
          <w:szCs w:val="24"/>
          <w14:cntxtAlts/>
        </w:rPr>
        <w:t xml:space="preserve">mieszkańca – </w:t>
      </w:r>
      <w:r w:rsidR="422E38FA" w:rsidRPr="00691296">
        <w:rPr>
          <w:rStyle w:val="markedcontent"/>
          <w:rFonts w:ascii="Arial" w:eastAsia="Arial" w:hAnsi="Arial" w:cs="Arial"/>
          <w:sz w:val="24"/>
          <w:szCs w:val="24"/>
          <w14:cntxtAlts/>
        </w:rPr>
        <w:t xml:space="preserve">odbiorcy </w:t>
      </w:r>
      <w:r w:rsidR="081B6422" w:rsidRPr="00691296">
        <w:rPr>
          <w:rStyle w:val="markedcontent"/>
          <w:rFonts w:ascii="Arial" w:eastAsia="Arial" w:hAnsi="Arial" w:cs="Arial"/>
          <w:sz w:val="24"/>
          <w:szCs w:val="24"/>
          <w14:cntxtAlts/>
        </w:rPr>
        <w:t>końcowego</w:t>
      </w:r>
      <w:r w:rsidR="43D09DA0" w:rsidRPr="00691296">
        <w:rPr>
          <w:rStyle w:val="markedcontent"/>
          <w:rFonts w:ascii="Arial" w:eastAsia="Arial" w:hAnsi="Arial" w:cs="Arial"/>
          <w:sz w:val="24"/>
          <w:szCs w:val="24"/>
          <w14:cntxtAlts/>
        </w:rPr>
        <w:t xml:space="preserve">, którego </w:t>
      </w:r>
      <w:r w:rsidR="4B8296B1" w:rsidRPr="00691296">
        <w:rPr>
          <w:rStyle w:val="markedcontent"/>
          <w:rFonts w:ascii="Arial" w:eastAsia="Arial" w:hAnsi="Arial" w:cs="Arial"/>
          <w:sz w:val="24"/>
          <w:szCs w:val="24"/>
          <w14:cntxtAlts/>
        </w:rPr>
        <w:t>planuje</w:t>
      </w:r>
      <w:r w:rsidR="4892A1BD" w:rsidRPr="00691296">
        <w:rPr>
          <w:rStyle w:val="markedcontent"/>
          <w:rFonts w:ascii="Arial" w:eastAsia="Arial" w:hAnsi="Arial" w:cs="Arial"/>
          <w:sz w:val="24"/>
          <w:szCs w:val="24"/>
          <w14:cntxtAlts/>
        </w:rPr>
        <w:t>sz</w:t>
      </w:r>
      <w:r w:rsidR="43D09DA0" w:rsidRPr="00691296">
        <w:rPr>
          <w:rStyle w:val="markedcontent"/>
          <w:rFonts w:ascii="Arial" w:eastAsia="Arial" w:hAnsi="Arial" w:cs="Arial"/>
          <w:sz w:val="24"/>
          <w:szCs w:val="24"/>
          <w14:cntxtAlts/>
        </w:rPr>
        <w:t xml:space="preserve"> objąć </w:t>
      </w:r>
      <w:r w:rsidR="1A65B32B" w:rsidRPr="00691296">
        <w:rPr>
          <w:rStyle w:val="markedcontent"/>
          <w:rFonts w:ascii="Arial" w:eastAsia="Arial" w:hAnsi="Arial" w:cs="Arial"/>
          <w:sz w:val="24"/>
          <w:szCs w:val="24"/>
          <w14:cntxtAlts/>
        </w:rPr>
        <w:t>wsparciem</w:t>
      </w:r>
      <w:r w:rsidR="43D09DA0" w:rsidRPr="00691296">
        <w:rPr>
          <w:rStyle w:val="markedcontent"/>
          <w:rFonts w:ascii="Arial" w:eastAsia="Arial" w:hAnsi="Arial" w:cs="Arial"/>
          <w:sz w:val="24"/>
          <w:szCs w:val="24"/>
          <w14:cntxtAlts/>
        </w:rPr>
        <w:t>:</w:t>
      </w:r>
    </w:p>
    <w:p w14:paraId="2B0B8FD3" w14:textId="06D07020" w:rsidR="003C1EE2" w:rsidRPr="00691296" w:rsidRDefault="56ABD2A5" w:rsidP="14B53B90">
      <w:pPr>
        <w:pStyle w:val="Akapitzlist"/>
        <w:numPr>
          <w:ilvl w:val="0"/>
          <w:numId w:val="26"/>
        </w:numPr>
        <w:spacing w:after="120" w:line="360" w:lineRule="auto"/>
        <w:rPr>
          <w:rStyle w:val="markedcontent"/>
          <w:rFonts w:ascii="Arial" w:hAnsi="Arial" w:cs="Arial"/>
          <w:sz w:val="24"/>
          <w:szCs w:val="24"/>
          <w:lang w:eastAsia="pl-PL"/>
          <w14:cntxtAlts/>
        </w:rPr>
      </w:pPr>
      <w:r w:rsidRPr="00691296">
        <w:rPr>
          <w:rStyle w:val="markedcontent"/>
          <w:rFonts w:ascii="Arial" w:hAnsi="Arial" w:cs="Arial"/>
          <w:sz w:val="24"/>
          <w:szCs w:val="24"/>
          <w14:cntxtAlts/>
        </w:rPr>
        <w:lastRenderedPageBreak/>
        <w:t>zd</w:t>
      </w:r>
      <w:r w:rsidR="5F6AA5C8" w:rsidRPr="00691296">
        <w:rPr>
          <w:rStyle w:val="markedcontent"/>
          <w:rFonts w:ascii="Arial" w:hAnsi="Arial" w:cs="Arial"/>
          <w:sz w:val="24"/>
          <w:szCs w:val="24"/>
          <w14:cntxtAlts/>
        </w:rPr>
        <w:t>efin</w:t>
      </w:r>
      <w:r w:rsidR="20EA9C50" w:rsidRPr="00691296">
        <w:rPr>
          <w:rStyle w:val="markedcontent"/>
          <w:rFonts w:ascii="Arial" w:hAnsi="Arial" w:cs="Arial"/>
          <w:sz w:val="24"/>
          <w:szCs w:val="24"/>
          <w14:cntxtAlts/>
        </w:rPr>
        <w:t>iuj</w:t>
      </w:r>
      <w:r w:rsidR="5F6AA5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422E38FA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odbiorcę </w:t>
      </w:r>
      <w:r w:rsidR="081B6422" w:rsidRPr="00691296">
        <w:rPr>
          <w:rStyle w:val="markedcontent"/>
          <w:rFonts w:ascii="Arial" w:hAnsi="Arial" w:cs="Arial"/>
          <w:sz w:val="24"/>
          <w:szCs w:val="24"/>
          <w14:cntxtAlts/>
        </w:rPr>
        <w:t>końcowego</w:t>
      </w:r>
      <w:r w:rsidR="5F6AA5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, </w:t>
      </w:r>
      <w:r w:rsidR="30FDE013" w:rsidRPr="00691296">
        <w:rPr>
          <w:rStyle w:val="markedcontent"/>
          <w:rFonts w:ascii="Arial" w:hAnsi="Arial" w:cs="Arial"/>
          <w:sz w:val="24"/>
          <w:szCs w:val="24"/>
          <w14:cntxtAlts/>
        </w:rPr>
        <w:t>wska</w:t>
      </w:r>
      <w:r w:rsidR="054D6DBD" w:rsidRPr="00691296">
        <w:rPr>
          <w:rStyle w:val="markedcontent"/>
          <w:rFonts w:ascii="Arial" w:hAnsi="Arial" w:cs="Arial"/>
          <w:sz w:val="24"/>
          <w:szCs w:val="24"/>
          <w14:cntxtAlts/>
        </w:rPr>
        <w:t>ż</w:t>
      </w:r>
      <w:r w:rsidR="5F026A2A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5F6AA5C8" w:rsidRPr="00691296">
        <w:rPr>
          <w:rStyle w:val="markedcontent"/>
          <w:rFonts w:ascii="Arial" w:hAnsi="Arial" w:cs="Arial"/>
          <w:sz w:val="24"/>
          <w:szCs w:val="24"/>
          <w14:cntxtAlts/>
        </w:rPr>
        <w:t>miejsce realizacji inwestycji</w:t>
      </w:r>
      <w:r w:rsidR="55A6B851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(np. teren gminy)</w:t>
      </w:r>
      <w:r w:rsidR="2D12D6D7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, </w:t>
      </w:r>
      <w:r w:rsidR="2CDD4FAC" w:rsidRPr="00691296">
        <w:rPr>
          <w:rStyle w:val="markedcontent"/>
          <w:rFonts w:ascii="Arial" w:hAnsi="Arial" w:cs="Arial"/>
          <w:sz w:val="24"/>
          <w:szCs w:val="24"/>
          <w14:cntxtAlts/>
        </w:rPr>
        <w:t>określ</w:t>
      </w:r>
      <w:r w:rsidR="5F6AA5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dopuszczalne formy dysponowania nieruchomością (np. własność, współwłasność</w:t>
      </w:r>
      <w:r w:rsidR="5B1529E0" w:rsidRPr="00691296">
        <w:rPr>
          <w:rStyle w:val="markedcontent"/>
          <w:rFonts w:ascii="Arial" w:hAnsi="Arial" w:cs="Arial"/>
          <w:sz w:val="24"/>
          <w:szCs w:val="24"/>
          <w14:cntxtAlts/>
        </w:rPr>
        <w:t>)</w:t>
      </w:r>
      <w:r w:rsidR="5F6AA5C8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oraz inne warunki jakie musi spełnić </w:t>
      </w:r>
      <w:r w:rsidR="422E38FA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odbiorca </w:t>
      </w:r>
      <w:r w:rsidR="081B6422" w:rsidRPr="00691296">
        <w:rPr>
          <w:rStyle w:val="markedcontent"/>
          <w:rFonts w:ascii="Arial" w:hAnsi="Arial" w:cs="Arial"/>
          <w:sz w:val="24"/>
          <w:szCs w:val="24"/>
          <w14:cntxtAlts/>
        </w:rPr>
        <w:t>końcowy</w:t>
      </w:r>
      <w:r w:rsidR="422E38FA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</w:t>
      </w:r>
      <w:r w:rsidR="4C0E6833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i </w:t>
      </w:r>
      <w:r w:rsidR="422E38FA" w:rsidRPr="00691296">
        <w:rPr>
          <w:rStyle w:val="markedcontent"/>
          <w:rFonts w:ascii="Arial" w:hAnsi="Arial" w:cs="Arial"/>
          <w:sz w:val="24"/>
          <w:szCs w:val="24"/>
          <w14:cntxtAlts/>
        </w:rPr>
        <w:t>nieruchomość, którą chce</w:t>
      </w:r>
      <w:r w:rsidR="09578A4C" w:rsidRPr="00691296">
        <w:rPr>
          <w:rStyle w:val="markedcontent"/>
          <w:rFonts w:ascii="Arial" w:hAnsi="Arial" w:cs="Arial"/>
          <w:sz w:val="24"/>
          <w:szCs w:val="24"/>
          <w14:cntxtAlts/>
        </w:rPr>
        <w:t>sz</w:t>
      </w:r>
      <w:r w:rsidR="422E38FA" w:rsidRPr="00691296">
        <w:rPr>
          <w:rStyle w:val="markedcontent"/>
          <w:rFonts w:ascii="Arial" w:hAnsi="Arial" w:cs="Arial"/>
          <w:sz w:val="24"/>
          <w:szCs w:val="24"/>
          <w14:cntxtAlts/>
        </w:rPr>
        <w:t xml:space="preserve"> objąć projektem</w:t>
      </w:r>
      <w:r w:rsidR="7263B745" w:rsidRPr="00691296">
        <w:rPr>
          <w:rStyle w:val="markedcontent"/>
          <w:rFonts w:ascii="Arial" w:hAnsi="Arial" w:cs="Arial"/>
          <w:sz w:val="24"/>
          <w:szCs w:val="24"/>
          <w14:cntxtAlts/>
        </w:rPr>
        <w:t>.</w:t>
      </w:r>
    </w:p>
    <w:p w14:paraId="103EDBF3" w14:textId="7632BE90" w:rsidR="00A910E6" w:rsidRPr="00691296" w:rsidRDefault="00A910E6" w:rsidP="007A4E33">
      <w:pPr>
        <w:spacing w:after="120" w:line="360" w:lineRule="auto"/>
        <w:ind w:left="714" w:hanging="357"/>
        <w:rPr>
          <w:rStyle w:val="markedcontent"/>
          <w:rFonts w:ascii="Arial" w:hAnsi="Arial" w:cs="Arial"/>
          <w:color w:val="00B0F0"/>
          <w:sz w:val="24"/>
          <w:szCs w:val="24"/>
          <w14:cntxtAlts/>
        </w:rPr>
      </w:pPr>
    </w:p>
    <w:p w14:paraId="44120037" w14:textId="2E6CC1D8" w:rsidR="7EE144A4" w:rsidRPr="00691296" w:rsidRDefault="2D274262" w:rsidP="007947CF">
      <w:pPr>
        <w:pStyle w:val="Nagwek3"/>
        <w:spacing w:before="0" w:after="120" w:line="360" w:lineRule="auto"/>
        <w:ind w:left="357" w:hanging="357"/>
        <w:rPr>
          <w:rStyle w:val="markedcontent"/>
          <w:rFonts w:cs="Arial"/>
          <w:b/>
          <w:color w:val="0070C0"/>
          <w14:cntxtAlts/>
        </w:rPr>
      </w:pPr>
      <w:bookmarkStart w:id="9" w:name="_Toc1080830971"/>
      <w:r w:rsidRPr="00691296">
        <w:rPr>
          <w:rStyle w:val="markedcontent"/>
          <w:rFonts w:cs="Arial"/>
          <w:b/>
          <w:color w:val="0070C0"/>
          <w14:cntxtAlts/>
        </w:rPr>
        <w:t xml:space="preserve">3. </w:t>
      </w:r>
      <w:r w:rsidR="00A910E6" w:rsidRPr="00691296">
        <w:rPr>
          <w:rStyle w:val="markedcontent"/>
          <w:rFonts w:cs="Arial"/>
          <w:b/>
          <w:color w:val="0070C0"/>
          <w14:cntxtAlts/>
        </w:rPr>
        <w:t>K</w:t>
      </w:r>
      <w:r w:rsidR="59AADCF3" w:rsidRPr="00691296">
        <w:rPr>
          <w:rStyle w:val="markedcontent"/>
          <w:rFonts w:cs="Arial"/>
          <w:b/>
          <w:color w:val="0070C0"/>
          <w14:cntxtAlts/>
        </w:rPr>
        <w:t xml:space="preserve">ryteria wyboru </w:t>
      </w:r>
      <w:r w:rsidR="00A910E6" w:rsidRPr="00691296">
        <w:rPr>
          <w:rStyle w:val="markedcontent"/>
          <w:rFonts w:cs="Arial"/>
          <w:b/>
          <w:color w:val="0070C0"/>
          <w14:cntxtAlts/>
        </w:rPr>
        <w:t xml:space="preserve">odbiorców </w:t>
      </w:r>
      <w:r w:rsidR="006F5072" w:rsidRPr="00691296">
        <w:rPr>
          <w:rStyle w:val="markedcontent"/>
          <w:rFonts w:cs="Arial"/>
          <w:b/>
          <w:color w:val="0070C0"/>
          <w14:cntxtAlts/>
        </w:rPr>
        <w:t>końcowych</w:t>
      </w:r>
      <w:bookmarkEnd w:id="9"/>
    </w:p>
    <w:p w14:paraId="59669CCC" w14:textId="378C0368" w:rsidR="58AF4BBF" w:rsidRPr="00691296" w:rsidRDefault="2AA9AE91" w:rsidP="007947CF">
      <w:pPr>
        <w:tabs>
          <w:tab w:val="left" w:pos="1134"/>
          <w:tab w:val="left" w:pos="1276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W</w:t>
      </w:r>
      <w:r w:rsidR="00F00959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55A0F5FD" w:rsidRPr="00691296">
        <w:rPr>
          <w:rFonts w:ascii="Arial" w:hAnsi="Arial" w:cs="Arial"/>
          <w:sz w:val="24"/>
          <w:szCs w:val="24"/>
          <w14:cntxtAlts/>
        </w:rPr>
        <w:t>R</w:t>
      </w:r>
      <w:r w:rsidR="00F00959" w:rsidRPr="00691296">
        <w:rPr>
          <w:rFonts w:ascii="Arial" w:hAnsi="Arial" w:cs="Arial"/>
          <w:sz w:val="24"/>
          <w:szCs w:val="24"/>
          <w14:cntxtAlts/>
        </w:rPr>
        <w:t>egulamin</w:t>
      </w:r>
      <w:r w:rsidR="7F2F5C95" w:rsidRPr="00691296">
        <w:rPr>
          <w:rFonts w:ascii="Arial" w:hAnsi="Arial" w:cs="Arial"/>
          <w:sz w:val="24"/>
          <w:szCs w:val="24"/>
          <w14:cntxtAlts/>
        </w:rPr>
        <w:t>ie określ</w:t>
      </w:r>
      <w:r w:rsidR="62AABEFB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kryteri</w:t>
      </w:r>
      <w:r w:rsidR="20DE8A58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a</w:t>
      </w:r>
      <w:r w:rsidR="62AABEFB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wyboru </w:t>
      </w:r>
      <w:r w:rsidR="28E58B6F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odbiorców </w:t>
      </w:r>
      <w:r w:rsidR="081B6422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końcowych</w:t>
      </w:r>
      <w:r w:rsidR="62AABEFB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>.</w:t>
      </w:r>
      <w:r w:rsidR="336E136D" w:rsidRPr="00691296">
        <w:rPr>
          <w:rFonts w:ascii="Arial" w:eastAsia="Times New Roman" w:hAnsi="Arial" w:cs="Arial"/>
          <w:sz w:val="24"/>
          <w:szCs w:val="24"/>
          <w:lang w:eastAsia="pl-PL"/>
          <w14:cntxtAlts/>
        </w:rPr>
        <w:t xml:space="preserve"> </w:t>
      </w:r>
      <w:r w:rsidR="62AABEFB" w:rsidRPr="00691296">
        <w:rPr>
          <w:rFonts w:ascii="Arial" w:hAnsi="Arial" w:cs="Arial"/>
          <w:sz w:val="24"/>
          <w:szCs w:val="24"/>
          <w14:cntxtAlts/>
        </w:rPr>
        <w:t>Kryteria powinny o</w:t>
      </w:r>
      <w:r w:rsidR="35D8060A" w:rsidRPr="00691296">
        <w:rPr>
          <w:rFonts w:ascii="Arial" w:hAnsi="Arial" w:cs="Arial"/>
          <w:sz w:val="24"/>
          <w:szCs w:val="24"/>
          <w14:cntxtAlts/>
        </w:rPr>
        <w:t>kreślać</w:t>
      </w:r>
      <w:r w:rsidR="62AABEFB" w:rsidRPr="00691296">
        <w:rPr>
          <w:rFonts w:ascii="Arial" w:hAnsi="Arial" w:cs="Arial"/>
          <w:sz w:val="24"/>
          <w:szCs w:val="24"/>
          <w14:cntxtAlts/>
        </w:rPr>
        <w:t xml:space="preserve"> zarówno </w:t>
      </w:r>
      <w:r w:rsidR="28E58B6F" w:rsidRPr="00691296">
        <w:rPr>
          <w:rFonts w:ascii="Arial" w:hAnsi="Arial" w:cs="Arial"/>
          <w:sz w:val="24"/>
          <w:szCs w:val="24"/>
          <w14:cntxtAlts/>
        </w:rPr>
        <w:t xml:space="preserve">odbiorców </w:t>
      </w:r>
      <w:r w:rsidR="081B6422" w:rsidRPr="00691296">
        <w:rPr>
          <w:rFonts w:ascii="Arial" w:hAnsi="Arial" w:cs="Arial"/>
          <w:sz w:val="24"/>
          <w:szCs w:val="24"/>
          <w14:cntxtAlts/>
        </w:rPr>
        <w:t>końcowych</w:t>
      </w:r>
      <w:r w:rsidR="62AABEFB" w:rsidRPr="00691296">
        <w:rPr>
          <w:rFonts w:ascii="Arial" w:hAnsi="Arial" w:cs="Arial"/>
          <w:sz w:val="24"/>
          <w:szCs w:val="24"/>
          <w14:cntxtAlts/>
        </w:rPr>
        <w:t>, jak również zakres rzeczow</w:t>
      </w:r>
      <w:r w:rsidR="1B629E3A" w:rsidRPr="00691296">
        <w:rPr>
          <w:rFonts w:ascii="Arial" w:hAnsi="Arial" w:cs="Arial"/>
          <w:sz w:val="24"/>
          <w:szCs w:val="24"/>
          <w14:cntxtAlts/>
        </w:rPr>
        <w:t>y</w:t>
      </w:r>
      <w:r w:rsidR="62AABEFB" w:rsidRPr="00691296">
        <w:rPr>
          <w:rFonts w:ascii="Arial" w:hAnsi="Arial" w:cs="Arial"/>
          <w:sz w:val="24"/>
          <w:szCs w:val="24"/>
          <w14:cntxtAlts/>
        </w:rPr>
        <w:t>, z </w:t>
      </w:r>
      <w:r w:rsidR="28E58B6F" w:rsidRPr="00691296">
        <w:rPr>
          <w:rFonts w:ascii="Arial" w:hAnsi="Arial" w:cs="Arial"/>
          <w:sz w:val="24"/>
          <w:szCs w:val="24"/>
          <w14:cntxtAlts/>
        </w:rPr>
        <w:t xml:space="preserve">ewentualnym </w:t>
      </w:r>
      <w:r w:rsidR="62AABEFB" w:rsidRPr="00691296">
        <w:rPr>
          <w:rFonts w:ascii="Arial" w:hAnsi="Arial" w:cs="Arial"/>
          <w:sz w:val="24"/>
          <w:szCs w:val="24"/>
          <w14:cntxtAlts/>
        </w:rPr>
        <w:t xml:space="preserve">uwzględnieniem wyników weryfikacji technicznej </w:t>
      </w:r>
      <w:r w:rsidR="7C0860EA" w:rsidRPr="00691296">
        <w:rPr>
          <w:rFonts w:ascii="Arial" w:hAnsi="Arial" w:cs="Arial"/>
          <w:sz w:val="24"/>
          <w:szCs w:val="24"/>
          <w14:cntxtAlts/>
        </w:rPr>
        <w:t xml:space="preserve">na potrzeby montażu </w:t>
      </w:r>
      <w:r w:rsidR="39C76D60" w:rsidRPr="00691296">
        <w:rPr>
          <w:rFonts w:ascii="Arial" w:hAnsi="Arial" w:cs="Arial"/>
          <w:sz w:val="24"/>
          <w:szCs w:val="24"/>
          <w14:cntxtAlts/>
        </w:rPr>
        <w:t xml:space="preserve">instalacji </w:t>
      </w:r>
      <w:r w:rsidR="7C0860EA" w:rsidRPr="00691296">
        <w:rPr>
          <w:rFonts w:ascii="Arial" w:hAnsi="Arial" w:cs="Arial"/>
          <w:sz w:val="24"/>
          <w:szCs w:val="24"/>
          <w14:cntxtAlts/>
        </w:rPr>
        <w:t>OZE</w:t>
      </w:r>
      <w:r w:rsidR="72D8B698" w:rsidRPr="00691296">
        <w:rPr>
          <w:rFonts w:ascii="Arial" w:hAnsi="Arial" w:cs="Arial"/>
          <w:sz w:val="24"/>
          <w:szCs w:val="24"/>
          <w14:cntxtAlts/>
        </w:rPr>
        <w:t xml:space="preserve"> (jeśli zdecyduje</w:t>
      </w:r>
      <w:r w:rsidR="2037B2C4" w:rsidRPr="00691296">
        <w:rPr>
          <w:rFonts w:ascii="Arial" w:hAnsi="Arial" w:cs="Arial"/>
          <w:sz w:val="24"/>
          <w:szCs w:val="24"/>
          <w14:cntxtAlts/>
        </w:rPr>
        <w:t>sz</w:t>
      </w:r>
      <w:r w:rsidR="72D8B698" w:rsidRPr="00691296">
        <w:rPr>
          <w:rFonts w:ascii="Arial" w:hAnsi="Arial" w:cs="Arial"/>
          <w:sz w:val="24"/>
          <w:szCs w:val="24"/>
          <w14:cntxtAlts/>
        </w:rPr>
        <w:t xml:space="preserve"> się na </w:t>
      </w:r>
      <w:r w:rsidR="17FCD11E" w:rsidRPr="00691296">
        <w:rPr>
          <w:rFonts w:ascii="Arial" w:hAnsi="Arial" w:cs="Arial"/>
          <w:sz w:val="24"/>
          <w:szCs w:val="24"/>
          <w14:cntxtAlts/>
        </w:rPr>
        <w:t xml:space="preserve">jej </w:t>
      </w:r>
      <w:r w:rsidR="72D8B698" w:rsidRPr="00691296">
        <w:rPr>
          <w:rFonts w:ascii="Arial" w:hAnsi="Arial" w:cs="Arial"/>
          <w:sz w:val="24"/>
          <w:szCs w:val="24"/>
          <w14:cntxtAlts/>
        </w:rPr>
        <w:t>przeprowadzenie)</w:t>
      </w:r>
      <w:r w:rsidR="62AABEFB" w:rsidRPr="00691296">
        <w:rPr>
          <w:rFonts w:ascii="Arial" w:hAnsi="Arial" w:cs="Arial"/>
          <w:sz w:val="24"/>
          <w:szCs w:val="24"/>
          <w14:cntxtAlts/>
        </w:rPr>
        <w:t xml:space="preserve">. </w:t>
      </w:r>
    </w:p>
    <w:p w14:paraId="0F7BF63D" w14:textId="1CAFD232" w:rsidR="07562FDE" w:rsidRPr="00691296" w:rsidRDefault="2D474FC2" w:rsidP="007947CF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K</w:t>
      </w:r>
      <w:r w:rsidR="07562FDE" w:rsidRPr="00691296">
        <w:rPr>
          <w:rFonts w:ascii="Arial" w:hAnsi="Arial" w:cs="Arial"/>
          <w:sz w:val="24"/>
          <w:szCs w:val="24"/>
          <w14:cntxtAlts/>
        </w:rPr>
        <w:t>ryteria wyboru powinny odzwierciedl</w:t>
      </w:r>
      <w:r w:rsidR="1BB12B1D" w:rsidRPr="00691296">
        <w:rPr>
          <w:rFonts w:ascii="Arial" w:hAnsi="Arial" w:cs="Arial"/>
          <w:sz w:val="24"/>
          <w:szCs w:val="24"/>
          <w14:cntxtAlts/>
        </w:rPr>
        <w:t>ać</w:t>
      </w:r>
      <w:r w:rsidR="07562FDE" w:rsidRPr="00691296">
        <w:rPr>
          <w:rFonts w:ascii="Arial" w:hAnsi="Arial" w:cs="Arial"/>
          <w:sz w:val="24"/>
          <w:szCs w:val="24"/>
          <w14:cntxtAlts/>
        </w:rPr>
        <w:t>:</w:t>
      </w:r>
    </w:p>
    <w:p w14:paraId="77987698" w14:textId="5D444F48" w:rsidR="68096860" w:rsidRPr="00691296" w:rsidRDefault="68096860" w:rsidP="007D444B">
      <w:pPr>
        <w:pStyle w:val="Akapitzlist"/>
        <w:numPr>
          <w:ilvl w:val="0"/>
          <w:numId w:val="27"/>
        </w:num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sprawdzenie czy potencjalny </w:t>
      </w:r>
      <w:r w:rsidR="00A910E6" w:rsidRPr="00691296">
        <w:rPr>
          <w:rFonts w:ascii="Arial" w:hAnsi="Arial" w:cs="Arial"/>
          <w:sz w:val="24"/>
          <w:szCs w:val="24"/>
          <w14:cntxtAlts/>
        </w:rPr>
        <w:t xml:space="preserve">odbiorca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końcowy</w:t>
      </w:r>
      <w:r w:rsidRPr="00691296">
        <w:rPr>
          <w:rFonts w:ascii="Arial" w:hAnsi="Arial" w:cs="Arial"/>
          <w:sz w:val="24"/>
          <w:szCs w:val="24"/>
          <w14:cntxtAlts/>
        </w:rPr>
        <w:t xml:space="preserve"> należy do podmiotów kwalifikujących się do wsparcia i </w:t>
      </w:r>
      <w:r w:rsidR="28AA5F60" w:rsidRPr="00691296">
        <w:rPr>
          <w:rFonts w:ascii="Arial" w:hAnsi="Arial" w:cs="Arial"/>
          <w:sz w:val="24"/>
          <w:szCs w:val="24"/>
          <w14:cntxtAlts/>
        </w:rPr>
        <w:t xml:space="preserve">czy </w:t>
      </w:r>
      <w:r w:rsidRPr="00691296">
        <w:rPr>
          <w:rFonts w:ascii="Arial" w:hAnsi="Arial" w:cs="Arial"/>
          <w:sz w:val="24"/>
          <w:szCs w:val="24"/>
          <w14:cntxtAlts/>
        </w:rPr>
        <w:t xml:space="preserve">spełnia ewentualne inne kryteria odnoszące się do </w:t>
      </w:r>
      <w:r w:rsidR="00AD4B48" w:rsidRPr="00691296">
        <w:rPr>
          <w:rFonts w:ascii="Arial" w:hAnsi="Arial" w:cs="Arial"/>
          <w:sz w:val="24"/>
          <w:szCs w:val="24"/>
          <w14:cntxtAlts/>
        </w:rPr>
        <w:t xml:space="preserve">odbiorcy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końcowego</w:t>
      </w:r>
      <w:r w:rsidRPr="00691296">
        <w:rPr>
          <w:rFonts w:ascii="Arial" w:hAnsi="Arial" w:cs="Arial"/>
          <w:sz w:val="24"/>
          <w:szCs w:val="24"/>
          <w14:cntxtAlts/>
        </w:rPr>
        <w:t xml:space="preserve"> (o ile </w:t>
      </w:r>
      <w:r w:rsidR="00E23A37" w:rsidRPr="00691296">
        <w:rPr>
          <w:rFonts w:ascii="Arial" w:hAnsi="Arial" w:cs="Arial"/>
          <w:sz w:val="24"/>
          <w:szCs w:val="24"/>
          <w14:cntxtAlts/>
        </w:rPr>
        <w:t xml:space="preserve">takie </w:t>
      </w:r>
      <w:r w:rsidRPr="00691296">
        <w:rPr>
          <w:rFonts w:ascii="Arial" w:hAnsi="Arial" w:cs="Arial"/>
          <w:sz w:val="24"/>
          <w:szCs w:val="24"/>
          <w14:cntxtAlts/>
        </w:rPr>
        <w:t>przewidzia</w:t>
      </w:r>
      <w:r w:rsidR="00E23A37" w:rsidRPr="00691296">
        <w:rPr>
          <w:rFonts w:ascii="Arial" w:hAnsi="Arial" w:cs="Arial"/>
          <w:sz w:val="24"/>
          <w:szCs w:val="24"/>
          <w14:cntxtAlts/>
        </w:rPr>
        <w:t>łeś</w:t>
      </w:r>
      <w:r w:rsidRPr="00691296">
        <w:rPr>
          <w:rFonts w:ascii="Arial" w:hAnsi="Arial" w:cs="Arial"/>
          <w:sz w:val="24"/>
          <w:szCs w:val="24"/>
          <w14:cntxtAlts/>
        </w:rPr>
        <w:t>);</w:t>
      </w:r>
    </w:p>
    <w:p w14:paraId="0AF46DFB" w14:textId="730770FC" w:rsidR="4A382E30" w:rsidRPr="00691296" w:rsidRDefault="6FFC8E92" w:rsidP="007D444B">
      <w:pPr>
        <w:pStyle w:val="Akapitzlist"/>
        <w:numPr>
          <w:ilvl w:val="0"/>
          <w:numId w:val="27"/>
        </w:num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s</w:t>
      </w:r>
      <w:r w:rsidR="42C2B729" w:rsidRPr="00691296">
        <w:rPr>
          <w:rFonts w:ascii="Arial" w:hAnsi="Arial" w:cs="Arial"/>
          <w:sz w:val="24"/>
          <w:szCs w:val="24"/>
          <w14:cntxtAlts/>
        </w:rPr>
        <w:t xml:space="preserve">prawdzenie czy </w:t>
      </w:r>
      <w:r w:rsidR="59AADCF3" w:rsidRPr="00691296">
        <w:rPr>
          <w:rFonts w:ascii="Arial" w:hAnsi="Arial" w:cs="Arial"/>
          <w:sz w:val="24"/>
          <w:szCs w:val="24"/>
          <w14:cntxtAlts/>
        </w:rPr>
        <w:t>dokument</w:t>
      </w:r>
      <w:r w:rsidR="679C0246" w:rsidRPr="00691296">
        <w:rPr>
          <w:rFonts w:ascii="Arial" w:hAnsi="Arial" w:cs="Arial"/>
          <w:sz w:val="24"/>
          <w:szCs w:val="24"/>
          <w14:cntxtAlts/>
        </w:rPr>
        <w:t>y</w:t>
      </w:r>
      <w:r w:rsidR="59AADCF3" w:rsidRPr="00691296">
        <w:rPr>
          <w:rFonts w:ascii="Arial" w:hAnsi="Arial" w:cs="Arial"/>
          <w:sz w:val="24"/>
          <w:szCs w:val="24"/>
          <w14:cntxtAlts/>
        </w:rPr>
        <w:t xml:space="preserve"> zgłoszeniow</w:t>
      </w:r>
      <w:r w:rsidR="06DD9BAC" w:rsidRPr="00691296">
        <w:rPr>
          <w:rFonts w:ascii="Arial" w:hAnsi="Arial" w:cs="Arial"/>
          <w:sz w:val="24"/>
          <w:szCs w:val="24"/>
          <w14:cntxtAlts/>
        </w:rPr>
        <w:t xml:space="preserve">e zostały </w:t>
      </w:r>
      <w:r w:rsidR="5BFF573E" w:rsidRPr="00691296">
        <w:rPr>
          <w:rFonts w:ascii="Arial" w:hAnsi="Arial" w:cs="Arial"/>
          <w:sz w:val="24"/>
          <w:szCs w:val="24"/>
          <w14:cntxtAlts/>
        </w:rPr>
        <w:t>złożone</w:t>
      </w:r>
      <w:r w:rsidR="06DD9BAC" w:rsidRPr="00691296">
        <w:rPr>
          <w:rFonts w:ascii="Arial" w:hAnsi="Arial" w:cs="Arial"/>
          <w:sz w:val="24"/>
          <w:szCs w:val="24"/>
          <w14:cntxtAlts/>
        </w:rPr>
        <w:t xml:space="preserve"> w</w:t>
      </w:r>
      <w:r w:rsidR="006C3CAC" w:rsidRPr="00691296">
        <w:rPr>
          <w:rFonts w:ascii="Arial" w:hAnsi="Arial" w:cs="Arial"/>
          <w:sz w:val="24"/>
          <w:szCs w:val="24"/>
          <w14:cntxtAlts/>
        </w:rPr>
        <w:t> </w:t>
      </w:r>
      <w:r w:rsidR="12C344E8" w:rsidRPr="00691296">
        <w:rPr>
          <w:rFonts w:ascii="Arial" w:hAnsi="Arial" w:cs="Arial"/>
          <w:sz w:val="24"/>
          <w:szCs w:val="24"/>
          <w14:cntxtAlts/>
        </w:rPr>
        <w:t>termin</w:t>
      </w:r>
      <w:r w:rsidR="11C47D6B" w:rsidRPr="00691296">
        <w:rPr>
          <w:rFonts w:ascii="Arial" w:hAnsi="Arial" w:cs="Arial"/>
          <w:sz w:val="24"/>
          <w:szCs w:val="24"/>
          <w14:cntxtAlts/>
        </w:rPr>
        <w:t>ie</w:t>
      </w:r>
      <w:r w:rsidR="1E3D2E25" w:rsidRPr="00691296">
        <w:rPr>
          <w:rFonts w:ascii="Arial" w:hAnsi="Arial" w:cs="Arial"/>
          <w:sz w:val="24"/>
          <w:szCs w:val="24"/>
          <w14:cntxtAlts/>
        </w:rPr>
        <w:t>,</w:t>
      </w:r>
    </w:p>
    <w:p w14:paraId="58AD7881" w14:textId="2F1ACEAF" w:rsidR="4A382E30" w:rsidRPr="00691296" w:rsidRDefault="4CB42683" w:rsidP="007D444B">
      <w:pPr>
        <w:pStyle w:val="Akapitzlist"/>
        <w:numPr>
          <w:ilvl w:val="0"/>
          <w:numId w:val="27"/>
        </w:num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z</w:t>
      </w:r>
      <w:r w:rsidR="7CB50B38" w:rsidRPr="00691296">
        <w:rPr>
          <w:rFonts w:ascii="Arial" w:hAnsi="Arial" w:cs="Arial"/>
          <w:sz w:val="24"/>
          <w:szCs w:val="24"/>
          <w14:cntxtAlts/>
        </w:rPr>
        <w:t>weryfikowanie</w:t>
      </w:r>
      <w:r w:rsidR="6702C2D3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7C85DE96" w:rsidRPr="00691296">
        <w:rPr>
          <w:rFonts w:ascii="Arial" w:hAnsi="Arial" w:cs="Arial"/>
          <w:sz w:val="24"/>
          <w:szCs w:val="24"/>
          <w14:cntxtAlts/>
        </w:rPr>
        <w:t xml:space="preserve">czy </w:t>
      </w:r>
      <w:r w:rsidR="59AADCF3" w:rsidRPr="00691296">
        <w:rPr>
          <w:rFonts w:ascii="Arial" w:hAnsi="Arial" w:cs="Arial"/>
          <w:sz w:val="24"/>
          <w:szCs w:val="24"/>
          <w14:cntxtAlts/>
        </w:rPr>
        <w:t>dokument</w:t>
      </w:r>
      <w:r w:rsidR="10121DF1" w:rsidRPr="00691296">
        <w:rPr>
          <w:rFonts w:ascii="Arial" w:hAnsi="Arial" w:cs="Arial"/>
          <w:sz w:val="24"/>
          <w:szCs w:val="24"/>
          <w14:cntxtAlts/>
        </w:rPr>
        <w:t>y</w:t>
      </w:r>
      <w:r w:rsidR="59AADCF3" w:rsidRPr="00691296">
        <w:rPr>
          <w:rFonts w:ascii="Arial" w:hAnsi="Arial" w:cs="Arial"/>
          <w:sz w:val="24"/>
          <w:szCs w:val="24"/>
          <w14:cntxtAlts/>
        </w:rPr>
        <w:t xml:space="preserve"> zgłoszeniow</w:t>
      </w:r>
      <w:r w:rsidR="3438F9C2" w:rsidRPr="00691296">
        <w:rPr>
          <w:rFonts w:ascii="Arial" w:hAnsi="Arial" w:cs="Arial"/>
          <w:sz w:val="24"/>
          <w:szCs w:val="24"/>
          <w14:cntxtAlts/>
        </w:rPr>
        <w:t>e zostały złożone w</w:t>
      </w:r>
      <w:r w:rsidR="001276C1" w:rsidRPr="00691296">
        <w:rPr>
          <w:rFonts w:ascii="Arial" w:hAnsi="Arial" w:cs="Arial"/>
          <w:sz w:val="24"/>
          <w:szCs w:val="24"/>
          <w14:cntxtAlts/>
        </w:rPr>
        <w:t> </w:t>
      </w:r>
      <w:r w:rsidR="3438F9C2" w:rsidRPr="00691296">
        <w:rPr>
          <w:rFonts w:ascii="Arial" w:hAnsi="Arial" w:cs="Arial"/>
          <w:sz w:val="24"/>
          <w:szCs w:val="24"/>
          <w14:cntxtAlts/>
        </w:rPr>
        <w:t>komplecie,</w:t>
      </w:r>
    </w:p>
    <w:p w14:paraId="2BBC9EC1" w14:textId="49A56D79" w:rsidR="4A382E30" w:rsidRPr="00691296" w:rsidRDefault="5F074E08" w:rsidP="007D444B">
      <w:pPr>
        <w:pStyle w:val="Akapitzlist"/>
        <w:numPr>
          <w:ilvl w:val="0"/>
          <w:numId w:val="27"/>
        </w:num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s</w:t>
      </w:r>
      <w:r w:rsidR="1802ECAF" w:rsidRPr="00691296">
        <w:rPr>
          <w:rFonts w:ascii="Arial" w:hAnsi="Arial" w:cs="Arial"/>
          <w:sz w:val="24"/>
          <w:szCs w:val="24"/>
          <w14:cntxtAlts/>
        </w:rPr>
        <w:t xml:space="preserve">prawdzenie </w:t>
      </w:r>
      <w:r w:rsidR="59AADCF3" w:rsidRPr="00691296">
        <w:rPr>
          <w:rFonts w:ascii="Arial" w:hAnsi="Arial" w:cs="Arial"/>
          <w:sz w:val="24"/>
          <w:szCs w:val="24"/>
          <w14:cntxtAlts/>
        </w:rPr>
        <w:t>form</w:t>
      </w:r>
      <w:r w:rsidR="21AFE480" w:rsidRPr="00691296">
        <w:rPr>
          <w:rFonts w:ascii="Arial" w:hAnsi="Arial" w:cs="Arial"/>
          <w:sz w:val="24"/>
          <w:szCs w:val="24"/>
          <w14:cntxtAlts/>
        </w:rPr>
        <w:t>y</w:t>
      </w:r>
      <w:r w:rsidR="59AADCF3" w:rsidRPr="00691296">
        <w:rPr>
          <w:rFonts w:ascii="Arial" w:hAnsi="Arial" w:cs="Arial"/>
          <w:sz w:val="24"/>
          <w:szCs w:val="24"/>
          <w14:cntxtAlts/>
        </w:rPr>
        <w:t xml:space="preserve"> wniesienia dokumentów zgłoszeniowych</w:t>
      </w:r>
      <w:r w:rsidR="336BE4B5" w:rsidRPr="00691296">
        <w:rPr>
          <w:rFonts w:ascii="Arial" w:hAnsi="Arial" w:cs="Arial"/>
          <w:sz w:val="24"/>
          <w:szCs w:val="24"/>
          <w14:cntxtAlts/>
        </w:rPr>
        <w:t>,</w:t>
      </w:r>
    </w:p>
    <w:p w14:paraId="17AA66FB" w14:textId="00C912C2" w:rsidR="00AD4B48" w:rsidRPr="00691296" w:rsidRDefault="3F41274A" w:rsidP="007D444B">
      <w:pPr>
        <w:pStyle w:val="Akapitzlist"/>
        <w:numPr>
          <w:ilvl w:val="0"/>
          <w:numId w:val="27"/>
        </w:num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sprawdzenie </w:t>
      </w:r>
      <w:r w:rsidR="25817CE2" w:rsidRPr="00691296">
        <w:rPr>
          <w:rFonts w:ascii="Arial" w:hAnsi="Arial" w:cs="Arial"/>
          <w:sz w:val="24"/>
          <w:szCs w:val="24"/>
          <w14:cntxtAlts/>
        </w:rPr>
        <w:t xml:space="preserve">czy </w:t>
      </w:r>
      <w:r w:rsidR="00AD4B48" w:rsidRPr="00691296">
        <w:rPr>
          <w:rFonts w:ascii="Arial" w:hAnsi="Arial" w:cs="Arial"/>
          <w:sz w:val="24"/>
          <w:szCs w:val="24"/>
          <w14:cntxtAlts/>
        </w:rPr>
        <w:t xml:space="preserve">odbiorca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końcowy</w:t>
      </w:r>
      <w:r w:rsidR="25817CE2" w:rsidRPr="00691296">
        <w:rPr>
          <w:rFonts w:ascii="Arial" w:hAnsi="Arial" w:cs="Arial"/>
          <w:sz w:val="24"/>
          <w:szCs w:val="24"/>
          <w14:cntxtAlts/>
        </w:rPr>
        <w:t xml:space="preserve"> spełnia warunki udzi</w:t>
      </w:r>
      <w:r w:rsidR="00AD4B48" w:rsidRPr="00691296">
        <w:rPr>
          <w:rFonts w:ascii="Arial" w:hAnsi="Arial" w:cs="Arial"/>
          <w:sz w:val="24"/>
          <w:szCs w:val="24"/>
          <w14:cntxtAlts/>
        </w:rPr>
        <w:t xml:space="preserve">ału w projekcie </w:t>
      </w:r>
      <w:r w:rsidR="25817CE2" w:rsidRPr="00691296">
        <w:rPr>
          <w:rFonts w:ascii="Arial" w:hAnsi="Arial" w:cs="Arial"/>
          <w:sz w:val="24"/>
          <w:szCs w:val="24"/>
          <w14:cntxtAlts/>
        </w:rPr>
        <w:t>(np.</w:t>
      </w:r>
      <w:r w:rsidR="000C581C" w:rsidRPr="00691296">
        <w:rPr>
          <w:rFonts w:ascii="Arial" w:hAnsi="Arial" w:cs="Arial"/>
          <w:sz w:val="24"/>
          <w:szCs w:val="24"/>
          <w14:cntxtAlts/>
        </w:rPr>
        <w:t> </w:t>
      </w:r>
      <w:r w:rsidR="25817CE2" w:rsidRPr="00691296">
        <w:rPr>
          <w:rFonts w:ascii="Arial" w:hAnsi="Arial" w:cs="Arial"/>
          <w:sz w:val="24"/>
          <w:szCs w:val="24"/>
          <w14:cntxtAlts/>
        </w:rPr>
        <w:t xml:space="preserve">poprzez określenie miejsca </w:t>
      </w:r>
      <w:r w:rsidR="00F61684" w:rsidRPr="00691296">
        <w:rPr>
          <w:rFonts w:ascii="Arial" w:hAnsi="Arial" w:cs="Arial"/>
          <w:sz w:val="24"/>
          <w:szCs w:val="24"/>
          <w14:cntxtAlts/>
        </w:rPr>
        <w:t>realizacji proje</w:t>
      </w:r>
      <w:r w:rsidR="7AB461A4" w:rsidRPr="00691296">
        <w:rPr>
          <w:rFonts w:ascii="Arial" w:hAnsi="Arial" w:cs="Arial"/>
          <w:sz w:val="24"/>
          <w:szCs w:val="24"/>
          <w14:cntxtAlts/>
        </w:rPr>
        <w:t>k</w:t>
      </w:r>
      <w:r w:rsidR="00F61684" w:rsidRPr="00691296">
        <w:rPr>
          <w:rFonts w:ascii="Arial" w:hAnsi="Arial" w:cs="Arial"/>
          <w:sz w:val="24"/>
          <w:szCs w:val="24"/>
          <w14:cntxtAlts/>
        </w:rPr>
        <w:t>tu</w:t>
      </w:r>
      <w:r w:rsidR="0238C8B2" w:rsidRPr="00691296">
        <w:rPr>
          <w:rFonts w:ascii="Arial" w:hAnsi="Arial" w:cs="Arial"/>
          <w:sz w:val="24"/>
          <w:szCs w:val="24"/>
          <w14:cntxtAlts/>
        </w:rPr>
        <w:t xml:space="preserve"> lub </w:t>
      </w:r>
      <w:r w:rsidR="25817CE2" w:rsidRPr="00691296">
        <w:rPr>
          <w:rFonts w:ascii="Arial" w:hAnsi="Arial" w:cs="Arial"/>
          <w:sz w:val="24"/>
          <w:szCs w:val="24"/>
          <w14:cntxtAlts/>
        </w:rPr>
        <w:t>miejsca prowadzenia działalności gospodarczej, posiadania prawa do dysponowania nieruchomością)</w:t>
      </w:r>
      <w:r w:rsidR="1439A741" w:rsidRPr="00691296">
        <w:rPr>
          <w:rFonts w:ascii="Arial" w:hAnsi="Arial" w:cs="Arial"/>
          <w:sz w:val="24"/>
          <w:szCs w:val="24"/>
          <w14:cntxtAlts/>
        </w:rPr>
        <w:t>,</w:t>
      </w:r>
    </w:p>
    <w:p w14:paraId="1F563709" w14:textId="01552AFF" w:rsidR="00AD4B48" w:rsidRPr="00691296" w:rsidRDefault="00AD4B48" w:rsidP="007D444B">
      <w:pPr>
        <w:pStyle w:val="Akapitzlist"/>
        <w:numPr>
          <w:ilvl w:val="0"/>
          <w:numId w:val="27"/>
        </w:num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lastRenderedPageBreak/>
        <w:t>w przypadku</w:t>
      </w:r>
      <w:r w:rsidR="00D62848" w:rsidRPr="00691296">
        <w:rPr>
          <w:rFonts w:ascii="Arial" w:hAnsi="Arial" w:cs="Arial"/>
          <w:sz w:val="24"/>
          <w:szCs w:val="24"/>
          <w14:cntxtAlts/>
        </w:rPr>
        <w:t xml:space="preserve">, gdy określisz </w:t>
      </w:r>
      <w:r w:rsidRPr="00691296">
        <w:rPr>
          <w:rFonts w:ascii="Arial" w:hAnsi="Arial" w:cs="Arial"/>
          <w:sz w:val="24"/>
          <w:szCs w:val="24"/>
          <w14:cntxtAlts/>
        </w:rPr>
        <w:t>szczegól</w:t>
      </w:r>
      <w:r w:rsidR="00D62848" w:rsidRPr="00691296">
        <w:rPr>
          <w:rFonts w:ascii="Arial" w:hAnsi="Arial" w:cs="Arial"/>
          <w:sz w:val="24"/>
          <w:szCs w:val="24"/>
          <w14:cntxtAlts/>
        </w:rPr>
        <w:t>ne</w:t>
      </w:r>
      <w:r w:rsidRPr="00691296">
        <w:rPr>
          <w:rFonts w:ascii="Arial" w:hAnsi="Arial" w:cs="Arial"/>
          <w:sz w:val="24"/>
          <w:szCs w:val="24"/>
          <w14:cntxtAlts/>
        </w:rPr>
        <w:t xml:space="preserve"> warunk</w:t>
      </w:r>
      <w:r w:rsidR="00D62848" w:rsidRPr="00691296">
        <w:rPr>
          <w:rFonts w:ascii="Arial" w:hAnsi="Arial" w:cs="Arial"/>
          <w:sz w:val="24"/>
          <w:szCs w:val="24"/>
          <w14:cntxtAlts/>
        </w:rPr>
        <w:t xml:space="preserve">i </w:t>
      </w:r>
      <w:r w:rsidRPr="00691296">
        <w:rPr>
          <w:rFonts w:ascii="Arial" w:hAnsi="Arial" w:cs="Arial"/>
          <w:sz w:val="24"/>
          <w:szCs w:val="24"/>
          <w14:cntxtAlts/>
        </w:rPr>
        <w:t xml:space="preserve">dot. </w:t>
      </w:r>
      <w:r w:rsidR="005F0F82" w:rsidRPr="00691296">
        <w:rPr>
          <w:rFonts w:ascii="Arial" w:hAnsi="Arial" w:cs="Arial"/>
          <w:sz w:val="24"/>
          <w:szCs w:val="24"/>
          <w14:cntxtAlts/>
        </w:rPr>
        <w:t>nieruchomości</w:t>
      </w:r>
      <w:r w:rsidRPr="00691296">
        <w:rPr>
          <w:rFonts w:ascii="Arial" w:hAnsi="Arial" w:cs="Arial"/>
          <w:sz w:val="24"/>
          <w:szCs w:val="24"/>
          <w14:cntxtAlts/>
        </w:rPr>
        <w:t xml:space="preserve"> planowanych do objęcia projektem</w:t>
      </w:r>
      <w:r w:rsidR="00DA625F" w:rsidRPr="00691296">
        <w:rPr>
          <w:rFonts w:ascii="Arial" w:hAnsi="Arial" w:cs="Arial"/>
          <w:sz w:val="24"/>
          <w:szCs w:val="24"/>
          <w14:cntxtAlts/>
        </w:rPr>
        <w:t xml:space="preserve"> (np. warunk</w:t>
      </w:r>
      <w:r w:rsidR="00D62848" w:rsidRPr="00691296">
        <w:rPr>
          <w:rFonts w:ascii="Arial" w:hAnsi="Arial" w:cs="Arial"/>
          <w:sz w:val="24"/>
          <w:szCs w:val="24"/>
          <w14:cntxtAlts/>
        </w:rPr>
        <w:t>i</w:t>
      </w:r>
      <w:r w:rsidR="00356E48" w:rsidRPr="00691296">
        <w:rPr>
          <w:rFonts w:ascii="Arial" w:hAnsi="Arial" w:cs="Arial"/>
          <w:sz w:val="24"/>
          <w:szCs w:val="24"/>
          <w14:cntxtAlts/>
        </w:rPr>
        <w:t xml:space="preserve"> techniczn</w:t>
      </w:r>
      <w:r w:rsidR="00DA625F" w:rsidRPr="00691296">
        <w:rPr>
          <w:rFonts w:ascii="Arial" w:hAnsi="Arial" w:cs="Arial"/>
          <w:sz w:val="24"/>
          <w:szCs w:val="24"/>
          <w14:cntxtAlts/>
        </w:rPr>
        <w:t>ych</w:t>
      </w:r>
      <w:r w:rsidR="00356E48" w:rsidRPr="00691296">
        <w:rPr>
          <w:rFonts w:ascii="Arial" w:hAnsi="Arial" w:cs="Arial"/>
          <w:sz w:val="24"/>
          <w:szCs w:val="24"/>
          <w14:cntxtAlts/>
        </w:rPr>
        <w:t>)</w:t>
      </w:r>
      <w:r w:rsidRPr="00691296">
        <w:rPr>
          <w:rFonts w:ascii="Arial" w:hAnsi="Arial" w:cs="Arial"/>
          <w:sz w:val="24"/>
          <w:szCs w:val="24"/>
          <w14:cntxtAlts/>
        </w:rPr>
        <w:t xml:space="preserve">, sprawdzenie czy </w:t>
      </w:r>
      <w:r w:rsidR="005F0F82" w:rsidRPr="00691296">
        <w:rPr>
          <w:rFonts w:ascii="Arial" w:hAnsi="Arial" w:cs="Arial"/>
          <w:sz w:val="24"/>
          <w:szCs w:val="24"/>
          <w14:cntxtAlts/>
        </w:rPr>
        <w:t>nieruchomość</w:t>
      </w:r>
      <w:r w:rsidRPr="00691296">
        <w:rPr>
          <w:rFonts w:ascii="Arial" w:hAnsi="Arial" w:cs="Arial"/>
          <w:sz w:val="24"/>
          <w:szCs w:val="24"/>
          <w14:cntxtAlts/>
        </w:rPr>
        <w:t xml:space="preserve"> spełnia te warunki</w:t>
      </w:r>
      <w:r w:rsidR="005F0F82" w:rsidRPr="00691296">
        <w:rPr>
          <w:rFonts w:ascii="Arial" w:hAnsi="Arial" w:cs="Arial"/>
          <w:sz w:val="24"/>
          <w:szCs w:val="24"/>
          <w14:cntxtAlts/>
        </w:rPr>
        <w:t>,</w:t>
      </w:r>
    </w:p>
    <w:p w14:paraId="75AAD62C" w14:textId="77AEB5FB" w:rsidR="4A382E30" w:rsidRPr="00691296" w:rsidRDefault="6BF8DFC6" w:rsidP="007D444B">
      <w:pPr>
        <w:pStyle w:val="Akapitzlist"/>
        <w:numPr>
          <w:ilvl w:val="0"/>
          <w:numId w:val="27"/>
        </w:num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wskazanie, na jakiej podstawie będzie</w:t>
      </w:r>
      <w:r w:rsidR="21027E57" w:rsidRPr="00691296">
        <w:rPr>
          <w:rFonts w:ascii="Arial" w:hAnsi="Arial" w:cs="Arial"/>
          <w:sz w:val="24"/>
          <w:szCs w:val="24"/>
          <w14:cntxtAlts/>
        </w:rPr>
        <w:t>sz</w:t>
      </w:r>
      <w:r w:rsidRPr="00691296">
        <w:rPr>
          <w:rFonts w:ascii="Arial" w:hAnsi="Arial" w:cs="Arial"/>
          <w:sz w:val="24"/>
          <w:szCs w:val="24"/>
          <w14:cntxtAlts/>
        </w:rPr>
        <w:t xml:space="preserve"> weryfikował spełnianie kryteriów przez potencjalnych </w:t>
      </w:r>
      <w:r w:rsidR="68B22D61" w:rsidRPr="00691296">
        <w:rPr>
          <w:rFonts w:ascii="Arial" w:hAnsi="Arial" w:cs="Arial"/>
          <w:sz w:val="24"/>
          <w:szCs w:val="24"/>
          <w14:cntxtAlts/>
        </w:rPr>
        <w:t>odbiorców</w:t>
      </w:r>
      <w:r w:rsidR="000B7A8C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końcowych</w:t>
      </w:r>
      <w:r w:rsidRPr="00691296">
        <w:rPr>
          <w:rFonts w:ascii="Arial" w:hAnsi="Arial" w:cs="Arial"/>
          <w:sz w:val="24"/>
          <w:szCs w:val="24"/>
          <w14:cntxtAlts/>
        </w:rPr>
        <w:t xml:space="preserve"> i</w:t>
      </w:r>
      <w:r w:rsidR="006C3CAC" w:rsidRPr="00691296">
        <w:rPr>
          <w:rFonts w:ascii="Arial" w:hAnsi="Arial" w:cs="Arial"/>
          <w:sz w:val="24"/>
          <w:szCs w:val="24"/>
          <w14:cntxtAlts/>
        </w:rPr>
        <w:t> </w:t>
      </w:r>
      <w:r w:rsidRPr="00691296">
        <w:rPr>
          <w:rFonts w:ascii="Arial" w:hAnsi="Arial" w:cs="Arial"/>
          <w:sz w:val="24"/>
          <w:szCs w:val="24"/>
          <w14:cntxtAlts/>
        </w:rPr>
        <w:t>dostarczenia jakich dokumentów</w:t>
      </w:r>
      <w:r w:rsidR="5AFFFDC8" w:rsidRPr="00691296">
        <w:rPr>
          <w:rFonts w:ascii="Arial" w:hAnsi="Arial" w:cs="Arial"/>
          <w:sz w:val="24"/>
          <w:szCs w:val="24"/>
          <w14:cntxtAlts/>
        </w:rPr>
        <w:t xml:space="preserve"> będzie</w:t>
      </w:r>
      <w:r w:rsidR="1D7C5EB5" w:rsidRPr="00691296">
        <w:rPr>
          <w:rFonts w:ascii="Arial" w:hAnsi="Arial" w:cs="Arial"/>
          <w:sz w:val="24"/>
          <w:szCs w:val="24"/>
          <w14:cntxtAlts/>
        </w:rPr>
        <w:t>sz</w:t>
      </w:r>
      <w:r w:rsidR="5AFFFDC8" w:rsidRPr="00691296">
        <w:rPr>
          <w:rFonts w:ascii="Arial" w:hAnsi="Arial" w:cs="Arial"/>
          <w:sz w:val="24"/>
          <w:szCs w:val="24"/>
          <w14:cntxtAlts/>
        </w:rPr>
        <w:t xml:space="preserve"> wymagał</w:t>
      </w:r>
      <w:r w:rsidRPr="00691296">
        <w:rPr>
          <w:rFonts w:ascii="Arial" w:hAnsi="Arial" w:cs="Arial"/>
          <w:sz w:val="24"/>
          <w:szCs w:val="24"/>
          <w14:cntxtAlts/>
        </w:rPr>
        <w:t xml:space="preserve"> (np.</w:t>
      </w:r>
      <w:r w:rsidR="006C3CAC" w:rsidRPr="00691296">
        <w:rPr>
          <w:rFonts w:ascii="Arial" w:hAnsi="Arial" w:cs="Arial"/>
          <w:sz w:val="24"/>
          <w:szCs w:val="24"/>
          <w14:cntxtAlts/>
        </w:rPr>
        <w:t> </w:t>
      </w:r>
      <w:r w:rsidRPr="00691296">
        <w:rPr>
          <w:rFonts w:ascii="Arial" w:hAnsi="Arial" w:cs="Arial"/>
          <w:sz w:val="24"/>
          <w:szCs w:val="24"/>
          <w14:cntxtAlts/>
        </w:rPr>
        <w:t>na podstawie kopii dokumentów, oświadcze</w:t>
      </w:r>
      <w:r w:rsidR="0B22B47B" w:rsidRPr="00691296">
        <w:rPr>
          <w:rFonts w:ascii="Arial" w:hAnsi="Arial" w:cs="Arial"/>
          <w:sz w:val="24"/>
          <w:szCs w:val="24"/>
          <w14:cntxtAlts/>
        </w:rPr>
        <w:t>ń</w:t>
      </w:r>
      <w:r w:rsidRPr="00691296">
        <w:rPr>
          <w:rFonts w:ascii="Arial" w:hAnsi="Arial" w:cs="Arial"/>
          <w:sz w:val="24"/>
          <w:szCs w:val="24"/>
          <w14:cntxtAlts/>
        </w:rPr>
        <w:t>)</w:t>
      </w:r>
      <w:r w:rsidR="66ED2A75" w:rsidRPr="00691296">
        <w:rPr>
          <w:rFonts w:ascii="Arial" w:hAnsi="Arial" w:cs="Arial"/>
          <w:sz w:val="24"/>
          <w:szCs w:val="24"/>
          <w14:cntxtAlts/>
        </w:rPr>
        <w:t>,</w:t>
      </w:r>
    </w:p>
    <w:p w14:paraId="7F1FCC03" w14:textId="214BBED4" w:rsidR="4A382E30" w:rsidRPr="00691296" w:rsidRDefault="25817CE2" w:rsidP="007D444B">
      <w:pPr>
        <w:pStyle w:val="Akapitzlist"/>
        <w:numPr>
          <w:ilvl w:val="0"/>
          <w:numId w:val="27"/>
        </w:num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zweryfikow</w:t>
      </w:r>
      <w:r w:rsidR="3A8F483A" w:rsidRPr="00691296">
        <w:rPr>
          <w:rFonts w:ascii="Arial" w:hAnsi="Arial" w:cs="Arial"/>
          <w:sz w:val="24"/>
          <w:szCs w:val="24"/>
          <w14:cntxtAlts/>
        </w:rPr>
        <w:t>anie</w:t>
      </w:r>
      <w:r w:rsidRPr="00691296">
        <w:rPr>
          <w:rFonts w:ascii="Arial" w:hAnsi="Arial" w:cs="Arial"/>
          <w:sz w:val="24"/>
          <w:szCs w:val="24"/>
          <w14:cntxtAlts/>
        </w:rPr>
        <w:t xml:space="preserve"> czy zakres rzeczowy (rodzaj inwestycji) jest zgodny z</w:t>
      </w:r>
      <w:r w:rsidR="000B7A8C" w:rsidRPr="00691296">
        <w:rPr>
          <w:rFonts w:ascii="Arial" w:hAnsi="Arial" w:cs="Arial"/>
          <w:sz w:val="24"/>
          <w:szCs w:val="24"/>
          <w14:cntxtAlts/>
        </w:rPr>
        <w:t>e</w:t>
      </w:r>
      <w:r w:rsidR="002D0D96" w:rsidRPr="00691296">
        <w:rPr>
          <w:rFonts w:ascii="Arial" w:hAnsi="Arial" w:cs="Arial"/>
          <w:sz w:val="24"/>
          <w:szCs w:val="24"/>
          <w14:cntxtAlts/>
        </w:rPr>
        <w:t> </w:t>
      </w:r>
      <w:r w:rsidRPr="00691296">
        <w:rPr>
          <w:rFonts w:ascii="Arial" w:hAnsi="Arial" w:cs="Arial"/>
          <w:sz w:val="24"/>
          <w:szCs w:val="24"/>
          <w14:cntxtAlts/>
        </w:rPr>
        <w:t>Szczegóło</w:t>
      </w:r>
      <w:r w:rsidR="000B7A8C" w:rsidRPr="00691296">
        <w:rPr>
          <w:rFonts w:ascii="Arial" w:hAnsi="Arial" w:cs="Arial"/>
          <w:sz w:val="24"/>
          <w:szCs w:val="24"/>
          <w14:cntxtAlts/>
        </w:rPr>
        <w:t>wym Opisem Priorytetów (SZOP), R</w:t>
      </w:r>
      <w:r w:rsidRPr="00691296">
        <w:rPr>
          <w:rFonts w:ascii="Arial" w:hAnsi="Arial" w:cs="Arial"/>
          <w:sz w:val="24"/>
          <w:szCs w:val="24"/>
          <w14:cntxtAlts/>
        </w:rPr>
        <w:t xml:space="preserve">egulaminem wyboru </w:t>
      </w:r>
      <w:r w:rsidR="6739BFBC" w:rsidRPr="00691296">
        <w:rPr>
          <w:rFonts w:ascii="Arial" w:hAnsi="Arial" w:cs="Arial"/>
          <w:sz w:val="24"/>
          <w:szCs w:val="24"/>
          <w14:cntxtAlts/>
        </w:rPr>
        <w:t xml:space="preserve">projektów </w:t>
      </w:r>
      <w:r w:rsidRPr="00691296">
        <w:rPr>
          <w:rFonts w:ascii="Arial" w:hAnsi="Arial" w:cs="Arial"/>
          <w:sz w:val="24"/>
          <w:szCs w:val="24"/>
          <w14:cntxtAlts/>
        </w:rPr>
        <w:t>(limity i ograniczenia)</w:t>
      </w:r>
      <w:r w:rsidR="0D922F2F" w:rsidRPr="00691296">
        <w:rPr>
          <w:rFonts w:ascii="Arial" w:hAnsi="Arial" w:cs="Arial"/>
          <w:sz w:val="24"/>
          <w:szCs w:val="24"/>
          <w14:cntxtAlts/>
        </w:rPr>
        <w:t>, itp</w:t>
      </w:r>
      <w:r w:rsidRPr="00691296">
        <w:rPr>
          <w:rFonts w:ascii="Arial" w:hAnsi="Arial" w:cs="Arial"/>
          <w:sz w:val="24"/>
          <w:szCs w:val="24"/>
          <w14:cntxtAlts/>
        </w:rPr>
        <w:t xml:space="preserve">. </w:t>
      </w:r>
    </w:p>
    <w:p w14:paraId="72CBA250" w14:textId="3B869884" w:rsidR="4A382E30" w:rsidRDefault="799FDF08" w:rsidP="007947CF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M</w:t>
      </w:r>
      <w:r w:rsidR="59AADCF3" w:rsidRPr="00691296">
        <w:rPr>
          <w:rFonts w:ascii="Arial" w:hAnsi="Arial" w:cs="Arial"/>
          <w:sz w:val="24"/>
          <w:szCs w:val="24"/>
          <w14:cntxtAlts/>
        </w:rPr>
        <w:t>oże</w:t>
      </w:r>
      <w:r w:rsidR="0CE446D3" w:rsidRPr="00691296">
        <w:rPr>
          <w:rFonts w:ascii="Arial" w:hAnsi="Arial" w:cs="Arial"/>
          <w:sz w:val="24"/>
          <w:szCs w:val="24"/>
          <w14:cntxtAlts/>
        </w:rPr>
        <w:t>sz</w:t>
      </w:r>
      <w:r w:rsidR="59AADCF3" w:rsidRPr="00691296">
        <w:rPr>
          <w:rFonts w:ascii="Arial" w:hAnsi="Arial" w:cs="Arial"/>
          <w:sz w:val="24"/>
          <w:szCs w:val="24"/>
          <w14:cntxtAlts/>
        </w:rPr>
        <w:t xml:space="preserve"> określić inne kryteria merytoryczne dotyczące np. ubóstwa energetycznego, gotowości inwestycji.</w:t>
      </w:r>
    </w:p>
    <w:p w14:paraId="3595CC62" w14:textId="77777777" w:rsidR="004627E1" w:rsidRPr="00691296" w:rsidRDefault="004627E1" w:rsidP="007947CF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</w:p>
    <w:p w14:paraId="5821E04D" w14:textId="6028845B" w:rsidR="4169E57C" w:rsidRPr="00691296" w:rsidRDefault="4169E57C" w:rsidP="00BE79C5">
      <w:pPr>
        <w:pStyle w:val="Nagwek3"/>
        <w:spacing w:before="0" w:after="120" w:line="360" w:lineRule="auto"/>
        <w:rPr>
          <w:rStyle w:val="markedcontent"/>
          <w:rFonts w:cs="Arial"/>
          <w:b/>
          <w:color w:val="0070C0"/>
          <w14:cntxtAlts/>
        </w:rPr>
      </w:pPr>
      <w:bookmarkStart w:id="10" w:name="_Toc1180489760"/>
      <w:r w:rsidRPr="00691296">
        <w:rPr>
          <w:rStyle w:val="markedcontent"/>
          <w:rFonts w:cs="Arial"/>
          <w:b/>
          <w:color w:val="0070C0"/>
          <w14:cntxtAlts/>
        </w:rPr>
        <w:t xml:space="preserve">4. </w:t>
      </w:r>
      <w:r w:rsidR="378AE269" w:rsidRPr="00691296">
        <w:rPr>
          <w:rStyle w:val="markedcontent"/>
          <w:rFonts w:cs="Arial"/>
          <w:b/>
          <w:color w:val="0070C0"/>
          <w14:cntxtAlts/>
        </w:rPr>
        <w:t xml:space="preserve">Sposób wyboru </w:t>
      </w:r>
      <w:r w:rsidR="00F12E18" w:rsidRPr="00691296">
        <w:rPr>
          <w:rStyle w:val="markedcontent"/>
          <w:rFonts w:cs="Arial"/>
          <w:b/>
          <w:color w:val="0070C0"/>
          <w14:cntxtAlts/>
        </w:rPr>
        <w:t xml:space="preserve">odbiorców </w:t>
      </w:r>
      <w:r w:rsidR="006F5072" w:rsidRPr="00691296">
        <w:rPr>
          <w:rStyle w:val="markedcontent"/>
          <w:rFonts w:cs="Arial"/>
          <w:b/>
          <w:color w:val="0070C0"/>
          <w14:cntxtAlts/>
        </w:rPr>
        <w:t>końcowych</w:t>
      </w:r>
      <w:r w:rsidR="378AE269" w:rsidRPr="00691296">
        <w:rPr>
          <w:rStyle w:val="markedcontent"/>
          <w:rFonts w:cs="Arial"/>
          <w:b/>
          <w:color w:val="0070C0"/>
          <w14:cntxtAlts/>
        </w:rPr>
        <w:t xml:space="preserve"> </w:t>
      </w:r>
      <w:bookmarkEnd w:id="10"/>
    </w:p>
    <w:p w14:paraId="2E4A85F5" w14:textId="5EB2CB2A" w:rsidR="00B61EF7" w:rsidRPr="00691296" w:rsidRDefault="0C4AD937" w:rsidP="007947CF">
      <w:pPr>
        <w:spacing w:line="360" w:lineRule="auto"/>
        <w:rPr>
          <w:rStyle w:val="markedcontent"/>
          <w:rFonts w:ascii="Arial" w:eastAsiaTheme="minorEastAsia" w:hAnsi="Arial" w:cs="Arial"/>
          <w:sz w:val="24"/>
          <w:szCs w:val="24"/>
          <w14:cntxtAlts/>
        </w:rPr>
      </w:pPr>
      <w:r w:rsidRPr="00B950C6">
        <w:rPr>
          <w:rFonts w:ascii="Arial" w:hAnsi="Arial" w:cs="Arial"/>
          <w:sz w:val="24"/>
          <w:szCs w:val="24"/>
        </w:rPr>
        <w:t>Twoim obowiązkiem</w:t>
      </w:r>
      <w:r w:rsidR="23F9562C" w:rsidRPr="00B950C6">
        <w:rPr>
          <w:rFonts w:ascii="Arial" w:hAnsi="Arial" w:cs="Arial"/>
          <w:sz w:val="24"/>
          <w:szCs w:val="24"/>
        </w:rPr>
        <w:t xml:space="preserve"> </w:t>
      </w:r>
      <w:r w:rsidR="60974CB6" w:rsidRPr="00B950C6">
        <w:rPr>
          <w:rFonts w:ascii="Arial" w:hAnsi="Arial" w:cs="Arial"/>
          <w:sz w:val="24"/>
          <w:szCs w:val="24"/>
        </w:rPr>
        <w:t>j</w:t>
      </w:r>
      <w:r w:rsidR="23F9562C" w:rsidRPr="00B950C6">
        <w:rPr>
          <w:rFonts w:ascii="Arial" w:hAnsi="Arial" w:cs="Arial"/>
          <w:sz w:val="24"/>
          <w:szCs w:val="24"/>
        </w:rPr>
        <w:t xml:space="preserve">est </w:t>
      </w:r>
      <w:r w:rsidR="1AF3C949" w:rsidRPr="00B950C6">
        <w:rPr>
          <w:rFonts w:ascii="Arial" w:hAnsi="Arial" w:cs="Arial"/>
          <w:sz w:val="24"/>
          <w:szCs w:val="24"/>
        </w:rPr>
        <w:t>przeprowadzenie</w:t>
      </w:r>
      <w:r w:rsidR="23F9562C" w:rsidRPr="00B950C6">
        <w:rPr>
          <w:rFonts w:ascii="Arial" w:hAnsi="Arial" w:cs="Arial"/>
          <w:sz w:val="24"/>
          <w:szCs w:val="24"/>
        </w:rPr>
        <w:t xml:space="preserve"> wyb</w:t>
      </w:r>
      <w:r w:rsidR="6A21D35A" w:rsidRPr="00B950C6">
        <w:rPr>
          <w:rFonts w:ascii="Arial" w:hAnsi="Arial" w:cs="Arial"/>
          <w:sz w:val="24"/>
          <w:szCs w:val="24"/>
        </w:rPr>
        <w:t>o</w:t>
      </w:r>
      <w:r w:rsidR="23F9562C" w:rsidRPr="00B950C6">
        <w:rPr>
          <w:rFonts w:ascii="Arial" w:hAnsi="Arial" w:cs="Arial"/>
          <w:sz w:val="24"/>
          <w:szCs w:val="24"/>
        </w:rPr>
        <w:t>r</w:t>
      </w:r>
      <w:r w:rsidR="1E0856FC" w:rsidRPr="00B950C6">
        <w:rPr>
          <w:rFonts w:ascii="Arial" w:hAnsi="Arial" w:cs="Arial"/>
          <w:sz w:val="24"/>
          <w:szCs w:val="24"/>
        </w:rPr>
        <w:t>u</w:t>
      </w:r>
      <w:r w:rsidR="23F9562C" w:rsidRPr="00B950C6">
        <w:rPr>
          <w:rFonts w:ascii="Arial" w:hAnsi="Arial" w:cs="Arial"/>
          <w:sz w:val="24"/>
          <w:szCs w:val="24"/>
        </w:rPr>
        <w:t xml:space="preserve"> </w:t>
      </w:r>
      <w:r w:rsidR="7CB0E549" w:rsidRPr="00B950C6">
        <w:rPr>
          <w:rFonts w:ascii="Arial" w:hAnsi="Arial" w:cs="Arial"/>
          <w:sz w:val="24"/>
          <w:szCs w:val="24"/>
        </w:rPr>
        <w:t>mieszkańców</w:t>
      </w:r>
      <w:r w:rsidR="081B6422" w:rsidRPr="00B950C6">
        <w:rPr>
          <w:rFonts w:ascii="Arial" w:hAnsi="Arial" w:cs="Arial"/>
          <w:sz w:val="24"/>
          <w:szCs w:val="24"/>
        </w:rPr>
        <w:t xml:space="preserve"> – </w:t>
      </w:r>
      <w:r w:rsidR="7C6908FA" w:rsidRPr="00B950C6">
        <w:rPr>
          <w:rFonts w:ascii="Arial" w:hAnsi="Arial" w:cs="Arial"/>
          <w:sz w:val="24"/>
          <w:szCs w:val="24"/>
        </w:rPr>
        <w:t xml:space="preserve">odbiorców </w:t>
      </w:r>
      <w:r w:rsidR="081B6422" w:rsidRPr="00B950C6">
        <w:rPr>
          <w:rFonts w:ascii="Arial" w:hAnsi="Arial" w:cs="Arial"/>
          <w:sz w:val="24"/>
          <w:szCs w:val="24"/>
        </w:rPr>
        <w:t>końcowych</w:t>
      </w:r>
      <w:r w:rsidR="7C6908FA" w:rsidRPr="00B950C6">
        <w:rPr>
          <w:rFonts w:ascii="Arial" w:hAnsi="Arial" w:cs="Arial"/>
          <w:sz w:val="24"/>
          <w:szCs w:val="24"/>
        </w:rPr>
        <w:t xml:space="preserve"> </w:t>
      </w:r>
      <w:r w:rsidR="23F9562C" w:rsidRPr="00B950C6">
        <w:rPr>
          <w:rFonts w:ascii="Arial" w:hAnsi="Arial" w:cs="Arial"/>
          <w:sz w:val="24"/>
          <w:szCs w:val="24"/>
        </w:rPr>
        <w:t>w</w:t>
      </w:r>
      <w:r w:rsidR="725F3D40" w:rsidRPr="00691296">
        <w:rPr>
          <w:rStyle w:val="markedcontent"/>
          <w:rFonts w:ascii="Arial" w:eastAsiaTheme="minorEastAsia" w:hAnsi="Arial" w:cs="Arial"/>
          <w:sz w:val="24"/>
          <w:szCs w:val="24"/>
          <w14:cntxtAlts/>
        </w:rPr>
        <w:t xml:space="preserve"> drodze otwartego naboru, z uwzględnieniem zasady przejrzystości, rzetelności, bezstronności i równego traktowania</w:t>
      </w:r>
      <w:r w:rsidR="1BB3546C" w:rsidRPr="00691296">
        <w:rPr>
          <w:rStyle w:val="markedcontent"/>
          <w:rFonts w:ascii="Arial" w:eastAsiaTheme="minorEastAsia" w:hAnsi="Arial" w:cs="Arial"/>
          <w:sz w:val="24"/>
          <w:szCs w:val="24"/>
          <w14:cntxtAlts/>
        </w:rPr>
        <w:t xml:space="preserve"> podmiotów</w:t>
      </w:r>
      <w:r w:rsidR="725F3D40" w:rsidRPr="00691296">
        <w:rPr>
          <w:rStyle w:val="markedcontent"/>
          <w:rFonts w:ascii="Arial" w:eastAsiaTheme="minorEastAsia" w:hAnsi="Arial" w:cs="Arial"/>
          <w:sz w:val="24"/>
          <w:szCs w:val="24"/>
          <w14:cntxtAlts/>
        </w:rPr>
        <w:t xml:space="preserve">. </w:t>
      </w:r>
    </w:p>
    <w:p w14:paraId="487D2B2E" w14:textId="0A66F9F6" w:rsidR="00B61EF7" w:rsidRPr="00B950C6" w:rsidRDefault="2BDE8390" w:rsidP="007947CF">
      <w:pPr>
        <w:pStyle w:val="Akapitzlist"/>
        <w:numPr>
          <w:ilvl w:val="0"/>
          <w:numId w:val="35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 xml:space="preserve">W </w:t>
      </w:r>
      <w:r w:rsidR="53CE9710" w:rsidRPr="00B950C6">
        <w:rPr>
          <w:rFonts w:ascii="Arial" w:hAnsi="Arial" w:cs="Arial"/>
          <w:sz w:val="24"/>
          <w:szCs w:val="24"/>
        </w:rPr>
        <w:t>R</w:t>
      </w:r>
      <w:r w:rsidRPr="00B950C6">
        <w:rPr>
          <w:rFonts w:ascii="Arial" w:hAnsi="Arial" w:cs="Arial"/>
          <w:sz w:val="24"/>
          <w:szCs w:val="24"/>
        </w:rPr>
        <w:t>egulaminie opisz:</w:t>
      </w:r>
    </w:p>
    <w:p w14:paraId="0CFF20AA" w14:textId="4D710A38" w:rsidR="00B61EF7" w:rsidRPr="00B950C6" w:rsidRDefault="0088446F" w:rsidP="007947CF">
      <w:pPr>
        <w:pStyle w:val="Akapitzlist"/>
        <w:numPr>
          <w:ilvl w:val="0"/>
          <w:numId w:val="28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w jaki sposób dokona</w:t>
      </w:r>
      <w:r w:rsidR="32ADB525" w:rsidRPr="00B950C6">
        <w:rPr>
          <w:rFonts w:ascii="Arial" w:hAnsi="Arial" w:cs="Arial"/>
          <w:sz w:val="24"/>
          <w:szCs w:val="24"/>
        </w:rPr>
        <w:t>sz</w:t>
      </w:r>
      <w:r w:rsidRPr="00B950C6">
        <w:rPr>
          <w:rFonts w:ascii="Arial" w:hAnsi="Arial" w:cs="Arial"/>
          <w:sz w:val="24"/>
          <w:szCs w:val="24"/>
        </w:rPr>
        <w:t xml:space="preserve"> ogłoszenia o naborze</w:t>
      </w:r>
      <w:r w:rsidR="2C39113D" w:rsidRPr="00B950C6">
        <w:rPr>
          <w:rFonts w:ascii="Arial" w:hAnsi="Arial" w:cs="Arial"/>
          <w:sz w:val="24"/>
          <w:szCs w:val="24"/>
        </w:rPr>
        <w:t xml:space="preserve"> lub</w:t>
      </w:r>
      <w:r w:rsidR="38591A3C" w:rsidRPr="00B950C6">
        <w:rPr>
          <w:rFonts w:ascii="Arial" w:hAnsi="Arial" w:cs="Arial"/>
          <w:sz w:val="24"/>
          <w:szCs w:val="24"/>
        </w:rPr>
        <w:t xml:space="preserve"> n</w:t>
      </w:r>
      <w:r w:rsidRPr="00B950C6">
        <w:rPr>
          <w:rFonts w:ascii="Arial" w:hAnsi="Arial" w:cs="Arial"/>
          <w:sz w:val="24"/>
          <w:szCs w:val="24"/>
        </w:rPr>
        <w:t>aborach,</w:t>
      </w:r>
    </w:p>
    <w:p w14:paraId="49F75D9C" w14:textId="1BAA3228" w:rsidR="00B61EF7" w:rsidRPr="00B950C6" w:rsidRDefault="0088446F" w:rsidP="007947CF">
      <w:pPr>
        <w:pStyle w:val="Akapitzlist"/>
        <w:numPr>
          <w:ilvl w:val="0"/>
          <w:numId w:val="28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w jakich terminach planuje</w:t>
      </w:r>
      <w:r w:rsidR="55EB418A" w:rsidRPr="00B950C6">
        <w:rPr>
          <w:rFonts w:ascii="Arial" w:hAnsi="Arial" w:cs="Arial"/>
          <w:sz w:val="24"/>
          <w:szCs w:val="24"/>
        </w:rPr>
        <w:t>sz</w:t>
      </w:r>
      <w:r w:rsidRPr="00B950C6">
        <w:rPr>
          <w:rFonts w:ascii="Arial" w:hAnsi="Arial" w:cs="Arial"/>
          <w:sz w:val="24"/>
          <w:szCs w:val="24"/>
        </w:rPr>
        <w:t xml:space="preserve"> nabór</w:t>
      </w:r>
      <w:r w:rsidR="73FAC26F" w:rsidRPr="00B950C6">
        <w:rPr>
          <w:rFonts w:ascii="Arial" w:hAnsi="Arial" w:cs="Arial"/>
          <w:sz w:val="24"/>
          <w:szCs w:val="24"/>
        </w:rPr>
        <w:t xml:space="preserve"> lub </w:t>
      </w:r>
      <w:r w:rsidRPr="00B950C6">
        <w:rPr>
          <w:rFonts w:ascii="Arial" w:hAnsi="Arial" w:cs="Arial"/>
          <w:sz w:val="24"/>
          <w:szCs w:val="24"/>
        </w:rPr>
        <w:t>nabory,</w:t>
      </w:r>
    </w:p>
    <w:p w14:paraId="7B4EC016" w14:textId="6A70E2DE" w:rsidR="00B61EF7" w:rsidRPr="00B950C6" w:rsidRDefault="0088446F" w:rsidP="007947CF">
      <w:pPr>
        <w:pStyle w:val="Akapitzlist"/>
        <w:numPr>
          <w:ilvl w:val="0"/>
          <w:numId w:val="28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w jaki sposób zapewni</w:t>
      </w:r>
      <w:r w:rsidR="06005F98" w:rsidRPr="00B950C6">
        <w:rPr>
          <w:rFonts w:ascii="Arial" w:hAnsi="Arial" w:cs="Arial"/>
          <w:sz w:val="24"/>
          <w:szCs w:val="24"/>
        </w:rPr>
        <w:t>sz</w:t>
      </w:r>
      <w:r w:rsidRPr="00B950C6">
        <w:rPr>
          <w:rFonts w:ascii="Arial" w:hAnsi="Arial" w:cs="Arial"/>
          <w:sz w:val="24"/>
          <w:szCs w:val="24"/>
        </w:rPr>
        <w:t xml:space="preserve"> równy dostęp dla </w:t>
      </w:r>
      <w:r w:rsidR="00732BB1" w:rsidRPr="00B950C6">
        <w:rPr>
          <w:rFonts w:ascii="Arial" w:hAnsi="Arial" w:cs="Arial"/>
          <w:sz w:val="24"/>
          <w:szCs w:val="24"/>
        </w:rPr>
        <w:t xml:space="preserve">odbiorców </w:t>
      </w:r>
      <w:r w:rsidR="006F5072" w:rsidRPr="00B950C6">
        <w:rPr>
          <w:rFonts w:ascii="Arial" w:hAnsi="Arial" w:cs="Arial"/>
          <w:sz w:val="24"/>
          <w:szCs w:val="24"/>
        </w:rPr>
        <w:t>końcowych</w:t>
      </w:r>
      <w:r w:rsidRPr="00B950C6">
        <w:rPr>
          <w:rFonts w:ascii="Arial" w:hAnsi="Arial" w:cs="Arial"/>
          <w:sz w:val="24"/>
          <w:szCs w:val="24"/>
        </w:rPr>
        <w:t>,</w:t>
      </w:r>
    </w:p>
    <w:p w14:paraId="3497D484" w14:textId="152DB908" w:rsidR="00B61EF7" w:rsidRPr="00B950C6" w:rsidRDefault="0088446F" w:rsidP="007947CF">
      <w:pPr>
        <w:pStyle w:val="Akapitzlist"/>
        <w:numPr>
          <w:ilvl w:val="0"/>
          <w:numId w:val="28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lastRenderedPageBreak/>
        <w:t>w jaki sposób dokon</w:t>
      </w:r>
      <w:r w:rsidR="3B1A8A6E" w:rsidRPr="00B950C6">
        <w:rPr>
          <w:rFonts w:ascii="Arial" w:hAnsi="Arial" w:cs="Arial"/>
          <w:sz w:val="24"/>
          <w:szCs w:val="24"/>
        </w:rPr>
        <w:t>asz</w:t>
      </w:r>
      <w:r w:rsidRPr="00B950C6">
        <w:rPr>
          <w:rFonts w:ascii="Arial" w:hAnsi="Arial" w:cs="Arial"/>
          <w:sz w:val="24"/>
          <w:szCs w:val="24"/>
        </w:rPr>
        <w:t xml:space="preserve"> ocen</w:t>
      </w:r>
      <w:r w:rsidR="7CAEC7A9" w:rsidRPr="00B950C6">
        <w:rPr>
          <w:rFonts w:ascii="Arial" w:hAnsi="Arial" w:cs="Arial"/>
          <w:sz w:val="24"/>
          <w:szCs w:val="24"/>
        </w:rPr>
        <w:t>y</w:t>
      </w:r>
      <w:r w:rsidRPr="00B950C6">
        <w:rPr>
          <w:rFonts w:ascii="Arial" w:hAnsi="Arial" w:cs="Arial"/>
          <w:sz w:val="24"/>
          <w:szCs w:val="24"/>
        </w:rPr>
        <w:t xml:space="preserve"> złożonych wniosków</w:t>
      </w:r>
      <w:r w:rsidR="5E4F3549" w:rsidRPr="00B950C6">
        <w:rPr>
          <w:rFonts w:ascii="Arial" w:hAnsi="Arial" w:cs="Arial"/>
          <w:sz w:val="24"/>
          <w:szCs w:val="24"/>
        </w:rPr>
        <w:t xml:space="preserve"> lub</w:t>
      </w:r>
      <w:r w:rsidR="7D095556" w:rsidRPr="00B950C6">
        <w:rPr>
          <w:rFonts w:ascii="Arial" w:hAnsi="Arial" w:cs="Arial"/>
          <w:sz w:val="24"/>
          <w:szCs w:val="24"/>
        </w:rPr>
        <w:t xml:space="preserve"> </w:t>
      </w:r>
      <w:r w:rsidRPr="00B950C6">
        <w:rPr>
          <w:rFonts w:ascii="Arial" w:hAnsi="Arial" w:cs="Arial"/>
          <w:sz w:val="24"/>
          <w:szCs w:val="24"/>
        </w:rPr>
        <w:t>deklaracji (etapy, osoby odpowiedzialne za wybór)</w:t>
      </w:r>
      <w:r w:rsidR="00732BB1" w:rsidRPr="00B950C6">
        <w:rPr>
          <w:rFonts w:ascii="Arial" w:hAnsi="Arial" w:cs="Arial"/>
          <w:sz w:val="24"/>
          <w:szCs w:val="24"/>
        </w:rPr>
        <w:t>,</w:t>
      </w:r>
      <w:r w:rsidRPr="00B950C6">
        <w:rPr>
          <w:rFonts w:ascii="Arial" w:hAnsi="Arial" w:cs="Arial"/>
          <w:sz w:val="24"/>
          <w:szCs w:val="24"/>
        </w:rPr>
        <w:t xml:space="preserve"> zapewniając zgodność z</w:t>
      </w:r>
      <w:r w:rsidR="007947CF">
        <w:rPr>
          <w:rFonts w:ascii="Arial" w:hAnsi="Arial" w:cs="Arial"/>
          <w:sz w:val="24"/>
          <w:szCs w:val="24"/>
        </w:rPr>
        <w:t> </w:t>
      </w:r>
      <w:r w:rsidRPr="00B950C6">
        <w:rPr>
          <w:rFonts w:ascii="Arial" w:hAnsi="Arial" w:cs="Arial"/>
          <w:sz w:val="24"/>
          <w:szCs w:val="24"/>
        </w:rPr>
        <w:t xml:space="preserve">kryteriami wyboru, </w:t>
      </w:r>
    </w:p>
    <w:p w14:paraId="0BCC3358" w14:textId="66F53DBB" w:rsidR="00B61EF7" w:rsidRPr="00B950C6" w:rsidRDefault="0088446F" w:rsidP="007947CF">
      <w:pPr>
        <w:pStyle w:val="Akapitzlist"/>
        <w:numPr>
          <w:ilvl w:val="0"/>
          <w:numId w:val="28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>w jaki sposób dokon</w:t>
      </w:r>
      <w:r w:rsidR="37E2C98B" w:rsidRPr="00B950C6">
        <w:rPr>
          <w:rFonts w:ascii="Arial" w:hAnsi="Arial" w:cs="Arial"/>
          <w:sz w:val="24"/>
          <w:szCs w:val="24"/>
        </w:rPr>
        <w:t>asz</w:t>
      </w:r>
      <w:r w:rsidR="00D62848" w:rsidRPr="00B950C6">
        <w:rPr>
          <w:rFonts w:ascii="Arial" w:hAnsi="Arial" w:cs="Arial"/>
          <w:sz w:val="24"/>
          <w:szCs w:val="24"/>
        </w:rPr>
        <w:t xml:space="preserve"> </w:t>
      </w:r>
      <w:r w:rsidRPr="00B950C6">
        <w:rPr>
          <w:rFonts w:ascii="Arial" w:hAnsi="Arial" w:cs="Arial"/>
          <w:sz w:val="24"/>
          <w:szCs w:val="24"/>
        </w:rPr>
        <w:t>weryfikacj</w:t>
      </w:r>
      <w:r w:rsidR="5C013A42" w:rsidRPr="00B950C6">
        <w:rPr>
          <w:rFonts w:ascii="Arial" w:hAnsi="Arial" w:cs="Arial"/>
          <w:sz w:val="24"/>
          <w:szCs w:val="24"/>
        </w:rPr>
        <w:t>i</w:t>
      </w:r>
      <w:r w:rsidRPr="00B950C6">
        <w:rPr>
          <w:rFonts w:ascii="Arial" w:hAnsi="Arial" w:cs="Arial"/>
          <w:sz w:val="24"/>
          <w:szCs w:val="24"/>
        </w:rPr>
        <w:t xml:space="preserve"> kryteriów (0/1, kryteria punktowe),</w:t>
      </w:r>
    </w:p>
    <w:p w14:paraId="432D665C" w14:textId="4D256E4C" w:rsidR="00CA6D1F" w:rsidRPr="00B950C6" w:rsidRDefault="0088446F" w:rsidP="00AB06A8">
      <w:pPr>
        <w:pStyle w:val="Akapitzlist"/>
        <w:numPr>
          <w:ilvl w:val="0"/>
          <w:numId w:val="28"/>
        </w:numPr>
        <w:spacing w:after="120" w:line="360" w:lineRule="auto"/>
        <w:ind w:left="1434" w:hanging="357"/>
        <w:contextualSpacing w:val="0"/>
        <w:rPr>
          <w:rFonts w:ascii="Arial" w:eastAsiaTheme="minorEastAsia" w:hAnsi="Arial" w:cs="Arial"/>
          <w:sz w:val="24"/>
          <w:szCs w:val="24"/>
        </w:rPr>
      </w:pPr>
      <w:r w:rsidRPr="00B950C6">
        <w:rPr>
          <w:rFonts w:ascii="Arial" w:hAnsi="Arial" w:cs="Arial"/>
          <w:sz w:val="24"/>
          <w:szCs w:val="24"/>
        </w:rPr>
        <w:t xml:space="preserve">w jaki sposób i w jakim terminie </w:t>
      </w:r>
      <w:r w:rsidR="7A65AA82" w:rsidRPr="00B950C6">
        <w:rPr>
          <w:rFonts w:ascii="Arial" w:hAnsi="Arial" w:cs="Arial"/>
          <w:sz w:val="24"/>
          <w:szCs w:val="24"/>
        </w:rPr>
        <w:t>rozpatrzysz</w:t>
      </w:r>
      <w:r w:rsidRPr="00B950C6">
        <w:rPr>
          <w:rFonts w:ascii="Arial" w:hAnsi="Arial" w:cs="Arial"/>
          <w:sz w:val="24"/>
          <w:szCs w:val="24"/>
        </w:rPr>
        <w:t xml:space="preserve"> skarg</w:t>
      </w:r>
      <w:r w:rsidR="608AD998" w:rsidRPr="00B950C6">
        <w:rPr>
          <w:rFonts w:ascii="Arial" w:hAnsi="Arial" w:cs="Arial"/>
          <w:sz w:val="24"/>
          <w:szCs w:val="24"/>
        </w:rPr>
        <w:t>i</w:t>
      </w:r>
      <w:r w:rsidR="00D62848" w:rsidRPr="00B950C6">
        <w:rPr>
          <w:rFonts w:ascii="Arial" w:hAnsi="Arial" w:cs="Arial"/>
          <w:sz w:val="24"/>
          <w:szCs w:val="24"/>
        </w:rPr>
        <w:t xml:space="preserve"> </w:t>
      </w:r>
      <w:r w:rsidR="7741C227" w:rsidRPr="00B950C6">
        <w:rPr>
          <w:rFonts w:ascii="Arial" w:hAnsi="Arial" w:cs="Arial"/>
          <w:sz w:val="24"/>
          <w:szCs w:val="24"/>
        </w:rPr>
        <w:t xml:space="preserve">(np. </w:t>
      </w:r>
      <w:r w:rsidR="1C25BD26" w:rsidRPr="00B950C6">
        <w:rPr>
          <w:rFonts w:ascii="Arial" w:hAnsi="Arial" w:cs="Arial"/>
          <w:sz w:val="24"/>
          <w:szCs w:val="24"/>
        </w:rPr>
        <w:t>n</w:t>
      </w:r>
      <w:r w:rsidR="7741C227" w:rsidRPr="00B950C6">
        <w:rPr>
          <w:rFonts w:ascii="Arial" w:hAnsi="Arial" w:cs="Arial"/>
          <w:sz w:val="24"/>
          <w:szCs w:val="24"/>
        </w:rPr>
        <w:t>a wynik oceny).</w:t>
      </w:r>
      <w:r w:rsidRPr="00B950C6">
        <w:rPr>
          <w:rFonts w:ascii="Arial" w:hAnsi="Arial" w:cs="Arial"/>
          <w:sz w:val="24"/>
          <w:szCs w:val="24"/>
        </w:rPr>
        <w:t xml:space="preserve"> </w:t>
      </w:r>
    </w:p>
    <w:p w14:paraId="6F710F46" w14:textId="6447B395" w:rsidR="00B61EF7" w:rsidRPr="00B950C6" w:rsidRDefault="087D46F4" w:rsidP="007947CF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14B53B90">
        <w:rPr>
          <w:rFonts w:ascii="Arial" w:hAnsi="Arial" w:cs="Arial"/>
          <w:sz w:val="24"/>
          <w:szCs w:val="24"/>
        </w:rPr>
        <w:t>O</w:t>
      </w:r>
      <w:r w:rsidR="170DBDD2" w:rsidRPr="14B53B90">
        <w:rPr>
          <w:rFonts w:ascii="Arial" w:hAnsi="Arial" w:cs="Arial"/>
          <w:sz w:val="24"/>
          <w:szCs w:val="24"/>
        </w:rPr>
        <w:t xml:space="preserve">kreśl jakie dokumenty zgłoszeniowe należy złożyć w ramach naboru oraz </w:t>
      </w:r>
      <w:r w:rsidR="23742F7B" w:rsidRPr="14B53B90">
        <w:rPr>
          <w:rFonts w:ascii="Arial" w:hAnsi="Arial" w:cs="Arial"/>
          <w:sz w:val="24"/>
          <w:szCs w:val="24"/>
        </w:rPr>
        <w:t>p</w:t>
      </w:r>
      <w:r w:rsidR="18B703EB" w:rsidRPr="14B53B90">
        <w:rPr>
          <w:rFonts w:ascii="Arial" w:hAnsi="Arial" w:cs="Arial"/>
          <w:sz w:val="24"/>
          <w:szCs w:val="24"/>
        </w:rPr>
        <w:t>rzygotuj</w:t>
      </w:r>
      <w:r w:rsidR="4E46FA49" w:rsidRPr="14B53B90">
        <w:rPr>
          <w:rFonts w:ascii="Arial" w:hAnsi="Arial" w:cs="Arial"/>
          <w:sz w:val="24"/>
          <w:szCs w:val="24"/>
        </w:rPr>
        <w:t xml:space="preserve"> </w:t>
      </w:r>
      <w:r w:rsidR="7C6908FA" w:rsidRPr="14B53B90">
        <w:rPr>
          <w:rFonts w:ascii="Arial" w:hAnsi="Arial" w:cs="Arial"/>
          <w:sz w:val="24"/>
          <w:szCs w:val="24"/>
        </w:rPr>
        <w:t xml:space="preserve">wzór </w:t>
      </w:r>
      <w:r w:rsidR="170DBDD2" w:rsidRPr="14B53B90">
        <w:rPr>
          <w:rFonts w:ascii="Arial" w:hAnsi="Arial" w:cs="Arial"/>
          <w:sz w:val="24"/>
          <w:szCs w:val="24"/>
        </w:rPr>
        <w:t>tych dokumentów</w:t>
      </w:r>
      <w:r w:rsidR="7D7CC934" w:rsidRPr="14B53B90">
        <w:rPr>
          <w:rFonts w:ascii="Arial" w:hAnsi="Arial" w:cs="Arial"/>
          <w:sz w:val="24"/>
          <w:szCs w:val="24"/>
        </w:rPr>
        <w:t xml:space="preserve"> (</w:t>
      </w:r>
      <w:r w:rsidR="7C6908FA" w:rsidRPr="14B53B90">
        <w:rPr>
          <w:rFonts w:ascii="Arial" w:hAnsi="Arial" w:cs="Arial"/>
          <w:sz w:val="24"/>
          <w:szCs w:val="24"/>
        </w:rPr>
        <w:t>np. wniosek</w:t>
      </w:r>
      <w:r w:rsidR="11775899" w:rsidRPr="14B53B90">
        <w:rPr>
          <w:rFonts w:ascii="Arial" w:hAnsi="Arial" w:cs="Arial"/>
          <w:sz w:val="24"/>
          <w:szCs w:val="24"/>
        </w:rPr>
        <w:t xml:space="preserve"> lub </w:t>
      </w:r>
      <w:r w:rsidR="7C6908FA" w:rsidRPr="14B53B90">
        <w:rPr>
          <w:rFonts w:ascii="Arial" w:hAnsi="Arial" w:cs="Arial"/>
          <w:sz w:val="24"/>
          <w:szCs w:val="24"/>
        </w:rPr>
        <w:t>deklarację udziału w</w:t>
      </w:r>
      <w:r w:rsidR="007947CF">
        <w:rPr>
          <w:rFonts w:ascii="Arial" w:hAnsi="Arial" w:cs="Arial"/>
          <w:sz w:val="24"/>
          <w:szCs w:val="24"/>
        </w:rPr>
        <w:t> </w:t>
      </w:r>
      <w:r w:rsidR="7C6908FA" w:rsidRPr="14B53B90">
        <w:rPr>
          <w:rFonts w:ascii="Arial" w:hAnsi="Arial" w:cs="Arial"/>
          <w:sz w:val="24"/>
          <w:szCs w:val="24"/>
        </w:rPr>
        <w:t xml:space="preserve">projekcie i oświadczenia </w:t>
      </w:r>
      <w:r w:rsidR="0FCB8D6F" w:rsidRPr="14B53B90">
        <w:rPr>
          <w:rFonts w:ascii="Arial" w:hAnsi="Arial" w:cs="Arial"/>
          <w:sz w:val="24"/>
          <w:szCs w:val="24"/>
        </w:rPr>
        <w:t>mieszkańca</w:t>
      </w:r>
      <w:r w:rsidR="1054C0EB" w:rsidRPr="14B53B90">
        <w:rPr>
          <w:rFonts w:ascii="Arial" w:hAnsi="Arial" w:cs="Arial"/>
          <w:sz w:val="24"/>
          <w:szCs w:val="24"/>
        </w:rPr>
        <w:t>, np.</w:t>
      </w:r>
      <w:r w:rsidR="7C6908FA" w:rsidRPr="14B53B90">
        <w:rPr>
          <w:rFonts w:ascii="Arial" w:hAnsi="Arial" w:cs="Arial"/>
          <w:sz w:val="24"/>
          <w:szCs w:val="24"/>
        </w:rPr>
        <w:t>:</w:t>
      </w:r>
    </w:p>
    <w:p w14:paraId="5F63DC1A" w14:textId="4C6FD491" w:rsidR="00B61EF7" w:rsidRPr="00B950C6" w:rsidRDefault="7C6908FA" w:rsidP="007947C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14B53B90">
        <w:rPr>
          <w:rFonts w:ascii="Arial" w:hAnsi="Arial" w:cs="Arial"/>
          <w:sz w:val="24"/>
          <w:szCs w:val="24"/>
        </w:rPr>
        <w:t>oświadczenie o nieprowadzeniu działalności gospodarczej</w:t>
      </w:r>
      <w:r w:rsidR="51A2AE98" w:rsidRPr="14B53B90">
        <w:rPr>
          <w:rFonts w:ascii="Arial" w:hAnsi="Arial" w:cs="Arial"/>
          <w:sz w:val="24"/>
          <w:szCs w:val="24"/>
        </w:rPr>
        <w:t xml:space="preserve"> </w:t>
      </w:r>
      <w:r w:rsidRPr="14B53B90">
        <w:rPr>
          <w:rFonts w:ascii="Arial" w:hAnsi="Arial" w:cs="Arial"/>
          <w:sz w:val="24"/>
          <w:szCs w:val="24"/>
        </w:rPr>
        <w:t xml:space="preserve">lub </w:t>
      </w:r>
      <w:r w:rsidR="009125F2" w:rsidRPr="000929D5">
        <w:rPr>
          <w:rFonts w:ascii="Arial" w:eastAsia="Arial" w:hAnsi="Arial" w:cs="Arial"/>
          <w:sz w:val="24"/>
          <w:szCs w:val="24"/>
        </w:rPr>
        <w:t>kopie zaświadczeń o pomocy de minimis</w:t>
      </w:r>
      <w:r w:rsidR="009125F2">
        <w:rPr>
          <w:rFonts w:ascii="Arial" w:eastAsia="Arial" w:hAnsi="Arial" w:cs="Arial"/>
          <w:sz w:val="24"/>
          <w:szCs w:val="24"/>
        </w:rPr>
        <w:t xml:space="preserve"> </w:t>
      </w:r>
      <w:r w:rsidR="009125F2" w:rsidRPr="000929D5">
        <w:rPr>
          <w:rFonts w:ascii="Arial" w:eastAsia="Arial" w:hAnsi="Arial" w:cs="Arial"/>
          <w:sz w:val="24"/>
          <w:szCs w:val="24"/>
        </w:rPr>
        <w:t>albo oświadczenie o wielkości takiej pomocy, albo oświadczenie o nieotrzymaniu takiej pomocy</w:t>
      </w:r>
      <w:r w:rsidR="009125F2" w:rsidRPr="0DD820C4">
        <w:rPr>
          <w:rFonts w:ascii="Arial" w:eastAsia="Arial" w:hAnsi="Arial" w:cs="Arial"/>
          <w:sz w:val="24"/>
          <w:szCs w:val="24"/>
        </w:rPr>
        <w:t xml:space="preserve"> wraz z formularzem pomocy de minimis</w:t>
      </w:r>
      <w:r w:rsidR="009125F2">
        <w:rPr>
          <w:rFonts w:ascii="Arial" w:eastAsia="Arial" w:hAnsi="Arial" w:cs="Arial"/>
          <w:sz w:val="24"/>
          <w:szCs w:val="24"/>
        </w:rPr>
        <w:t xml:space="preserve"> (jeśli inwestycja będzie stanowiła pomoc  de minimis)</w:t>
      </w:r>
    </w:p>
    <w:p w14:paraId="14FFAC09" w14:textId="0E89BA3A" w:rsidR="00B61EF7" w:rsidRPr="00691296" w:rsidRDefault="00B61EF7" w:rsidP="007947C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oświadczenie o VAT (jeśli</w:t>
      </w:r>
      <w:r w:rsidR="00834DDC" w:rsidRPr="00691296">
        <w:rPr>
          <w:rFonts w:ascii="Arial" w:hAnsi="Arial" w:cs="Arial"/>
          <w:sz w:val="24"/>
          <w:szCs w:val="24"/>
          <w14:cntxtAlts/>
        </w:rPr>
        <w:t xml:space="preserve"> podatek</w:t>
      </w:r>
      <w:r w:rsidRPr="00691296">
        <w:rPr>
          <w:rFonts w:ascii="Arial" w:hAnsi="Arial" w:cs="Arial"/>
          <w:sz w:val="24"/>
          <w:szCs w:val="24"/>
          <w14:cntxtAlts/>
        </w:rPr>
        <w:t xml:space="preserve"> VAT stanowi wydatek kwalifikowalny),</w:t>
      </w:r>
    </w:p>
    <w:p w14:paraId="2F779FE6" w14:textId="783F222A" w:rsidR="00B61EF7" w:rsidRPr="00691296" w:rsidRDefault="00B61EF7" w:rsidP="007947C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oświadczenie o prawie do dysponowania nieruchomością</w:t>
      </w:r>
      <w:r w:rsidR="004D2E7F" w:rsidRPr="00691296">
        <w:rPr>
          <w:rFonts w:ascii="Arial" w:hAnsi="Arial" w:cs="Arial"/>
          <w:sz w:val="24"/>
          <w:szCs w:val="24"/>
          <w14:cntxtAlts/>
        </w:rPr>
        <w:t xml:space="preserve"> (tytuł prawny do dysponowania nieruchomością)</w:t>
      </w:r>
      <w:r w:rsidRPr="00691296">
        <w:rPr>
          <w:rFonts w:ascii="Arial" w:hAnsi="Arial" w:cs="Arial"/>
          <w:sz w:val="24"/>
          <w:szCs w:val="24"/>
          <w14:cntxtAlts/>
        </w:rPr>
        <w:t>,</w:t>
      </w:r>
    </w:p>
    <w:p w14:paraId="1B3E1119" w14:textId="77777777" w:rsidR="00B61EF7" w:rsidRPr="00691296" w:rsidRDefault="7C6908FA" w:rsidP="007947C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oświadczenie dot. prawa do dysponowania nieruchomością na cele realizacji projektu oraz w okresie trwałości,</w:t>
      </w:r>
    </w:p>
    <w:p w14:paraId="46113BB1" w14:textId="4FE8EB74" w:rsidR="00CA6D1F" w:rsidRPr="00B950C6" w:rsidRDefault="3EA7AB93" w:rsidP="00AB06A8">
      <w:pPr>
        <w:pStyle w:val="Akapitzlist"/>
        <w:numPr>
          <w:ilvl w:val="0"/>
          <w:numId w:val="29"/>
        </w:numPr>
        <w:spacing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14B53B90">
        <w:rPr>
          <w:rFonts w:ascii="Arial" w:hAnsi="Arial" w:cs="Arial"/>
          <w:sz w:val="24"/>
          <w:szCs w:val="24"/>
        </w:rPr>
        <w:t>oświadczenie dot. trwałości przedsięwzięcia</w:t>
      </w:r>
      <w:r w:rsidR="7E6C764F" w:rsidRPr="14B53B90">
        <w:rPr>
          <w:rFonts w:ascii="Arial" w:hAnsi="Arial" w:cs="Arial"/>
          <w:sz w:val="24"/>
          <w:szCs w:val="24"/>
        </w:rPr>
        <w:t>)</w:t>
      </w:r>
      <w:r w:rsidRPr="14B53B90">
        <w:rPr>
          <w:rFonts w:ascii="Arial" w:hAnsi="Arial" w:cs="Arial"/>
          <w:sz w:val="24"/>
          <w:szCs w:val="24"/>
        </w:rPr>
        <w:t>.</w:t>
      </w:r>
    </w:p>
    <w:p w14:paraId="78D228F1" w14:textId="10458207" w:rsidR="00732BB1" w:rsidRPr="00691296" w:rsidRDefault="742ECCE7" w:rsidP="00AB06A8">
      <w:pPr>
        <w:pStyle w:val="Akapitzlist"/>
        <w:numPr>
          <w:ilvl w:val="0"/>
          <w:numId w:val="35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N</w:t>
      </w:r>
      <w:r w:rsidR="44A1410A" w:rsidRPr="00691296">
        <w:rPr>
          <w:rFonts w:ascii="Arial" w:hAnsi="Arial" w:cs="Arial"/>
          <w:sz w:val="24"/>
          <w:szCs w:val="24"/>
          <w14:cntxtAlts/>
        </w:rPr>
        <w:t xml:space="preserve">abór wniosków </w:t>
      </w:r>
      <w:r w:rsidR="11775899" w:rsidRPr="00691296">
        <w:rPr>
          <w:rFonts w:ascii="Arial" w:hAnsi="Arial" w:cs="Arial"/>
          <w:sz w:val="24"/>
          <w:szCs w:val="24"/>
          <w14:cntxtAlts/>
        </w:rPr>
        <w:t>(lub deklaracji)</w:t>
      </w:r>
      <w:r w:rsidR="5F8379FE" w:rsidRPr="00691296">
        <w:rPr>
          <w:rFonts w:ascii="Arial" w:hAnsi="Arial" w:cs="Arial"/>
          <w:sz w:val="24"/>
          <w:szCs w:val="24"/>
          <w14:cntxtAlts/>
        </w:rPr>
        <w:t xml:space="preserve"> ogłoś</w:t>
      </w:r>
      <w:r w:rsidR="11775899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44A1410A" w:rsidRPr="00691296">
        <w:rPr>
          <w:rFonts w:ascii="Arial" w:hAnsi="Arial" w:cs="Arial"/>
          <w:sz w:val="24"/>
          <w:szCs w:val="24"/>
          <w14:cntxtAlts/>
        </w:rPr>
        <w:t xml:space="preserve">za pomocą środków </w:t>
      </w:r>
      <w:r w:rsidR="2AA40C59" w:rsidRPr="00691296">
        <w:rPr>
          <w:rFonts w:ascii="Arial" w:hAnsi="Arial" w:cs="Arial"/>
          <w:sz w:val="24"/>
          <w:szCs w:val="24"/>
          <w14:cntxtAlts/>
        </w:rPr>
        <w:t>o</w:t>
      </w:r>
      <w:r w:rsidR="1FAD164E" w:rsidRPr="00691296">
        <w:rPr>
          <w:rFonts w:ascii="Arial" w:hAnsi="Arial" w:cs="Arial"/>
          <w:sz w:val="24"/>
          <w:szCs w:val="24"/>
          <w14:cntxtAlts/>
        </w:rPr>
        <w:t> </w:t>
      </w:r>
      <w:r w:rsidR="2AA40C59" w:rsidRPr="00691296">
        <w:rPr>
          <w:rFonts w:ascii="Arial" w:hAnsi="Arial" w:cs="Arial"/>
          <w:sz w:val="24"/>
          <w:szCs w:val="24"/>
          <w14:cntxtAlts/>
        </w:rPr>
        <w:t xml:space="preserve">zasięgu odpowiadającym obszarowi realizacji projektu, </w:t>
      </w:r>
      <w:r w:rsidR="66F79FBD" w:rsidRPr="00691296">
        <w:rPr>
          <w:rFonts w:ascii="Arial" w:hAnsi="Arial" w:cs="Arial"/>
          <w:sz w:val="24"/>
          <w:szCs w:val="24"/>
          <w14:cntxtAlts/>
        </w:rPr>
        <w:t>to zagwarantuje</w:t>
      </w:r>
      <w:r w:rsidR="44A1410A" w:rsidRPr="00691296">
        <w:rPr>
          <w:rFonts w:ascii="Arial" w:hAnsi="Arial" w:cs="Arial"/>
          <w:sz w:val="24"/>
          <w:szCs w:val="24"/>
          <w14:cntxtAlts/>
        </w:rPr>
        <w:t xml:space="preserve"> przejrzystoś</w:t>
      </w:r>
      <w:r w:rsidR="20D3CC9B" w:rsidRPr="00691296">
        <w:rPr>
          <w:rFonts w:ascii="Arial" w:hAnsi="Arial" w:cs="Arial"/>
          <w:sz w:val="24"/>
          <w:szCs w:val="24"/>
          <w14:cntxtAlts/>
        </w:rPr>
        <w:t>ć</w:t>
      </w:r>
      <w:r w:rsidR="44A1410A" w:rsidRPr="00691296">
        <w:rPr>
          <w:rFonts w:ascii="Arial" w:hAnsi="Arial" w:cs="Arial"/>
          <w:sz w:val="24"/>
          <w:szCs w:val="24"/>
          <w14:cntxtAlts/>
        </w:rPr>
        <w:t xml:space="preserve"> procesu oraz równ</w:t>
      </w:r>
      <w:r w:rsidR="4408078E" w:rsidRPr="00691296">
        <w:rPr>
          <w:rFonts w:ascii="Arial" w:hAnsi="Arial" w:cs="Arial"/>
          <w:sz w:val="24"/>
          <w:szCs w:val="24"/>
          <w14:cntxtAlts/>
        </w:rPr>
        <w:t>y</w:t>
      </w:r>
      <w:r w:rsidR="44A1410A" w:rsidRPr="00691296">
        <w:rPr>
          <w:rFonts w:ascii="Arial" w:hAnsi="Arial" w:cs="Arial"/>
          <w:sz w:val="24"/>
          <w:szCs w:val="24"/>
          <w14:cntxtAlts/>
        </w:rPr>
        <w:t xml:space="preserve"> dostęp dla potencjalnych </w:t>
      </w:r>
      <w:r w:rsidR="0FCB8D6F" w:rsidRPr="00691296">
        <w:rPr>
          <w:rFonts w:ascii="Arial" w:hAnsi="Arial" w:cs="Arial"/>
          <w:sz w:val="24"/>
          <w:szCs w:val="24"/>
          <w14:cntxtAlts/>
        </w:rPr>
        <w:t xml:space="preserve">odbiorców </w:t>
      </w:r>
      <w:r w:rsidR="081B6422" w:rsidRPr="00691296">
        <w:rPr>
          <w:rFonts w:ascii="Arial" w:hAnsi="Arial" w:cs="Arial"/>
          <w:sz w:val="24"/>
          <w:szCs w:val="24"/>
          <w14:cntxtAlts/>
        </w:rPr>
        <w:t>końcowych</w:t>
      </w:r>
      <w:r w:rsidR="44A1410A" w:rsidRPr="00691296">
        <w:rPr>
          <w:rFonts w:ascii="Arial" w:hAnsi="Arial" w:cs="Arial"/>
          <w:sz w:val="24"/>
          <w:szCs w:val="24"/>
          <w14:cntxtAlts/>
        </w:rPr>
        <w:t xml:space="preserve"> projektu. </w:t>
      </w:r>
      <w:r w:rsidR="24E23B65" w:rsidRPr="00691296">
        <w:rPr>
          <w:rFonts w:ascii="Arial" w:hAnsi="Arial" w:cs="Arial"/>
          <w:sz w:val="24"/>
          <w:szCs w:val="24"/>
          <w14:cntxtAlts/>
        </w:rPr>
        <w:t xml:space="preserve">Pierwsze </w:t>
      </w:r>
      <w:r w:rsidR="24E23B65" w:rsidRPr="00691296">
        <w:rPr>
          <w:rFonts w:ascii="Arial" w:hAnsi="Arial" w:cs="Arial"/>
          <w:sz w:val="24"/>
          <w:szCs w:val="24"/>
          <w14:cntxtAlts/>
        </w:rPr>
        <w:lastRenderedPageBreak/>
        <w:t>ogłoszenie naboru</w:t>
      </w:r>
      <w:r w:rsidR="773672B2" w:rsidRPr="00691296">
        <w:rPr>
          <w:rFonts w:ascii="Arial" w:hAnsi="Arial" w:cs="Arial"/>
          <w:sz w:val="24"/>
          <w:szCs w:val="24"/>
          <w14:cntxtAlts/>
        </w:rPr>
        <w:t xml:space="preserve"> upubliczni</w:t>
      </w:r>
      <w:r w:rsidR="1274B724" w:rsidRPr="00691296">
        <w:rPr>
          <w:rFonts w:ascii="Arial" w:hAnsi="Arial" w:cs="Arial"/>
          <w:sz w:val="24"/>
          <w:szCs w:val="24"/>
          <w14:cntxtAlts/>
        </w:rPr>
        <w:t>j</w:t>
      </w:r>
      <w:r w:rsidR="773672B2" w:rsidRPr="00691296">
        <w:rPr>
          <w:rFonts w:ascii="Arial" w:hAnsi="Arial" w:cs="Arial"/>
          <w:sz w:val="24"/>
          <w:szCs w:val="24"/>
          <w14:cntxtAlts/>
        </w:rPr>
        <w:t xml:space="preserve"> co najmniej na </w:t>
      </w:r>
      <w:r w:rsidR="3ECAB766" w:rsidRPr="00691296">
        <w:rPr>
          <w:rFonts w:ascii="Arial" w:hAnsi="Arial" w:cs="Arial"/>
          <w:sz w:val="24"/>
          <w:szCs w:val="24"/>
          <w14:cntxtAlts/>
        </w:rPr>
        <w:t xml:space="preserve">swoich </w:t>
      </w:r>
      <w:r w:rsidR="773672B2" w:rsidRPr="00691296">
        <w:rPr>
          <w:rFonts w:ascii="Arial" w:hAnsi="Arial" w:cs="Arial"/>
          <w:sz w:val="24"/>
          <w:szCs w:val="24"/>
          <w14:cntxtAlts/>
        </w:rPr>
        <w:t xml:space="preserve">stronach internetowych oraz w swojej siedzibie, nie krócej niż </w:t>
      </w:r>
      <w:r w:rsidR="3DA9E733" w:rsidRPr="00691296">
        <w:rPr>
          <w:rFonts w:ascii="Arial" w:hAnsi="Arial" w:cs="Arial"/>
          <w:sz w:val="24"/>
          <w:szCs w:val="24"/>
          <w14:cntxtAlts/>
        </w:rPr>
        <w:t xml:space="preserve">przez </w:t>
      </w:r>
      <w:r w:rsidR="773672B2" w:rsidRPr="00691296">
        <w:rPr>
          <w:rFonts w:ascii="Arial" w:hAnsi="Arial" w:cs="Arial"/>
          <w:sz w:val="24"/>
          <w:szCs w:val="24"/>
          <w14:cntxtAlts/>
        </w:rPr>
        <w:t>14 dni przed otwarciem naboru.</w:t>
      </w:r>
      <w:r w:rsidR="44A1410A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7E6C764F" w:rsidRPr="00691296">
        <w:rPr>
          <w:rFonts w:ascii="Arial" w:hAnsi="Arial" w:cs="Arial"/>
          <w:sz w:val="24"/>
          <w:szCs w:val="24"/>
          <w14:cntxtAlts/>
        </w:rPr>
        <w:t>Informacj</w:t>
      </w:r>
      <w:r w:rsidR="20C7FDA0" w:rsidRPr="00691296">
        <w:rPr>
          <w:rFonts w:ascii="Arial" w:hAnsi="Arial" w:cs="Arial"/>
          <w:sz w:val="24"/>
          <w:szCs w:val="24"/>
          <w14:cntxtAlts/>
        </w:rPr>
        <w:t>ę</w:t>
      </w:r>
      <w:r w:rsidR="7E6C764F" w:rsidRPr="00691296">
        <w:rPr>
          <w:rFonts w:ascii="Arial" w:hAnsi="Arial" w:cs="Arial"/>
          <w:sz w:val="24"/>
          <w:szCs w:val="24"/>
          <w14:cntxtAlts/>
        </w:rPr>
        <w:t xml:space="preserve"> na stronie internetowej umie</w:t>
      </w:r>
      <w:r w:rsidR="08E3F980" w:rsidRPr="00691296">
        <w:rPr>
          <w:rFonts w:ascii="Arial" w:hAnsi="Arial" w:cs="Arial"/>
          <w:sz w:val="24"/>
          <w:szCs w:val="24"/>
          <w14:cntxtAlts/>
        </w:rPr>
        <w:t>ść</w:t>
      </w:r>
      <w:r w:rsidR="7E6C764F" w:rsidRPr="00691296">
        <w:rPr>
          <w:rFonts w:ascii="Arial" w:hAnsi="Arial" w:cs="Arial"/>
          <w:sz w:val="24"/>
          <w:szCs w:val="24"/>
          <w14:cntxtAlts/>
        </w:rPr>
        <w:t xml:space="preserve"> w miejscu łatwo dostępnym. </w:t>
      </w:r>
    </w:p>
    <w:p w14:paraId="52EC9579" w14:textId="191945B7" w:rsidR="4D62DDF2" w:rsidRPr="00691296" w:rsidRDefault="44A1410A" w:rsidP="00AB06A8">
      <w:pPr>
        <w:pStyle w:val="Akapitzlist"/>
        <w:numPr>
          <w:ilvl w:val="0"/>
          <w:numId w:val="35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Po zakończonym naborze oraz przeprowadzonej ocenie </w:t>
      </w:r>
      <w:r w:rsidR="11775899" w:rsidRPr="00691296">
        <w:rPr>
          <w:rFonts w:ascii="Arial" w:hAnsi="Arial" w:cs="Arial"/>
          <w:sz w:val="24"/>
          <w:szCs w:val="24"/>
          <w14:cntxtAlts/>
        </w:rPr>
        <w:t>dokumentów zgłoszeniowych,</w:t>
      </w:r>
      <w:r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7A7DDD29" w:rsidRPr="00691296">
        <w:rPr>
          <w:rFonts w:ascii="Arial" w:hAnsi="Arial" w:cs="Arial"/>
          <w:sz w:val="24"/>
          <w:szCs w:val="24"/>
          <w14:cntxtAlts/>
        </w:rPr>
        <w:t xml:space="preserve">wyniki naboru </w:t>
      </w:r>
      <w:r w:rsidR="311A9EEA" w:rsidRPr="00691296">
        <w:rPr>
          <w:rFonts w:ascii="Arial" w:hAnsi="Arial" w:cs="Arial"/>
          <w:sz w:val="24"/>
          <w:szCs w:val="24"/>
          <w14:cntxtAlts/>
        </w:rPr>
        <w:t>opublikuj</w:t>
      </w:r>
      <w:r w:rsidRPr="00691296">
        <w:rPr>
          <w:rFonts w:ascii="Arial" w:hAnsi="Arial" w:cs="Arial"/>
          <w:sz w:val="24"/>
          <w:szCs w:val="24"/>
          <w14:cntxtAlts/>
        </w:rPr>
        <w:t xml:space="preserve"> na swojej stronie internetowej </w:t>
      </w:r>
      <w:r w:rsidR="11775899" w:rsidRPr="00691296">
        <w:rPr>
          <w:rFonts w:ascii="Arial" w:hAnsi="Arial" w:cs="Arial"/>
          <w:sz w:val="24"/>
          <w:szCs w:val="24"/>
          <w14:cntxtAlts/>
        </w:rPr>
        <w:t>(</w:t>
      </w:r>
      <w:r w:rsidR="1F35B6F1">
        <w:rPr>
          <w:rFonts w:ascii="Arial" w:hAnsi="Arial" w:cs="Arial"/>
          <w:sz w:val="24"/>
          <w:szCs w:val="24"/>
          <w14:cntxtAlts/>
        </w:rPr>
        <w:t>z</w:t>
      </w:r>
      <w:r w:rsidR="00AB06A8">
        <w:rPr>
          <w:rFonts w:ascii="Arial" w:hAnsi="Arial" w:cs="Arial"/>
          <w:sz w:val="24"/>
          <w:szCs w:val="24"/>
          <w14:cntxtAlts/>
        </w:rPr>
        <w:t> </w:t>
      </w:r>
      <w:r w:rsidR="1F35B6F1" w:rsidRPr="00691296">
        <w:rPr>
          <w:rFonts w:ascii="Arial" w:hAnsi="Arial" w:cs="Arial"/>
          <w:sz w:val="24"/>
          <w:szCs w:val="24"/>
          <w14:cntxtAlts/>
        </w:rPr>
        <w:t>uwzględnieniem przepisów RODO</w:t>
      </w:r>
      <w:r w:rsidR="11775899" w:rsidRPr="00691296">
        <w:rPr>
          <w:rFonts w:ascii="Arial" w:hAnsi="Arial" w:cs="Arial"/>
          <w:sz w:val="24"/>
          <w:szCs w:val="24"/>
          <w14:cntxtAlts/>
        </w:rPr>
        <w:t>)</w:t>
      </w:r>
      <w:r w:rsidRPr="00691296">
        <w:rPr>
          <w:rFonts w:ascii="Arial" w:hAnsi="Arial" w:cs="Arial"/>
          <w:sz w:val="24"/>
          <w:szCs w:val="24"/>
          <w14:cntxtAlts/>
        </w:rPr>
        <w:t xml:space="preserve">. </w:t>
      </w:r>
      <w:r w:rsidR="545B6049" w:rsidRPr="00691296">
        <w:rPr>
          <w:rFonts w:ascii="Arial" w:hAnsi="Arial" w:cs="Arial"/>
          <w:sz w:val="24"/>
          <w:szCs w:val="24"/>
          <w14:cntxtAlts/>
        </w:rPr>
        <w:t>Rekomenduje</w:t>
      </w:r>
      <w:r w:rsidR="2DF8C947" w:rsidRPr="00691296">
        <w:rPr>
          <w:rFonts w:ascii="Arial" w:hAnsi="Arial" w:cs="Arial"/>
          <w:sz w:val="24"/>
          <w:szCs w:val="24"/>
          <w14:cntxtAlts/>
        </w:rPr>
        <w:t>my</w:t>
      </w:r>
      <w:r w:rsidR="0487005E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545B6049" w:rsidRPr="00691296">
        <w:rPr>
          <w:rFonts w:ascii="Arial" w:hAnsi="Arial" w:cs="Arial"/>
          <w:sz w:val="24"/>
          <w:szCs w:val="24"/>
          <w14:cntxtAlts/>
        </w:rPr>
        <w:t>utworzenie dwóch list rankingowych: podstawowej oraz rezerwowej (np. w</w:t>
      </w:r>
      <w:r w:rsidR="6341B8BC" w:rsidRPr="00691296">
        <w:rPr>
          <w:rFonts w:ascii="Arial" w:hAnsi="Arial" w:cs="Arial"/>
          <w:sz w:val="24"/>
          <w:szCs w:val="24"/>
          <w14:cntxtAlts/>
        </w:rPr>
        <w:t> </w:t>
      </w:r>
      <w:r w:rsidR="545B6049" w:rsidRPr="00691296">
        <w:rPr>
          <w:rFonts w:ascii="Arial" w:hAnsi="Arial" w:cs="Arial"/>
          <w:sz w:val="24"/>
          <w:szCs w:val="24"/>
          <w14:cntxtAlts/>
        </w:rPr>
        <w:t xml:space="preserve">przypadku rezygnacji </w:t>
      </w:r>
      <w:r w:rsidR="0FCB8D6F" w:rsidRPr="00691296">
        <w:rPr>
          <w:rFonts w:ascii="Arial" w:hAnsi="Arial" w:cs="Arial"/>
          <w:sz w:val="24"/>
          <w:szCs w:val="24"/>
          <w14:cntxtAlts/>
        </w:rPr>
        <w:t>mieszkańca</w:t>
      </w:r>
      <w:r w:rsidR="545B6049" w:rsidRPr="00691296">
        <w:rPr>
          <w:rFonts w:ascii="Arial" w:hAnsi="Arial" w:cs="Arial"/>
          <w:sz w:val="24"/>
          <w:szCs w:val="24"/>
          <w14:cntxtAlts/>
        </w:rPr>
        <w:t xml:space="preserve"> z </w:t>
      </w:r>
      <w:r w:rsidR="11775899" w:rsidRPr="00691296">
        <w:rPr>
          <w:rFonts w:ascii="Arial" w:hAnsi="Arial" w:cs="Arial"/>
          <w:sz w:val="24"/>
          <w:szCs w:val="24"/>
          <w14:cntxtAlts/>
        </w:rPr>
        <w:t>projektu</w:t>
      </w:r>
      <w:r w:rsidR="545B6049" w:rsidRPr="00691296">
        <w:rPr>
          <w:rFonts w:ascii="Arial" w:hAnsi="Arial" w:cs="Arial"/>
          <w:sz w:val="24"/>
          <w:szCs w:val="24"/>
          <w14:cntxtAlts/>
        </w:rPr>
        <w:t>).</w:t>
      </w:r>
    </w:p>
    <w:p w14:paraId="0BC7CED6" w14:textId="177CAEA8" w:rsidR="4D62DDF2" w:rsidRPr="00691296" w:rsidRDefault="7A7DDD29" w:rsidP="00AB06A8">
      <w:pPr>
        <w:pStyle w:val="Akapitzlist"/>
        <w:numPr>
          <w:ilvl w:val="0"/>
          <w:numId w:val="35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Powinieneś </w:t>
      </w:r>
      <w:r w:rsidR="637C0829" w:rsidRPr="00691296">
        <w:rPr>
          <w:rFonts w:ascii="Arial" w:hAnsi="Arial" w:cs="Arial"/>
          <w:sz w:val="24"/>
          <w:szCs w:val="24"/>
          <w14:cntxtAlts/>
        </w:rPr>
        <w:t>również</w:t>
      </w:r>
      <w:r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5A2D7807" w:rsidRPr="00691296">
        <w:rPr>
          <w:rFonts w:ascii="Arial" w:hAnsi="Arial" w:cs="Arial"/>
          <w:sz w:val="24"/>
          <w:szCs w:val="24"/>
          <w14:cntxtAlts/>
        </w:rPr>
        <w:t>opis</w:t>
      </w:r>
      <w:r w:rsidR="09D0CC86" w:rsidRPr="00691296">
        <w:rPr>
          <w:rFonts w:ascii="Arial" w:hAnsi="Arial" w:cs="Arial"/>
          <w:sz w:val="24"/>
          <w:szCs w:val="24"/>
          <w14:cntxtAlts/>
        </w:rPr>
        <w:t>ać</w:t>
      </w:r>
      <w:r w:rsidR="5A2D7807" w:rsidRPr="00691296">
        <w:rPr>
          <w:rFonts w:ascii="Arial" w:hAnsi="Arial" w:cs="Arial"/>
          <w:sz w:val="24"/>
          <w:szCs w:val="24"/>
          <w14:cntxtAlts/>
        </w:rPr>
        <w:t xml:space="preserve"> procedurę</w:t>
      </w:r>
      <w:r w:rsidR="05715BF4" w:rsidRPr="00691296">
        <w:rPr>
          <w:rFonts w:ascii="Arial" w:hAnsi="Arial" w:cs="Arial"/>
          <w:sz w:val="24"/>
          <w:szCs w:val="24"/>
          <w14:cntxtAlts/>
        </w:rPr>
        <w:t xml:space="preserve"> dodatkowego</w:t>
      </w:r>
      <w:r w:rsidR="1AB70F82" w:rsidRPr="00691296">
        <w:rPr>
          <w:rFonts w:ascii="Arial" w:hAnsi="Arial" w:cs="Arial"/>
          <w:sz w:val="24"/>
          <w:szCs w:val="24"/>
          <w14:cntxtAlts/>
        </w:rPr>
        <w:t>,</w:t>
      </w:r>
      <w:r w:rsidR="05715BF4" w:rsidRPr="00691296">
        <w:rPr>
          <w:rFonts w:ascii="Arial" w:hAnsi="Arial" w:cs="Arial"/>
          <w:sz w:val="24"/>
          <w:szCs w:val="24"/>
          <w14:cntxtAlts/>
        </w:rPr>
        <w:t xml:space="preserve"> uzupełniającego naboru mieszkańców</w:t>
      </w:r>
      <w:r w:rsidR="67910BC0" w:rsidRPr="00691296">
        <w:rPr>
          <w:rFonts w:ascii="Arial" w:hAnsi="Arial" w:cs="Arial"/>
          <w:sz w:val="24"/>
          <w:szCs w:val="24"/>
          <w14:cntxtAlts/>
        </w:rPr>
        <w:t xml:space="preserve"> – na wypadek konieczności</w:t>
      </w:r>
      <w:r w:rsidR="1DE5D505" w:rsidRPr="00691296">
        <w:rPr>
          <w:rFonts w:ascii="Arial" w:hAnsi="Arial" w:cs="Arial"/>
          <w:sz w:val="24"/>
          <w:szCs w:val="24"/>
          <w14:cntxtAlts/>
        </w:rPr>
        <w:t>.</w:t>
      </w:r>
      <w:r w:rsidR="05715BF4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6A910851" w:rsidRPr="00691296">
        <w:rPr>
          <w:rFonts w:ascii="Arial" w:hAnsi="Arial" w:cs="Arial"/>
          <w:sz w:val="24"/>
          <w:szCs w:val="24"/>
          <w14:cntxtAlts/>
        </w:rPr>
        <w:t>Pamiętaj</w:t>
      </w:r>
      <w:r w:rsidR="2972AC75" w:rsidRPr="00691296">
        <w:rPr>
          <w:rFonts w:ascii="Arial" w:hAnsi="Arial" w:cs="Arial"/>
          <w:sz w:val="24"/>
          <w:szCs w:val="24"/>
          <w14:cntxtAlts/>
        </w:rPr>
        <w:t>, że nabór</w:t>
      </w:r>
      <w:r w:rsidR="21360800" w:rsidRPr="00691296">
        <w:rPr>
          <w:rFonts w:ascii="Arial" w:hAnsi="Arial" w:cs="Arial"/>
          <w:sz w:val="24"/>
          <w:szCs w:val="24"/>
          <w14:cntxtAlts/>
        </w:rPr>
        <w:t xml:space="preserve"> ten</w:t>
      </w:r>
      <w:r w:rsidR="2972AC75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61900730" w:rsidRPr="00691296">
        <w:rPr>
          <w:rFonts w:ascii="Arial" w:hAnsi="Arial" w:cs="Arial"/>
          <w:sz w:val="24"/>
          <w:szCs w:val="24"/>
          <w14:cntxtAlts/>
        </w:rPr>
        <w:t>powinien odbyć się</w:t>
      </w:r>
      <w:r w:rsidR="19905ACE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2972AC75" w:rsidRPr="00691296">
        <w:rPr>
          <w:rFonts w:ascii="Arial" w:hAnsi="Arial" w:cs="Arial"/>
          <w:sz w:val="24"/>
          <w:szCs w:val="24"/>
          <w14:cntxtAlts/>
        </w:rPr>
        <w:t>z</w:t>
      </w:r>
      <w:r w:rsidR="181C0C4F" w:rsidRPr="00691296">
        <w:rPr>
          <w:rFonts w:ascii="Arial" w:hAnsi="Arial" w:cs="Arial"/>
          <w:sz w:val="24"/>
          <w:szCs w:val="24"/>
          <w14:cntxtAlts/>
        </w:rPr>
        <w:t> </w:t>
      </w:r>
      <w:r w:rsidR="2972AC75" w:rsidRPr="00691296">
        <w:rPr>
          <w:rFonts w:ascii="Arial" w:hAnsi="Arial" w:cs="Arial"/>
          <w:sz w:val="24"/>
          <w:szCs w:val="24"/>
          <w14:cntxtAlts/>
        </w:rPr>
        <w:t>zachowaniem zasad naboru podstawowego</w:t>
      </w:r>
      <w:r w:rsidR="5F581521" w:rsidRPr="00691296">
        <w:rPr>
          <w:rFonts w:ascii="Arial" w:hAnsi="Arial" w:cs="Arial"/>
          <w:sz w:val="24"/>
          <w:szCs w:val="24"/>
          <w14:cntxtAlts/>
        </w:rPr>
        <w:t>,</w:t>
      </w:r>
      <w:r w:rsidR="2972AC75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0113D2B8" w:rsidRPr="00691296">
        <w:rPr>
          <w:rFonts w:ascii="Arial" w:hAnsi="Arial" w:cs="Arial"/>
          <w:sz w:val="24"/>
          <w:szCs w:val="24"/>
          <w14:cntxtAlts/>
        </w:rPr>
        <w:t>m.in.</w:t>
      </w:r>
      <w:r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2972AC75" w:rsidRPr="00691296">
        <w:rPr>
          <w:rFonts w:ascii="Arial" w:hAnsi="Arial" w:cs="Arial"/>
          <w:sz w:val="24"/>
          <w:szCs w:val="24"/>
          <w14:cntxtAlts/>
        </w:rPr>
        <w:t>równ</w:t>
      </w:r>
      <w:r w:rsidR="704FBCEF" w:rsidRPr="00691296">
        <w:rPr>
          <w:rFonts w:ascii="Arial" w:hAnsi="Arial" w:cs="Arial"/>
          <w:sz w:val="24"/>
          <w:szCs w:val="24"/>
          <w14:cntxtAlts/>
        </w:rPr>
        <w:t>ym</w:t>
      </w:r>
      <w:r w:rsidR="2972AC75" w:rsidRPr="00691296">
        <w:rPr>
          <w:rFonts w:ascii="Arial" w:hAnsi="Arial" w:cs="Arial"/>
          <w:sz w:val="24"/>
          <w:szCs w:val="24"/>
          <w14:cntxtAlts/>
        </w:rPr>
        <w:t xml:space="preserve"> traktowani</w:t>
      </w:r>
      <w:r w:rsidR="4A74BD0C" w:rsidRPr="00691296">
        <w:rPr>
          <w:rFonts w:ascii="Arial" w:hAnsi="Arial" w:cs="Arial"/>
          <w:sz w:val="24"/>
          <w:szCs w:val="24"/>
          <w14:cntxtAlts/>
        </w:rPr>
        <w:t>em</w:t>
      </w:r>
      <w:r w:rsidR="2972AC75" w:rsidRPr="00691296">
        <w:rPr>
          <w:rFonts w:ascii="Arial" w:hAnsi="Arial" w:cs="Arial"/>
          <w:sz w:val="24"/>
          <w:szCs w:val="24"/>
          <w14:cntxtAlts/>
        </w:rPr>
        <w:t xml:space="preserve"> wszystkich </w:t>
      </w:r>
      <w:r w:rsidR="0FCB8D6F" w:rsidRPr="00691296">
        <w:rPr>
          <w:rFonts w:ascii="Arial" w:hAnsi="Arial" w:cs="Arial"/>
          <w:sz w:val="24"/>
          <w:szCs w:val="24"/>
          <w14:cntxtAlts/>
        </w:rPr>
        <w:t xml:space="preserve">odbiorców </w:t>
      </w:r>
      <w:r w:rsidR="081B6422" w:rsidRPr="00691296">
        <w:rPr>
          <w:rFonts w:ascii="Arial" w:hAnsi="Arial" w:cs="Arial"/>
          <w:sz w:val="24"/>
          <w:szCs w:val="24"/>
          <w14:cntxtAlts/>
        </w:rPr>
        <w:t>końcowych</w:t>
      </w:r>
      <w:r w:rsidR="2972AC75" w:rsidRPr="00691296">
        <w:rPr>
          <w:rFonts w:ascii="Arial" w:hAnsi="Arial" w:cs="Arial"/>
          <w:sz w:val="24"/>
          <w:szCs w:val="24"/>
          <w14:cntxtAlts/>
        </w:rPr>
        <w:t xml:space="preserve"> projektu. </w:t>
      </w:r>
      <w:r w:rsidR="3710B73E">
        <w:rPr>
          <w:rFonts w:ascii="Arial" w:hAnsi="Arial" w:cs="Arial"/>
          <w:sz w:val="24"/>
          <w:szCs w:val="24"/>
          <w14:cntxtAlts/>
        </w:rPr>
        <w:t>Ogłoszenie o</w:t>
      </w:r>
      <w:r w:rsidR="00AB06A8">
        <w:rPr>
          <w:rFonts w:ascii="Arial" w:hAnsi="Arial" w:cs="Arial"/>
          <w:sz w:val="24"/>
          <w:szCs w:val="24"/>
          <w14:cntxtAlts/>
        </w:rPr>
        <w:t> </w:t>
      </w:r>
      <w:r w:rsidR="3710B73E" w:rsidRPr="00691296">
        <w:rPr>
          <w:rFonts w:ascii="Arial" w:hAnsi="Arial" w:cs="Arial"/>
          <w:sz w:val="24"/>
          <w:szCs w:val="24"/>
          <w14:cntxtAlts/>
        </w:rPr>
        <w:t xml:space="preserve">dodatkowym naborze </w:t>
      </w:r>
      <w:r w:rsidR="5BDD18AE" w:rsidRPr="00691296">
        <w:rPr>
          <w:rFonts w:ascii="Arial" w:hAnsi="Arial" w:cs="Arial"/>
          <w:sz w:val="24"/>
          <w:szCs w:val="24"/>
          <w14:cntxtAlts/>
        </w:rPr>
        <w:t>opublikuj</w:t>
      </w:r>
      <w:r w:rsidR="773672B2" w:rsidRPr="00691296">
        <w:rPr>
          <w:rFonts w:ascii="Arial" w:hAnsi="Arial" w:cs="Arial"/>
          <w:sz w:val="24"/>
          <w:szCs w:val="24"/>
          <w14:cntxtAlts/>
        </w:rPr>
        <w:t xml:space="preserve"> co najmniej na </w:t>
      </w:r>
      <w:r w:rsidR="3861016C" w:rsidRPr="00691296">
        <w:rPr>
          <w:rFonts w:ascii="Arial" w:hAnsi="Arial" w:cs="Arial"/>
          <w:sz w:val="24"/>
          <w:szCs w:val="24"/>
          <w14:cntxtAlts/>
        </w:rPr>
        <w:t xml:space="preserve">swoich </w:t>
      </w:r>
      <w:r w:rsidR="773672B2" w:rsidRPr="00691296">
        <w:rPr>
          <w:rFonts w:ascii="Arial" w:hAnsi="Arial" w:cs="Arial"/>
          <w:sz w:val="24"/>
          <w:szCs w:val="24"/>
          <w14:cntxtAlts/>
        </w:rPr>
        <w:t xml:space="preserve">stronach internetowych oraz w swojej siedzibie, nie krócej niż </w:t>
      </w:r>
      <w:r w:rsidR="4D7D01DB" w:rsidRPr="00691296">
        <w:rPr>
          <w:rFonts w:ascii="Arial" w:hAnsi="Arial" w:cs="Arial"/>
          <w:sz w:val="24"/>
          <w:szCs w:val="24"/>
          <w14:cntxtAlts/>
        </w:rPr>
        <w:t xml:space="preserve">przez </w:t>
      </w:r>
      <w:r w:rsidR="773672B2" w:rsidRPr="00691296">
        <w:rPr>
          <w:rFonts w:ascii="Arial" w:hAnsi="Arial" w:cs="Arial"/>
          <w:sz w:val="24"/>
          <w:szCs w:val="24"/>
          <w14:cntxtAlts/>
        </w:rPr>
        <w:t>14 dni przed otwarciem naboru</w:t>
      </w:r>
      <w:r w:rsidR="3710B73E" w:rsidRPr="00691296">
        <w:rPr>
          <w:rFonts w:ascii="Arial" w:hAnsi="Arial" w:cs="Arial"/>
          <w:sz w:val="24"/>
          <w:szCs w:val="24"/>
          <w14:cntxtAlts/>
        </w:rPr>
        <w:t>.</w:t>
      </w:r>
    </w:p>
    <w:p w14:paraId="41D17860" w14:textId="42CFBC73" w:rsidR="007C2D18" w:rsidRPr="00691296" w:rsidRDefault="773672B2" w:rsidP="00AB06A8">
      <w:pPr>
        <w:pStyle w:val="Akapitzlist"/>
        <w:numPr>
          <w:ilvl w:val="0"/>
          <w:numId w:val="35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Wszelkie zmiany dotyczące naboru mieszkańców </w:t>
      </w:r>
      <w:r w:rsidR="7A7DDD29" w:rsidRPr="00691296">
        <w:rPr>
          <w:rFonts w:ascii="Arial" w:hAnsi="Arial" w:cs="Arial"/>
          <w:sz w:val="24"/>
          <w:szCs w:val="24"/>
          <w14:cntxtAlts/>
        </w:rPr>
        <w:t>do projektu (m.in. ogłoszenie, R</w:t>
      </w:r>
      <w:r w:rsidRPr="00691296">
        <w:rPr>
          <w:rFonts w:ascii="Arial" w:hAnsi="Arial" w:cs="Arial"/>
          <w:sz w:val="24"/>
          <w:szCs w:val="24"/>
          <w14:cntxtAlts/>
        </w:rPr>
        <w:t>egulamin, wzór umowy)</w:t>
      </w:r>
      <w:r w:rsidR="247CE1B9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7A7DDD29" w:rsidRPr="00691296">
        <w:rPr>
          <w:rFonts w:ascii="Arial" w:hAnsi="Arial" w:cs="Arial"/>
          <w:sz w:val="24"/>
          <w:szCs w:val="24"/>
          <w14:cntxtAlts/>
        </w:rPr>
        <w:t>–</w:t>
      </w:r>
      <w:r w:rsidR="247CE1B9" w:rsidRPr="00691296">
        <w:rPr>
          <w:rFonts w:ascii="Arial" w:hAnsi="Arial" w:cs="Arial"/>
          <w:sz w:val="24"/>
          <w:szCs w:val="24"/>
          <w14:cntxtAlts/>
        </w:rPr>
        <w:t xml:space="preserve"> jeśli takie wystąpią</w:t>
      </w:r>
      <w:r w:rsidRPr="00691296">
        <w:rPr>
          <w:rFonts w:ascii="Arial" w:hAnsi="Arial" w:cs="Arial"/>
          <w:sz w:val="24"/>
          <w:szCs w:val="24"/>
          <w14:cntxtAlts/>
        </w:rPr>
        <w:t xml:space="preserve">, </w:t>
      </w:r>
      <w:r w:rsidR="76088FCF" w:rsidRPr="00691296">
        <w:rPr>
          <w:rFonts w:ascii="Arial" w:hAnsi="Arial" w:cs="Arial"/>
          <w:sz w:val="24"/>
          <w:szCs w:val="24"/>
          <w14:cntxtAlts/>
        </w:rPr>
        <w:t>opublikuj</w:t>
      </w:r>
      <w:r w:rsidRPr="00691296">
        <w:rPr>
          <w:rFonts w:ascii="Arial" w:hAnsi="Arial" w:cs="Arial"/>
          <w:sz w:val="24"/>
          <w:szCs w:val="24"/>
          <w14:cntxtAlts/>
        </w:rPr>
        <w:t xml:space="preserve"> na takich samych zasadach jak pierwotnie opublikowane ogłoszenie</w:t>
      </w:r>
      <w:r w:rsidR="7E6C764F" w:rsidRPr="00691296">
        <w:rPr>
          <w:rFonts w:ascii="Arial" w:hAnsi="Arial" w:cs="Arial"/>
          <w:sz w:val="24"/>
          <w:szCs w:val="24"/>
          <w14:cntxtAlts/>
        </w:rPr>
        <w:t xml:space="preserve">, z uwzględnieniem zasad równego traktowania </w:t>
      </w:r>
      <w:r w:rsidR="5843066B" w:rsidRPr="00691296">
        <w:rPr>
          <w:rFonts w:ascii="Arial" w:hAnsi="Arial" w:cs="Arial"/>
          <w:sz w:val="24"/>
          <w:szCs w:val="24"/>
          <w14:cntxtAlts/>
        </w:rPr>
        <w:t>odbiorców końcowych</w:t>
      </w:r>
      <w:r w:rsidRPr="00691296">
        <w:rPr>
          <w:rFonts w:ascii="Arial" w:hAnsi="Arial" w:cs="Arial"/>
          <w:sz w:val="24"/>
          <w:szCs w:val="24"/>
          <w14:cntxtAlts/>
        </w:rPr>
        <w:t>.</w:t>
      </w:r>
    </w:p>
    <w:p w14:paraId="3411ABEA" w14:textId="77777777" w:rsidR="00542424" w:rsidRPr="00691296" w:rsidRDefault="00542424" w:rsidP="007A4E33">
      <w:pPr>
        <w:spacing w:after="120" w:line="360" w:lineRule="auto"/>
        <w:ind w:left="714" w:hanging="357"/>
        <w:rPr>
          <w:rFonts w:ascii="Arial" w:eastAsia="Arial" w:hAnsi="Arial" w:cs="Arial"/>
          <w:sz w:val="24"/>
          <w:szCs w:val="24"/>
          <w14:cntxtAlts/>
        </w:rPr>
      </w:pPr>
    </w:p>
    <w:p w14:paraId="0F949A54" w14:textId="73ED6CED" w:rsidR="00542424" w:rsidRPr="00691296" w:rsidRDefault="65CA4847" w:rsidP="007947CF">
      <w:pPr>
        <w:spacing w:after="120" w:line="360" w:lineRule="auto"/>
        <w:rPr>
          <w:rFonts w:ascii="Arial" w:hAnsi="Arial" w:cs="Arial"/>
          <w:b/>
          <w:sz w:val="24"/>
          <w:szCs w:val="24"/>
          <w14:cntxtAlts/>
        </w:rPr>
      </w:pPr>
      <w:r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WAŻNE: przyjmując od odbiorcy </w:t>
      </w:r>
      <w:r w:rsidR="081B6422" w:rsidRPr="00691296">
        <w:rPr>
          <w:rFonts w:ascii="Arial" w:eastAsia="Arial" w:hAnsi="Arial" w:cs="Arial"/>
          <w:b/>
          <w:sz w:val="24"/>
          <w:szCs w:val="24"/>
          <w14:cntxtAlts/>
        </w:rPr>
        <w:t>końcowego</w:t>
      </w:r>
      <w:r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 oświadczenia, powinien</w:t>
      </w:r>
      <w:r w:rsidR="77EF064A" w:rsidRPr="00691296">
        <w:rPr>
          <w:rFonts w:ascii="Arial" w:eastAsia="Arial" w:hAnsi="Arial" w:cs="Arial"/>
          <w:b/>
          <w:sz w:val="24"/>
          <w:szCs w:val="24"/>
          <w14:cntxtAlts/>
        </w:rPr>
        <w:t>eś</w:t>
      </w:r>
      <w:r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 mieć opracowaną procedurę ich weryfikacji. Taka procedura i prawdziwość złożonych oświadczeń będzie przedmiotem kontroli.</w:t>
      </w:r>
    </w:p>
    <w:p w14:paraId="5712E46C" w14:textId="77777777" w:rsidR="00542424" w:rsidRPr="00691296" w:rsidRDefault="00542424" w:rsidP="007A4E33">
      <w:pPr>
        <w:spacing w:after="120" w:line="360" w:lineRule="auto"/>
        <w:ind w:left="714" w:hanging="357"/>
        <w:rPr>
          <w:rFonts w:ascii="Arial" w:eastAsia="Arial" w:hAnsi="Arial" w:cs="Arial"/>
          <w:sz w:val="24"/>
          <w:szCs w:val="24"/>
          <w14:cntxtAlts/>
        </w:rPr>
      </w:pPr>
    </w:p>
    <w:p w14:paraId="5A90E661" w14:textId="2E8BA167" w:rsidR="0081160F" w:rsidRPr="0081160F" w:rsidRDefault="23B26906" w:rsidP="0081160F">
      <w:pPr>
        <w:pStyle w:val="Nagwek3"/>
        <w:spacing w:before="0" w:after="120" w:line="360" w:lineRule="auto"/>
        <w:ind w:left="357" w:hanging="357"/>
        <w:rPr>
          <w:rFonts w:cs="Arial"/>
          <w:b/>
          <w:color w:val="0070C0"/>
          <w14:cntxtAlts/>
        </w:rPr>
      </w:pPr>
      <w:bookmarkStart w:id="11" w:name="_Toc863912614"/>
      <w:r w:rsidRPr="00691296">
        <w:rPr>
          <w:rFonts w:cs="Arial"/>
          <w:b/>
          <w:color w:val="0070C0"/>
          <w14:cntxtAlts/>
        </w:rPr>
        <w:t>5</w:t>
      </w:r>
      <w:r w:rsidR="1A59B581" w:rsidRPr="00691296">
        <w:rPr>
          <w:rFonts w:cs="Arial"/>
          <w:b/>
          <w:color w:val="0070C0"/>
          <w14:cntxtAlts/>
        </w:rPr>
        <w:t>. Z</w:t>
      </w:r>
      <w:r w:rsidR="4F04A1FC" w:rsidRPr="00691296">
        <w:rPr>
          <w:rFonts w:cs="Arial"/>
          <w:b/>
          <w:color w:val="0070C0"/>
          <w14:cntxtAlts/>
        </w:rPr>
        <w:t xml:space="preserve">asady </w:t>
      </w:r>
      <w:r w:rsidR="00EF157B" w:rsidRPr="00691296">
        <w:rPr>
          <w:rFonts w:cs="Arial"/>
          <w:b/>
          <w:color w:val="0070C0"/>
          <w14:cntxtAlts/>
        </w:rPr>
        <w:t xml:space="preserve">zachowania trwałości projektu (monitorowanie i kontrola odbiorców </w:t>
      </w:r>
      <w:r w:rsidR="006F5072" w:rsidRPr="00691296">
        <w:rPr>
          <w:rFonts w:cs="Arial"/>
          <w:b/>
          <w:color w:val="0070C0"/>
          <w14:cntxtAlts/>
        </w:rPr>
        <w:t>końcowych</w:t>
      </w:r>
      <w:r w:rsidR="00185B32" w:rsidRPr="00691296">
        <w:rPr>
          <w:rFonts w:cs="Arial"/>
          <w:b/>
          <w:color w:val="0070C0"/>
          <w14:cntxtAlts/>
        </w:rPr>
        <w:t>)</w:t>
      </w:r>
      <w:bookmarkEnd w:id="11"/>
      <w:r w:rsidR="0081160F">
        <w:rPr>
          <w:rFonts w:cs="Arial"/>
          <w:b/>
          <w:color w:val="0070C0"/>
          <w14:cntxtAlts/>
        </w:rPr>
        <w:t xml:space="preserve"> </w:t>
      </w:r>
    </w:p>
    <w:p w14:paraId="3E9839B6" w14:textId="01339820" w:rsidR="002F3C54" w:rsidRPr="00691296" w:rsidRDefault="2A00B364" w:rsidP="00AB06A8">
      <w:pPr>
        <w:pStyle w:val="Akapitzlist"/>
        <w:spacing w:after="240" w:line="360" w:lineRule="auto"/>
        <w:ind w:left="0"/>
        <w:contextualSpacing w:val="0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Z</w:t>
      </w:r>
      <w:r w:rsidR="62C8E530" w:rsidRPr="00691296">
        <w:rPr>
          <w:rFonts w:ascii="Arial" w:eastAsia="Arial" w:hAnsi="Arial" w:cs="Arial"/>
          <w:sz w:val="24"/>
          <w:szCs w:val="24"/>
          <w14:cntxtAlts/>
        </w:rPr>
        <w:t>obowiązany jest</w:t>
      </w:r>
      <w:r w:rsidR="62F08ABB" w:rsidRPr="00691296">
        <w:rPr>
          <w:rFonts w:ascii="Arial" w:eastAsia="Arial" w:hAnsi="Arial" w:cs="Arial"/>
          <w:sz w:val="24"/>
          <w:szCs w:val="24"/>
          <w14:cntxtAlts/>
        </w:rPr>
        <w:t>eś</w:t>
      </w:r>
      <w:r w:rsidR="62C8E530" w:rsidRPr="00691296">
        <w:rPr>
          <w:rFonts w:ascii="Arial" w:eastAsia="Arial" w:hAnsi="Arial" w:cs="Arial"/>
          <w:sz w:val="24"/>
          <w:szCs w:val="24"/>
          <w14:cntxtAlts/>
        </w:rPr>
        <w:t xml:space="preserve"> stworzyć system </w:t>
      </w:r>
      <w:r w:rsidR="00CD1DE8" w:rsidRPr="00691296">
        <w:rPr>
          <w:rFonts w:ascii="Arial" w:eastAsia="Arial" w:hAnsi="Arial" w:cs="Arial"/>
          <w:sz w:val="24"/>
          <w:szCs w:val="24"/>
          <w14:cntxtAlts/>
        </w:rPr>
        <w:t xml:space="preserve">monitorowania i </w:t>
      </w:r>
      <w:r w:rsidR="62C8E530" w:rsidRPr="00691296">
        <w:rPr>
          <w:rFonts w:ascii="Arial" w:eastAsia="Arial" w:hAnsi="Arial" w:cs="Arial"/>
          <w:sz w:val="24"/>
          <w:szCs w:val="24"/>
          <w14:cntxtAlts/>
        </w:rPr>
        <w:t xml:space="preserve">kontroli </w:t>
      </w:r>
      <w:r w:rsidR="008B65B5" w:rsidRPr="00691296">
        <w:rPr>
          <w:rFonts w:ascii="Arial" w:eastAsia="Arial" w:hAnsi="Arial" w:cs="Arial"/>
          <w:sz w:val="24"/>
          <w:szCs w:val="24"/>
          <w14:cntxtAlts/>
        </w:rPr>
        <w:t xml:space="preserve">odbiorców </w:t>
      </w:r>
      <w:r w:rsidR="00641B87" w:rsidRPr="00691296">
        <w:rPr>
          <w:rFonts w:ascii="Arial" w:eastAsia="Arial" w:hAnsi="Arial" w:cs="Arial"/>
          <w:sz w:val="24"/>
          <w:szCs w:val="24"/>
          <w14:cntxtAlts/>
        </w:rPr>
        <w:t>końcowych</w:t>
      </w:r>
      <w:r w:rsidR="00CD1DE8" w:rsidRPr="00691296">
        <w:rPr>
          <w:rFonts w:ascii="Arial" w:eastAsia="Arial" w:hAnsi="Arial" w:cs="Arial"/>
          <w:sz w:val="24"/>
          <w:szCs w:val="24"/>
          <w14:cntxtAlts/>
        </w:rPr>
        <w:t xml:space="preserve"> na potrzeby zachowania trwałości projektu</w:t>
      </w:r>
      <w:r w:rsidR="0081160F">
        <w:rPr>
          <w:rFonts w:ascii="Arial" w:eastAsia="Arial" w:hAnsi="Arial" w:cs="Arial"/>
          <w:sz w:val="24"/>
          <w:szCs w:val="24"/>
          <w14:cntxtAlts/>
        </w:rPr>
        <w:t xml:space="preserve"> -</w:t>
      </w:r>
      <w:r w:rsidR="0081160F" w:rsidRPr="0081160F">
        <w:t xml:space="preserve"> </w:t>
      </w:r>
      <w:r w:rsidR="0081160F" w:rsidRPr="0081160F">
        <w:rPr>
          <w:rFonts w:ascii="Arial" w:eastAsia="Arial" w:hAnsi="Arial" w:cs="Arial"/>
          <w:sz w:val="24"/>
          <w:szCs w:val="24"/>
          <w14:cntxtAlts/>
        </w:rPr>
        <w:t xml:space="preserve">opcjonalnie w regulaminie, obowiązkowo w umowie </w:t>
      </w:r>
      <w:r w:rsidR="0081160F">
        <w:rPr>
          <w:rFonts w:ascii="Arial" w:eastAsia="Arial" w:hAnsi="Arial" w:cs="Arial"/>
          <w:sz w:val="24"/>
          <w:szCs w:val="24"/>
          <w14:cntxtAlts/>
        </w:rPr>
        <w:t>zawieranej pomiędzy beneficjentem a odbiorcą końcowym.</w:t>
      </w:r>
    </w:p>
    <w:p w14:paraId="7A68FEA6" w14:textId="5BD73BAF" w:rsidR="002F3C54" w:rsidRPr="00691296" w:rsidRDefault="456300C9" w:rsidP="00AB06A8">
      <w:pPr>
        <w:pStyle w:val="Akapitzlist"/>
        <w:spacing w:after="240" w:line="360" w:lineRule="auto"/>
        <w:ind w:left="0"/>
        <w:contextualSpacing w:val="0"/>
        <w:rPr>
          <w:rFonts w:ascii="Arial" w:eastAsia="Arial" w:hAnsi="Arial" w:cs="Arial"/>
          <w:color w:val="000000" w:themeColor="text1"/>
          <w:sz w:val="24"/>
          <w:szCs w:val="24"/>
          <w14:cntxtAlts/>
        </w:rPr>
      </w:pPr>
      <w:r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O</w:t>
      </w:r>
      <w:r w:rsidR="02FEEC0B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kreśl zasady monitoringu i kontroli projektu w okresie trwałości, w tym </w:t>
      </w:r>
      <w:r w:rsidR="605CB9AE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zobliguj</w:t>
      </w:r>
      <w:r w:rsidR="711F09F9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</w:t>
      </w:r>
      <w:r w:rsidR="02FEEC0B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odbiorc</w:t>
      </w:r>
      <w:r w:rsidR="711F09F9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ę </w:t>
      </w:r>
      <w:r w:rsidR="081B6422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końcowego</w:t>
      </w:r>
      <w:r w:rsidR="711F09F9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</w:t>
      </w:r>
      <w:r w:rsidR="02FEEC0B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do udostępnienia budynku lub nieruchomości objętej projektem, na której znajduje się ten budynek lub lokal, w celu przeprowadzenia weryfikacji utrzymania trwałości. </w:t>
      </w:r>
      <w:r w:rsidR="7D474E4E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Zobliguj</w:t>
      </w:r>
      <w:r w:rsidR="02FEEC0B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odbiorcę </w:t>
      </w:r>
      <w:r w:rsidR="081B6422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końcowego</w:t>
      </w:r>
      <w:r w:rsidR="02FEEC0B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</w:t>
      </w:r>
      <w:r w:rsidR="10AEE24C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również </w:t>
      </w:r>
      <w:r w:rsidR="02FEEC0B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do poddania się kontroli lub audytom przeprowadzanym przez </w:t>
      </w:r>
      <w:r w:rsidR="79E575F1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Ciebie</w:t>
      </w:r>
      <w:r w:rsidR="02FEEC0B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lub </w:t>
      </w:r>
      <w:r w:rsidR="711F09F9" w:rsidRPr="00691296">
        <w:rPr>
          <w:rFonts w:ascii="Arial" w:hAnsi="Arial" w:cs="Arial"/>
          <w:sz w:val="24"/>
          <w:szCs w:val="24"/>
          <w14:cntxtAlts/>
        </w:rPr>
        <w:t>podmioty uprawnione do kontroli funduszy UE</w:t>
      </w:r>
      <w:r w:rsidR="10ED142B" w:rsidRPr="00691296">
        <w:rPr>
          <w:rFonts w:ascii="Arial" w:hAnsi="Arial" w:cs="Arial"/>
          <w:sz w:val="24"/>
          <w:szCs w:val="24"/>
          <w14:cntxtAlts/>
        </w:rPr>
        <w:t>,</w:t>
      </w:r>
      <w:r w:rsidR="10ED142B" w:rsidRPr="14B53B90">
        <w:rPr>
          <w:rFonts w:ascii="Arial" w:eastAsia="Arial" w:hAnsi="Arial" w:cs="Arial"/>
          <w:color w:val="000000" w:themeColor="text1"/>
          <w:sz w:val="24"/>
          <w:szCs w:val="24"/>
        </w:rPr>
        <w:t xml:space="preserve"> o których mowa w art. 25 ust. 1 i 2 ustawy wdrożeniowej</w:t>
      </w:r>
      <w:r w:rsidR="02FEEC0B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.</w:t>
      </w:r>
    </w:p>
    <w:p w14:paraId="1CD2A675" w14:textId="2ECD3CB9" w:rsidR="77209966" w:rsidRPr="00691296" w:rsidRDefault="00CD1DE8" w:rsidP="007947CF">
      <w:pPr>
        <w:pStyle w:val="Akapitzlist"/>
        <w:spacing w:after="120" w:line="360" w:lineRule="auto"/>
        <w:ind w:left="0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Z</w:t>
      </w:r>
      <w:r w:rsidR="0BBE3C3B" w:rsidRPr="00691296">
        <w:rPr>
          <w:rFonts w:ascii="Arial" w:eastAsia="Arial" w:hAnsi="Arial" w:cs="Arial"/>
          <w:sz w:val="24"/>
          <w:szCs w:val="24"/>
          <w14:cntxtAlts/>
        </w:rPr>
        <w:t xml:space="preserve">akres systemu 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monitorowania i </w:t>
      </w:r>
      <w:r w:rsidR="0BBE3C3B" w:rsidRPr="00691296">
        <w:rPr>
          <w:rFonts w:ascii="Arial" w:eastAsia="Arial" w:hAnsi="Arial" w:cs="Arial"/>
          <w:sz w:val="24"/>
          <w:szCs w:val="24"/>
          <w14:cntxtAlts/>
        </w:rPr>
        <w:t xml:space="preserve">kontroli </w:t>
      </w:r>
      <w:r w:rsidR="008B65B5" w:rsidRPr="00691296">
        <w:rPr>
          <w:rFonts w:ascii="Arial" w:eastAsia="Arial" w:hAnsi="Arial" w:cs="Arial"/>
          <w:sz w:val="24"/>
          <w:szCs w:val="24"/>
          <w14:cntxtAlts/>
        </w:rPr>
        <w:t xml:space="preserve">odbiorców </w:t>
      </w:r>
      <w:r w:rsidR="006F5072" w:rsidRPr="00691296">
        <w:rPr>
          <w:rFonts w:ascii="Arial" w:eastAsia="Arial" w:hAnsi="Arial" w:cs="Arial"/>
          <w:sz w:val="24"/>
          <w:szCs w:val="24"/>
          <w14:cntxtAlts/>
        </w:rPr>
        <w:t>końcowych</w:t>
      </w:r>
      <w:r w:rsidR="0BBE3C3B" w:rsidRPr="00691296">
        <w:rPr>
          <w:rFonts w:ascii="Arial" w:eastAsia="Arial" w:hAnsi="Arial" w:cs="Arial"/>
          <w:sz w:val="24"/>
          <w:szCs w:val="24"/>
          <w14:cntxtAlts/>
        </w:rPr>
        <w:t xml:space="preserve"> 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powinien </w:t>
      </w:r>
      <w:r w:rsidR="0BBE3C3B" w:rsidRPr="00691296">
        <w:rPr>
          <w:rFonts w:ascii="Arial" w:eastAsia="Arial" w:hAnsi="Arial" w:cs="Arial"/>
          <w:sz w:val="24"/>
          <w:szCs w:val="24"/>
          <w14:cntxtAlts/>
        </w:rPr>
        <w:t>obejmować:</w:t>
      </w:r>
    </w:p>
    <w:p w14:paraId="793BC012" w14:textId="3A2E72DE" w:rsidR="77209966" w:rsidRPr="00691296" w:rsidRDefault="008B65B5" w:rsidP="007D444B">
      <w:pPr>
        <w:pStyle w:val="Akapitzlist"/>
        <w:numPr>
          <w:ilvl w:val="0"/>
          <w:numId w:val="36"/>
        </w:numPr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O</w:t>
      </w:r>
      <w:r w:rsidR="77209966" w:rsidRPr="00691296">
        <w:rPr>
          <w:rFonts w:ascii="Arial" w:eastAsia="Arial" w:hAnsi="Arial" w:cs="Arial"/>
          <w:sz w:val="24"/>
          <w:szCs w:val="24"/>
          <w14:cntxtAlts/>
        </w:rPr>
        <w:t xml:space="preserve">kreślenie ilości 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odbiorców </w:t>
      </w:r>
      <w:r w:rsidR="006F5072" w:rsidRPr="00691296">
        <w:rPr>
          <w:rFonts w:ascii="Arial" w:eastAsia="Arial" w:hAnsi="Arial" w:cs="Arial"/>
          <w:sz w:val="24"/>
          <w:szCs w:val="24"/>
          <w14:cntxtAlts/>
        </w:rPr>
        <w:t>końcowych</w:t>
      </w:r>
      <w:r w:rsidR="77209966" w:rsidRPr="00691296">
        <w:rPr>
          <w:rFonts w:ascii="Arial" w:eastAsia="Arial" w:hAnsi="Arial" w:cs="Arial"/>
          <w:sz w:val="24"/>
          <w:szCs w:val="24"/>
          <w14:cntxtAlts/>
        </w:rPr>
        <w:t xml:space="preserve"> objętych procedurą kontroli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 w okresie trwałości projektu.</w:t>
      </w:r>
    </w:p>
    <w:p w14:paraId="560D1D39" w14:textId="0917DA7F" w:rsidR="77209966" w:rsidRPr="00691296" w:rsidRDefault="008B65B5" w:rsidP="007D444B">
      <w:pPr>
        <w:pStyle w:val="Akapitzlist"/>
        <w:numPr>
          <w:ilvl w:val="0"/>
          <w:numId w:val="36"/>
        </w:numPr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O</w:t>
      </w:r>
      <w:r w:rsidR="5A3E9A26" w:rsidRPr="00691296">
        <w:rPr>
          <w:rFonts w:ascii="Arial" w:eastAsia="Arial" w:hAnsi="Arial" w:cs="Arial"/>
          <w:sz w:val="24"/>
          <w:szCs w:val="24"/>
          <w14:cntxtAlts/>
        </w:rPr>
        <w:t>kreślenie formy w jakiej</w:t>
      </w:r>
      <w:r w:rsidR="00CD1DE8" w:rsidRPr="00691296">
        <w:rPr>
          <w:rFonts w:ascii="Arial" w:eastAsia="Arial" w:hAnsi="Arial" w:cs="Arial"/>
          <w:sz w:val="24"/>
          <w:szCs w:val="24"/>
          <w14:cntxtAlts/>
        </w:rPr>
        <w:t xml:space="preserve"> będzie przeprowadzana kontrola</w:t>
      </w:r>
      <w:r w:rsidR="5A3E9A26" w:rsidRPr="00691296">
        <w:rPr>
          <w:rFonts w:ascii="Arial" w:eastAsia="Arial" w:hAnsi="Arial" w:cs="Arial"/>
          <w:sz w:val="24"/>
          <w:szCs w:val="24"/>
          <w14:cntxtAlts/>
        </w:rPr>
        <w:t xml:space="preserve">. </w:t>
      </w:r>
    </w:p>
    <w:p w14:paraId="671797AE" w14:textId="40B4BD1F" w:rsidR="77209966" w:rsidRPr="00691296" w:rsidRDefault="008B65B5" w:rsidP="007D444B">
      <w:pPr>
        <w:pStyle w:val="Akapitzlist"/>
        <w:numPr>
          <w:ilvl w:val="0"/>
          <w:numId w:val="36"/>
        </w:numPr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O</w:t>
      </w:r>
      <w:r w:rsidR="77209966" w:rsidRPr="00691296">
        <w:rPr>
          <w:rFonts w:ascii="Arial" w:eastAsia="Arial" w:hAnsi="Arial" w:cs="Arial"/>
          <w:sz w:val="24"/>
          <w:szCs w:val="24"/>
          <w14:cntxtAlts/>
        </w:rPr>
        <w:t>kreślenie terminu przeprowadzanych</w:t>
      </w:r>
      <w:r w:rsidR="00CD1DE8" w:rsidRPr="00691296">
        <w:rPr>
          <w:rFonts w:ascii="Arial" w:eastAsia="Arial" w:hAnsi="Arial" w:cs="Arial"/>
          <w:sz w:val="24"/>
          <w:szCs w:val="24"/>
          <w14:cntxtAlts/>
        </w:rPr>
        <w:t xml:space="preserve"> kontroli na miejscu realizacji</w:t>
      </w:r>
      <w:r w:rsidR="00F909C8" w:rsidRPr="00691296">
        <w:rPr>
          <w:rFonts w:ascii="Arial" w:eastAsia="Arial" w:hAnsi="Arial" w:cs="Arial"/>
          <w:sz w:val="24"/>
          <w:szCs w:val="24"/>
          <w14:cntxtAlts/>
        </w:rPr>
        <w:t>.</w:t>
      </w:r>
    </w:p>
    <w:p w14:paraId="3C38D571" w14:textId="104E72D0" w:rsidR="77209966" w:rsidRPr="00691296" w:rsidRDefault="00F909C8" w:rsidP="007D444B">
      <w:pPr>
        <w:pStyle w:val="Akapitzlist"/>
        <w:numPr>
          <w:ilvl w:val="0"/>
          <w:numId w:val="36"/>
        </w:numPr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O</w:t>
      </w:r>
      <w:r w:rsidR="688E8505" w:rsidRPr="00691296">
        <w:rPr>
          <w:rFonts w:ascii="Arial" w:eastAsia="Arial" w:hAnsi="Arial" w:cs="Arial"/>
          <w:sz w:val="24"/>
          <w:szCs w:val="24"/>
          <w14:cntxtAlts/>
        </w:rPr>
        <w:t>kreślenie rodzaju dokumentów stanowiących akta kontroli</w:t>
      </w:r>
      <w:r w:rsidR="00314478" w:rsidRPr="00691296">
        <w:rPr>
          <w:rFonts w:ascii="Arial" w:eastAsia="Arial" w:hAnsi="Arial" w:cs="Arial"/>
          <w:sz w:val="24"/>
          <w:szCs w:val="24"/>
          <w14:cntxtAlts/>
        </w:rPr>
        <w:t>.</w:t>
      </w:r>
    </w:p>
    <w:p w14:paraId="484A80B0" w14:textId="25808956" w:rsidR="77209966" w:rsidRPr="00691296" w:rsidRDefault="00F909C8" w:rsidP="007D444B">
      <w:pPr>
        <w:pStyle w:val="Akapitzlist"/>
        <w:numPr>
          <w:ilvl w:val="0"/>
          <w:numId w:val="36"/>
        </w:numPr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Z</w:t>
      </w:r>
      <w:r w:rsidR="5A3E9A26" w:rsidRPr="00691296">
        <w:rPr>
          <w:rFonts w:ascii="Arial" w:eastAsia="Arial" w:hAnsi="Arial" w:cs="Arial"/>
          <w:sz w:val="24"/>
          <w:szCs w:val="24"/>
          <w14:cntxtAlts/>
        </w:rPr>
        <w:t xml:space="preserve">agwarantowanie możliwości przeprowadzania kontroli 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odbiorcy </w:t>
      </w:r>
      <w:r w:rsidR="006F5072" w:rsidRPr="00691296">
        <w:rPr>
          <w:rFonts w:ascii="Arial" w:eastAsia="Arial" w:hAnsi="Arial" w:cs="Arial"/>
          <w:sz w:val="24"/>
          <w:szCs w:val="24"/>
          <w14:cntxtAlts/>
        </w:rPr>
        <w:t>końcowego</w:t>
      </w:r>
      <w:r w:rsidR="00314478" w:rsidRPr="00691296">
        <w:rPr>
          <w:rFonts w:ascii="Arial" w:eastAsia="Arial" w:hAnsi="Arial" w:cs="Arial"/>
          <w:sz w:val="24"/>
          <w:szCs w:val="24"/>
          <w14:cntxtAlts/>
        </w:rPr>
        <w:t xml:space="preserve"> przez Ciebie, </w:t>
      </w:r>
      <w:r w:rsidR="5A3E9A26" w:rsidRPr="00691296">
        <w:rPr>
          <w:rFonts w:ascii="Arial" w:eastAsia="Arial" w:hAnsi="Arial" w:cs="Arial"/>
          <w:sz w:val="24"/>
          <w:szCs w:val="24"/>
          <w14:cntxtAlts/>
        </w:rPr>
        <w:t xml:space="preserve">jak również inne podmioty uprawnione do kontroli funduszy UE, na każdym etapie realizacji projektu (w tym </w:t>
      </w:r>
      <w:r w:rsidR="4FD51552" w:rsidRPr="00691296">
        <w:rPr>
          <w:rFonts w:ascii="Arial" w:eastAsia="Arial" w:hAnsi="Arial" w:cs="Arial"/>
          <w:sz w:val="24"/>
          <w:szCs w:val="24"/>
          <w14:cntxtAlts/>
        </w:rPr>
        <w:t xml:space="preserve">w okresie </w:t>
      </w:r>
      <w:r w:rsidR="00314478" w:rsidRPr="00691296">
        <w:rPr>
          <w:rFonts w:ascii="Arial" w:eastAsia="Arial" w:hAnsi="Arial" w:cs="Arial"/>
          <w:sz w:val="24"/>
          <w:szCs w:val="24"/>
          <w14:cntxtAlts/>
        </w:rPr>
        <w:t>trwałości)</w:t>
      </w:r>
      <w:r w:rsidR="5A3E9A26" w:rsidRPr="00691296">
        <w:rPr>
          <w:rFonts w:ascii="Arial" w:eastAsia="Arial" w:hAnsi="Arial" w:cs="Arial"/>
          <w:sz w:val="24"/>
          <w:szCs w:val="24"/>
          <w14:cntxtAlts/>
        </w:rPr>
        <w:t xml:space="preserve">. Możliwość ta </w:t>
      </w:r>
      <w:r w:rsidR="00314478" w:rsidRPr="00691296">
        <w:rPr>
          <w:rFonts w:ascii="Arial" w:eastAsia="Arial" w:hAnsi="Arial" w:cs="Arial"/>
          <w:sz w:val="24"/>
          <w:szCs w:val="24"/>
          <w14:cntxtAlts/>
        </w:rPr>
        <w:t>po</w:t>
      </w:r>
      <w:r w:rsidR="5A3E9A26" w:rsidRPr="00691296">
        <w:rPr>
          <w:rFonts w:ascii="Arial" w:eastAsia="Arial" w:hAnsi="Arial" w:cs="Arial"/>
          <w:sz w:val="24"/>
          <w:szCs w:val="24"/>
          <w14:cntxtAlts/>
        </w:rPr>
        <w:t xml:space="preserve">winna być zabezpieczona </w:t>
      </w:r>
      <w:r w:rsidR="00314478" w:rsidRPr="00691296">
        <w:rPr>
          <w:rFonts w:ascii="Arial" w:eastAsia="Arial" w:hAnsi="Arial" w:cs="Arial"/>
          <w:sz w:val="24"/>
          <w:szCs w:val="24"/>
          <w14:cntxtAlts/>
        </w:rPr>
        <w:t xml:space="preserve">także </w:t>
      </w:r>
      <w:r w:rsidR="5A3E9A26" w:rsidRPr="00691296">
        <w:rPr>
          <w:rFonts w:ascii="Arial" w:eastAsia="Arial" w:hAnsi="Arial" w:cs="Arial"/>
          <w:sz w:val="24"/>
          <w:szCs w:val="24"/>
          <w14:cntxtAlts/>
        </w:rPr>
        <w:t>w wypadku z</w:t>
      </w:r>
      <w:r w:rsidRPr="00691296">
        <w:rPr>
          <w:rFonts w:ascii="Arial" w:eastAsia="Arial" w:hAnsi="Arial" w:cs="Arial"/>
          <w:sz w:val="24"/>
          <w:szCs w:val="24"/>
          <w14:cntxtAlts/>
        </w:rPr>
        <w:t>miany właściciela nieruchomości.</w:t>
      </w:r>
    </w:p>
    <w:p w14:paraId="3D827974" w14:textId="4EAB0B77" w:rsidR="77209966" w:rsidRPr="00691296" w:rsidRDefault="00F909C8" w:rsidP="007D444B">
      <w:pPr>
        <w:pStyle w:val="Akapitzlist"/>
        <w:numPr>
          <w:ilvl w:val="0"/>
          <w:numId w:val="36"/>
        </w:numPr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lastRenderedPageBreak/>
        <w:t>O</w:t>
      </w:r>
      <w:r w:rsidR="77209966" w:rsidRPr="00691296">
        <w:rPr>
          <w:rFonts w:ascii="Arial" w:eastAsia="Arial" w:hAnsi="Arial" w:cs="Arial"/>
          <w:sz w:val="24"/>
          <w:szCs w:val="24"/>
          <w14:cntxtAlts/>
        </w:rPr>
        <w:t xml:space="preserve">kreślenie procedur w </w:t>
      </w:r>
      <w:r w:rsidRPr="00691296">
        <w:rPr>
          <w:rFonts w:ascii="Arial" w:eastAsia="Arial" w:hAnsi="Arial" w:cs="Arial"/>
          <w:sz w:val="24"/>
          <w:szCs w:val="24"/>
          <w14:cntxtAlts/>
        </w:rPr>
        <w:t>przypadku</w:t>
      </w:r>
      <w:r w:rsidR="77209966" w:rsidRPr="00691296">
        <w:rPr>
          <w:rFonts w:ascii="Arial" w:eastAsia="Arial" w:hAnsi="Arial" w:cs="Arial"/>
          <w:sz w:val="24"/>
          <w:szCs w:val="24"/>
          <w14:cntxtAlts/>
        </w:rPr>
        <w:t xml:space="preserve"> odmowy przeprowadzenia kontro</w:t>
      </w:r>
      <w:r w:rsidR="00314478" w:rsidRPr="00691296">
        <w:rPr>
          <w:rFonts w:ascii="Arial" w:eastAsia="Arial" w:hAnsi="Arial" w:cs="Arial"/>
          <w:sz w:val="24"/>
          <w:szCs w:val="24"/>
          <w14:cntxtAlts/>
        </w:rPr>
        <w:t>li bądź jej negatywnego wyniku</w:t>
      </w:r>
      <w:r w:rsidR="77209966" w:rsidRPr="00691296">
        <w:rPr>
          <w:rFonts w:ascii="Arial" w:eastAsia="Arial" w:hAnsi="Arial" w:cs="Arial"/>
          <w:sz w:val="24"/>
          <w:szCs w:val="24"/>
          <w14:cntxtAlts/>
        </w:rPr>
        <w:t xml:space="preserve">.  </w:t>
      </w:r>
    </w:p>
    <w:p w14:paraId="47865B02" w14:textId="4AF491EB" w:rsidR="0027371A" w:rsidRPr="00691296" w:rsidRDefault="7941884E" w:rsidP="007D444B">
      <w:pPr>
        <w:pStyle w:val="Akapitzlist"/>
        <w:numPr>
          <w:ilvl w:val="0"/>
          <w:numId w:val="36"/>
        </w:numPr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O</w:t>
      </w:r>
      <w:r w:rsidR="0027371A" w:rsidRPr="00691296">
        <w:rPr>
          <w:rFonts w:ascii="Arial" w:eastAsia="Arial" w:hAnsi="Arial" w:cs="Arial"/>
          <w:sz w:val="24"/>
          <w:szCs w:val="24"/>
          <w14:cntxtAlts/>
        </w:rPr>
        <w:t>kreśl</w:t>
      </w:r>
      <w:r w:rsidR="00314478" w:rsidRPr="00691296">
        <w:rPr>
          <w:rFonts w:ascii="Arial" w:eastAsia="Arial" w:hAnsi="Arial" w:cs="Arial"/>
          <w:sz w:val="24"/>
          <w:szCs w:val="24"/>
          <w14:cntxtAlts/>
        </w:rPr>
        <w:t>enie</w:t>
      </w:r>
      <w:r w:rsidR="0027371A" w:rsidRPr="00691296">
        <w:rPr>
          <w:rFonts w:ascii="Arial" w:eastAsia="Arial" w:hAnsi="Arial" w:cs="Arial"/>
          <w:sz w:val="24"/>
          <w:szCs w:val="24"/>
          <w14:cntxtAlts/>
        </w:rPr>
        <w:t xml:space="preserve"> </w:t>
      </w:r>
      <w:r w:rsidR="00314478" w:rsidRPr="00691296">
        <w:rPr>
          <w:rFonts w:ascii="Arial" w:eastAsia="Arial" w:hAnsi="Arial" w:cs="Arial"/>
          <w:sz w:val="24"/>
          <w:szCs w:val="24"/>
          <w14:cntxtAlts/>
        </w:rPr>
        <w:t xml:space="preserve">wymogu </w:t>
      </w:r>
      <w:r w:rsidR="0027371A" w:rsidRPr="00691296">
        <w:rPr>
          <w:rFonts w:ascii="Arial" w:eastAsia="Arial" w:hAnsi="Arial" w:cs="Arial"/>
          <w:sz w:val="24"/>
          <w:szCs w:val="24"/>
          <w14:cntxtAlts/>
        </w:rPr>
        <w:t>monitorowania produktów projektu w zakresie osiągnięcia założon</w:t>
      </w:r>
      <w:r w:rsidR="00314478" w:rsidRPr="00691296">
        <w:rPr>
          <w:rFonts w:ascii="Arial" w:eastAsia="Arial" w:hAnsi="Arial" w:cs="Arial"/>
          <w:sz w:val="24"/>
          <w:szCs w:val="24"/>
          <w14:cntxtAlts/>
        </w:rPr>
        <w:t xml:space="preserve">ych wskaźników projektu. W tym celu możesz </w:t>
      </w:r>
      <w:r w:rsidR="0027371A" w:rsidRPr="00691296">
        <w:rPr>
          <w:rFonts w:ascii="Arial" w:eastAsia="Arial" w:hAnsi="Arial" w:cs="Arial"/>
          <w:sz w:val="24"/>
          <w:szCs w:val="24"/>
          <w14:cntxtAlts/>
        </w:rPr>
        <w:t>np. zobowią</w:t>
      </w:r>
      <w:r w:rsidR="00314478" w:rsidRPr="00691296">
        <w:rPr>
          <w:rFonts w:ascii="Arial" w:eastAsia="Arial" w:hAnsi="Arial" w:cs="Arial"/>
          <w:sz w:val="24"/>
          <w:szCs w:val="24"/>
          <w14:cntxtAlts/>
        </w:rPr>
        <w:t>zać</w:t>
      </w:r>
      <w:r w:rsidR="0027371A" w:rsidRPr="00691296">
        <w:rPr>
          <w:rFonts w:ascii="Arial" w:eastAsia="Arial" w:hAnsi="Arial" w:cs="Arial"/>
          <w:sz w:val="24"/>
          <w:szCs w:val="24"/>
          <w14:cntxtAlts/>
        </w:rPr>
        <w:t xml:space="preserve"> odbiorcę końcowego do przekazywania info</w:t>
      </w:r>
      <w:r w:rsidR="0027371A">
        <w:rPr>
          <w:rFonts w:ascii="Arial" w:eastAsia="Arial" w:hAnsi="Arial" w:cs="Arial"/>
          <w:sz w:val="24"/>
          <w:szCs w:val="24"/>
          <w14:cntxtAlts/>
        </w:rPr>
        <w:t>rmacji dot. produkcji energii z</w:t>
      </w:r>
      <w:r w:rsidR="007947CF">
        <w:rPr>
          <w:rFonts w:ascii="Arial" w:eastAsia="Arial" w:hAnsi="Arial" w:cs="Arial"/>
          <w:sz w:val="24"/>
          <w:szCs w:val="24"/>
          <w14:cntxtAlts/>
        </w:rPr>
        <w:t> </w:t>
      </w:r>
      <w:r w:rsidR="0027371A" w:rsidRPr="00691296">
        <w:rPr>
          <w:rFonts w:ascii="Arial" w:eastAsia="Arial" w:hAnsi="Arial" w:cs="Arial"/>
          <w:sz w:val="24"/>
          <w:szCs w:val="24"/>
          <w14:cntxtAlts/>
        </w:rPr>
        <w:t xml:space="preserve">instalacji fotowoltaicznych. </w:t>
      </w:r>
    </w:p>
    <w:p w14:paraId="5BFD3682" w14:textId="3BA56809" w:rsidR="0027371A" w:rsidRPr="00691296" w:rsidRDefault="00314478" w:rsidP="007D444B">
      <w:pPr>
        <w:pStyle w:val="Akapitzlist"/>
        <w:numPr>
          <w:ilvl w:val="0"/>
          <w:numId w:val="36"/>
        </w:numPr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Określenie</w:t>
      </w:r>
      <w:r w:rsidR="3AEA998A" w:rsidRPr="00691296">
        <w:rPr>
          <w:rFonts w:ascii="Arial" w:eastAsia="Arial" w:hAnsi="Arial" w:cs="Arial"/>
          <w:sz w:val="24"/>
          <w:szCs w:val="24"/>
          <w14:cntxtAlts/>
        </w:rPr>
        <w:t xml:space="preserve"> </w:t>
      </w:r>
      <w:r w:rsidR="05AA7114" w:rsidRPr="00691296">
        <w:rPr>
          <w:rFonts w:ascii="Arial" w:eastAsia="Arial" w:hAnsi="Arial" w:cs="Arial"/>
          <w:sz w:val="24"/>
          <w:szCs w:val="24"/>
          <w14:cntxtAlts/>
        </w:rPr>
        <w:t>warunk</w:t>
      </w:r>
      <w:r w:rsidRPr="00691296">
        <w:rPr>
          <w:rFonts w:ascii="Arial" w:eastAsia="Arial" w:hAnsi="Arial" w:cs="Arial"/>
          <w:sz w:val="24"/>
          <w:szCs w:val="24"/>
          <w14:cntxtAlts/>
        </w:rPr>
        <w:t>ów</w:t>
      </w:r>
      <w:r w:rsidR="05AA7114" w:rsidRPr="00691296">
        <w:rPr>
          <w:rFonts w:ascii="Arial" w:eastAsia="Arial" w:hAnsi="Arial" w:cs="Arial"/>
          <w:sz w:val="24"/>
          <w:szCs w:val="24"/>
          <w14:cntxtAlts/>
        </w:rPr>
        <w:t xml:space="preserve"> zabezpieczenia instalacji w okresie trwałości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 – jeśli takie przewidziałeś</w:t>
      </w:r>
      <w:r w:rsidR="05AA7114" w:rsidRPr="00691296">
        <w:rPr>
          <w:rFonts w:ascii="Arial" w:eastAsia="Arial" w:hAnsi="Arial" w:cs="Arial"/>
          <w:sz w:val="24"/>
          <w:szCs w:val="24"/>
          <w14:cntxtAlts/>
        </w:rPr>
        <w:t xml:space="preserve">, np. </w:t>
      </w:r>
      <w:r w:rsidR="7DB83653" w:rsidRPr="00691296">
        <w:rPr>
          <w:rFonts w:ascii="Arial" w:eastAsia="Arial" w:hAnsi="Arial" w:cs="Arial"/>
          <w:sz w:val="24"/>
          <w:szCs w:val="24"/>
          <w14:cntxtAlts/>
        </w:rPr>
        <w:t>wska</w:t>
      </w:r>
      <w:r w:rsidR="7607208F" w:rsidRPr="00691296">
        <w:rPr>
          <w:rFonts w:ascii="Arial" w:eastAsia="Arial" w:hAnsi="Arial" w:cs="Arial"/>
          <w:sz w:val="24"/>
          <w:szCs w:val="24"/>
          <w14:cntxtAlts/>
        </w:rPr>
        <w:t>ż</w:t>
      </w:r>
      <w:r w:rsidR="0658353D" w:rsidRPr="00691296">
        <w:rPr>
          <w:rFonts w:ascii="Arial" w:eastAsia="Arial" w:hAnsi="Arial" w:cs="Arial"/>
          <w:sz w:val="24"/>
          <w:szCs w:val="24"/>
          <w14:cntxtAlts/>
        </w:rPr>
        <w:t xml:space="preserve"> </w:t>
      </w:r>
      <w:r w:rsidR="7DB83653" w:rsidRPr="00691296">
        <w:rPr>
          <w:rFonts w:ascii="Arial" w:eastAsia="Arial" w:hAnsi="Arial" w:cs="Arial"/>
          <w:sz w:val="24"/>
          <w:szCs w:val="24"/>
          <w14:cntxtAlts/>
        </w:rPr>
        <w:t>podmiot odpowiedzialny za koszty</w:t>
      </w:r>
      <w:r w:rsidR="0658353D" w:rsidRPr="00691296">
        <w:rPr>
          <w:rFonts w:ascii="Arial" w:eastAsia="Arial" w:hAnsi="Arial" w:cs="Arial"/>
          <w:sz w:val="24"/>
          <w:szCs w:val="24"/>
          <w14:cntxtAlts/>
        </w:rPr>
        <w:t xml:space="preserve"> ubezpieczenia instalacji oraz ewentualnego </w:t>
      </w:r>
      <w:r w:rsidR="7DB83653" w:rsidRPr="00691296">
        <w:rPr>
          <w:rFonts w:ascii="Arial" w:eastAsia="Arial" w:hAnsi="Arial" w:cs="Arial"/>
          <w:sz w:val="24"/>
          <w:szCs w:val="24"/>
          <w14:cntxtAlts/>
        </w:rPr>
        <w:t>serwisu, przeglądów, napraw, obsługi gwarancyjnej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 oraz </w:t>
      </w:r>
      <w:r w:rsidR="7DB83653" w:rsidRPr="00691296">
        <w:rPr>
          <w:rFonts w:ascii="Arial" w:eastAsia="Arial" w:hAnsi="Arial" w:cs="Arial"/>
          <w:sz w:val="24"/>
          <w:szCs w:val="24"/>
          <w14:cntxtAlts/>
        </w:rPr>
        <w:t>określ procedury na w</w:t>
      </w:r>
      <w:r w:rsidR="7DB83653">
        <w:rPr>
          <w:rFonts w:ascii="Arial" w:eastAsia="Arial" w:hAnsi="Arial" w:cs="Arial"/>
          <w:sz w:val="24"/>
          <w:szCs w:val="24"/>
          <w14:cntxtAlts/>
        </w:rPr>
        <w:t>ypadek wystąpienia awarii zw. z</w:t>
      </w:r>
      <w:r w:rsidR="007947CF">
        <w:rPr>
          <w:rFonts w:ascii="Arial" w:eastAsia="Arial" w:hAnsi="Arial" w:cs="Arial"/>
          <w:sz w:val="24"/>
          <w:szCs w:val="24"/>
          <w14:cntxtAlts/>
        </w:rPr>
        <w:t> </w:t>
      </w:r>
      <w:r w:rsidR="3DEF7628" w:rsidRPr="00691296">
        <w:rPr>
          <w:rFonts w:ascii="Arial" w:eastAsia="Arial" w:hAnsi="Arial" w:cs="Arial"/>
          <w:sz w:val="24"/>
          <w:szCs w:val="24"/>
          <w14:cntxtAlts/>
        </w:rPr>
        <w:t>instalacjami objętymi</w:t>
      </w:r>
      <w:r w:rsidR="7DB83653" w:rsidRPr="00691296">
        <w:rPr>
          <w:rFonts w:ascii="Arial" w:eastAsia="Arial" w:hAnsi="Arial" w:cs="Arial"/>
          <w:sz w:val="24"/>
          <w:szCs w:val="24"/>
          <w14:cntxtAlts/>
        </w:rPr>
        <w:t xml:space="preserve"> projekt</w:t>
      </w:r>
      <w:r w:rsidR="3DEF7628" w:rsidRPr="00691296">
        <w:rPr>
          <w:rFonts w:ascii="Arial" w:eastAsia="Arial" w:hAnsi="Arial" w:cs="Arial"/>
          <w:sz w:val="24"/>
          <w:szCs w:val="24"/>
          <w14:cntxtAlts/>
        </w:rPr>
        <w:t>em</w:t>
      </w:r>
      <w:r w:rsidR="7DB83653" w:rsidRPr="00691296">
        <w:rPr>
          <w:rFonts w:ascii="Arial" w:eastAsia="Arial" w:hAnsi="Arial" w:cs="Arial"/>
          <w:sz w:val="24"/>
          <w:szCs w:val="24"/>
          <w14:cntxtAlts/>
        </w:rPr>
        <w:t>.</w:t>
      </w:r>
    </w:p>
    <w:p w14:paraId="08024A6E" w14:textId="65B37719" w:rsidR="5A8E2199" w:rsidRDefault="612538E0" w:rsidP="007D444B">
      <w:pPr>
        <w:pStyle w:val="Akapitzlist"/>
        <w:numPr>
          <w:ilvl w:val="0"/>
          <w:numId w:val="36"/>
        </w:numPr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Rekomendujemy, aby instalacje finansowane z projektu posiadały ubezpieczenie. W przypadku braku odtworzenia zniszczonej instalacji</w:t>
      </w:r>
      <w:r w:rsidR="055601F7" w:rsidRPr="00691296">
        <w:rPr>
          <w:rFonts w:ascii="Arial" w:eastAsia="Arial" w:hAnsi="Arial" w:cs="Arial"/>
          <w:sz w:val="24"/>
          <w:szCs w:val="24"/>
          <w14:cntxtAlts/>
        </w:rPr>
        <w:t>, będziesz obciążony</w:t>
      </w:r>
      <w:r w:rsidR="20D33FD3" w:rsidRPr="00691296">
        <w:rPr>
          <w:rFonts w:ascii="Arial" w:eastAsia="Arial" w:hAnsi="Arial" w:cs="Arial"/>
          <w:sz w:val="24"/>
          <w:szCs w:val="24"/>
          <w14:cntxtAlts/>
        </w:rPr>
        <w:t>, jako beneficjent,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 zwrotem z tytułu niezachowania trwałośc</w:t>
      </w:r>
      <w:r w:rsidR="1A3BBA5A" w:rsidRPr="00691296">
        <w:rPr>
          <w:rFonts w:ascii="Arial" w:eastAsia="Arial" w:hAnsi="Arial" w:cs="Arial"/>
          <w:sz w:val="24"/>
          <w:szCs w:val="24"/>
          <w14:cntxtAlts/>
        </w:rPr>
        <w:t xml:space="preserve">i </w:t>
      </w:r>
      <w:r w:rsidR="055601F7" w:rsidRPr="00691296">
        <w:rPr>
          <w:rFonts w:ascii="Arial" w:eastAsia="Arial" w:hAnsi="Arial" w:cs="Arial"/>
          <w:sz w:val="24"/>
          <w:szCs w:val="24"/>
          <w14:cntxtAlts/>
        </w:rPr>
        <w:t>projektu</w:t>
      </w:r>
      <w:r w:rsidR="1A3BBA5A" w:rsidRPr="00691296">
        <w:rPr>
          <w:rFonts w:ascii="Arial" w:eastAsia="Arial" w:hAnsi="Arial" w:cs="Arial"/>
          <w:sz w:val="24"/>
          <w:szCs w:val="24"/>
          <w14:cntxtAlts/>
        </w:rPr>
        <w:t>.</w:t>
      </w:r>
    </w:p>
    <w:p w14:paraId="30ECEC6D" w14:textId="77777777" w:rsidR="004627E1" w:rsidRPr="00691296" w:rsidRDefault="004627E1" w:rsidP="004627E1">
      <w:pPr>
        <w:pStyle w:val="Akapitzlist"/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</w:p>
    <w:p w14:paraId="21DBCED4" w14:textId="4D0110CD" w:rsidR="00EC208E" w:rsidRPr="00691296" w:rsidRDefault="68CF3CCA" w:rsidP="00E96B1D">
      <w:pPr>
        <w:pStyle w:val="Nagwek3"/>
        <w:numPr>
          <w:ilvl w:val="0"/>
          <w:numId w:val="30"/>
        </w:numPr>
        <w:spacing w:before="0" w:after="120" w:line="360" w:lineRule="auto"/>
        <w:ind w:left="284" w:hanging="284"/>
        <w:rPr>
          <w:rFonts w:eastAsiaTheme="minorEastAsia" w:cs="Arial"/>
          <w:b/>
          <w:color w:val="0070C0"/>
          <w14:cntxtAlts/>
        </w:rPr>
      </w:pPr>
      <w:bookmarkStart w:id="12" w:name="_Toc1859186643"/>
      <w:r w:rsidRPr="00691296">
        <w:rPr>
          <w:rFonts w:eastAsiaTheme="minorEastAsia" w:cs="Arial"/>
          <w:b/>
          <w:color w:val="0070C0"/>
          <w14:cntxtAlts/>
        </w:rPr>
        <w:t>Zasady związane z przetwarzaniem danych osobowych</w:t>
      </w:r>
      <w:bookmarkEnd w:id="12"/>
    </w:p>
    <w:p w14:paraId="2CA63881" w14:textId="3BEED4EF" w:rsidR="00EC208E" w:rsidRPr="00691296" w:rsidRDefault="4C40903B" w:rsidP="009B729E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Od</w:t>
      </w:r>
      <w:r w:rsidR="3942C0DA" w:rsidRPr="00691296">
        <w:rPr>
          <w:rFonts w:ascii="Arial" w:hAnsi="Arial" w:cs="Arial"/>
          <w:sz w:val="24"/>
          <w:szCs w:val="24"/>
          <w14:cntxtAlts/>
        </w:rPr>
        <w:t>powiada</w:t>
      </w:r>
      <w:r w:rsidR="26223289" w:rsidRPr="00691296">
        <w:rPr>
          <w:rFonts w:ascii="Arial" w:hAnsi="Arial" w:cs="Arial"/>
          <w:sz w:val="24"/>
          <w:szCs w:val="24"/>
          <w14:cntxtAlts/>
        </w:rPr>
        <w:t>sz</w:t>
      </w:r>
      <w:r w:rsidR="3942C0DA" w:rsidRPr="00691296">
        <w:rPr>
          <w:rFonts w:ascii="Arial" w:hAnsi="Arial" w:cs="Arial"/>
          <w:sz w:val="24"/>
          <w:szCs w:val="24"/>
          <w14:cntxtAlts/>
        </w:rPr>
        <w:t xml:space="preserve"> za przetwarzanie danych osobowych, którymi </w:t>
      </w:r>
      <w:r w:rsidR="3A513313" w:rsidRPr="00691296">
        <w:rPr>
          <w:rFonts w:ascii="Arial" w:hAnsi="Arial" w:cs="Arial"/>
          <w:sz w:val="24"/>
          <w:szCs w:val="24"/>
          <w14:cntxtAlts/>
        </w:rPr>
        <w:t>dysponuje</w:t>
      </w:r>
      <w:r w:rsidR="4DC3C63D" w:rsidRPr="00691296">
        <w:rPr>
          <w:rFonts w:ascii="Arial" w:hAnsi="Arial" w:cs="Arial"/>
          <w:sz w:val="24"/>
          <w:szCs w:val="24"/>
          <w14:cntxtAlts/>
        </w:rPr>
        <w:t>sz</w:t>
      </w:r>
      <w:r w:rsidR="3942C0DA" w:rsidRPr="00691296">
        <w:rPr>
          <w:rFonts w:ascii="Arial" w:hAnsi="Arial" w:cs="Arial"/>
          <w:sz w:val="24"/>
          <w:szCs w:val="24"/>
          <w14:cntxtAlts/>
        </w:rPr>
        <w:t xml:space="preserve"> jako ich administrator. </w:t>
      </w:r>
    </w:p>
    <w:p w14:paraId="7FD266A1" w14:textId="65AAB3C5" w:rsidR="00EC208E" w:rsidRPr="00691296" w:rsidRDefault="021A42A7" w:rsidP="007947CF">
      <w:pPr>
        <w:spacing w:after="120" w:line="360" w:lineRule="auto"/>
        <w:ind w:left="357" w:hanging="357"/>
        <w:contextualSpacing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Oznacza to między innymi, że</w:t>
      </w:r>
      <w:r w:rsidR="438CF919" w:rsidRPr="00691296">
        <w:rPr>
          <w:rFonts w:ascii="Arial" w:hAnsi="Arial" w:cs="Arial"/>
          <w:sz w:val="24"/>
          <w:szCs w:val="24"/>
          <w14:cntxtAlts/>
        </w:rPr>
        <w:t>:</w:t>
      </w:r>
    </w:p>
    <w:p w14:paraId="45B8306A" w14:textId="41EF34A6" w:rsidR="00EC208E" w:rsidRPr="00691296" w:rsidRDefault="021A42A7" w:rsidP="007D444B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powinie</w:t>
      </w:r>
      <w:r w:rsidR="1F0F2C12" w:rsidRPr="00691296">
        <w:rPr>
          <w:rFonts w:ascii="Arial" w:hAnsi="Arial" w:cs="Arial"/>
          <w:sz w:val="24"/>
          <w:szCs w:val="24"/>
          <w14:cntxtAlts/>
        </w:rPr>
        <w:t>n</w:t>
      </w:r>
      <w:r w:rsidR="073B467A" w:rsidRPr="00691296">
        <w:rPr>
          <w:rFonts w:ascii="Arial" w:hAnsi="Arial" w:cs="Arial"/>
          <w:sz w:val="24"/>
          <w:szCs w:val="24"/>
          <w14:cntxtAlts/>
        </w:rPr>
        <w:t>eś</w:t>
      </w:r>
      <w:r w:rsidRPr="00691296">
        <w:rPr>
          <w:rFonts w:ascii="Arial" w:hAnsi="Arial" w:cs="Arial"/>
          <w:sz w:val="24"/>
          <w:szCs w:val="24"/>
          <w14:cntxtAlts/>
        </w:rPr>
        <w:t xml:space="preserve"> realizować obowiązki administratora danych,</w:t>
      </w:r>
    </w:p>
    <w:p w14:paraId="0581712D" w14:textId="644CDAEE" w:rsidR="001D0A15" w:rsidRPr="00691296" w:rsidRDefault="021A42A7" w:rsidP="007D444B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pomiędzy </w:t>
      </w:r>
      <w:r w:rsidR="72415C5B" w:rsidRPr="00691296">
        <w:rPr>
          <w:rFonts w:ascii="Arial" w:hAnsi="Arial" w:cs="Arial"/>
          <w:sz w:val="24"/>
          <w:szCs w:val="24"/>
          <w14:cntxtAlts/>
        </w:rPr>
        <w:t>Tobą</w:t>
      </w:r>
      <w:r w:rsidR="7B366E00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Pr="00691296">
        <w:rPr>
          <w:rFonts w:ascii="Arial" w:hAnsi="Arial" w:cs="Arial"/>
          <w:sz w:val="24"/>
          <w:szCs w:val="24"/>
          <w14:cntxtAlts/>
        </w:rPr>
        <w:t>a IZ FE SL</w:t>
      </w:r>
      <w:r w:rsidR="74B13EF7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Pr="00691296">
        <w:rPr>
          <w:rFonts w:ascii="Arial" w:hAnsi="Arial" w:cs="Arial"/>
          <w:sz w:val="24"/>
          <w:szCs w:val="24"/>
          <w14:cntxtAlts/>
        </w:rPr>
        <w:t xml:space="preserve">będzie dochodzić do przekazywania danych osobowych, w szczególności </w:t>
      </w:r>
      <w:r w:rsidR="00175504" w:rsidRPr="00691296">
        <w:rPr>
          <w:rFonts w:ascii="Arial" w:hAnsi="Arial" w:cs="Arial"/>
          <w:sz w:val="24"/>
          <w:szCs w:val="24"/>
          <w14:cntxtAlts/>
        </w:rPr>
        <w:t xml:space="preserve">odbiorców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końcowych</w:t>
      </w:r>
      <w:r w:rsidR="48A7ED97" w:rsidRPr="00691296">
        <w:rPr>
          <w:rFonts w:ascii="Arial" w:hAnsi="Arial" w:cs="Arial"/>
          <w:sz w:val="24"/>
          <w:szCs w:val="24"/>
          <w14:cntxtAlts/>
        </w:rPr>
        <w:t>.</w:t>
      </w:r>
      <w:r w:rsidRPr="00691296">
        <w:rPr>
          <w:rFonts w:ascii="Arial" w:hAnsi="Arial" w:cs="Arial"/>
          <w:sz w:val="24"/>
          <w:szCs w:val="24"/>
          <w14:cntxtAlts/>
        </w:rPr>
        <w:t xml:space="preserve"> </w:t>
      </w:r>
    </w:p>
    <w:p w14:paraId="41522613" w14:textId="07551A77" w:rsidR="00EC208E" w:rsidRDefault="021A42A7" w:rsidP="007947CF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lastRenderedPageBreak/>
        <w:t>Dane osobowe muszą być przetwarzane zgodnie z prawem (przepisami RODO oraz ustawy wdrożeniowej), w niezbędnym zakresie oraz w bezpieczny sposób.</w:t>
      </w:r>
    </w:p>
    <w:p w14:paraId="0AC1A94C" w14:textId="7F93FBC9" w:rsidR="00775E76" w:rsidRPr="002973AE" w:rsidRDefault="00775E76" w:rsidP="00775E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73AE">
        <w:rPr>
          <w:rFonts w:ascii="Arial" w:hAnsi="Arial" w:cs="Arial"/>
          <w:sz w:val="24"/>
          <w:szCs w:val="24"/>
        </w:rPr>
        <w:t xml:space="preserve">Spełniając obowiązek informacyjny, poinformuj osoby, których dane przekazujesz, że ich dane osobowe będą przetwarzane </w:t>
      </w:r>
      <w:r>
        <w:rPr>
          <w:rFonts w:ascii="Arial" w:hAnsi="Arial" w:cs="Arial"/>
          <w:sz w:val="24"/>
          <w:szCs w:val="24"/>
        </w:rPr>
        <w:t xml:space="preserve">m.in. </w:t>
      </w:r>
      <w:r w:rsidRPr="002973AE">
        <w:rPr>
          <w:rFonts w:ascii="Arial" w:hAnsi="Arial" w:cs="Arial"/>
          <w:sz w:val="24"/>
          <w:szCs w:val="24"/>
        </w:rPr>
        <w:t>przez IZ FE SL - Zarząd Woj</w:t>
      </w:r>
      <w:r>
        <w:rPr>
          <w:rFonts w:ascii="Arial" w:hAnsi="Arial" w:cs="Arial"/>
          <w:sz w:val="24"/>
          <w:szCs w:val="24"/>
        </w:rPr>
        <w:t>ewództwa Śląskiego,</w:t>
      </w:r>
      <w:r w:rsidRPr="002973AE">
        <w:rPr>
          <w:rFonts w:ascii="Arial" w:hAnsi="Arial" w:cs="Arial"/>
          <w:sz w:val="24"/>
          <w:szCs w:val="24"/>
        </w:rPr>
        <w:t xml:space="preserve"> ministra właściwego do spraw rozwoju regi</w:t>
      </w:r>
      <w:r>
        <w:rPr>
          <w:rFonts w:ascii="Arial" w:hAnsi="Arial" w:cs="Arial"/>
          <w:sz w:val="24"/>
          <w:szCs w:val="24"/>
        </w:rPr>
        <w:t>onalnego</w:t>
      </w:r>
      <w:r w:rsidR="006311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DE174F" w14:textId="77777777" w:rsidR="00775E76" w:rsidRPr="00691296" w:rsidRDefault="00775E76" w:rsidP="007947CF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</w:p>
    <w:p w14:paraId="1A9446BB" w14:textId="742BDD41" w:rsidR="004627E1" w:rsidRDefault="00BF05E9" w:rsidP="007947CF">
      <w:pPr>
        <w:spacing w:after="120" w:line="360" w:lineRule="auto"/>
        <w:rPr>
          <w:rStyle w:val="Hipercze"/>
          <w:rFonts w:ascii="Arial" w:hAnsi="Arial" w:cs="Arial"/>
          <w:iCs/>
          <w:sz w:val="24"/>
          <w:szCs w:val="24"/>
          <w14:cntxtAlts/>
        </w:rPr>
      </w:pPr>
      <w:r w:rsidRPr="00BF05E9">
        <w:rPr>
          <w:rFonts w:ascii="Arial" w:hAnsi="Arial" w:cs="Arial"/>
          <w:iCs/>
          <w:sz w:val="24"/>
          <w:szCs w:val="24"/>
          <w14:cntxtAlts/>
        </w:rPr>
        <w:t>Więcej informacji na temat przetwarzania danych osobowych w ramach FE SL 2021-2027 znajdziesz</w:t>
      </w:r>
      <w:r w:rsidR="00775E76">
        <w:rPr>
          <w:rFonts w:ascii="Arial" w:hAnsi="Arial" w:cs="Arial"/>
          <w:iCs/>
          <w:sz w:val="24"/>
          <w:szCs w:val="24"/>
          <w14:cntxtAlts/>
        </w:rPr>
        <w:t xml:space="preserve"> w Przewodniku dla beneficjentów FE SL 2021-2027 oraz </w:t>
      </w:r>
      <w:r w:rsidRPr="00BF05E9">
        <w:rPr>
          <w:rFonts w:ascii="Arial" w:hAnsi="Arial" w:cs="Arial"/>
          <w:iCs/>
          <w:sz w:val="24"/>
          <w:szCs w:val="24"/>
          <w14:cntxtAlts/>
        </w:rPr>
        <w:t xml:space="preserve"> na str</w:t>
      </w:r>
      <w:r>
        <w:rPr>
          <w:rFonts w:ascii="Arial" w:hAnsi="Arial" w:cs="Arial"/>
          <w:iCs/>
          <w:sz w:val="24"/>
          <w:szCs w:val="24"/>
          <w14:cntxtAlts/>
        </w:rPr>
        <w:t xml:space="preserve">onie internetowej programu   </w:t>
      </w:r>
      <w:hyperlink r:id="rId13" w:history="1">
        <w:r>
          <w:rPr>
            <w:rStyle w:val="Hipercze"/>
            <w:rFonts w:ascii="Arial" w:hAnsi="Arial" w:cs="Arial"/>
            <w:iCs/>
            <w:sz w:val="24"/>
            <w:szCs w:val="24"/>
            <w14:cntxtAlts/>
          </w:rPr>
          <w:t>FE SL 2021-2027</w:t>
        </w:r>
      </w:hyperlink>
    </w:p>
    <w:p w14:paraId="2123C43B" w14:textId="77777777" w:rsidR="00630F76" w:rsidRPr="00691296" w:rsidRDefault="00630F76" w:rsidP="007947CF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</w:p>
    <w:p w14:paraId="67D770C9" w14:textId="2557D605" w:rsidR="605F1895" w:rsidRPr="00691296" w:rsidRDefault="007713E9" w:rsidP="004627E1">
      <w:pPr>
        <w:pStyle w:val="Nagwek3"/>
        <w:spacing w:before="0" w:after="120" w:line="360" w:lineRule="auto"/>
        <w:ind w:left="357" w:hanging="357"/>
        <w:rPr>
          <w:rFonts w:eastAsiaTheme="minorEastAsia" w:cs="Arial"/>
          <w:b/>
          <w:color w:val="0070C0"/>
          <w14:cntxtAlts/>
        </w:rPr>
      </w:pPr>
      <w:bookmarkStart w:id="13" w:name="_Toc904121538"/>
      <w:r w:rsidRPr="00691296">
        <w:rPr>
          <w:rFonts w:cs="Arial"/>
          <w:b/>
          <w:color w:val="0070C0"/>
          <w14:cntxtAlts/>
        </w:rPr>
        <w:t>7</w:t>
      </w:r>
      <w:r w:rsidR="68CF3CCA" w:rsidRPr="00691296">
        <w:rPr>
          <w:rFonts w:cs="Arial"/>
          <w:b/>
          <w:color w:val="0070C0"/>
          <w14:cntxtAlts/>
        </w:rPr>
        <w:t xml:space="preserve">. </w:t>
      </w:r>
      <w:r w:rsidR="68CF3CCA" w:rsidRPr="00691296">
        <w:rPr>
          <w:rFonts w:eastAsiaTheme="minorEastAsia" w:cs="Arial"/>
          <w:b/>
          <w:color w:val="0070C0"/>
          <w14:cntxtAlts/>
        </w:rPr>
        <w:t>Zasady dotyczące działań ewaluacyjnych</w:t>
      </w:r>
      <w:bookmarkEnd w:id="13"/>
    </w:p>
    <w:p w14:paraId="0A03D299" w14:textId="590A34DB" w:rsidR="00BF0506" w:rsidRDefault="713EAF23" w:rsidP="004627E1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Zobliguj</w:t>
      </w:r>
      <w:r w:rsidR="5D3AB035" w:rsidRPr="00691296">
        <w:rPr>
          <w:rFonts w:ascii="Arial" w:hAnsi="Arial" w:cs="Arial"/>
          <w:sz w:val="24"/>
          <w:szCs w:val="24"/>
          <w14:cntxtAlts/>
        </w:rPr>
        <w:t xml:space="preserve"> odbiorców </w:t>
      </w:r>
      <w:r w:rsidR="081B6422" w:rsidRPr="00691296">
        <w:rPr>
          <w:rFonts w:ascii="Arial" w:hAnsi="Arial" w:cs="Arial"/>
          <w:sz w:val="24"/>
          <w:szCs w:val="24"/>
          <w14:cntxtAlts/>
        </w:rPr>
        <w:t>końcowych</w:t>
      </w:r>
      <w:r w:rsidR="24198C65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08ABF151" w:rsidRPr="00691296">
        <w:rPr>
          <w:rFonts w:ascii="Arial" w:hAnsi="Arial" w:cs="Arial"/>
          <w:sz w:val="24"/>
          <w:szCs w:val="24"/>
          <w14:cntxtAlts/>
        </w:rPr>
        <w:t>do uczestnictwa</w:t>
      </w:r>
      <w:r w:rsidR="5D3AB035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24198C65" w:rsidRPr="00691296">
        <w:rPr>
          <w:rFonts w:ascii="Arial" w:hAnsi="Arial" w:cs="Arial"/>
          <w:sz w:val="24"/>
          <w:szCs w:val="24"/>
          <w14:cntxtAlts/>
        </w:rPr>
        <w:t>w wy</w:t>
      </w:r>
      <w:r w:rsidR="24198C65">
        <w:rPr>
          <w:rFonts w:ascii="Arial" w:hAnsi="Arial" w:cs="Arial"/>
          <w:sz w:val="24"/>
          <w:szCs w:val="24"/>
          <w14:cntxtAlts/>
        </w:rPr>
        <w:t>wiadach, ankietach, analizach i</w:t>
      </w:r>
      <w:r w:rsidR="00AB06A8">
        <w:rPr>
          <w:rFonts w:ascii="Arial" w:hAnsi="Arial" w:cs="Arial"/>
          <w:sz w:val="24"/>
          <w:szCs w:val="24"/>
          <w14:cntxtAlts/>
        </w:rPr>
        <w:t> </w:t>
      </w:r>
      <w:r w:rsidR="24198C65" w:rsidRPr="00691296">
        <w:rPr>
          <w:rFonts w:ascii="Arial" w:hAnsi="Arial" w:cs="Arial"/>
          <w:sz w:val="24"/>
          <w:szCs w:val="24"/>
          <w14:cntxtAlts/>
        </w:rPr>
        <w:t>ekspertyzach w ramach badań ewaluacyjnych itp.</w:t>
      </w:r>
      <w:r w:rsidR="5D3AB035" w:rsidRPr="00691296">
        <w:rPr>
          <w:rFonts w:ascii="Arial" w:hAnsi="Arial" w:cs="Arial"/>
          <w:sz w:val="24"/>
          <w:szCs w:val="24"/>
          <w14:cntxtAlts/>
        </w:rPr>
        <w:t>,</w:t>
      </w:r>
      <w:r w:rsidR="24198C65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298BE45E" w:rsidRPr="00691296">
        <w:rPr>
          <w:rFonts w:ascii="Arial" w:hAnsi="Arial" w:cs="Arial"/>
          <w:sz w:val="24"/>
          <w:szCs w:val="24"/>
          <w14:cntxtAlts/>
        </w:rPr>
        <w:t>w trakcie realizacji projektu oraz po</w:t>
      </w:r>
      <w:r w:rsidR="5D3AB035" w:rsidRPr="00691296">
        <w:rPr>
          <w:rFonts w:ascii="Arial" w:hAnsi="Arial" w:cs="Arial"/>
          <w:sz w:val="24"/>
          <w:szCs w:val="24"/>
          <w14:cntxtAlts/>
        </w:rPr>
        <w:t xml:space="preserve"> jego</w:t>
      </w:r>
      <w:r w:rsidR="298BE45E" w:rsidRPr="00691296">
        <w:rPr>
          <w:rFonts w:ascii="Arial" w:hAnsi="Arial" w:cs="Arial"/>
          <w:sz w:val="24"/>
          <w:szCs w:val="24"/>
          <w14:cntxtAlts/>
        </w:rPr>
        <w:t xml:space="preserve"> zakończeniu (w okresie trwałości)</w:t>
      </w:r>
      <w:r w:rsidR="796A0A71" w:rsidRPr="00691296">
        <w:rPr>
          <w:rFonts w:ascii="Arial" w:hAnsi="Arial" w:cs="Arial"/>
          <w:sz w:val="24"/>
          <w:szCs w:val="24"/>
          <w14:cntxtAlts/>
        </w:rPr>
        <w:t>, a także</w:t>
      </w:r>
      <w:r w:rsidR="08ABF151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002A4A56">
        <w:rPr>
          <w:rFonts w:ascii="Arial" w:hAnsi="Arial" w:cs="Arial"/>
          <w:sz w:val="24"/>
          <w:szCs w:val="24"/>
          <w14:cntxtAlts/>
        </w:rPr>
        <w:t>poinformuj</w:t>
      </w:r>
      <w:r w:rsidR="40CAE1FA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055601F7" w:rsidRPr="00691296">
        <w:rPr>
          <w:rFonts w:ascii="Arial" w:hAnsi="Arial" w:cs="Arial"/>
          <w:sz w:val="24"/>
          <w:szCs w:val="24"/>
          <w14:cntxtAlts/>
        </w:rPr>
        <w:t>odbiorców końcowych</w:t>
      </w:r>
      <w:r w:rsidR="40CAE1FA" w:rsidRPr="00691296">
        <w:rPr>
          <w:rFonts w:ascii="Arial" w:hAnsi="Arial" w:cs="Arial"/>
          <w:sz w:val="24"/>
          <w:szCs w:val="24"/>
          <w14:cntxtAlts/>
        </w:rPr>
        <w:t xml:space="preserve"> o </w:t>
      </w:r>
      <w:r w:rsidR="08ABF151" w:rsidRPr="00691296">
        <w:rPr>
          <w:rFonts w:ascii="Arial" w:hAnsi="Arial" w:cs="Arial"/>
          <w:sz w:val="24"/>
          <w:szCs w:val="24"/>
          <w14:cntxtAlts/>
        </w:rPr>
        <w:t>przetwarzani</w:t>
      </w:r>
      <w:r w:rsidR="54C0F9E4" w:rsidRPr="00691296">
        <w:rPr>
          <w:rFonts w:ascii="Arial" w:hAnsi="Arial" w:cs="Arial"/>
          <w:sz w:val="24"/>
          <w:szCs w:val="24"/>
          <w14:cntxtAlts/>
        </w:rPr>
        <w:t>u</w:t>
      </w:r>
      <w:r w:rsidR="08ABF151" w:rsidRPr="00691296">
        <w:rPr>
          <w:rFonts w:ascii="Arial" w:hAnsi="Arial" w:cs="Arial"/>
          <w:sz w:val="24"/>
          <w:szCs w:val="24"/>
          <w14:cntxtAlts/>
        </w:rPr>
        <w:t xml:space="preserve"> ich danych </w:t>
      </w:r>
      <w:r w:rsidR="1D4AA90B" w:rsidRPr="00691296">
        <w:rPr>
          <w:rFonts w:ascii="Arial" w:hAnsi="Arial" w:cs="Arial"/>
          <w:sz w:val="24"/>
          <w:szCs w:val="24"/>
          <w14:cntxtAlts/>
        </w:rPr>
        <w:t xml:space="preserve">osobowych </w:t>
      </w:r>
      <w:r w:rsidR="08ABF151" w:rsidRPr="00691296">
        <w:rPr>
          <w:rFonts w:ascii="Arial" w:hAnsi="Arial" w:cs="Arial"/>
          <w:sz w:val="24"/>
          <w:szCs w:val="24"/>
          <w14:cntxtAlts/>
        </w:rPr>
        <w:t>w tym celu</w:t>
      </w:r>
      <w:r w:rsidR="298BE45E" w:rsidRPr="00691296">
        <w:rPr>
          <w:rFonts w:ascii="Arial" w:hAnsi="Arial" w:cs="Arial"/>
          <w:sz w:val="24"/>
          <w:szCs w:val="24"/>
          <w14:cntxtAlts/>
        </w:rPr>
        <w:t xml:space="preserve">. </w:t>
      </w:r>
    </w:p>
    <w:p w14:paraId="64711530" w14:textId="77777777" w:rsidR="004627E1" w:rsidRPr="00691296" w:rsidRDefault="004627E1" w:rsidP="004627E1">
      <w:pPr>
        <w:spacing w:after="120" w:line="360" w:lineRule="auto"/>
        <w:ind w:left="357" w:hanging="357"/>
        <w:rPr>
          <w:rFonts w:ascii="Arial" w:hAnsi="Arial" w:cs="Arial"/>
          <w:sz w:val="24"/>
          <w:szCs w:val="24"/>
          <w14:cntxtAlts/>
        </w:rPr>
      </w:pPr>
    </w:p>
    <w:p w14:paraId="0CB266FD" w14:textId="22C50899" w:rsidR="2413F088" w:rsidRPr="00691296" w:rsidRDefault="007713E9" w:rsidP="004627E1">
      <w:pPr>
        <w:pStyle w:val="Nagwek3"/>
        <w:spacing w:before="0" w:after="120" w:line="360" w:lineRule="auto"/>
        <w:ind w:left="357" w:hanging="357"/>
        <w:rPr>
          <w:rFonts w:eastAsia="Arial" w:cs="Arial"/>
          <w:b/>
          <w:color w:val="0070C0"/>
          <w14:cntxtAlts/>
        </w:rPr>
      </w:pPr>
      <w:bookmarkStart w:id="14" w:name="_Toc1583976663"/>
      <w:r w:rsidRPr="00691296">
        <w:rPr>
          <w:rFonts w:eastAsia="Arial" w:cs="Arial"/>
          <w:b/>
          <w:color w:val="0070C0"/>
          <w14:cntxtAlts/>
        </w:rPr>
        <w:t>8</w:t>
      </w:r>
      <w:r w:rsidR="2F69BF51" w:rsidRPr="00691296">
        <w:rPr>
          <w:rFonts w:eastAsia="Arial" w:cs="Arial"/>
          <w:b/>
          <w:color w:val="0070C0"/>
          <w14:cntxtAlts/>
        </w:rPr>
        <w:t xml:space="preserve">. </w:t>
      </w:r>
      <w:r w:rsidR="4F53219B" w:rsidRPr="00691296">
        <w:rPr>
          <w:rFonts w:eastAsia="Arial" w:cs="Arial"/>
          <w:b/>
          <w:color w:val="0070C0"/>
          <w14:cntxtAlts/>
        </w:rPr>
        <w:t>Z</w:t>
      </w:r>
      <w:r w:rsidR="6384DD55" w:rsidRPr="00691296">
        <w:rPr>
          <w:rFonts w:eastAsia="Arial" w:cs="Arial"/>
          <w:b/>
          <w:color w:val="0070C0"/>
          <w14:cntxtAlts/>
        </w:rPr>
        <w:t>asady dot. informacji i promocji</w:t>
      </w:r>
      <w:bookmarkEnd w:id="14"/>
    </w:p>
    <w:p w14:paraId="22D16CE4" w14:textId="6FCD56CF" w:rsidR="00435A7A" w:rsidRDefault="521BB098" w:rsidP="004627E1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O</w:t>
      </w:r>
      <w:r w:rsidR="4C25FEF1" w:rsidRPr="00691296">
        <w:rPr>
          <w:rFonts w:ascii="Arial" w:hAnsi="Arial" w:cs="Arial"/>
          <w:sz w:val="24"/>
          <w:szCs w:val="24"/>
          <w14:cntxtAlts/>
        </w:rPr>
        <w:t>kreśl zasad</w:t>
      </w:r>
      <w:r w:rsidR="5D3AB035" w:rsidRPr="00691296">
        <w:rPr>
          <w:rFonts w:ascii="Arial" w:hAnsi="Arial" w:cs="Arial"/>
          <w:sz w:val="24"/>
          <w:szCs w:val="24"/>
          <w14:cntxtAlts/>
        </w:rPr>
        <w:t>y</w:t>
      </w:r>
      <w:r w:rsidR="15C4B6E1" w:rsidRPr="00691296">
        <w:rPr>
          <w:rFonts w:ascii="Arial" w:hAnsi="Arial" w:cs="Arial"/>
          <w:sz w:val="24"/>
          <w:szCs w:val="24"/>
          <w14:cntxtAlts/>
        </w:rPr>
        <w:t xml:space="preserve"> informowania opinii publicznej</w:t>
      </w:r>
      <w:r w:rsidR="3EFF2670" w:rsidRPr="00691296">
        <w:rPr>
          <w:rFonts w:ascii="Arial" w:hAnsi="Arial" w:cs="Arial"/>
          <w:sz w:val="24"/>
          <w:szCs w:val="24"/>
          <w14:cntxtAlts/>
        </w:rPr>
        <w:t>, odbiorców projektu</w:t>
      </w:r>
      <w:r w:rsidR="4C25FEF1" w:rsidRPr="00691296">
        <w:rPr>
          <w:rFonts w:ascii="Arial" w:hAnsi="Arial" w:cs="Arial"/>
          <w:sz w:val="24"/>
          <w:szCs w:val="24"/>
          <w14:cntxtAlts/>
        </w:rPr>
        <w:t xml:space="preserve"> o tym, że </w:t>
      </w:r>
      <w:r w:rsidR="6424E837" w:rsidRPr="00691296">
        <w:rPr>
          <w:rFonts w:ascii="Arial" w:hAnsi="Arial" w:cs="Arial"/>
          <w:sz w:val="24"/>
          <w:szCs w:val="24"/>
          <w14:cntxtAlts/>
        </w:rPr>
        <w:t>realizacja</w:t>
      </w:r>
      <w:r w:rsidR="4C25FEF1" w:rsidRPr="00691296">
        <w:rPr>
          <w:rFonts w:ascii="Arial" w:hAnsi="Arial" w:cs="Arial"/>
          <w:sz w:val="24"/>
          <w:szCs w:val="24"/>
          <w14:cntxtAlts/>
        </w:rPr>
        <w:t xml:space="preserve"> przedsięwzięci</w:t>
      </w:r>
      <w:r w:rsidR="6424E837" w:rsidRPr="00691296">
        <w:rPr>
          <w:rFonts w:ascii="Arial" w:hAnsi="Arial" w:cs="Arial"/>
          <w:sz w:val="24"/>
          <w:szCs w:val="24"/>
          <w14:cntxtAlts/>
        </w:rPr>
        <w:t>a</w:t>
      </w:r>
      <w:r w:rsidR="4C25FEF1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318DC61A" w:rsidRPr="00691296">
        <w:rPr>
          <w:rFonts w:ascii="Arial" w:hAnsi="Arial" w:cs="Arial"/>
          <w:sz w:val="24"/>
          <w:szCs w:val="24"/>
          <w14:cntxtAlts/>
        </w:rPr>
        <w:t>jest</w:t>
      </w:r>
      <w:r w:rsidR="4C25FEF1" w:rsidRPr="00691296">
        <w:rPr>
          <w:rFonts w:ascii="Arial" w:hAnsi="Arial" w:cs="Arial"/>
          <w:sz w:val="24"/>
          <w:szCs w:val="24"/>
          <w14:cntxtAlts/>
        </w:rPr>
        <w:t xml:space="preserve"> możliw</w:t>
      </w:r>
      <w:r w:rsidR="6424E837" w:rsidRPr="00691296">
        <w:rPr>
          <w:rFonts w:ascii="Arial" w:hAnsi="Arial" w:cs="Arial"/>
          <w:sz w:val="24"/>
          <w:szCs w:val="24"/>
          <w14:cntxtAlts/>
        </w:rPr>
        <w:t>a</w:t>
      </w:r>
      <w:r w:rsidR="4C25FEF1" w:rsidRPr="00691296">
        <w:rPr>
          <w:rFonts w:ascii="Arial" w:hAnsi="Arial" w:cs="Arial"/>
          <w:sz w:val="24"/>
          <w:szCs w:val="24"/>
          <w14:cntxtAlts/>
        </w:rPr>
        <w:t xml:space="preserve"> m.in. dzięki unijnej p</w:t>
      </w:r>
      <w:r w:rsidR="1FA713AC" w:rsidRPr="00691296">
        <w:rPr>
          <w:rFonts w:ascii="Arial" w:hAnsi="Arial" w:cs="Arial"/>
          <w:sz w:val="24"/>
          <w:szCs w:val="24"/>
          <w14:cntxtAlts/>
        </w:rPr>
        <w:t>o</w:t>
      </w:r>
      <w:r w:rsidR="4C25FEF1" w:rsidRPr="00691296">
        <w:rPr>
          <w:rFonts w:ascii="Arial" w:hAnsi="Arial" w:cs="Arial"/>
          <w:sz w:val="24"/>
          <w:szCs w:val="24"/>
          <w14:cntxtAlts/>
        </w:rPr>
        <w:t>mocy finansowej.</w:t>
      </w:r>
    </w:p>
    <w:p w14:paraId="33883EE8" w14:textId="77777777" w:rsidR="004627E1" w:rsidRPr="00691296" w:rsidRDefault="004627E1" w:rsidP="00A40DD9">
      <w:pPr>
        <w:spacing w:after="120" w:line="360" w:lineRule="auto"/>
        <w:ind w:left="714" w:hanging="357"/>
        <w:rPr>
          <w:rFonts w:ascii="Arial" w:hAnsi="Arial" w:cs="Arial"/>
          <w:b/>
          <w:sz w:val="24"/>
          <w:szCs w:val="24"/>
          <w14:cntxtAlts/>
        </w:rPr>
      </w:pPr>
    </w:p>
    <w:p w14:paraId="6919A9E4" w14:textId="625795D8" w:rsidR="6E0F5C57" w:rsidRPr="00691296" w:rsidRDefault="007713E9" w:rsidP="004627E1">
      <w:pPr>
        <w:pStyle w:val="Nagwek3"/>
        <w:spacing w:before="0" w:after="120" w:line="360" w:lineRule="auto"/>
        <w:ind w:left="357" w:hanging="357"/>
        <w:rPr>
          <w:rFonts w:eastAsiaTheme="minorEastAsia" w:cs="Arial"/>
          <w:b/>
          <w:color w:val="0070C0"/>
          <w14:cntxtAlts/>
        </w:rPr>
      </w:pPr>
      <w:bookmarkStart w:id="15" w:name="_Toc1375294169"/>
      <w:r w:rsidRPr="00691296">
        <w:rPr>
          <w:rFonts w:eastAsia="Arial" w:cs="Arial"/>
          <w:b/>
          <w:color w:val="0070C0"/>
          <w14:cntxtAlts/>
        </w:rPr>
        <w:lastRenderedPageBreak/>
        <w:t xml:space="preserve">9. </w:t>
      </w:r>
      <w:r w:rsidR="7A1790FC" w:rsidRPr="00691296">
        <w:rPr>
          <w:rFonts w:eastAsiaTheme="minorEastAsia" w:cs="Arial"/>
          <w:b/>
          <w:color w:val="0070C0"/>
          <w14:cntxtAlts/>
        </w:rPr>
        <w:t>U</w:t>
      </w:r>
      <w:r w:rsidR="00916941" w:rsidRPr="00691296">
        <w:rPr>
          <w:rFonts w:eastAsiaTheme="minorEastAsia" w:cs="Arial"/>
          <w:b/>
          <w:color w:val="0070C0"/>
          <w14:cntxtAlts/>
        </w:rPr>
        <w:t>regulowania w zakresie pomocy de minimis  – jeśli dotyczy</w:t>
      </w:r>
      <w:bookmarkEnd w:id="15"/>
    </w:p>
    <w:p w14:paraId="496B83B9" w14:textId="14E41663" w:rsidR="3CF7901C" w:rsidRDefault="66493878" w:rsidP="00AB06A8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W przypadku, gdy </w:t>
      </w:r>
      <w:r w:rsidR="1381F321" w:rsidRPr="00691296">
        <w:rPr>
          <w:rFonts w:ascii="Arial" w:hAnsi="Arial" w:cs="Arial"/>
          <w:sz w:val="24"/>
          <w:szCs w:val="24"/>
          <w14:cntxtAlts/>
        </w:rPr>
        <w:t xml:space="preserve">w obiekcie </w:t>
      </w:r>
      <w:r w:rsidRPr="00691296">
        <w:rPr>
          <w:rFonts w:ascii="Arial" w:hAnsi="Arial" w:cs="Arial"/>
          <w:sz w:val="24"/>
          <w:szCs w:val="24"/>
          <w14:cntxtAlts/>
        </w:rPr>
        <w:t>objęty</w:t>
      </w:r>
      <w:r w:rsidR="6F00B48F" w:rsidRPr="00691296">
        <w:rPr>
          <w:rFonts w:ascii="Arial" w:hAnsi="Arial" w:cs="Arial"/>
          <w:sz w:val="24"/>
          <w:szCs w:val="24"/>
          <w14:cntxtAlts/>
        </w:rPr>
        <w:t>m</w:t>
      </w:r>
      <w:r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16C55554" w:rsidRPr="00691296">
        <w:rPr>
          <w:rFonts w:ascii="Arial" w:hAnsi="Arial" w:cs="Arial"/>
          <w:sz w:val="24"/>
          <w:szCs w:val="24"/>
          <w14:cntxtAlts/>
        </w:rPr>
        <w:t>wsparciem prowadzona</w:t>
      </w:r>
      <w:r w:rsidR="41B8CFF9" w:rsidRPr="00691296">
        <w:rPr>
          <w:rFonts w:ascii="Arial" w:hAnsi="Arial" w:cs="Arial"/>
          <w:sz w:val="24"/>
          <w:szCs w:val="24"/>
          <w14:cntxtAlts/>
        </w:rPr>
        <w:t xml:space="preserve"> jest</w:t>
      </w:r>
      <w:r w:rsidRPr="00691296">
        <w:rPr>
          <w:rFonts w:ascii="Arial" w:hAnsi="Arial" w:cs="Arial"/>
          <w:sz w:val="24"/>
          <w:szCs w:val="24"/>
          <w14:cntxtAlts/>
        </w:rPr>
        <w:t xml:space="preserve"> działalność </w:t>
      </w:r>
      <w:r w:rsidR="09B5AC61" w:rsidRPr="00691296">
        <w:rPr>
          <w:rFonts w:ascii="Arial" w:hAnsi="Arial" w:cs="Arial"/>
          <w:sz w:val="24"/>
          <w:szCs w:val="24"/>
          <w14:cntxtAlts/>
        </w:rPr>
        <w:t>gospodarcza lub</w:t>
      </w:r>
      <w:r w:rsidR="3793647A" w:rsidRPr="00691296">
        <w:rPr>
          <w:rFonts w:ascii="Arial" w:hAnsi="Arial" w:cs="Arial"/>
          <w:sz w:val="24"/>
          <w:szCs w:val="24"/>
          <w14:cntxtAlts/>
        </w:rPr>
        <w:t xml:space="preserve"> przedmiot projektu</w:t>
      </w:r>
      <w:r w:rsidRPr="00691296">
        <w:rPr>
          <w:rFonts w:ascii="Arial" w:hAnsi="Arial" w:cs="Arial"/>
          <w:sz w:val="24"/>
          <w:szCs w:val="24"/>
          <w14:cntxtAlts/>
        </w:rPr>
        <w:t xml:space="preserve"> wykorzyst</w:t>
      </w:r>
      <w:r w:rsidR="07374F19" w:rsidRPr="00691296">
        <w:rPr>
          <w:rFonts w:ascii="Arial" w:hAnsi="Arial" w:cs="Arial"/>
          <w:sz w:val="24"/>
          <w:szCs w:val="24"/>
          <w14:cntxtAlts/>
        </w:rPr>
        <w:t>ywany</w:t>
      </w:r>
      <w:r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006D4135" w:rsidRPr="00691296">
        <w:rPr>
          <w:rFonts w:ascii="Arial" w:hAnsi="Arial" w:cs="Arial"/>
          <w:sz w:val="24"/>
          <w:szCs w:val="24"/>
          <w14:cntxtAlts/>
        </w:rPr>
        <w:t xml:space="preserve">jest </w:t>
      </w:r>
      <w:r w:rsidR="5F307066" w:rsidRPr="00691296">
        <w:rPr>
          <w:rFonts w:ascii="Arial" w:hAnsi="Arial" w:cs="Arial"/>
          <w:sz w:val="24"/>
          <w:szCs w:val="24"/>
          <w14:cntxtAlts/>
        </w:rPr>
        <w:t>do prowadzenia</w:t>
      </w:r>
      <w:r w:rsidRPr="00691296">
        <w:rPr>
          <w:rFonts w:ascii="Arial" w:hAnsi="Arial" w:cs="Arial"/>
          <w:sz w:val="24"/>
          <w:szCs w:val="24"/>
          <w14:cntxtAlts/>
        </w:rPr>
        <w:t xml:space="preserve"> tej działalności, powin</w:t>
      </w:r>
      <w:r w:rsidR="1564650B" w:rsidRPr="00691296">
        <w:rPr>
          <w:rFonts w:ascii="Arial" w:hAnsi="Arial" w:cs="Arial"/>
          <w:sz w:val="24"/>
          <w:szCs w:val="24"/>
          <w14:cntxtAlts/>
        </w:rPr>
        <w:t>ieneś</w:t>
      </w:r>
      <w:r w:rsidR="006D4135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Pr="00691296">
        <w:rPr>
          <w:rFonts w:ascii="Arial" w:hAnsi="Arial" w:cs="Arial"/>
          <w:sz w:val="24"/>
          <w:szCs w:val="24"/>
          <w14:cntxtAlts/>
        </w:rPr>
        <w:t>określ</w:t>
      </w:r>
      <w:r w:rsidR="5C1028B0" w:rsidRPr="00691296">
        <w:rPr>
          <w:rFonts w:ascii="Arial" w:hAnsi="Arial" w:cs="Arial"/>
          <w:sz w:val="24"/>
          <w:szCs w:val="24"/>
          <w14:cntxtAlts/>
        </w:rPr>
        <w:t>ić</w:t>
      </w:r>
      <w:r w:rsidRPr="00691296">
        <w:rPr>
          <w:rFonts w:ascii="Arial" w:hAnsi="Arial" w:cs="Arial"/>
          <w:sz w:val="24"/>
          <w:szCs w:val="24"/>
          <w14:cntxtAlts/>
        </w:rPr>
        <w:t xml:space="preserve"> obowiązki beneficjenta udzielającego pomocy </w:t>
      </w:r>
      <w:r w:rsidR="0CD7432E" w:rsidRPr="00691296">
        <w:rPr>
          <w:rFonts w:ascii="Arial" w:hAnsi="Arial" w:cs="Arial"/>
          <w:sz w:val="24"/>
          <w:szCs w:val="24"/>
          <w14:cntxtAlts/>
        </w:rPr>
        <w:t>de minimis</w:t>
      </w:r>
      <w:r w:rsidR="001356CA" w:rsidRPr="00691296">
        <w:rPr>
          <w:rFonts w:ascii="Arial" w:hAnsi="Arial" w:cs="Arial"/>
          <w:sz w:val="24"/>
          <w:szCs w:val="24"/>
          <w14:cntxtAlts/>
        </w:rPr>
        <w:t>,</w:t>
      </w:r>
      <w:r w:rsidR="0CD7432E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Pr="00691296">
        <w:rPr>
          <w:rFonts w:ascii="Arial" w:hAnsi="Arial" w:cs="Arial"/>
          <w:sz w:val="24"/>
          <w:szCs w:val="24"/>
          <w14:cntxtAlts/>
        </w:rPr>
        <w:t>w odniesieniu do sposobu określenia wielkości pomocy</w:t>
      </w:r>
      <w:r w:rsidR="52D0E236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Pr="00691296">
        <w:rPr>
          <w:rFonts w:ascii="Arial" w:hAnsi="Arial" w:cs="Arial"/>
          <w:sz w:val="24"/>
          <w:szCs w:val="24"/>
          <w14:cntxtAlts/>
        </w:rPr>
        <w:t xml:space="preserve">oraz zobowiązania do sprawozdawczości udzielonej pomocy, </w:t>
      </w:r>
      <w:r w:rsidR="00946A27" w:rsidRPr="00691296">
        <w:rPr>
          <w:rFonts w:ascii="Arial" w:hAnsi="Arial" w:cs="Arial"/>
          <w:sz w:val="24"/>
          <w:szCs w:val="24"/>
          <w14:cntxtAlts/>
        </w:rPr>
        <w:t>odpłatności</w:t>
      </w:r>
      <w:r w:rsidR="1D35DD0C" w:rsidRPr="00691296">
        <w:rPr>
          <w:rFonts w:ascii="Arial" w:hAnsi="Arial" w:cs="Arial"/>
          <w:sz w:val="24"/>
          <w:szCs w:val="24"/>
          <w14:cntxtAlts/>
        </w:rPr>
        <w:t xml:space="preserve"> lub </w:t>
      </w:r>
      <w:r w:rsidR="00946A27" w:rsidRPr="00691296">
        <w:rPr>
          <w:rFonts w:ascii="Arial" w:hAnsi="Arial" w:cs="Arial"/>
          <w:sz w:val="24"/>
          <w:szCs w:val="24"/>
          <w14:cntxtAlts/>
        </w:rPr>
        <w:t>częściowej odpłatności za udostępniony przedmiot projektu</w:t>
      </w:r>
      <w:r w:rsidR="00172EC6" w:rsidRPr="00691296">
        <w:rPr>
          <w:rFonts w:ascii="Arial" w:hAnsi="Arial" w:cs="Arial"/>
          <w:sz w:val="24"/>
          <w:szCs w:val="24"/>
          <w14:cntxtAlts/>
        </w:rPr>
        <w:t xml:space="preserve"> (nie dotyczy sytuacji, gdy jest wyodrębniony licznik energii do prowadzenia działalności gospodarczej)</w:t>
      </w:r>
      <w:r w:rsidR="00946A27" w:rsidRPr="00691296">
        <w:rPr>
          <w:rFonts w:ascii="Arial" w:hAnsi="Arial" w:cs="Arial"/>
          <w:sz w:val="24"/>
          <w:szCs w:val="24"/>
          <w14:cntxtAlts/>
        </w:rPr>
        <w:t>.</w:t>
      </w:r>
    </w:p>
    <w:p w14:paraId="42B04A3A" w14:textId="77777777" w:rsidR="004B5939" w:rsidRPr="00B950C6" w:rsidRDefault="004B5939" w:rsidP="004B5939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00B950C6">
        <w:rPr>
          <w:rStyle w:val="spellingerror"/>
          <w:rFonts w:ascii="Arial" w:hAnsi="Arial" w:cs="Arial"/>
        </w:rPr>
        <w:t>Odbiorcy końcowi</w:t>
      </w:r>
      <w:r w:rsidRPr="00B950C6">
        <w:rPr>
          <w:rStyle w:val="normaltextrun"/>
          <w:rFonts w:ascii="Arial" w:hAnsi="Arial" w:cs="Arial"/>
        </w:rPr>
        <w:t xml:space="preserve">, którzy otrzymali już pomoc de </w:t>
      </w:r>
      <w:r w:rsidRPr="00B950C6">
        <w:rPr>
          <w:rStyle w:val="spellingerror"/>
          <w:rFonts w:ascii="Arial" w:hAnsi="Arial" w:cs="Arial"/>
        </w:rPr>
        <w:t>minimis,</w:t>
      </w:r>
      <w:r w:rsidRPr="00B950C6">
        <w:rPr>
          <w:rStyle w:val="normaltextrun"/>
          <w:rFonts w:ascii="Arial" w:hAnsi="Arial" w:cs="Arial"/>
        </w:rPr>
        <w:t xml:space="preserve"> dołączają do składanych dokumentów zgłoszeniowych </w:t>
      </w:r>
      <w:r w:rsidRPr="000929D5">
        <w:rPr>
          <w:rFonts w:ascii="Arial" w:eastAsia="Arial" w:hAnsi="Arial" w:cs="Arial"/>
        </w:rPr>
        <w:t>kopie zaświadczeń o pomocy de minimis</w:t>
      </w:r>
      <w:r>
        <w:rPr>
          <w:rFonts w:ascii="Arial" w:eastAsia="Arial" w:hAnsi="Arial" w:cs="Arial"/>
        </w:rPr>
        <w:t xml:space="preserve"> </w:t>
      </w:r>
      <w:r w:rsidRPr="000929D5">
        <w:rPr>
          <w:rFonts w:ascii="Arial" w:eastAsia="Arial" w:hAnsi="Arial" w:cs="Arial"/>
        </w:rPr>
        <w:t>albo oświadczenie o wielkości takiej pomocy, albo oświadczenie o nieotrzymaniu takiej pomocy</w:t>
      </w:r>
      <w:r w:rsidRPr="0DD820C4">
        <w:rPr>
          <w:rFonts w:ascii="Arial" w:eastAsia="Arial" w:hAnsi="Arial" w:cs="Arial"/>
        </w:rPr>
        <w:t xml:space="preserve"> wraz z formularzem pomocy de minimis</w:t>
      </w:r>
      <w:r>
        <w:rPr>
          <w:rStyle w:val="normaltextrun"/>
          <w:rFonts w:ascii="Arial" w:hAnsi="Arial" w:cs="Arial"/>
        </w:rPr>
        <w:t xml:space="preserve">. Dokumenty te odbiorca końcowy powinien złożyć ponownie w momencie podpisywania umowy </w:t>
      </w:r>
      <w:r w:rsidRPr="00B950C6">
        <w:rPr>
          <w:rFonts w:ascii="Arial" w:hAnsi="Arial" w:cs="Arial"/>
        </w:rPr>
        <w:t>zawieranej między beneficjentem projektu parasolowego a odbiorcą końcowym</w:t>
      </w:r>
      <w:r>
        <w:rPr>
          <w:rStyle w:val="normaltextrun"/>
          <w:rFonts w:ascii="Arial" w:hAnsi="Arial" w:cs="Arial"/>
        </w:rPr>
        <w:t>.</w:t>
      </w:r>
    </w:p>
    <w:p w14:paraId="05F51657" w14:textId="6ACB7F18" w:rsidR="00F40426" w:rsidRPr="00691296" w:rsidRDefault="5A5A7728" w:rsidP="00AB06A8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P</w:t>
      </w:r>
      <w:r w:rsidR="00F40426" w:rsidRPr="00691296">
        <w:rPr>
          <w:rFonts w:ascii="Arial" w:hAnsi="Arial" w:cs="Arial"/>
          <w:sz w:val="24"/>
          <w:szCs w:val="24"/>
          <w14:cntxtAlts/>
        </w:rPr>
        <w:t>amięta</w:t>
      </w:r>
      <w:r w:rsidR="583A8CD5" w:rsidRPr="00691296">
        <w:rPr>
          <w:rFonts w:ascii="Arial" w:hAnsi="Arial" w:cs="Arial"/>
          <w:sz w:val="24"/>
          <w:szCs w:val="24"/>
          <w14:cntxtAlts/>
        </w:rPr>
        <w:t>j</w:t>
      </w:r>
      <w:r w:rsidR="00F40426" w:rsidRPr="00691296">
        <w:rPr>
          <w:rFonts w:ascii="Arial" w:hAnsi="Arial" w:cs="Arial"/>
          <w:sz w:val="24"/>
          <w:szCs w:val="24"/>
          <w14:cntxtAlts/>
        </w:rPr>
        <w:t>, ż</w:t>
      </w:r>
      <w:r w:rsidR="19E80D9C" w:rsidRPr="00691296">
        <w:rPr>
          <w:rFonts w:ascii="Arial" w:hAnsi="Arial" w:cs="Arial"/>
          <w:sz w:val="24"/>
          <w:szCs w:val="24"/>
          <w14:cntxtAlts/>
        </w:rPr>
        <w:t>e</w:t>
      </w:r>
      <w:r w:rsidR="00F40426" w:rsidRPr="00691296">
        <w:rPr>
          <w:rFonts w:ascii="Arial" w:hAnsi="Arial" w:cs="Arial"/>
          <w:sz w:val="24"/>
          <w:szCs w:val="24"/>
          <w14:cntxtAlts/>
        </w:rPr>
        <w:t xml:space="preserve"> wszelką dokumentację związaną z procedurą udzielenia pomocy de minimis</w:t>
      </w:r>
      <w:r w:rsidR="001356CA" w:rsidRPr="00691296">
        <w:rPr>
          <w:rFonts w:ascii="Arial" w:hAnsi="Arial" w:cs="Arial"/>
          <w:sz w:val="24"/>
          <w:szCs w:val="24"/>
          <w14:cntxtAlts/>
        </w:rPr>
        <w:t>,</w:t>
      </w:r>
      <w:r w:rsidR="00F40426" w:rsidRPr="00691296">
        <w:rPr>
          <w:rFonts w:ascii="Arial" w:hAnsi="Arial" w:cs="Arial"/>
          <w:sz w:val="24"/>
          <w:szCs w:val="24"/>
          <w14:cntxtAlts/>
        </w:rPr>
        <w:t xml:space="preserve"> powinien</w:t>
      </w:r>
      <w:r w:rsidR="4CC34EC6" w:rsidRPr="00691296">
        <w:rPr>
          <w:rFonts w:ascii="Arial" w:hAnsi="Arial" w:cs="Arial"/>
          <w:sz w:val="24"/>
          <w:szCs w:val="24"/>
          <w14:cntxtAlts/>
        </w:rPr>
        <w:t>eś</w:t>
      </w:r>
      <w:r w:rsidR="00F40426" w:rsidRPr="00691296">
        <w:rPr>
          <w:rFonts w:ascii="Arial" w:hAnsi="Arial" w:cs="Arial"/>
          <w:sz w:val="24"/>
          <w:szCs w:val="24"/>
          <w14:cntxtAlts/>
        </w:rPr>
        <w:t xml:space="preserve"> przechowywać przez okres 10 lat (liczonych od dnia udzielenia pomocy). </w:t>
      </w:r>
    </w:p>
    <w:p w14:paraId="40AD2693" w14:textId="3DE43CF4" w:rsidR="001356CA" w:rsidRPr="00691296" w:rsidRDefault="001356CA" w:rsidP="00AB06A8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W przypadku</w:t>
      </w:r>
      <w:r w:rsidR="00A80CB6" w:rsidRPr="00691296">
        <w:rPr>
          <w:rFonts w:ascii="Arial" w:hAnsi="Arial" w:cs="Arial"/>
          <w:sz w:val="24"/>
          <w:szCs w:val="24"/>
          <w14:cntxtAlts/>
        </w:rPr>
        <w:t>,</w:t>
      </w:r>
      <w:r w:rsidRPr="00691296">
        <w:rPr>
          <w:rFonts w:ascii="Arial" w:hAnsi="Arial" w:cs="Arial"/>
          <w:sz w:val="24"/>
          <w:szCs w:val="24"/>
          <w14:cntxtAlts/>
        </w:rPr>
        <w:t xml:space="preserve"> jeśli nie planuje</w:t>
      </w:r>
      <w:r w:rsidR="7FFE9E63" w:rsidRPr="00691296">
        <w:rPr>
          <w:rFonts w:ascii="Arial" w:hAnsi="Arial" w:cs="Arial"/>
          <w:sz w:val="24"/>
          <w:szCs w:val="24"/>
          <w14:cntxtAlts/>
        </w:rPr>
        <w:t>sz</w:t>
      </w:r>
      <w:r w:rsidRPr="00691296">
        <w:rPr>
          <w:rFonts w:ascii="Arial" w:hAnsi="Arial" w:cs="Arial"/>
          <w:sz w:val="24"/>
          <w:szCs w:val="24"/>
          <w14:cntxtAlts/>
        </w:rPr>
        <w:t xml:space="preserve"> udzielać pomocy de minimis w</w:t>
      </w:r>
      <w:r w:rsidR="00A80CB6" w:rsidRPr="00691296">
        <w:rPr>
          <w:rFonts w:ascii="Arial" w:hAnsi="Arial" w:cs="Arial"/>
          <w:sz w:val="24"/>
          <w:szCs w:val="24"/>
          <w14:cntxtAlts/>
        </w:rPr>
        <w:t xml:space="preserve"> ramach</w:t>
      </w:r>
      <w:r w:rsidRPr="00691296">
        <w:rPr>
          <w:rFonts w:ascii="Arial" w:hAnsi="Arial" w:cs="Arial"/>
          <w:sz w:val="24"/>
          <w:szCs w:val="24"/>
          <w14:cntxtAlts/>
        </w:rPr>
        <w:t xml:space="preserve"> projek</w:t>
      </w:r>
      <w:r w:rsidR="00A80CB6" w:rsidRPr="00691296">
        <w:rPr>
          <w:rFonts w:ascii="Arial" w:hAnsi="Arial" w:cs="Arial"/>
          <w:sz w:val="24"/>
          <w:szCs w:val="24"/>
          <w14:cntxtAlts/>
        </w:rPr>
        <w:t>tu</w:t>
      </w:r>
      <w:r>
        <w:rPr>
          <w:rFonts w:ascii="Arial" w:hAnsi="Arial" w:cs="Arial"/>
          <w:sz w:val="24"/>
          <w:szCs w:val="24"/>
          <w14:cntxtAlts/>
        </w:rPr>
        <w:t>, w</w:t>
      </w:r>
      <w:r w:rsidR="00AB06A8">
        <w:rPr>
          <w:rFonts w:ascii="Arial" w:hAnsi="Arial" w:cs="Arial"/>
          <w:sz w:val="24"/>
          <w:szCs w:val="24"/>
          <w14:cntxtAlts/>
        </w:rPr>
        <w:t> </w:t>
      </w:r>
      <w:r w:rsidRPr="00691296">
        <w:rPr>
          <w:rFonts w:ascii="Arial" w:hAnsi="Arial" w:cs="Arial"/>
          <w:sz w:val="24"/>
          <w:szCs w:val="24"/>
          <w14:cntxtAlts/>
        </w:rPr>
        <w:t xml:space="preserve">Regulaminie </w:t>
      </w:r>
      <w:r w:rsidR="00835EC3" w:rsidRPr="00691296">
        <w:rPr>
          <w:rFonts w:ascii="Arial" w:hAnsi="Arial" w:cs="Arial"/>
          <w:sz w:val="24"/>
          <w:szCs w:val="24"/>
          <w14:cntxtAlts/>
        </w:rPr>
        <w:t xml:space="preserve">naboru i realizacji projektu </w:t>
      </w:r>
      <w:r w:rsidRPr="00691296">
        <w:rPr>
          <w:rFonts w:ascii="Arial" w:hAnsi="Arial" w:cs="Arial"/>
          <w:sz w:val="24"/>
          <w:szCs w:val="24"/>
          <w14:cntxtAlts/>
        </w:rPr>
        <w:t>powin</w:t>
      </w:r>
      <w:r w:rsidR="658A37DB" w:rsidRPr="00691296">
        <w:rPr>
          <w:rFonts w:ascii="Arial" w:hAnsi="Arial" w:cs="Arial"/>
          <w:sz w:val="24"/>
          <w:szCs w:val="24"/>
          <w14:cntxtAlts/>
        </w:rPr>
        <w:t>ieneś</w:t>
      </w:r>
      <w:r w:rsidR="7898819E" w:rsidRPr="00691296">
        <w:rPr>
          <w:rFonts w:ascii="Arial" w:hAnsi="Arial" w:cs="Arial"/>
          <w:sz w:val="24"/>
          <w:szCs w:val="24"/>
          <w14:cntxtAlts/>
        </w:rPr>
        <w:t xml:space="preserve"> umieścić</w:t>
      </w:r>
      <w:r w:rsidR="006D4135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Pr="00691296">
        <w:rPr>
          <w:rFonts w:ascii="Arial" w:hAnsi="Arial" w:cs="Arial"/>
          <w:sz w:val="24"/>
          <w:szCs w:val="24"/>
          <w14:cntxtAlts/>
        </w:rPr>
        <w:t>takie zapisy.</w:t>
      </w:r>
    </w:p>
    <w:p w14:paraId="5E513A27" w14:textId="23EA138E" w:rsidR="001B3D59" w:rsidRPr="00691296" w:rsidRDefault="22C80937" w:rsidP="00AB06A8">
      <w:pPr>
        <w:spacing w:after="24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lastRenderedPageBreak/>
        <w:t>Więcej informacji dotyczących pomocy de minimis znajd</w:t>
      </w:r>
      <w:r w:rsidR="222E0AF7" w:rsidRPr="00691296">
        <w:rPr>
          <w:rFonts w:ascii="Arial" w:hAnsi="Arial" w:cs="Arial"/>
          <w:sz w:val="24"/>
          <w:szCs w:val="24"/>
          <w14:cntxtAlts/>
        </w:rPr>
        <w:t>ziesz</w:t>
      </w:r>
      <w:r w:rsidR="1AE6E8FA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Pr="00691296">
        <w:rPr>
          <w:rFonts w:ascii="Arial" w:hAnsi="Arial" w:cs="Arial"/>
          <w:sz w:val="24"/>
          <w:szCs w:val="24"/>
          <w14:cntxtAlts/>
        </w:rPr>
        <w:t>w Przewodnik</w:t>
      </w:r>
      <w:r w:rsidR="0A344EA3" w:rsidRPr="00691296">
        <w:rPr>
          <w:rFonts w:ascii="Arial" w:hAnsi="Arial" w:cs="Arial"/>
          <w:sz w:val="24"/>
          <w:szCs w:val="24"/>
          <w14:cntxtAlts/>
        </w:rPr>
        <w:t>u</w:t>
      </w:r>
      <w:r w:rsidRPr="00691296">
        <w:rPr>
          <w:rFonts w:ascii="Arial" w:hAnsi="Arial" w:cs="Arial"/>
          <w:sz w:val="24"/>
          <w:szCs w:val="24"/>
          <w14:cntxtAlts/>
        </w:rPr>
        <w:t xml:space="preserve"> dla beneficjentów FE SL 2021-2027</w:t>
      </w:r>
      <w:r w:rsidR="009125F2">
        <w:rPr>
          <w:rFonts w:ascii="Arial" w:hAnsi="Arial" w:cs="Arial"/>
          <w:sz w:val="24"/>
          <w:szCs w:val="24"/>
          <w14:cntxtAlts/>
        </w:rPr>
        <w:t xml:space="preserve"> </w:t>
      </w:r>
      <w:r w:rsidR="009125F2" w:rsidRPr="0DD820C4">
        <w:rPr>
          <w:rFonts w:ascii="Arial" w:eastAsia="Arial" w:hAnsi="Arial" w:cs="Arial"/>
          <w:sz w:val="24"/>
          <w:szCs w:val="24"/>
        </w:rPr>
        <w:t>oraz w podstawie prawnej udzielanej pomocy de minimis</w:t>
      </w:r>
      <w:r w:rsidRPr="00691296">
        <w:rPr>
          <w:rFonts w:ascii="Arial" w:hAnsi="Arial" w:cs="Arial"/>
          <w:sz w:val="24"/>
          <w:szCs w:val="24"/>
          <w14:cntxtAlts/>
        </w:rPr>
        <w:t>.</w:t>
      </w:r>
    </w:p>
    <w:p w14:paraId="76F9A051" w14:textId="289F27E8" w:rsidR="3853A27B" w:rsidRDefault="3853A27B" w:rsidP="00AB06A8">
      <w:pPr>
        <w:pStyle w:val="Akapitzlist"/>
        <w:spacing w:after="120" w:line="360" w:lineRule="auto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14B53B90">
        <w:rPr>
          <w:rFonts w:ascii="Arial" w:eastAsia="Calibri" w:hAnsi="Arial" w:cs="Arial"/>
          <w:b/>
          <w:bCs/>
          <w:sz w:val="24"/>
          <w:szCs w:val="24"/>
        </w:rPr>
        <w:t xml:space="preserve">Ważne: </w:t>
      </w:r>
      <w:r w:rsidR="23EEB9B1" w:rsidRPr="14B53B90">
        <w:rPr>
          <w:rFonts w:ascii="Arial" w:eastAsia="Arial" w:hAnsi="Arial" w:cs="Arial"/>
          <w:b/>
          <w:bCs/>
          <w:sz w:val="24"/>
          <w:szCs w:val="24"/>
        </w:rPr>
        <w:t>Jako beneficjent lub partner projektu możesz</w:t>
      </w:r>
      <w:r w:rsidRPr="14B53B90">
        <w:rPr>
          <w:rFonts w:ascii="Arial" w:eastAsia="Arial" w:hAnsi="Arial" w:cs="Arial"/>
          <w:b/>
          <w:bCs/>
          <w:sz w:val="24"/>
          <w:szCs w:val="24"/>
        </w:rPr>
        <w:t xml:space="preserve"> udzielać pomocy de minimis na drugim poziomie, pod warunkiem, że taką możliwość przewiduje umowa o dofinansowanie projektu w rozumieniu art. 2 pkt 32 ustawy wdrożeniowej albo decyzja o dofinansowaniu projektu w rozumieniu art. 2 pkt 2 ustawy.</w:t>
      </w:r>
    </w:p>
    <w:p w14:paraId="543BC9D1" w14:textId="77777777" w:rsidR="605F1895" w:rsidRPr="00691296" w:rsidRDefault="605F1895" w:rsidP="007A4E33">
      <w:pPr>
        <w:spacing w:after="120" w:line="360" w:lineRule="auto"/>
        <w:ind w:left="714" w:hanging="357"/>
        <w:rPr>
          <w:rFonts w:ascii="Arial" w:hAnsi="Arial" w:cs="Arial"/>
          <w:sz w:val="24"/>
          <w:szCs w:val="24"/>
          <w14:cntxtAlts/>
        </w:rPr>
      </w:pPr>
    </w:p>
    <w:p w14:paraId="796D4571" w14:textId="5079E0D3" w:rsidR="51773743" w:rsidRPr="00691296" w:rsidRDefault="3A50D7F8" w:rsidP="00AB06A8">
      <w:pPr>
        <w:pStyle w:val="Nagwek3"/>
        <w:spacing w:before="0" w:after="120" w:line="360" w:lineRule="auto"/>
        <w:ind w:left="357" w:hanging="357"/>
        <w:rPr>
          <w:rFonts w:eastAsiaTheme="minorEastAsia" w:cs="Arial"/>
          <w:b/>
          <w:color w:val="0070C0"/>
          <w14:cntxtAlts/>
        </w:rPr>
      </w:pPr>
      <w:bookmarkStart w:id="16" w:name="_Toc590049976"/>
      <w:r w:rsidRPr="00691296">
        <w:rPr>
          <w:rFonts w:eastAsiaTheme="minorEastAsia" w:cs="Arial"/>
          <w:b/>
          <w:color w:val="0070C0"/>
          <w14:cntxtAlts/>
        </w:rPr>
        <w:t>1</w:t>
      </w:r>
      <w:r w:rsidR="007713E9" w:rsidRPr="00691296">
        <w:rPr>
          <w:rFonts w:eastAsiaTheme="minorEastAsia" w:cs="Arial"/>
          <w:b/>
          <w:color w:val="0070C0"/>
          <w14:cntxtAlts/>
        </w:rPr>
        <w:t>0</w:t>
      </w:r>
      <w:r w:rsidRPr="00691296">
        <w:rPr>
          <w:rFonts w:eastAsiaTheme="minorEastAsia" w:cs="Arial"/>
          <w:b/>
          <w:color w:val="0070C0"/>
          <w14:cntxtAlts/>
        </w:rPr>
        <w:t xml:space="preserve">. </w:t>
      </w:r>
      <w:r w:rsidR="1821C680" w:rsidRPr="00691296">
        <w:rPr>
          <w:rFonts w:eastAsiaTheme="minorEastAsia" w:cs="Arial"/>
          <w:b/>
          <w:color w:val="0070C0"/>
          <w14:cntxtAlts/>
        </w:rPr>
        <w:t>Uregulowania w zakresie kwalifikowalności podatku VAT – jeśli dotyczy</w:t>
      </w:r>
      <w:bookmarkEnd w:id="16"/>
    </w:p>
    <w:p w14:paraId="14E18B00" w14:textId="27CF021A" w:rsidR="007D0AA8" w:rsidRPr="00691296" w:rsidRDefault="007D0AA8" w:rsidP="00AB06A8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Powinieneś uregulować kwestię kwalifikowalności podatku VAT w projekcie.</w:t>
      </w:r>
    </w:p>
    <w:p w14:paraId="2F572F60" w14:textId="2E9A404B" w:rsidR="40F9D631" w:rsidRPr="00691296" w:rsidRDefault="4A67A525" w:rsidP="00AB06A8">
      <w:pPr>
        <w:spacing w:after="240" w:line="360" w:lineRule="auto"/>
        <w:rPr>
          <w:rFonts w:ascii="Arial" w:eastAsia="Arial" w:hAnsi="Arial" w:cs="Arial"/>
          <w:b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Kwalifikowalność podatku VAT </w:t>
      </w:r>
      <w:r w:rsidR="004241C6" w:rsidRPr="00691296">
        <w:rPr>
          <w:rFonts w:ascii="Arial" w:hAnsi="Arial" w:cs="Arial"/>
          <w:sz w:val="24"/>
          <w:szCs w:val="24"/>
          <w14:cntxtAlts/>
        </w:rPr>
        <w:t>powinien</w:t>
      </w:r>
      <w:r w:rsidR="007D0AA8" w:rsidRPr="00691296">
        <w:rPr>
          <w:rFonts w:ascii="Arial" w:hAnsi="Arial" w:cs="Arial"/>
          <w:sz w:val="24"/>
          <w:szCs w:val="24"/>
          <w14:cntxtAlts/>
        </w:rPr>
        <w:t>e</w:t>
      </w:r>
      <w:r w:rsidR="004241C6" w:rsidRPr="00691296">
        <w:rPr>
          <w:rFonts w:ascii="Arial" w:hAnsi="Arial" w:cs="Arial"/>
          <w:sz w:val="24"/>
          <w:szCs w:val="24"/>
          <w14:cntxtAlts/>
        </w:rPr>
        <w:t>ś</w:t>
      </w:r>
      <w:r w:rsidRPr="00691296">
        <w:rPr>
          <w:rFonts w:ascii="Arial" w:hAnsi="Arial" w:cs="Arial"/>
          <w:sz w:val="24"/>
          <w:szCs w:val="24"/>
          <w14:cntxtAlts/>
        </w:rPr>
        <w:t xml:space="preserve"> rozpatrywać zgodnie z art. 64 </w:t>
      </w:r>
      <w:r w:rsidR="00612A2C" w:rsidRPr="00691296">
        <w:rPr>
          <w:rFonts w:ascii="Arial" w:hAnsi="Arial" w:cs="Arial"/>
          <w:sz w:val="24"/>
          <w:szCs w:val="24"/>
          <w14:cntxtAlts/>
        </w:rPr>
        <w:t>Rozporządzenia Parlamentu Europejskiego i Rad</w:t>
      </w:r>
      <w:r w:rsidR="00612A2C">
        <w:rPr>
          <w:rFonts w:ascii="Arial" w:hAnsi="Arial" w:cs="Arial"/>
          <w:sz w:val="24"/>
          <w:szCs w:val="24"/>
          <w14:cntxtAlts/>
        </w:rPr>
        <w:t>y (UE) 2021/1060 z dnia 24</w:t>
      </w:r>
      <w:r w:rsidR="00AB06A8">
        <w:rPr>
          <w:rFonts w:ascii="Arial" w:hAnsi="Arial" w:cs="Arial"/>
          <w:sz w:val="24"/>
          <w:szCs w:val="24"/>
          <w14:cntxtAlts/>
        </w:rPr>
        <w:t> </w:t>
      </w:r>
      <w:r w:rsidR="00612A2C" w:rsidRPr="00691296">
        <w:rPr>
          <w:rFonts w:ascii="Arial" w:hAnsi="Arial" w:cs="Arial"/>
          <w:sz w:val="24"/>
          <w:szCs w:val="24"/>
          <w14:cntxtAlts/>
        </w:rPr>
        <w:t>czerwca 2021 r. (</w:t>
      </w:r>
      <w:r w:rsidRPr="00691296">
        <w:rPr>
          <w:rFonts w:ascii="Arial" w:hAnsi="Arial" w:cs="Arial"/>
          <w:sz w:val="24"/>
          <w:szCs w:val="24"/>
          <w14:cntxtAlts/>
        </w:rPr>
        <w:t>rozporządzenia ogólnego</w:t>
      </w:r>
      <w:r w:rsidR="00612A2C" w:rsidRPr="00691296">
        <w:rPr>
          <w:rFonts w:ascii="Arial" w:hAnsi="Arial" w:cs="Arial"/>
          <w:sz w:val="24"/>
          <w:szCs w:val="24"/>
          <w14:cntxtAlts/>
        </w:rPr>
        <w:t>), przepisami dotyczącymi pomocy państwa, zapisami</w:t>
      </w:r>
      <w:r w:rsidR="3819FF85" w:rsidRPr="00691296">
        <w:rPr>
          <w:rFonts w:ascii="Arial" w:hAnsi="Arial" w:cs="Arial"/>
          <w:sz w:val="24"/>
          <w:szCs w:val="24"/>
          <w14:cntxtAlts/>
        </w:rPr>
        <w:t xml:space="preserve"> po</w:t>
      </w:r>
      <w:r w:rsidR="5E92F67A" w:rsidRPr="00691296">
        <w:rPr>
          <w:rFonts w:ascii="Arial" w:hAnsi="Arial" w:cs="Arial"/>
          <w:sz w:val="24"/>
          <w:szCs w:val="24"/>
          <w14:cntxtAlts/>
        </w:rPr>
        <w:t>d</w:t>
      </w:r>
      <w:r w:rsidR="3819FF85" w:rsidRPr="00691296">
        <w:rPr>
          <w:rFonts w:ascii="Arial" w:hAnsi="Arial" w:cs="Arial"/>
          <w:sz w:val="24"/>
          <w:szCs w:val="24"/>
          <w14:cntxtAlts/>
        </w:rPr>
        <w:t xml:space="preserve">rozdziału 3.5 </w:t>
      </w:r>
      <w:r w:rsidR="4CF41E49" w:rsidRPr="00691296">
        <w:rPr>
          <w:rFonts w:ascii="Arial" w:eastAsia="Arial" w:hAnsi="Arial" w:cs="Arial"/>
          <w:sz w:val="24"/>
          <w:szCs w:val="24"/>
          <w14:cntxtAlts/>
        </w:rPr>
        <w:t>Wytycznych dotycząc</w:t>
      </w:r>
      <w:r w:rsidR="36DF1A41" w:rsidRPr="00691296">
        <w:rPr>
          <w:rFonts w:ascii="Arial" w:eastAsia="Arial" w:hAnsi="Arial" w:cs="Arial"/>
          <w:sz w:val="24"/>
          <w:szCs w:val="24"/>
          <w14:cntxtAlts/>
        </w:rPr>
        <w:t>ych</w:t>
      </w:r>
      <w:r w:rsidR="4CF41E49" w:rsidRPr="00691296">
        <w:rPr>
          <w:rFonts w:ascii="Arial" w:eastAsia="Arial" w:hAnsi="Arial" w:cs="Arial"/>
          <w:sz w:val="24"/>
          <w:szCs w:val="24"/>
          <w14:cntxtAlts/>
        </w:rPr>
        <w:t xml:space="preserve"> kwalifikowalności wydatków na lata 2021-2027</w:t>
      </w:r>
      <w:r w:rsidR="00612A2C" w:rsidRPr="00691296">
        <w:rPr>
          <w:rFonts w:ascii="Arial" w:eastAsia="Arial" w:hAnsi="Arial" w:cs="Arial"/>
          <w:sz w:val="24"/>
          <w:szCs w:val="24"/>
          <w14:cntxtAlts/>
        </w:rPr>
        <w:t>, umową o dofinansowanie, a także Przewodnikiem dla Beneficjentów FE SL 2021-2027</w:t>
      </w:r>
      <w:r w:rsidR="71613107" w:rsidRPr="00691296">
        <w:rPr>
          <w:rFonts w:ascii="Arial" w:eastAsia="Arial" w:hAnsi="Arial" w:cs="Arial"/>
          <w:sz w:val="24"/>
          <w:szCs w:val="24"/>
          <w14:cntxtAlts/>
        </w:rPr>
        <w:t>.</w:t>
      </w:r>
    </w:p>
    <w:p w14:paraId="1AE17410" w14:textId="381A6EDA" w:rsidR="74E53CF4" w:rsidRPr="00691296" w:rsidRDefault="6424E837" w:rsidP="00AB06A8">
      <w:pPr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WAŻNE: </w:t>
      </w:r>
      <w:r w:rsidR="50E124E4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opis </w:t>
      </w:r>
      <w:r w:rsidR="1FAAE4DC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naboru oraz wyboru </w:t>
      </w:r>
      <w:r w:rsidR="0FCB8D6F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odbiorców </w:t>
      </w:r>
      <w:r w:rsidR="081B6422" w:rsidRPr="00691296">
        <w:rPr>
          <w:rFonts w:ascii="Arial" w:eastAsia="Arial" w:hAnsi="Arial" w:cs="Arial"/>
          <w:b/>
          <w:sz w:val="24"/>
          <w:szCs w:val="24"/>
          <w14:cntxtAlts/>
        </w:rPr>
        <w:t>końcowych</w:t>
      </w:r>
      <w:r w:rsidR="0FCB8D6F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 </w:t>
      </w:r>
      <w:r w:rsidR="1FAAE4DC" w:rsidRPr="00691296">
        <w:rPr>
          <w:rFonts w:ascii="Arial" w:eastAsia="Arial" w:hAnsi="Arial" w:cs="Arial"/>
          <w:b/>
          <w:sz w:val="24"/>
          <w:szCs w:val="24"/>
          <w14:cntxtAlts/>
        </w:rPr>
        <w:t>projektu</w:t>
      </w:r>
      <w:r w:rsidR="50E124E4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, zasady udzielania </w:t>
      </w:r>
      <w:r w:rsidR="1FAAE4DC" w:rsidRPr="00691296">
        <w:rPr>
          <w:rFonts w:ascii="Arial" w:eastAsia="Arial" w:hAnsi="Arial" w:cs="Arial"/>
          <w:b/>
          <w:sz w:val="24"/>
          <w:szCs w:val="24"/>
          <w14:cntxtAlts/>
        </w:rPr>
        <w:t>dofinansowania</w:t>
      </w:r>
      <w:r w:rsidR="50E124E4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, </w:t>
      </w:r>
      <w:r w:rsidR="1FAAE4DC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monitorowanie i kontrola odbiorców </w:t>
      </w:r>
      <w:r w:rsidR="081B6422" w:rsidRPr="00691296">
        <w:rPr>
          <w:rFonts w:ascii="Arial" w:eastAsia="Arial" w:hAnsi="Arial" w:cs="Arial"/>
          <w:b/>
          <w:sz w:val="24"/>
          <w:szCs w:val="24"/>
          <w14:cntxtAlts/>
        </w:rPr>
        <w:t>końcowych</w:t>
      </w:r>
      <w:r w:rsidR="1FAAE4DC" w:rsidRPr="00691296">
        <w:rPr>
          <w:rFonts w:ascii="Arial" w:eastAsia="Arial" w:hAnsi="Arial" w:cs="Arial"/>
          <w:b/>
          <w:sz w:val="24"/>
          <w:szCs w:val="24"/>
          <w14:cntxtAlts/>
        </w:rPr>
        <w:t>,</w:t>
      </w:r>
      <w:r w:rsidR="50E124E4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 </w:t>
      </w:r>
      <w:r w:rsidR="072EF824" w:rsidRPr="00691296">
        <w:rPr>
          <w:rFonts w:ascii="Arial" w:eastAsia="Arial" w:hAnsi="Arial" w:cs="Arial"/>
          <w:b/>
          <w:sz w:val="24"/>
          <w:szCs w:val="24"/>
          <w14:cntxtAlts/>
        </w:rPr>
        <w:t>określ</w:t>
      </w:r>
      <w:r w:rsidR="7E32DC40" w:rsidRPr="00691296">
        <w:rPr>
          <w:rFonts w:ascii="Arial" w:eastAsia="Arial" w:hAnsi="Arial" w:cs="Arial"/>
          <w:b/>
          <w:sz w:val="24"/>
          <w:szCs w:val="24"/>
          <w14:cntxtAlts/>
        </w:rPr>
        <w:t>o</w:t>
      </w:r>
      <w:r w:rsidR="072EF824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ne </w:t>
      </w:r>
      <w:r w:rsidR="7BBDD0C0" w:rsidRPr="00691296">
        <w:rPr>
          <w:rFonts w:ascii="Arial" w:eastAsia="Arial" w:hAnsi="Arial" w:cs="Arial"/>
          <w:b/>
          <w:sz w:val="24"/>
          <w:szCs w:val="24"/>
          <w14:cntxtAlts/>
        </w:rPr>
        <w:t>w</w:t>
      </w:r>
      <w:r w:rsidR="181C0C4F" w:rsidRPr="00691296">
        <w:rPr>
          <w:rFonts w:ascii="Arial" w:eastAsia="Arial" w:hAnsi="Arial" w:cs="Arial"/>
          <w:b/>
          <w:sz w:val="24"/>
          <w:szCs w:val="24"/>
          <w14:cntxtAlts/>
        </w:rPr>
        <w:t> </w:t>
      </w:r>
      <w:r w:rsidR="7BBDD0C0" w:rsidRPr="00691296">
        <w:rPr>
          <w:rFonts w:ascii="Arial" w:eastAsia="Arial" w:hAnsi="Arial" w:cs="Arial"/>
          <w:b/>
          <w:sz w:val="24"/>
          <w:szCs w:val="24"/>
          <w14:cntxtAlts/>
        </w:rPr>
        <w:t>Regulaminie</w:t>
      </w:r>
      <w:r w:rsidR="4F7C7D1C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 naboru i realizacji projektu </w:t>
      </w:r>
      <w:r w:rsidR="1FAAE4DC" w:rsidRPr="00691296">
        <w:rPr>
          <w:rFonts w:ascii="Arial" w:eastAsia="Arial" w:hAnsi="Arial" w:cs="Arial"/>
          <w:b/>
          <w:sz w:val="24"/>
          <w:szCs w:val="24"/>
          <w14:cntxtAlts/>
        </w:rPr>
        <w:t>parasolowego</w:t>
      </w:r>
      <w:r w:rsidR="4F7C7D1C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 (</w:t>
      </w:r>
      <w:r w:rsidR="303902B2" w:rsidRPr="00691296">
        <w:rPr>
          <w:rFonts w:ascii="Arial" w:eastAsia="Arial" w:hAnsi="Arial" w:cs="Arial"/>
          <w:b/>
          <w:sz w:val="24"/>
          <w:szCs w:val="24"/>
          <w14:cntxtAlts/>
        </w:rPr>
        <w:t>zatwier</w:t>
      </w:r>
      <w:r w:rsidR="303902B2" w:rsidRPr="00691296">
        <w:rPr>
          <w:rFonts w:ascii="Arial" w:eastAsia="Arial" w:hAnsi="Arial" w:cs="Arial"/>
          <w:b/>
          <w:sz w:val="24"/>
          <w:szCs w:val="24"/>
          <w14:cntxtAlts/>
        </w:rPr>
        <w:lastRenderedPageBreak/>
        <w:t xml:space="preserve">dzonym </w:t>
      </w:r>
      <w:r w:rsidR="4F7C7D1C" w:rsidRPr="00691296">
        <w:rPr>
          <w:rFonts w:ascii="Arial" w:eastAsia="Arial" w:hAnsi="Arial" w:cs="Arial"/>
          <w:b/>
          <w:sz w:val="24"/>
          <w:szCs w:val="24"/>
          <w14:cntxtAlts/>
        </w:rPr>
        <w:t>lub jego projek</w:t>
      </w:r>
      <w:r w:rsidR="6AD02702" w:rsidRPr="00691296">
        <w:rPr>
          <w:rFonts w:ascii="Arial" w:eastAsia="Arial" w:hAnsi="Arial" w:cs="Arial"/>
          <w:b/>
          <w:sz w:val="24"/>
          <w:szCs w:val="24"/>
          <w14:cntxtAlts/>
        </w:rPr>
        <w:t>cie</w:t>
      </w:r>
      <w:r w:rsidR="4F7C7D1C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) wraz ze wzorem </w:t>
      </w:r>
      <w:r w:rsidR="229A57D4" w:rsidRPr="00691296">
        <w:rPr>
          <w:rFonts w:ascii="Arial" w:eastAsia="Arial" w:hAnsi="Arial" w:cs="Arial"/>
          <w:b/>
          <w:sz w:val="24"/>
          <w:szCs w:val="24"/>
          <w14:cntxtAlts/>
        </w:rPr>
        <w:t>U</w:t>
      </w:r>
      <w:r w:rsidR="4F7C7D1C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mowy </w:t>
      </w:r>
      <w:r w:rsidR="1FAAE4DC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zawieranej między beneficjentem a odbiorcą </w:t>
      </w:r>
      <w:r w:rsidR="081B6422" w:rsidRPr="00691296">
        <w:rPr>
          <w:rFonts w:ascii="Arial" w:eastAsia="Arial" w:hAnsi="Arial" w:cs="Arial"/>
          <w:b/>
          <w:sz w:val="24"/>
          <w:szCs w:val="24"/>
          <w14:cntxtAlts/>
        </w:rPr>
        <w:t>końcowym</w:t>
      </w:r>
      <w:r w:rsidR="1FAAE4DC" w:rsidRPr="00691296">
        <w:rPr>
          <w:rFonts w:ascii="Arial" w:eastAsia="Arial" w:hAnsi="Arial" w:cs="Arial"/>
          <w:b/>
          <w:sz w:val="24"/>
          <w:szCs w:val="24"/>
          <w14:cntxtAlts/>
        </w:rPr>
        <w:t>,</w:t>
      </w:r>
      <w:r w:rsidR="4F7C7D1C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 </w:t>
      </w:r>
      <w:r w:rsidR="123ECEE3" w:rsidRPr="00691296">
        <w:rPr>
          <w:rFonts w:ascii="Arial" w:eastAsia="Arial" w:hAnsi="Arial" w:cs="Arial"/>
          <w:b/>
          <w:sz w:val="24"/>
          <w:szCs w:val="24"/>
          <w14:cntxtAlts/>
        </w:rPr>
        <w:t>z</w:t>
      </w:r>
      <w:r w:rsidR="50E124E4" w:rsidRPr="00691296">
        <w:rPr>
          <w:rFonts w:ascii="Arial" w:eastAsia="Arial" w:hAnsi="Arial" w:cs="Arial"/>
          <w:b/>
          <w:sz w:val="24"/>
          <w:szCs w:val="24"/>
          <w14:cntxtAlts/>
        </w:rPr>
        <w:t>weryfik</w:t>
      </w:r>
      <w:r w:rsidR="132BCEC8" w:rsidRPr="00691296">
        <w:rPr>
          <w:rFonts w:ascii="Arial" w:eastAsia="Arial" w:hAnsi="Arial" w:cs="Arial"/>
          <w:b/>
          <w:sz w:val="24"/>
          <w:szCs w:val="24"/>
          <w14:cntxtAlts/>
        </w:rPr>
        <w:t>ujemy</w:t>
      </w:r>
      <w:r w:rsidR="50E124E4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 i</w:t>
      </w:r>
      <w:r w:rsidR="56B91B7B" w:rsidRPr="00691296">
        <w:rPr>
          <w:rFonts w:ascii="Arial" w:eastAsia="Arial" w:hAnsi="Arial" w:cs="Arial"/>
          <w:b/>
          <w:sz w:val="24"/>
          <w:szCs w:val="24"/>
          <w14:cntxtAlts/>
        </w:rPr>
        <w:t> </w:t>
      </w:r>
      <w:r w:rsidR="50E124E4" w:rsidRPr="00691296">
        <w:rPr>
          <w:rFonts w:ascii="Arial" w:eastAsia="Arial" w:hAnsi="Arial" w:cs="Arial"/>
          <w:b/>
          <w:sz w:val="24"/>
          <w:szCs w:val="24"/>
          <w14:cntxtAlts/>
        </w:rPr>
        <w:t>zatwierdz</w:t>
      </w:r>
      <w:r w:rsidR="04C9E0AC" w:rsidRPr="00691296">
        <w:rPr>
          <w:rFonts w:ascii="Arial" w:eastAsia="Arial" w:hAnsi="Arial" w:cs="Arial"/>
          <w:b/>
          <w:sz w:val="24"/>
          <w:szCs w:val="24"/>
          <w14:cntxtAlts/>
        </w:rPr>
        <w:t>imy</w:t>
      </w:r>
      <w:r w:rsidR="7B085635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 </w:t>
      </w:r>
      <w:r w:rsidR="50E124E4" w:rsidRPr="00691296">
        <w:rPr>
          <w:rFonts w:ascii="Arial" w:eastAsia="Arial" w:hAnsi="Arial" w:cs="Arial"/>
          <w:b/>
          <w:sz w:val="24"/>
          <w:szCs w:val="24"/>
          <w14:cntxtAlts/>
        </w:rPr>
        <w:t>na etapie oceny wniosku</w:t>
      </w:r>
      <w:r w:rsidR="15C4B6E1" w:rsidRPr="00691296">
        <w:rPr>
          <w:rFonts w:ascii="Arial" w:eastAsia="Arial" w:hAnsi="Arial" w:cs="Arial"/>
          <w:b/>
          <w:sz w:val="24"/>
          <w:szCs w:val="24"/>
          <w14:cntxtAlts/>
        </w:rPr>
        <w:t xml:space="preserve"> </w:t>
      </w:r>
      <w:r w:rsidR="50E124E4" w:rsidRPr="00691296">
        <w:rPr>
          <w:rFonts w:ascii="Arial" w:eastAsia="Arial" w:hAnsi="Arial" w:cs="Arial"/>
          <w:b/>
          <w:sz w:val="24"/>
          <w:szCs w:val="24"/>
          <w14:cntxtAlts/>
        </w:rPr>
        <w:t>o</w:t>
      </w:r>
      <w:r w:rsidR="181C0C4F" w:rsidRPr="00691296">
        <w:rPr>
          <w:rFonts w:ascii="Arial" w:eastAsia="Arial" w:hAnsi="Arial" w:cs="Arial"/>
          <w:b/>
          <w:sz w:val="24"/>
          <w:szCs w:val="24"/>
          <w14:cntxtAlts/>
        </w:rPr>
        <w:t> </w:t>
      </w:r>
      <w:r w:rsidR="50E124E4" w:rsidRPr="00691296">
        <w:rPr>
          <w:rFonts w:ascii="Arial" w:eastAsia="Arial" w:hAnsi="Arial" w:cs="Arial"/>
          <w:b/>
          <w:sz w:val="24"/>
          <w:szCs w:val="24"/>
          <w14:cntxtAlts/>
        </w:rPr>
        <w:t>dofinansowanie</w:t>
      </w:r>
      <w:r w:rsidR="41B0BBE2" w:rsidRPr="00691296">
        <w:rPr>
          <w:rFonts w:ascii="Arial" w:eastAsia="Arial" w:hAnsi="Arial" w:cs="Arial"/>
          <w:sz w:val="24"/>
          <w:szCs w:val="24"/>
          <w14:cntxtAlts/>
        </w:rPr>
        <w:t>.</w:t>
      </w:r>
    </w:p>
    <w:p w14:paraId="6C957E3D" w14:textId="77777777" w:rsidR="00DB2A9C" w:rsidRPr="00691296" w:rsidRDefault="00DB2A9C" w:rsidP="007A4E33">
      <w:pPr>
        <w:spacing w:after="120" w:line="360" w:lineRule="auto"/>
        <w:ind w:left="714" w:hanging="357"/>
        <w:rPr>
          <w:rFonts w:ascii="Arial" w:hAnsi="Arial" w:cs="Arial"/>
          <w:sz w:val="24"/>
          <w:szCs w:val="24"/>
          <w14:cntxtAlts/>
        </w:rPr>
      </w:pPr>
    </w:p>
    <w:p w14:paraId="2FDA754E" w14:textId="77777777" w:rsidR="008A3D10" w:rsidRDefault="008A3D10">
      <w:pPr>
        <w:rPr>
          <w:rFonts w:ascii="Arial" w:eastAsia="Times New Roman" w:hAnsi="Arial" w:cs="Arial"/>
          <w:b/>
          <w:bCs/>
          <w:color w:val="2E74B5" w:themeColor="accent1" w:themeShade="BF"/>
          <w:sz w:val="30"/>
          <w:szCs w:val="30"/>
          <w:lang w:eastAsia="pl-PL"/>
          <w14:cntxtAlts/>
        </w:rPr>
      </w:pPr>
      <w:r w:rsidRPr="0A06F754">
        <w:rPr>
          <w:rFonts w:ascii="Arial" w:hAnsi="Arial" w:cs="Arial"/>
          <w:color w:val="2E74B5" w:themeColor="accent1" w:themeShade="BF"/>
          <w:sz w:val="30"/>
          <w:szCs w:val="30"/>
        </w:rPr>
        <w:br w:type="page"/>
      </w:r>
    </w:p>
    <w:p w14:paraId="19A2B966" w14:textId="1DADCE92" w:rsidR="17B35E3D" w:rsidRPr="00AB06A8" w:rsidRDefault="67C43482" w:rsidP="00AB06A8">
      <w:pPr>
        <w:pStyle w:val="Nagwek2"/>
        <w:spacing w:before="0" w:beforeAutospacing="0" w:after="240" w:afterAutospacing="0" w:line="360" w:lineRule="auto"/>
        <w:rPr>
          <w:rFonts w:ascii="Arial" w:hAnsi="Arial" w:cs="Arial"/>
          <w:color w:val="2E74B5" w:themeColor="accent1" w:themeShade="BF"/>
          <w:sz w:val="30"/>
          <w:szCs w:val="30"/>
          <w14:cntxtAlts/>
        </w:rPr>
      </w:pPr>
      <w:bookmarkStart w:id="17" w:name="_Toc177490649"/>
      <w:r w:rsidRPr="00AB06A8">
        <w:rPr>
          <w:rFonts w:ascii="Arial" w:hAnsi="Arial" w:cs="Arial"/>
          <w:color w:val="2E74B5" w:themeColor="accent1" w:themeShade="BF"/>
          <w:sz w:val="30"/>
          <w:szCs w:val="30"/>
          <w14:cntxtAlts/>
        </w:rPr>
        <w:lastRenderedPageBreak/>
        <w:t>Umow</w:t>
      </w:r>
      <w:r w:rsidR="00835EC3" w:rsidRPr="00AB06A8">
        <w:rPr>
          <w:rFonts w:ascii="Arial" w:hAnsi="Arial" w:cs="Arial"/>
          <w:color w:val="2E74B5" w:themeColor="accent1" w:themeShade="BF"/>
          <w:sz w:val="30"/>
          <w:szCs w:val="30"/>
          <w14:cntxtAlts/>
        </w:rPr>
        <w:t xml:space="preserve">a zawierana między beneficjentem a odbiorcą </w:t>
      </w:r>
      <w:r w:rsidR="006F5072" w:rsidRPr="00AB06A8">
        <w:rPr>
          <w:rFonts w:ascii="Arial" w:hAnsi="Arial" w:cs="Arial"/>
          <w:color w:val="2E74B5" w:themeColor="accent1" w:themeShade="BF"/>
          <w:sz w:val="30"/>
          <w:szCs w:val="30"/>
          <w14:cntxtAlts/>
        </w:rPr>
        <w:t>końcowym</w:t>
      </w:r>
      <w:r w:rsidR="69460381" w:rsidRPr="00AB06A8">
        <w:rPr>
          <w:rFonts w:ascii="Arial" w:hAnsi="Arial" w:cs="Arial"/>
          <w:color w:val="2E74B5" w:themeColor="accent1" w:themeShade="BF"/>
          <w:sz w:val="30"/>
          <w:szCs w:val="30"/>
          <w14:cntxtAlts/>
        </w:rPr>
        <w:t xml:space="preserve"> </w:t>
      </w:r>
      <w:bookmarkEnd w:id="17"/>
    </w:p>
    <w:p w14:paraId="6289EACE" w14:textId="20A3FE49" w:rsidR="17B35E3D" w:rsidRPr="00691296" w:rsidRDefault="7EFE0B71" w:rsidP="00AB06A8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P</w:t>
      </w:r>
      <w:r w:rsidR="67C43482" w:rsidRPr="00691296">
        <w:rPr>
          <w:rFonts w:ascii="Arial" w:hAnsi="Arial" w:cs="Arial"/>
          <w:sz w:val="24"/>
          <w:szCs w:val="24"/>
          <w14:cntxtAlts/>
        </w:rPr>
        <w:t>rzygot</w:t>
      </w:r>
      <w:r w:rsidR="16D9F0D8" w:rsidRPr="00691296">
        <w:rPr>
          <w:rFonts w:ascii="Arial" w:hAnsi="Arial" w:cs="Arial"/>
          <w:sz w:val="24"/>
          <w:szCs w:val="24"/>
          <w14:cntxtAlts/>
        </w:rPr>
        <w:t>uj</w:t>
      </w:r>
      <w:r w:rsidR="67C43482" w:rsidRPr="00691296">
        <w:rPr>
          <w:rFonts w:ascii="Arial" w:hAnsi="Arial" w:cs="Arial"/>
          <w:sz w:val="24"/>
          <w:szCs w:val="24"/>
          <w14:cntxtAlts/>
        </w:rPr>
        <w:t xml:space="preserve"> wzór umowy zawieranej między beneficjentem projektu </w:t>
      </w:r>
      <w:r w:rsidR="00DF7999" w:rsidRPr="00691296">
        <w:rPr>
          <w:rFonts w:ascii="Arial" w:hAnsi="Arial" w:cs="Arial"/>
          <w:sz w:val="24"/>
          <w:szCs w:val="24"/>
          <w14:cntxtAlts/>
        </w:rPr>
        <w:t>parasolowego</w:t>
      </w:r>
      <w:r w:rsidR="67C43482">
        <w:rPr>
          <w:rFonts w:ascii="Arial" w:hAnsi="Arial" w:cs="Arial"/>
          <w:sz w:val="24"/>
          <w:szCs w:val="24"/>
          <w14:cntxtAlts/>
        </w:rPr>
        <w:t xml:space="preserve"> a</w:t>
      </w:r>
      <w:r w:rsidR="00AB06A8">
        <w:rPr>
          <w:rFonts w:ascii="Arial" w:hAnsi="Arial" w:cs="Arial"/>
          <w:sz w:val="24"/>
          <w:szCs w:val="24"/>
          <w14:cntxtAlts/>
        </w:rPr>
        <w:t> </w:t>
      </w:r>
      <w:r w:rsidR="00DF7999" w:rsidRPr="00691296">
        <w:rPr>
          <w:rFonts w:ascii="Arial" w:hAnsi="Arial" w:cs="Arial"/>
          <w:sz w:val="24"/>
          <w:szCs w:val="24"/>
          <w14:cntxtAlts/>
        </w:rPr>
        <w:t xml:space="preserve">odbiorcą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końcowym</w:t>
      </w:r>
      <w:r w:rsidR="00DF7999" w:rsidRPr="00691296">
        <w:rPr>
          <w:rStyle w:val="Odwoanieprzypisudolnego"/>
          <w:rFonts w:ascii="Arial" w:hAnsi="Arial" w:cs="Arial"/>
          <w:sz w:val="24"/>
          <w:szCs w:val="24"/>
          <w14:cntxtAlts/>
        </w:rPr>
        <w:footnoteReference w:id="3"/>
      </w:r>
      <w:r w:rsidR="67C43482" w:rsidRPr="00691296">
        <w:rPr>
          <w:rFonts w:ascii="Arial" w:hAnsi="Arial" w:cs="Arial"/>
          <w:sz w:val="24"/>
          <w:szCs w:val="24"/>
          <w14:cntxtAlts/>
        </w:rPr>
        <w:t xml:space="preserve">. Wzór umowy </w:t>
      </w:r>
      <w:r w:rsidR="33BD82C2" w:rsidRPr="00691296">
        <w:rPr>
          <w:rFonts w:ascii="Arial" w:hAnsi="Arial" w:cs="Arial"/>
          <w:sz w:val="24"/>
          <w:szCs w:val="24"/>
          <w14:cntxtAlts/>
        </w:rPr>
        <w:t>będzie</w:t>
      </w:r>
      <w:r w:rsidR="0188D966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67C43482" w:rsidRPr="00691296">
        <w:rPr>
          <w:rFonts w:ascii="Arial" w:hAnsi="Arial" w:cs="Arial"/>
          <w:sz w:val="24"/>
          <w:szCs w:val="24"/>
          <w14:cntxtAlts/>
        </w:rPr>
        <w:t>załącznik</w:t>
      </w:r>
      <w:r w:rsidR="5299EBD9" w:rsidRPr="00691296">
        <w:rPr>
          <w:rFonts w:ascii="Arial" w:hAnsi="Arial" w:cs="Arial"/>
          <w:sz w:val="24"/>
          <w:szCs w:val="24"/>
          <w14:cntxtAlts/>
        </w:rPr>
        <w:t>iem</w:t>
      </w:r>
      <w:r w:rsidR="67C43482" w:rsidRPr="00691296">
        <w:rPr>
          <w:rFonts w:ascii="Arial" w:hAnsi="Arial" w:cs="Arial"/>
          <w:sz w:val="24"/>
          <w:szCs w:val="24"/>
          <w14:cntxtAlts/>
        </w:rPr>
        <w:t xml:space="preserve"> do</w:t>
      </w:r>
      <w:r w:rsidR="7755F52E" w:rsidRPr="00691296">
        <w:rPr>
          <w:rFonts w:ascii="Arial" w:hAnsi="Arial" w:cs="Arial"/>
          <w:sz w:val="24"/>
          <w:szCs w:val="24"/>
          <w14:cntxtAlts/>
        </w:rPr>
        <w:t xml:space="preserve"> Regulaminu </w:t>
      </w:r>
      <w:r w:rsidR="548C4489">
        <w:rPr>
          <w:rFonts w:ascii="Arial" w:hAnsi="Arial" w:cs="Arial"/>
          <w:sz w:val="24"/>
          <w:szCs w:val="24"/>
          <w14:cntxtAlts/>
        </w:rPr>
        <w:t>naboru i</w:t>
      </w:r>
      <w:r w:rsidR="00AB06A8">
        <w:rPr>
          <w:rFonts w:ascii="Arial" w:hAnsi="Arial" w:cs="Arial"/>
          <w:sz w:val="24"/>
          <w:szCs w:val="24"/>
          <w14:cntxtAlts/>
        </w:rPr>
        <w:t> </w:t>
      </w:r>
      <w:r w:rsidR="548C4489" w:rsidRPr="00691296">
        <w:rPr>
          <w:rFonts w:ascii="Arial" w:hAnsi="Arial" w:cs="Arial"/>
          <w:sz w:val="24"/>
          <w:szCs w:val="24"/>
          <w14:cntxtAlts/>
        </w:rPr>
        <w:t xml:space="preserve">realizacji projektu </w:t>
      </w:r>
      <w:r w:rsidR="00F46FF1" w:rsidRPr="00691296">
        <w:rPr>
          <w:rFonts w:ascii="Arial" w:hAnsi="Arial" w:cs="Arial"/>
          <w:sz w:val="24"/>
          <w:szCs w:val="24"/>
          <w14:cntxtAlts/>
        </w:rPr>
        <w:t>parasolowego</w:t>
      </w:r>
      <w:r w:rsidR="7A4917F0" w:rsidRPr="00691296">
        <w:rPr>
          <w:rFonts w:ascii="Arial" w:hAnsi="Arial" w:cs="Arial"/>
          <w:sz w:val="24"/>
          <w:szCs w:val="24"/>
          <w14:cntxtAlts/>
        </w:rPr>
        <w:t>, który również zweryfikujemy i zatwierdzimy na etapie oceny wniosku o dofinansowanie</w:t>
      </w:r>
      <w:r w:rsidR="34D148A2" w:rsidRPr="00691296">
        <w:rPr>
          <w:rFonts w:ascii="Arial" w:hAnsi="Arial" w:cs="Arial"/>
          <w:sz w:val="24"/>
          <w:szCs w:val="24"/>
          <w14:cntxtAlts/>
        </w:rPr>
        <w:t>.</w:t>
      </w:r>
      <w:r w:rsidR="67C43482" w:rsidRPr="00691296">
        <w:rPr>
          <w:rFonts w:ascii="Arial" w:hAnsi="Arial" w:cs="Arial"/>
          <w:sz w:val="24"/>
          <w:szCs w:val="24"/>
          <w14:cntxtAlts/>
        </w:rPr>
        <w:t xml:space="preserve"> </w:t>
      </w:r>
    </w:p>
    <w:p w14:paraId="67B09B94" w14:textId="798E7494" w:rsidR="003E202F" w:rsidRPr="00691296" w:rsidRDefault="00544AC3" w:rsidP="00AB06A8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W celu podpisania umowy z odbiorcą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końcowym</w:t>
      </w:r>
      <w:r w:rsidRPr="00691296">
        <w:rPr>
          <w:rFonts w:ascii="Arial" w:hAnsi="Arial" w:cs="Arial"/>
          <w:sz w:val="24"/>
          <w:szCs w:val="24"/>
          <w14:cntxtAlts/>
        </w:rPr>
        <w:t>, może</w:t>
      </w:r>
      <w:r w:rsidR="686DDCFD" w:rsidRPr="00691296">
        <w:rPr>
          <w:rFonts w:ascii="Arial" w:hAnsi="Arial" w:cs="Arial"/>
          <w:sz w:val="24"/>
          <w:szCs w:val="24"/>
          <w14:cntxtAlts/>
        </w:rPr>
        <w:t>sz</w:t>
      </w:r>
      <w:r w:rsidRPr="00691296">
        <w:rPr>
          <w:rFonts w:ascii="Arial" w:hAnsi="Arial" w:cs="Arial"/>
          <w:sz w:val="24"/>
          <w:szCs w:val="24"/>
          <w14:cntxtAlts/>
        </w:rPr>
        <w:t xml:space="preserve"> wymagać od odbiorcy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końcowego</w:t>
      </w:r>
      <w:r w:rsidRPr="00691296">
        <w:rPr>
          <w:rFonts w:ascii="Arial" w:hAnsi="Arial" w:cs="Arial"/>
          <w:sz w:val="24"/>
          <w:szCs w:val="24"/>
          <w14:cntxtAlts/>
        </w:rPr>
        <w:t xml:space="preserve"> dołączenia również </w:t>
      </w:r>
      <w:r w:rsidR="00834DDC" w:rsidRPr="00691296">
        <w:rPr>
          <w:rFonts w:ascii="Arial" w:hAnsi="Arial" w:cs="Arial"/>
          <w:sz w:val="24"/>
          <w:szCs w:val="24"/>
          <w14:cntxtAlts/>
        </w:rPr>
        <w:t>innych dokumentów, np. oświadczeń (</w:t>
      </w:r>
      <w:r w:rsidR="006F5072" w:rsidRPr="00691296">
        <w:rPr>
          <w:rFonts w:ascii="Arial" w:hAnsi="Arial" w:cs="Arial"/>
          <w:sz w:val="24"/>
          <w:szCs w:val="24"/>
          <w14:cntxtAlts/>
        </w:rPr>
        <w:t>powinien</w:t>
      </w:r>
      <w:r w:rsidR="48FD71F7" w:rsidRPr="00691296">
        <w:rPr>
          <w:rFonts w:ascii="Arial" w:hAnsi="Arial" w:cs="Arial"/>
          <w:sz w:val="24"/>
          <w:szCs w:val="24"/>
          <w14:cntxtAlts/>
        </w:rPr>
        <w:t>eś</w:t>
      </w:r>
      <w:r w:rsidR="00834DDC" w:rsidRPr="00691296">
        <w:rPr>
          <w:rFonts w:ascii="Arial" w:hAnsi="Arial" w:cs="Arial"/>
          <w:sz w:val="24"/>
          <w:szCs w:val="24"/>
          <w14:cntxtAlts/>
        </w:rPr>
        <w:t xml:space="preserve"> opracować wzór tych dokumentów):</w:t>
      </w:r>
    </w:p>
    <w:p w14:paraId="43E6A50A" w14:textId="13915BA0" w:rsidR="00834DDC" w:rsidRPr="009125F2" w:rsidRDefault="009125F2" w:rsidP="009125F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14B53B90">
        <w:rPr>
          <w:rFonts w:ascii="Arial" w:hAnsi="Arial" w:cs="Arial"/>
          <w:sz w:val="24"/>
          <w:szCs w:val="24"/>
        </w:rPr>
        <w:t xml:space="preserve">oświadczenie o nieprowadzeniu działalności gospodarczej lub </w:t>
      </w:r>
      <w:r w:rsidRPr="000929D5">
        <w:rPr>
          <w:rFonts w:ascii="Arial" w:eastAsia="Arial" w:hAnsi="Arial" w:cs="Arial"/>
          <w:sz w:val="24"/>
          <w:szCs w:val="24"/>
        </w:rPr>
        <w:t>kopie zaświadczeń o pomocy de minimis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929D5">
        <w:rPr>
          <w:rFonts w:ascii="Arial" w:eastAsia="Arial" w:hAnsi="Arial" w:cs="Arial"/>
          <w:sz w:val="24"/>
          <w:szCs w:val="24"/>
        </w:rPr>
        <w:t>albo oświadczenie o wielkości takiej pomocy, albo oświadczenie o nieotrzymaniu takiej pomocy</w:t>
      </w:r>
      <w:r w:rsidRPr="0DD820C4">
        <w:rPr>
          <w:rFonts w:ascii="Arial" w:eastAsia="Arial" w:hAnsi="Arial" w:cs="Arial"/>
          <w:sz w:val="24"/>
          <w:szCs w:val="24"/>
        </w:rPr>
        <w:t xml:space="preserve"> wraz z</w:t>
      </w:r>
      <w:r>
        <w:rPr>
          <w:rFonts w:ascii="Arial" w:eastAsia="Arial" w:hAnsi="Arial" w:cs="Arial"/>
          <w:sz w:val="24"/>
          <w:szCs w:val="24"/>
        </w:rPr>
        <w:t> </w:t>
      </w:r>
      <w:r w:rsidRPr="0DD820C4">
        <w:rPr>
          <w:rFonts w:ascii="Arial" w:eastAsia="Arial" w:hAnsi="Arial" w:cs="Arial"/>
          <w:sz w:val="24"/>
          <w:szCs w:val="24"/>
        </w:rPr>
        <w:t>formularzem pomocy de minimis</w:t>
      </w:r>
      <w:r>
        <w:rPr>
          <w:rFonts w:ascii="Arial" w:eastAsia="Arial" w:hAnsi="Arial" w:cs="Arial"/>
          <w:sz w:val="24"/>
          <w:szCs w:val="24"/>
        </w:rPr>
        <w:t xml:space="preserve"> (jeśli inwestycja będzie stanowiła pomoc  de minimis)</w:t>
      </w:r>
      <w:r w:rsidR="51A2AE98" w:rsidRPr="009125F2">
        <w:rPr>
          <w:rFonts w:ascii="Arial" w:eastAsia="Arial" w:hAnsi="Arial" w:cs="Arial"/>
          <w:sz w:val="24"/>
          <w:szCs w:val="24"/>
          <w14:cntxtAlts/>
        </w:rPr>
        <w:t xml:space="preserve">, </w:t>
      </w:r>
    </w:p>
    <w:p w14:paraId="02564F32" w14:textId="70149631" w:rsidR="00834DDC" w:rsidRPr="00691296" w:rsidRDefault="00834DDC" w:rsidP="007D444B">
      <w:pPr>
        <w:pStyle w:val="Akapitzlist"/>
        <w:numPr>
          <w:ilvl w:val="1"/>
          <w:numId w:val="18"/>
        </w:numPr>
        <w:spacing w:after="120" w:line="360" w:lineRule="auto"/>
        <w:ind w:left="714" w:hanging="357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oświadczenia o VAT (jeśli podatek VAT stanowi wydatek kwalifikowalny),</w:t>
      </w:r>
    </w:p>
    <w:p w14:paraId="60D2D9E6" w14:textId="1C2CCA0D" w:rsidR="00481674" w:rsidRPr="00691296" w:rsidRDefault="36E2E8BD" w:rsidP="007D444B">
      <w:pPr>
        <w:pStyle w:val="Akapitzlist"/>
        <w:numPr>
          <w:ilvl w:val="1"/>
          <w:numId w:val="18"/>
        </w:numPr>
        <w:spacing w:after="120" w:line="360" w:lineRule="auto"/>
        <w:ind w:left="714" w:hanging="357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oświadczenie o prawie do dysponowania nieruchomością</w:t>
      </w:r>
      <w:r w:rsidR="6C851BEB" w:rsidRPr="00691296">
        <w:rPr>
          <w:rFonts w:ascii="Arial" w:hAnsi="Arial" w:cs="Arial"/>
          <w:sz w:val="24"/>
          <w:szCs w:val="24"/>
          <w14:cntxtAlts/>
        </w:rPr>
        <w:t xml:space="preserve"> mieszkańca</w:t>
      </w:r>
      <w:r w:rsidR="29259596" w:rsidRPr="00691296">
        <w:rPr>
          <w:rFonts w:ascii="Arial" w:hAnsi="Arial" w:cs="Arial"/>
          <w:sz w:val="24"/>
          <w:szCs w:val="24"/>
          <w14:cntxtAlts/>
        </w:rPr>
        <w:t xml:space="preserve"> (tytuł prawny do dysponowania nieruchomością)</w:t>
      </w:r>
      <w:r w:rsidRPr="00691296">
        <w:rPr>
          <w:rFonts w:ascii="Arial" w:hAnsi="Arial" w:cs="Arial"/>
          <w:sz w:val="24"/>
          <w:szCs w:val="24"/>
          <w14:cntxtAlts/>
        </w:rPr>
        <w:t>,</w:t>
      </w:r>
    </w:p>
    <w:p w14:paraId="4428ED7B" w14:textId="7A763891" w:rsidR="00834DDC" w:rsidRPr="00691296" w:rsidRDefault="6014BE32" w:rsidP="007D444B">
      <w:pPr>
        <w:pStyle w:val="Akapitzlist"/>
        <w:numPr>
          <w:ilvl w:val="1"/>
          <w:numId w:val="18"/>
        </w:numPr>
        <w:spacing w:after="120" w:line="360" w:lineRule="auto"/>
        <w:ind w:left="714" w:hanging="357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 xml:space="preserve">oświadczenia </w:t>
      </w:r>
      <w:r w:rsidR="36E2E8BD" w:rsidRPr="00691296">
        <w:rPr>
          <w:rFonts w:ascii="Arial" w:eastAsia="Arial" w:hAnsi="Arial" w:cs="Arial"/>
          <w:sz w:val="24"/>
          <w:szCs w:val="24"/>
          <w14:cntxtAlts/>
        </w:rPr>
        <w:t>dot.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 </w:t>
      </w:r>
      <w:r w:rsidR="402BAD8D" w:rsidRPr="00691296">
        <w:rPr>
          <w:rFonts w:ascii="Arial" w:eastAsia="Arial" w:hAnsi="Arial" w:cs="Arial"/>
          <w:sz w:val="24"/>
          <w:szCs w:val="24"/>
          <w14:cntxtAlts/>
        </w:rPr>
        <w:t>u</w:t>
      </w:r>
      <w:r w:rsidR="44753540" w:rsidRPr="00691296">
        <w:rPr>
          <w:rFonts w:ascii="Arial" w:eastAsia="Arial" w:hAnsi="Arial" w:cs="Arial"/>
          <w:sz w:val="24"/>
          <w:szCs w:val="24"/>
          <w14:cntxtAlts/>
        </w:rPr>
        <w:t xml:space="preserve">dzielenia </w:t>
      </w:r>
      <w:r w:rsidRPr="00691296">
        <w:rPr>
          <w:rFonts w:ascii="Arial" w:eastAsia="Arial" w:hAnsi="Arial" w:cs="Arial"/>
          <w:sz w:val="24"/>
          <w:szCs w:val="24"/>
          <w14:cntxtAlts/>
        </w:rPr>
        <w:t>praw</w:t>
      </w:r>
      <w:r w:rsidR="36E2E8BD" w:rsidRPr="00691296">
        <w:rPr>
          <w:rFonts w:ascii="Arial" w:eastAsia="Arial" w:hAnsi="Arial" w:cs="Arial"/>
          <w:sz w:val="24"/>
          <w:szCs w:val="24"/>
          <w14:cntxtAlts/>
        </w:rPr>
        <w:t>a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 do dysponowania nieruchomością na cele realizacji projektu oraz w okresie trwałości</w:t>
      </w:r>
      <w:r w:rsidR="28862110" w:rsidRPr="00691296">
        <w:rPr>
          <w:rFonts w:ascii="Arial" w:eastAsia="Arial" w:hAnsi="Arial" w:cs="Arial"/>
          <w:sz w:val="24"/>
          <w:szCs w:val="24"/>
          <w14:cntxtAlts/>
        </w:rPr>
        <w:t xml:space="preserve"> dla beneficjenta projektu (np. Gminy)</w:t>
      </w:r>
      <w:r w:rsidR="009B34D1" w:rsidRPr="00691296">
        <w:rPr>
          <w:rFonts w:ascii="Arial" w:eastAsia="Arial" w:hAnsi="Arial" w:cs="Arial"/>
          <w:sz w:val="24"/>
          <w:szCs w:val="24"/>
          <w14:cntxtAlts/>
        </w:rPr>
        <w:t>,</w:t>
      </w:r>
    </w:p>
    <w:p w14:paraId="4965432D" w14:textId="77777777" w:rsidR="00834DDC" w:rsidRPr="00691296" w:rsidRDefault="6014BE32" w:rsidP="007D444B">
      <w:pPr>
        <w:pStyle w:val="Akapitzlist"/>
        <w:numPr>
          <w:ilvl w:val="1"/>
          <w:numId w:val="18"/>
        </w:numPr>
        <w:spacing w:after="120" w:line="360" w:lineRule="auto"/>
        <w:ind w:left="714" w:hanging="357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oświadczenia dot. trwałości przedsięwzięcia.</w:t>
      </w:r>
    </w:p>
    <w:p w14:paraId="62AA2B8F" w14:textId="77777777" w:rsidR="00A51F12" w:rsidRPr="00B950C6" w:rsidRDefault="00A51F12" w:rsidP="00A51F12">
      <w:pPr>
        <w:rPr>
          <w:rFonts w:ascii="Arial" w:hAnsi="Arial" w:cs="Arial"/>
          <w:sz w:val="24"/>
          <w:szCs w:val="24"/>
        </w:rPr>
      </w:pPr>
    </w:p>
    <w:p w14:paraId="02EE36E1" w14:textId="160D8BC4" w:rsidR="003E202F" w:rsidRPr="00AB06A8" w:rsidRDefault="003E202F" w:rsidP="00AB06A8">
      <w:pPr>
        <w:spacing w:after="120" w:line="360" w:lineRule="auto"/>
        <w:rPr>
          <w:rFonts w:ascii="Arial" w:hAnsi="Arial" w:cs="Arial"/>
          <w:b/>
          <w:color w:val="002060"/>
          <w:sz w:val="24"/>
          <w:szCs w:val="24"/>
          <w14:cntxtAlts/>
        </w:rPr>
      </w:pPr>
      <w:r w:rsidRPr="00AB06A8">
        <w:rPr>
          <w:rFonts w:ascii="Arial" w:hAnsi="Arial" w:cs="Arial"/>
          <w:b/>
          <w:color w:val="002060"/>
          <w:sz w:val="24"/>
          <w:szCs w:val="24"/>
          <w14:cntxtAlts/>
        </w:rPr>
        <w:lastRenderedPageBreak/>
        <w:t xml:space="preserve">Umowa </w:t>
      </w:r>
      <w:r w:rsidR="00F46FF1" w:rsidRPr="00AB06A8">
        <w:rPr>
          <w:rFonts w:ascii="Arial" w:hAnsi="Arial" w:cs="Arial"/>
          <w:b/>
          <w:color w:val="002060"/>
          <w:sz w:val="24"/>
          <w:szCs w:val="24"/>
          <w14:cntxtAlts/>
        </w:rPr>
        <w:t xml:space="preserve">zawierana między beneficjentem a odbiorcą </w:t>
      </w:r>
      <w:r w:rsidR="006F5072" w:rsidRPr="00AB06A8">
        <w:rPr>
          <w:rFonts w:ascii="Arial" w:hAnsi="Arial" w:cs="Arial"/>
          <w:b/>
          <w:color w:val="002060"/>
          <w:sz w:val="24"/>
          <w:szCs w:val="24"/>
          <w14:cntxtAlts/>
        </w:rPr>
        <w:t>końcowym</w:t>
      </w:r>
      <w:r w:rsidR="00F46FF1" w:rsidRPr="00AB06A8">
        <w:rPr>
          <w:rFonts w:ascii="Arial" w:hAnsi="Arial" w:cs="Arial"/>
          <w:b/>
          <w:color w:val="002060"/>
          <w:sz w:val="24"/>
          <w:szCs w:val="24"/>
          <w14:cntxtAlts/>
        </w:rPr>
        <w:t xml:space="preserve"> w ramach projektu parasolowego</w:t>
      </w:r>
      <w:r w:rsidRPr="00AB06A8">
        <w:rPr>
          <w:rFonts w:ascii="Arial" w:hAnsi="Arial" w:cs="Arial"/>
          <w:b/>
          <w:color w:val="002060"/>
          <w:sz w:val="24"/>
          <w:szCs w:val="24"/>
          <w14:cntxtAlts/>
        </w:rPr>
        <w:t xml:space="preserve"> musi zawierać w szczególności następujące elementy</w:t>
      </w:r>
      <w:r w:rsidR="00F46FF1" w:rsidRPr="00AB06A8">
        <w:rPr>
          <w:rFonts w:ascii="Arial" w:hAnsi="Arial" w:cs="Arial"/>
          <w:b/>
          <w:color w:val="002060"/>
          <w:sz w:val="24"/>
          <w:szCs w:val="24"/>
          <w14:cntxtAlts/>
        </w:rPr>
        <w:t xml:space="preserve"> (minimalny zakres umowy)</w:t>
      </w:r>
      <w:r w:rsidRPr="00AB06A8">
        <w:rPr>
          <w:rFonts w:ascii="Arial" w:hAnsi="Arial" w:cs="Arial"/>
          <w:b/>
          <w:color w:val="002060"/>
          <w:sz w:val="24"/>
          <w:szCs w:val="24"/>
          <w14:cntxtAlts/>
        </w:rPr>
        <w:t>:</w:t>
      </w:r>
    </w:p>
    <w:p w14:paraId="2B09C41D" w14:textId="0D4F0FE3" w:rsidR="6BE60F7C" w:rsidRPr="00691296" w:rsidRDefault="6F4314F9" w:rsidP="00EF54C0">
      <w:pPr>
        <w:pStyle w:val="Akapitzlist"/>
        <w:numPr>
          <w:ilvl w:val="0"/>
          <w:numId w:val="43"/>
        </w:numPr>
        <w:spacing w:after="120" w:line="360" w:lineRule="auto"/>
        <w:contextualSpacing w:val="0"/>
        <w:rPr>
          <w:rFonts w:ascii="Arial" w:eastAsia="Arial" w:hAnsi="Arial" w:cs="Arial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 xml:space="preserve">Cel projektu parasolowego oraz przedmiot umowy wraz ze wskazaniem miejsca realizacji projektu i </w:t>
      </w:r>
      <w:r w:rsidR="1BD71C6B" w:rsidRPr="00691296">
        <w:rPr>
          <w:rFonts w:ascii="Arial" w:eastAsia="Arial" w:hAnsi="Arial" w:cs="Arial"/>
          <w:sz w:val="24"/>
          <w:szCs w:val="24"/>
          <w14:cntxtAlts/>
        </w:rPr>
        <w:t xml:space="preserve">tytułu </w:t>
      </w:r>
      <w:r w:rsidRPr="00691296">
        <w:rPr>
          <w:rFonts w:ascii="Arial" w:eastAsia="Arial" w:hAnsi="Arial" w:cs="Arial"/>
          <w:sz w:val="24"/>
          <w:szCs w:val="24"/>
          <w14:cntxtAlts/>
        </w:rPr>
        <w:t>praw</w:t>
      </w:r>
      <w:r w:rsidR="0994E199" w:rsidRPr="00691296">
        <w:rPr>
          <w:rFonts w:ascii="Arial" w:eastAsia="Arial" w:hAnsi="Arial" w:cs="Arial"/>
          <w:sz w:val="24"/>
          <w:szCs w:val="24"/>
          <w14:cntxtAlts/>
        </w:rPr>
        <w:t>nego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 odbiorcy </w:t>
      </w:r>
      <w:r w:rsidR="081B6422" w:rsidRPr="00691296">
        <w:rPr>
          <w:rFonts w:ascii="Arial" w:eastAsia="Arial" w:hAnsi="Arial" w:cs="Arial"/>
          <w:sz w:val="24"/>
          <w:szCs w:val="24"/>
          <w14:cntxtAlts/>
        </w:rPr>
        <w:t>końcowego</w:t>
      </w:r>
      <w:r w:rsidRPr="00691296">
        <w:rPr>
          <w:rFonts w:ascii="Arial" w:eastAsia="Arial" w:hAnsi="Arial" w:cs="Arial"/>
          <w:sz w:val="24"/>
          <w:szCs w:val="24"/>
          <w14:cntxtAlts/>
        </w:rPr>
        <w:t xml:space="preserve"> do dysponowania nieruchomością</w:t>
      </w:r>
      <w:r w:rsidR="1F91D7B4" w:rsidRPr="00691296">
        <w:rPr>
          <w:rFonts w:ascii="Arial" w:eastAsia="Arial" w:hAnsi="Arial" w:cs="Arial"/>
          <w:sz w:val="24"/>
          <w:szCs w:val="24"/>
          <w14:cntxtAlts/>
        </w:rPr>
        <w:t xml:space="preserve"> objętą projektem</w:t>
      </w:r>
      <w:r w:rsidR="1C5E1015" w:rsidRPr="00691296">
        <w:rPr>
          <w:rFonts w:ascii="Arial" w:eastAsia="Arial" w:hAnsi="Arial" w:cs="Arial"/>
          <w:sz w:val="24"/>
          <w:szCs w:val="24"/>
          <w14:cntxtAlts/>
        </w:rPr>
        <w:t>.</w:t>
      </w:r>
    </w:p>
    <w:p w14:paraId="28B1575B" w14:textId="5AD1CF78" w:rsidR="00721743" w:rsidRPr="00691296" w:rsidRDefault="00721743" w:rsidP="00EF54C0">
      <w:pPr>
        <w:pStyle w:val="Akapitzlist"/>
        <w:numPr>
          <w:ilvl w:val="0"/>
          <w:numId w:val="43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Okres realizacji umowy.</w:t>
      </w:r>
    </w:p>
    <w:p w14:paraId="2553D69B" w14:textId="4C516BEC" w:rsidR="17B35E3D" w:rsidRPr="00691296" w:rsidRDefault="6F4314F9" w:rsidP="00EF54C0">
      <w:pPr>
        <w:pStyle w:val="Akapitzlist"/>
        <w:numPr>
          <w:ilvl w:val="0"/>
          <w:numId w:val="43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Koszt realizacji przedsięwzięcia oraz wysokość wkładu własnego odbiorcy </w:t>
      </w:r>
      <w:r w:rsidR="081B6422" w:rsidRPr="00691296">
        <w:rPr>
          <w:rFonts w:ascii="Arial" w:hAnsi="Arial" w:cs="Arial"/>
          <w:sz w:val="24"/>
          <w:szCs w:val="24"/>
          <w14:cntxtAlts/>
        </w:rPr>
        <w:t>końcowego</w:t>
      </w:r>
      <w:r w:rsidR="5FFCA543" w:rsidRPr="00691296">
        <w:rPr>
          <w:rFonts w:ascii="Arial" w:hAnsi="Arial" w:cs="Arial"/>
          <w:sz w:val="24"/>
          <w:szCs w:val="24"/>
          <w14:cntxtAlts/>
        </w:rPr>
        <w:t>.</w:t>
      </w:r>
    </w:p>
    <w:p w14:paraId="7D03C36D" w14:textId="4B66593B" w:rsidR="00721743" w:rsidRPr="00691296" w:rsidRDefault="00BE5917" w:rsidP="00EF54C0">
      <w:pPr>
        <w:pStyle w:val="Akapitzlist"/>
        <w:numPr>
          <w:ilvl w:val="0"/>
          <w:numId w:val="43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Twoje o</w:t>
      </w:r>
      <w:r w:rsidR="00721743" w:rsidRPr="00691296">
        <w:rPr>
          <w:rFonts w:ascii="Arial" w:hAnsi="Arial" w:cs="Arial"/>
          <w:sz w:val="24"/>
          <w:szCs w:val="24"/>
          <w14:cntxtAlts/>
        </w:rPr>
        <w:t>bowiązki</w:t>
      </w:r>
      <w:r w:rsidRPr="00691296">
        <w:rPr>
          <w:rFonts w:ascii="Arial" w:hAnsi="Arial" w:cs="Arial"/>
          <w:sz w:val="24"/>
          <w:szCs w:val="24"/>
          <w14:cntxtAlts/>
        </w:rPr>
        <w:t>, jako</w:t>
      </w:r>
      <w:r w:rsidR="0060655A" w:rsidRPr="00691296">
        <w:rPr>
          <w:rFonts w:ascii="Arial" w:hAnsi="Arial" w:cs="Arial"/>
          <w:sz w:val="24"/>
          <w:szCs w:val="24"/>
          <w14:cntxtAlts/>
        </w:rPr>
        <w:t xml:space="preserve"> </w:t>
      </w:r>
      <w:r w:rsidR="00721743" w:rsidRPr="00691296">
        <w:rPr>
          <w:rFonts w:ascii="Arial" w:hAnsi="Arial" w:cs="Arial"/>
          <w:sz w:val="24"/>
          <w:szCs w:val="24"/>
          <w14:cntxtAlts/>
        </w:rPr>
        <w:t>beneficjenta</w:t>
      </w:r>
      <w:r w:rsidR="1EC55A7E" w:rsidRPr="00691296">
        <w:rPr>
          <w:rFonts w:ascii="Arial" w:hAnsi="Arial" w:cs="Arial"/>
          <w:sz w:val="24"/>
          <w:szCs w:val="24"/>
          <w14:cntxtAlts/>
        </w:rPr>
        <w:t>,</w:t>
      </w:r>
      <w:r w:rsidR="00721743" w:rsidRPr="00691296">
        <w:rPr>
          <w:rFonts w:ascii="Arial" w:hAnsi="Arial" w:cs="Arial"/>
          <w:sz w:val="24"/>
          <w:szCs w:val="24"/>
          <w14:cntxtAlts/>
        </w:rPr>
        <w:t xml:space="preserve"> związane </w:t>
      </w:r>
      <w:r w:rsidR="00721743">
        <w:rPr>
          <w:rFonts w:ascii="Arial" w:hAnsi="Arial" w:cs="Arial"/>
          <w:sz w:val="24"/>
          <w:szCs w:val="24"/>
          <w14:cntxtAlts/>
        </w:rPr>
        <w:t>z realizacją przedsięwzięcia (w</w:t>
      </w:r>
      <w:r w:rsidR="00EF54C0">
        <w:rPr>
          <w:rFonts w:ascii="Arial" w:hAnsi="Arial" w:cs="Arial"/>
          <w:sz w:val="24"/>
          <w:szCs w:val="24"/>
          <w14:cntxtAlts/>
        </w:rPr>
        <w:t> </w:t>
      </w:r>
      <w:r w:rsidR="00721743" w:rsidRPr="00691296">
        <w:rPr>
          <w:rFonts w:ascii="Arial" w:hAnsi="Arial" w:cs="Arial"/>
          <w:sz w:val="24"/>
          <w:szCs w:val="24"/>
          <w14:cntxtAlts/>
        </w:rPr>
        <w:t>tym organizacja przetargu, wybór wykonawcy, odbiór robót lub instalacji, nadzór nad przeprowadzeniem inwestycji, przekazani</w:t>
      </w:r>
      <w:r w:rsidR="00F03B0C" w:rsidRPr="00691296">
        <w:rPr>
          <w:rFonts w:ascii="Arial" w:hAnsi="Arial" w:cs="Arial"/>
          <w:sz w:val="24"/>
          <w:szCs w:val="24"/>
          <w14:cntxtAlts/>
        </w:rPr>
        <w:t>e</w:t>
      </w:r>
      <w:r w:rsidR="00721743" w:rsidRPr="00691296">
        <w:rPr>
          <w:rFonts w:ascii="Arial" w:hAnsi="Arial" w:cs="Arial"/>
          <w:sz w:val="24"/>
          <w:szCs w:val="24"/>
          <w14:cntxtAlts/>
        </w:rPr>
        <w:t xml:space="preserve"> produktów projektu odbiorcom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końcowym</w:t>
      </w:r>
      <w:r w:rsidR="00721743" w:rsidRPr="00691296">
        <w:rPr>
          <w:rFonts w:ascii="Arial" w:hAnsi="Arial" w:cs="Arial"/>
          <w:sz w:val="24"/>
          <w:szCs w:val="24"/>
          <w14:cntxtAlts/>
        </w:rPr>
        <w:t xml:space="preserve">, </w:t>
      </w:r>
      <w:r w:rsidR="00F03B0C" w:rsidRPr="00691296">
        <w:rPr>
          <w:rFonts w:ascii="Arial" w:hAnsi="Arial" w:cs="Arial"/>
          <w:sz w:val="24"/>
          <w:szCs w:val="24"/>
          <w14:cntxtAlts/>
        </w:rPr>
        <w:t>rozliczenie</w:t>
      </w:r>
      <w:r w:rsidR="00721743" w:rsidRPr="00691296">
        <w:rPr>
          <w:rFonts w:ascii="Arial" w:hAnsi="Arial" w:cs="Arial"/>
          <w:sz w:val="24"/>
          <w:szCs w:val="24"/>
          <w14:cntxtAlts/>
        </w:rPr>
        <w:t xml:space="preserve"> przedsięwzięcia).</w:t>
      </w:r>
    </w:p>
    <w:p w14:paraId="096511C5" w14:textId="5AD777EA" w:rsidR="00721743" w:rsidRPr="00691296" w:rsidRDefault="00721743" w:rsidP="00EF54C0">
      <w:pPr>
        <w:pStyle w:val="Akapitzlist"/>
        <w:numPr>
          <w:ilvl w:val="0"/>
          <w:numId w:val="43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Obowiązki odbiorcy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końcowego</w:t>
      </w:r>
      <w:r w:rsidRPr="00691296">
        <w:rPr>
          <w:rFonts w:ascii="Arial" w:hAnsi="Arial" w:cs="Arial"/>
          <w:sz w:val="24"/>
          <w:szCs w:val="24"/>
          <w14:cntxtAlts/>
        </w:rPr>
        <w:t xml:space="preserve"> związane z realizacją przedsięwzięcia.</w:t>
      </w:r>
    </w:p>
    <w:p w14:paraId="1F1325B4" w14:textId="5706FDB9" w:rsidR="00721743" w:rsidRPr="00691296" w:rsidRDefault="00721743" w:rsidP="00EF54C0">
      <w:pPr>
        <w:pStyle w:val="Akapitzlist"/>
        <w:numPr>
          <w:ilvl w:val="0"/>
          <w:numId w:val="43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 xml:space="preserve">Kwestię prawa do dysponowania nieruchomością na cele realizacji projektu oraz w okresie trwałości projektu, w tym zobowiązanie odbiorcy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końcowego</w:t>
      </w:r>
      <w:r w:rsidRPr="00691296">
        <w:rPr>
          <w:rFonts w:ascii="Arial" w:hAnsi="Arial" w:cs="Arial"/>
          <w:sz w:val="24"/>
          <w:szCs w:val="24"/>
          <w14:cntxtAlts/>
        </w:rPr>
        <w:t xml:space="preserve"> do udostępnienia budynku lub nieruchomości, na której znajduje się ten budynek, w celu przeprowadzenia inwestycji, a następnie w celu utrzymania trwałości projektu.</w:t>
      </w:r>
    </w:p>
    <w:p w14:paraId="60284B7A" w14:textId="32EFF385" w:rsidR="000F7212" w:rsidRPr="00691296" w:rsidRDefault="000F7212" w:rsidP="00EF54C0">
      <w:pPr>
        <w:pStyle w:val="Akapitzlist"/>
        <w:numPr>
          <w:ilvl w:val="0"/>
          <w:numId w:val="43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Kwestię własności produktów projektu w okresie realizacji projektu, okresie trwałości projektu oraz ewentualnie po zakończonym okresie trwałości.</w:t>
      </w:r>
    </w:p>
    <w:p w14:paraId="1F97723E" w14:textId="6CFD0ED8" w:rsidR="00721743" w:rsidRPr="00691296" w:rsidRDefault="00721743" w:rsidP="00EF54C0">
      <w:pPr>
        <w:pStyle w:val="Akapitzlist"/>
        <w:numPr>
          <w:ilvl w:val="0"/>
          <w:numId w:val="43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lastRenderedPageBreak/>
        <w:t>Warunki zachowania trwałości projektu (w szcz</w:t>
      </w:r>
      <w:r>
        <w:rPr>
          <w:rFonts w:ascii="Arial" w:hAnsi="Arial" w:cs="Arial"/>
          <w:sz w:val="24"/>
          <w:szCs w:val="24"/>
          <w14:cntxtAlts/>
        </w:rPr>
        <w:t>ególności warunki monitoringu i</w:t>
      </w:r>
      <w:r w:rsidR="00EF54C0">
        <w:rPr>
          <w:rFonts w:ascii="Arial" w:hAnsi="Arial" w:cs="Arial"/>
          <w:sz w:val="24"/>
          <w:szCs w:val="24"/>
          <w14:cntxtAlts/>
        </w:rPr>
        <w:t> </w:t>
      </w:r>
      <w:r w:rsidRPr="00691296">
        <w:rPr>
          <w:rFonts w:ascii="Arial" w:hAnsi="Arial" w:cs="Arial"/>
          <w:sz w:val="24"/>
          <w:szCs w:val="24"/>
          <w14:cntxtAlts/>
        </w:rPr>
        <w:t xml:space="preserve">kontroli projektu), w tym zobowiązanie odbiorcy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końcowego</w:t>
      </w:r>
      <w:r w:rsidRPr="00691296">
        <w:rPr>
          <w:rFonts w:ascii="Arial" w:hAnsi="Arial" w:cs="Arial"/>
          <w:sz w:val="24"/>
          <w:szCs w:val="24"/>
          <w14:cntxtAlts/>
        </w:rPr>
        <w:t xml:space="preserve"> do poddania się kontroli lub audytom przeprowadzanym przez </w:t>
      </w:r>
      <w:r w:rsidR="00984476" w:rsidRPr="00691296">
        <w:rPr>
          <w:rFonts w:ascii="Arial" w:hAnsi="Arial" w:cs="Arial"/>
          <w:sz w:val="24"/>
          <w:szCs w:val="24"/>
          <w14:cntxtAlts/>
        </w:rPr>
        <w:t xml:space="preserve">Ciebie jako </w:t>
      </w:r>
      <w:r w:rsidRPr="00691296">
        <w:rPr>
          <w:rFonts w:ascii="Arial" w:hAnsi="Arial" w:cs="Arial"/>
          <w:sz w:val="24"/>
          <w:szCs w:val="24"/>
          <w14:cntxtAlts/>
        </w:rPr>
        <w:t>beneficjenta projektu parasolowego lub uprawnione podmioty, o których mowa w art. 25 ust. 1 i 2 ustawy wdrożeniowej.</w:t>
      </w:r>
    </w:p>
    <w:p w14:paraId="3A139B30" w14:textId="576A279B" w:rsidR="00EF54C0" w:rsidRDefault="377B47E3" w:rsidP="00EF54C0">
      <w:pPr>
        <w:pStyle w:val="Akapitzlist"/>
        <w:numPr>
          <w:ilvl w:val="0"/>
          <w:numId w:val="43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Warunki i tryb zwrotu kosztów przedsięwzięcia</w:t>
      </w:r>
      <w:r w:rsidR="0D846F1E" w:rsidRPr="00691296">
        <w:rPr>
          <w:rFonts w:ascii="Arial" w:hAnsi="Arial" w:cs="Arial"/>
          <w:sz w:val="24"/>
          <w:szCs w:val="24"/>
          <w14:cntxtAlts/>
        </w:rPr>
        <w:t xml:space="preserve"> poniesionych przez </w:t>
      </w:r>
      <w:r w:rsidRPr="00691296">
        <w:rPr>
          <w:rFonts w:ascii="Arial" w:hAnsi="Arial" w:cs="Arial"/>
          <w:sz w:val="24"/>
          <w:szCs w:val="24"/>
          <w14:cntxtAlts/>
        </w:rPr>
        <w:t xml:space="preserve">beneficjanta, w tym zobowiązanie odbiorcy </w:t>
      </w:r>
      <w:r w:rsidR="4F265B44" w:rsidRPr="00691296">
        <w:rPr>
          <w:rFonts w:ascii="Arial" w:hAnsi="Arial" w:cs="Arial"/>
          <w:sz w:val="24"/>
          <w:szCs w:val="24"/>
          <w14:cntxtAlts/>
        </w:rPr>
        <w:t>końcowego</w:t>
      </w:r>
      <w:r w:rsidRPr="00691296">
        <w:rPr>
          <w:rFonts w:ascii="Arial" w:hAnsi="Arial" w:cs="Arial"/>
          <w:sz w:val="24"/>
          <w:szCs w:val="24"/>
          <w14:cntxtAlts/>
        </w:rPr>
        <w:t xml:space="preserve"> do zwrotu kosztów przedsięwzięcia w przypadku wykorzystania p</w:t>
      </w:r>
      <w:r w:rsidR="00EF54C0">
        <w:rPr>
          <w:rFonts w:ascii="Arial" w:hAnsi="Arial" w:cs="Arial"/>
          <w:sz w:val="24"/>
          <w:szCs w:val="24"/>
          <w14:cntxtAlts/>
        </w:rPr>
        <w:t>rzedmiotu projektu niezgodnie z </w:t>
      </w:r>
      <w:r w:rsidRPr="00691296">
        <w:rPr>
          <w:rFonts w:ascii="Arial" w:hAnsi="Arial" w:cs="Arial"/>
          <w:sz w:val="24"/>
          <w:szCs w:val="24"/>
          <w14:cntxtAlts/>
        </w:rPr>
        <w:t xml:space="preserve">postanowieniami umowy zawartej pomiędzy beneficjentem a odbiorcą </w:t>
      </w:r>
      <w:r w:rsidR="4F265B44" w:rsidRPr="00691296">
        <w:rPr>
          <w:rFonts w:ascii="Arial" w:hAnsi="Arial" w:cs="Arial"/>
          <w:sz w:val="24"/>
          <w:szCs w:val="24"/>
          <w14:cntxtAlts/>
        </w:rPr>
        <w:t>końcowym</w:t>
      </w:r>
      <w:r w:rsidRPr="00691296">
        <w:rPr>
          <w:rFonts w:ascii="Arial" w:hAnsi="Arial" w:cs="Arial"/>
          <w:sz w:val="24"/>
          <w:szCs w:val="24"/>
          <w14:cntxtAlts/>
        </w:rPr>
        <w:t xml:space="preserve"> oraz w przypadku rozwiązania umowy.</w:t>
      </w:r>
    </w:p>
    <w:p w14:paraId="7BE80663" w14:textId="72802B8C" w:rsidR="00721743" w:rsidRPr="00EF54C0" w:rsidRDefault="00721743" w:rsidP="00EF54C0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EF54C0">
        <w:rPr>
          <w:rFonts w:ascii="Arial" w:hAnsi="Arial" w:cs="Arial"/>
          <w:sz w:val="24"/>
          <w:szCs w:val="24"/>
          <w14:cntxtAlts/>
        </w:rPr>
        <w:t>Zapisy umowy powinny określać w szczególności:</w:t>
      </w:r>
    </w:p>
    <w:p w14:paraId="0F49FBA1" w14:textId="77777777" w:rsidR="00721743" w:rsidRPr="00691296" w:rsidRDefault="00721743" w:rsidP="00EF54C0">
      <w:pPr>
        <w:pStyle w:val="Akapitzlist"/>
        <w:numPr>
          <w:ilvl w:val="0"/>
          <w:numId w:val="4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wskazanie terminu do zwrotu środków,</w:t>
      </w:r>
    </w:p>
    <w:p w14:paraId="2447061D" w14:textId="77777777" w:rsidR="00721743" w:rsidRPr="00691296" w:rsidRDefault="00721743" w:rsidP="00EF54C0">
      <w:pPr>
        <w:pStyle w:val="Akapitzlist"/>
        <w:numPr>
          <w:ilvl w:val="0"/>
          <w:numId w:val="4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wskazanie zasad naliczania odsetek od środków podlegających zwrotowi (rodzaj odsetek i terminy ich naliczania),</w:t>
      </w:r>
    </w:p>
    <w:p w14:paraId="53C249F8" w14:textId="77777777" w:rsidR="00721743" w:rsidRPr="00691296" w:rsidRDefault="00721743" w:rsidP="00EF54C0">
      <w:pPr>
        <w:pStyle w:val="Akapitzlist"/>
        <w:numPr>
          <w:ilvl w:val="0"/>
          <w:numId w:val="4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wskazanie zasad rozliczania wpłat, w przypadku gdy dokonany zwrot nie pokrywa w całości należności głównej i odsetek,</w:t>
      </w:r>
    </w:p>
    <w:p w14:paraId="5F9C9B37" w14:textId="55C9E0C9" w:rsidR="00721743" w:rsidRPr="00691296" w:rsidRDefault="00721743" w:rsidP="00EF54C0">
      <w:pPr>
        <w:pStyle w:val="Akapitzlist"/>
        <w:numPr>
          <w:ilvl w:val="0"/>
          <w:numId w:val="4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wskazanie czynności jakie podejmie</w:t>
      </w:r>
      <w:r w:rsidR="7DA2B08F" w:rsidRPr="00691296">
        <w:rPr>
          <w:rFonts w:ascii="Arial" w:hAnsi="Arial" w:cs="Arial"/>
          <w:sz w:val="24"/>
          <w:szCs w:val="24"/>
          <w14:cntxtAlts/>
        </w:rPr>
        <w:t>sz</w:t>
      </w:r>
      <w:r w:rsidRPr="00691296">
        <w:rPr>
          <w:rFonts w:ascii="Arial" w:hAnsi="Arial" w:cs="Arial"/>
          <w:sz w:val="24"/>
          <w:szCs w:val="24"/>
          <w14:cntxtAlts/>
        </w:rPr>
        <w:t xml:space="preserve">, w przypadku braku dobrowolnego zwrotu środków przez odbiorcę </w:t>
      </w:r>
      <w:r w:rsidR="006F5072" w:rsidRPr="00691296">
        <w:rPr>
          <w:rFonts w:ascii="Arial" w:hAnsi="Arial" w:cs="Arial"/>
          <w:sz w:val="24"/>
          <w:szCs w:val="24"/>
          <w14:cntxtAlts/>
        </w:rPr>
        <w:t>końcowego</w:t>
      </w:r>
      <w:r w:rsidRPr="00691296">
        <w:rPr>
          <w:rFonts w:ascii="Arial" w:hAnsi="Arial" w:cs="Arial"/>
          <w:sz w:val="24"/>
          <w:szCs w:val="24"/>
          <w14:cntxtAlts/>
        </w:rPr>
        <w:t>,</w:t>
      </w:r>
    </w:p>
    <w:p w14:paraId="15FB6AF2" w14:textId="73225DF5" w:rsidR="00721743" w:rsidRPr="00691296" w:rsidRDefault="6F4314F9" w:rsidP="00EF54C0">
      <w:pPr>
        <w:pStyle w:val="Akapitzlist"/>
        <w:numPr>
          <w:ilvl w:val="0"/>
          <w:numId w:val="4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wskazanie sądu właściwego do rozstr</w:t>
      </w:r>
      <w:r w:rsidR="3E9331B3" w:rsidRPr="00691296">
        <w:rPr>
          <w:rFonts w:ascii="Arial" w:hAnsi="Arial" w:cs="Arial"/>
          <w:sz w:val="24"/>
          <w:szCs w:val="24"/>
          <w14:cntxtAlts/>
        </w:rPr>
        <w:t>zygania sporów.</w:t>
      </w:r>
    </w:p>
    <w:p w14:paraId="31100C29" w14:textId="4556707F" w:rsidR="2DBF7700" w:rsidRDefault="2DBF7700" w:rsidP="00EF54C0">
      <w:pPr>
        <w:pStyle w:val="Akapitzlist"/>
        <w:numPr>
          <w:ilvl w:val="0"/>
          <w:numId w:val="43"/>
        </w:numPr>
        <w:spacing w:after="120" w:line="360" w:lineRule="auto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14B53B90">
        <w:rPr>
          <w:rFonts w:ascii="Arial" w:eastAsia="Arial" w:hAnsi="Arial" w:cs="Arial"/>
          <w:color w:val="000000" w:themeColor="text1"/>
          <w:sz w:val="24"/>
          <w:szCs w:val="24"/>
        </w:rPr>
        <w:t xml:space="preserve">Kwestię zasady zakazu podwójnego finansowania wydatków, w tym zobowiązanie odbiorcy końcowego do </w:t>
      </w:r>
      <w:r w:rsidRPr="14B53B90">
        <w:rPr>
          <w:rFonts w:ascii="Arial" w:eastAsia="Arial" w:hAnsi="Arial" w:cs="Arial"/>
          <w:sz w:val="24"/>
          <w:szCs w:val="24"/>
        </w:rPr>
        <w:t>respektowania zasady zakazu podwójnego finansowania wydatków pod rygorem rozwiązania umowy.</w:t>
      </w:r>
    </w:p>
    <w:p w14:paraId="20A4F341" w14:textId="2C47E1AE" w:rsidR="11053EEA" w:rsidRPr="00691296" w:rsidRDefault="7B285D49" w:rsidP="00EF54C0">
      <w:pPr>
        <w:pStyle w:val="Akapitzlist"/>
        <w:numPr>
          <w:ilvl w:val="0"/>
          <w:numId w:val="43"/>
        </w:numPr>
        <w:spacing w:after="120" w:line="360" w:lineRule="auto"/>
        <w:contextualSpacing w:val="0"/>
        <w:rPr>
          <w:rFonts w:ascii="Arial" w:eastAsia="Arial" w:hAnsi="Arial" w:cs="Arial"/>
          <w:color w:val="000000" w:themeColor="text1"/>
          <w:sz w:val="24"/>
          <w:szCs w:val="24"/>
          <w14:cntxtAlts/>
        </w:rPr>
      </w:pPr>
      <w:r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lastRenderedPageBreak/>
        <w:t>U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regulowania w zakresie pomocy </w:t>
      </w:r>
      <w:r w:rsidR="213119BF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de minimis</w:t>
      </w:r>
      <w:r w:rsidR="3E9331B3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– jeśli dotyczy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(w przypadku, gdy</w:t>
      </w:r>
      <w:r w:rsidR="6F4579B8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w obiekcie objętym wsparciem prowadzona jest 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działalność gospodarcz</w:t>
      </w:r>
      <w:r w:rsidR="6F4579B8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a 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lub przedmiot projektu </w:t>
      </w:r>
      <w:r w:rsidR="6F4579B8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wykorzystywany jest 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do prowadzeni</w:t>
      </w:r>
      <w:r w:rsidR="6F4579B8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a tej działalności,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powi</w:t>
      </w:r>
      <w:r w:rsidR="7A94A6AD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nieneś</w:t>
      </w:r>
      <w:r w:rsidR="29788704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określ</w:t>
      </w:r>
      <w:r w:rsidR="1714B5E3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ić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</w:t>
      </w:r>
      <w:r w:rsidR="0B3B498F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swoje 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obowiązki </w:t>
      </w:r>
      <w:r w:rsidR="301CE4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jako</w:t>
      </w:r>
      <w:r w:rsidR="157023C2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</w:t>
      </w:r>
      <w:r w:rsidR="29788704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beneficjenta 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udzielającego pomocy w odniesieniu do spos</w:t>
      </w:r>
      <w:r w:rsidR="6F4579B8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obu określenia wielkości pomocy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oraz zobowiązania do spr</w:t>
      </w:r>
      <w:r w:rsidR="6F4579B8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awozdawczości udzielonej pomocy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, odpłatności</w:t>
      </w:r>
      <w:r w:rsidR="4D4FF572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 xml:space="preserve"> lub </w:t>
      </w:r>
      <w:r w:rsidR="22261270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częściowej odpłatności za udostępniony pr</w:t>
      </w:r>
      <w:r w:rsidR="6F4579B8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zedmiot projektu</w:t>
      </w:r>
      <w:r w:rsidR="0C598B51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)</w:t>
      </w:r>
      <w:r w:rsidR="6F4579B8" w:rsidRPr="00691296">
        <w:rPr>
          <w:rFonts w:ascii="Arial" w:eastAsia="Arial" w:hAnsi="Arial" w:cs="Arial"/>
          <w:color w:val="000000" w:themeColor="text1"/>
          <w:sz w:val="24"/>
          <w:szCs w:val="24"/>
          <w14:cntxtAlts/>
        </w:rPr>
        <w:t>.</w:t>
      </w:r>
    </w:p>
    <w:p w14:paraId="7D0164D8" w14:textId="6BB093E3" w:rsidR="3A03BC53" w:rsidRPr="00691296" w:rsidRDefault="0FCB8D6F" w:rsidP="00EF54C0">
      <w:pPr>
        <w:pStyle w:val="Akapitzlist"/>
        <w:numPr>
          <w:ilvl w:val="0"/>
          <w:numId w:val="43"/>
        </w:numPr>
        <w:spacing w:after="120" w:line="360" w:lineRule="auto"/>
        <w:contextualSpacing w:val="0"/>
        <w:rPr>
          <w:rFonts w:ascii="Arial" w:eastAsia="Arial" w:hAnsi="Arial" w:cs="Arial"/>
          <w:color w:val="000000" w:themeColor="text1"/>
          <w:sz w:val="24"/>
          <w:szCs w:val="24"/>
          <w14:cntxtAlts/>
        </w:rPr>
      </w:pPr>
      <w:r w:rsidRPr="00691296">
        <w:rPr>
          <w:rFonts w:ascii="Arial" w:eastAsia="Arial" w:hAnsi="Arial" w:cs="Arial"/>
          <w:sz w:val="24"/>
          <w:szCs w:val="24"/>
          <w14:cntxtAlts/>
        </w:rPr>
        <w:t>Warunki rozwiązania umowy.</w:t>
      </w:r>
    </w:p>
    <w:p w14:paraId="13C0AA38" w14:textId="77777777" w:rsidR="4D62DDF2" w:rsidRPr="00EF54C0" w:rsidRDefault="046EA789" w:rsidP="008B016A">
      <w:pPr>
        <w:pStyle w:val="Akapitzlist"/>
        <w:numPr>
          <w:ilvl w:val="0"/>
          <w:numId w:val="43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  <w:sz w:val="24"/>
          <w:szCs w:val="24"/>
          <w14:cntxtAlts/>
        </w:rPr>
      </w:pPr>
      <w:r w:rsidRPr="00EF54C0">
        <w:rPr>
          <w:rFonts w:ascii="Arial" w:eastAsia="Arial" w:hAnsi="Arial" w:cs="Arial"/>
          <w:sz w:val="24"/>
          <w:szCs w:val="24"/>
          <w14:cntxtAlts/>
        </w:rPr>
        <w:t xml:space="preserve">Zagadnienia związane z przetwarzaniem danych osobowych </w:t>
      </w:r>
      <w:r w:rsidR="6F4579B8" w:rsidRPr="00EF54C0">
        <w:rPr>
          <w:rFonts w:ascii="Arial" w:eastAsia="Arial" w:hAnsi="Arial" w:cs="Arial"/>
          <w:sz w:val="24"/>
          <w:szCs w:val="24"/>
          <w14:cntxtAlts/>
        </w:rPr>
        <w:t xml:space="preserve">odbiorców </w:t>
      </w:r>
      <w:r w:rsidR="081B6422" w:rsidRPr="00EF54C0">
        <w:rPr>
          <w:rFonts w:ascii="Arial" w:eastAsia="Arial" w:hAnsi="Arial" w:cs="Arial"/>
          <w:sz w:val="24"/>
          <w:szCs w:val="24"/>
          <w14:cntxtAlts/>
        </w:rPr>
        <w:t>końcowych</w:t>
      </w:r>
      <w:r w:rsidR="6F4579B8" w:rsidRPr="00EF54C0">
        <w:rPr>
          <w:rFonts w:ascii="Arial" w:eastAsia="Arial" w:hAnsi="Arial" w:cs="Arial"/>
          <w:sz w:val="24"/>
          <w:szCs w:val="24"/>
          <w14:cntxtAlts/>
        </w:rPr>
        <w:t xml:space="preserve">, </w:t>
      </w:r>
      <w:r w:rsidRPr="00EF54C0">
        <w:rPr>
          <w:rFonts w:ascii="Arial" w:eastAsia="Arial" w:hAnsi="Arial" w:cs="Arial"/>
          <w:sz w:val="24"/>
          <w:szCs w:val="24"/>
          <w14:cntxtAlts/>
        </w:rPr>
        <w:t>zgodnie przepisami prawa powszechnie obowiązującego o</w:t>
      </w:r>
      <w:r w:rsidR="181C0C4F" w:rsidRPr="00EF54C0">
        <w:rPr>
          <w:rFonts w:ascii="Arial" w:eastAsia="Arial" w:hAnsi="Arial" w:cs="Arial"/>
          <w:sz w:val="24"/>
          <w:szCs w:val="24"/>
          <w14:cntxtAlts/>
        </w:rPr>
        <w:t> </w:t>
      </w:r>
      <w:r w:rsidRPr="00EF54C0">
        <w:rPr>
          <w:rFonts w:ascii="Arial" w:eastAsia="Arial" w:hAnsi="Arial" w:cs="Arial"/>
          <w:sz w:val="24"/>
          <w:szCs w:val="24"/>
          <w14:cntxtAlts/>
        </w:rPr>
        <w:t xml:space="preserve">ochronie danych osobowych, w </w:t>
      </w:r>
      <w:r w:rsidR="6F4579B8" w:rsidRPr="00EF54C0">
        <w:rPr>
          <w:rFonts w:ascii="Arial" w:eastAsia="Arial" w:hAnsi="Arial" w:cs="Arial"/>
          <w:sz w:val="24"/>
          <w:szCs w:val="24"/>
          <w14:cntxtAlts/>
        </w:rPr>
        <w:t>szczególności z przepisami RODO.</w:t>
      </w:r>
      <w:r w:rsidRPr="00EF54C0">
        <w:rPr>
          <w:rFonts w:ascii="Arial" w:eastAsia="Arial" w:hAnsi="Arial" w:cs="Arial"/>
          <w:sz w:val="24"/>
          <w:szCs w:val="24"/>
          <w14:cntxtAlts/>
        </w:rPr>
        <w:t xml:space="preserve"> </w:t>
      </w:r>
      <w:r w:rsidR="017CF92D" w:rsidRPr="00EF54C0">
        <w:rPr>
          <w:rFonts w:ascii="Arial" w:eastAsia="Arial" w:hAnsi="Arial" w:cs="Arial"/>
          <w:sz w:val="24"/>
          <w:szCs w:val="24"/>
          <w14:cntxtAlts/>
        </w:rPr>
        <w:t xml:space="preserve">W </w:t>
      </w:r>
      <w:r w:rsidRPr="00EF54C0">
        <w:rPr>
          <w:rFonts w:ascii="Arial" w:eastAsia="Arial" w:hAnsi="Arial" w:cs="Arial"/>
          <w:sz w:val="24"/>
          <w:szCs w:val="24"/>
          <w14:cntxtAlts/>
        </w:rPr>
        <w:t>tym również</w:t>
      </w:r>
      <w:r w:rsidR="017CF92D" w:rsidRPr="00EF54C0">
        <w:rPr>
          <w:rFonts w:ascii="Arial" w:eastAsia="Arial" w:hAnsi="Arial" w:cs="Arial"/>
          <w:sz w:val="24"/>
          <w:szCs w:val="24"/>
          <w14:cntxtAlts/>
        </w:rPr>
        <w:t xml:space="preserve"> </w:t>
      </w:r>
      <w:r w:rsidRPr="00EF54C0">
        <w:rPr>
          <w:rFonts w:ascii="Arial" w:eastAsia="Arial" w:hAnsi="Arial" w:cs="Arial"/>
          <w:sz w:val="24"/>
          <w:szCs w:val="24"/>
          <w14:cntxtAlts/>
        </w:rPr>
        <w:t>zobowiązani</w:t>
      </w:r>
      <w:r w:rsidR="017CF92D" w:rsidRPr="00EF54C0">
        <w:rPr>
          <w:rFonts w:ascii="Arial" w:eastAsia="Arial" w:hAnsi="Arial" w:cs="Arial"/>
          <w:sz w:val="24"/>
          <w:szCs w:val="24"/>
          <w14:cntxtAlts/>
        </w:rPr>
        <w:t xml:space="preserve">e odbiorców </w:t>
      </w:r>
      <w:r w:rsidR="081B6422" w:rsidRPr="00EF54C0">
        <w:rPr>
          <w:rFonts w:ascii="Arial" w:eastAsia="Arial" w:hAnsi="Arial" w:cs="Arial"/>
          <w:sz w:val="24"/>
          <w:szCs w:val="24"/>
          <w14:cntxtAlts/>
        </w:rPr>
        <w:t>końcowych</w:t>
      </w:r>
      <w:r w:rsidR="017CF92D" w:rsidRPr="00EF54C0">
        <w:rPr>
          <w:rFonts w:ascii="Arial" w:eastAsia="Arial" w:hAnsi="Arial" w:cs="Arial"/>
          <w:sz w:val="24"/>
          <w:szCs w:val="24"/>
          <w14:cntxtAlts/>
        </w:rPr>
        <w:t xml:space="preserve">, </w:t>
      </w:r>
      <w:r w:rsidRPr="00EF54C0">
        <w:rPr>
          <w:rFonts w:ascii="Arial" w:eastAsia="Arial" w:hAnsi="Arial" w:cs="Arial"/>
          <w:sz w:val="24"/>
          <w:szCs w:val="24"/>
          <w14:cntxtAlts/>
        </w:rPr>
        <w:t>zgodnie z prawem</w:t>
      </w:r>
      <w:r w:rsidR="017CF92D" w:rsidRPr="00EF54C0">
        <w:rPr>
          <w:rFonts w:ascii="Arial" w:eastAsia="Arial" w:hAnsi="Arial" w:cs="Arial"/>
          <w:sz w:val="24"/>
          <w:szCs w:val="24"/>
          <w14:cntxtAlts/>
        </w:rPr>
        <w:t>,</w:t>
      </w:r>
      <w:r w:rsidRPr="00EF54C0">
        <w:rPr>
          <w:rFonts w:ascii="Arial" w:eastAsia="Arial" w:hAnsi="Arial" w:cs="Arial"/>
          <w:sz w:val="24"/>
          <w:szCs w:val="24"/>
          <w14:cntxtAlts/>
        </w:rPr>
        <w:t xml:space="preserve"> do uczestnictwa w trakcie realizacji projektu oraz po </w:t>
      </w:r>
      <w:r w:rsidR="017CF92D" w:rsidRPr="00EF54C0">
        <w:rPr>
          <w:rFonts w:ascii="Arial" w:eastAsia="Arial" w:hAnsi="Arial" w:cs="Arial"/>
          <w:sz w:val="24"/>
          <w:szCs w:val="24"/>
          <w14:cntxtAlts/>
        </w:rPr>
        <w:t xml:space="preserve">jego zakończeniu </w:t>
      </w:r>
      <w:r w:rsidRPr="00EF54C0">
        <w:rPr>
          <w:rFonts w:ascii="Arial" w:eastAsia="Arial" w:hAnsi="Arial" w:cs="Arial"/>
          <w:sz w:val="24"/>
          <w:szCs w:val="24"/>
          <w14:cntxtAlts/>
        </w:rPr>
        <w:t>(w okresie trwałości)</w:t>
      </w:r>
      <w:r w:rsidR="2B59081D" w:rsidRPr="00EF54C0">
        <w:rPr>
          <w:rFonts w:ascii="Arial" w:eastAsia="Arial" w:hAnsi="Arial" w:cs="Arial"/>
          <w:sz w:val="24"/>
          <w:szCs w:val="24"/>
          <w14:cntxtAlts/>
        </w:rPr>
        <w:t xml:space="preserve"> w</w:t>
      </w:r>
      <w:r w:rsidR="7DAC39B0" w:rsidRPr="00EF54C0">
        <w:rPr>
          <w:rFonts w:ascii="Arial" w:hAnsi="Arial" w:cs="Arial"/>
          <w:sz w:val="24"/>
          <w:szCs w:val="24"/>
          <w14:cntxtAlts/>
        </w:rPr>
        <w:t xml:space="preserve"> wywiadach, ankietach, analizach i</w:t>
      </w:r>
      <w:r w:rsidR="181C0C4F" w:rsidRPr="00EF54C0">
        <w:rPr>
          <w:rFonts w:ascii="Arial" w:hAnsi="Arial" w:cs="Arial"/>
          <w:sz w:val="24"/>
          <w:szCs w:val="24"/>
          <w14:cntxtAlts/>
        </w:rPr>
        <w:t> </w:t>
      </w:r>
      <w:r w:rsidR="7DAC39B0" w:rsidRPr="00EF54C0">
        <w:rPr>
          <w:rFonts w:ascii="Arial" w:hAnsi="Arial" w:cs="Arial"/>
          <w:sz w:val="24"/>
          <w:szCs w:val="24"/>
          <w14:cntxtAlts/>
        </w:rPr>
        <w:t>ekspertyzach</w:t>
      </w:r>
      <w:r w:rsidR="017CF92D" w:rsidRPr="00EF54C0">
        <w:rPr>
          <w:rFonts w:ascii="Arial" w:hAnsi="Arial" w:cs="Arial"/>
          <w:sz w:val="24"/>
          <w:szCs w:val="24"/>
          <w14:cntxtAlts/>
        </w:rPr>
        <w:t>,</w:t>
      </w:r>
      <w:r w:rsidR="7DAC39B0" w:rsidRPr="00EF54C0">
        <w:rPr>
          <w:rFonts w:ascii="Arial" w:hAnsi="Arial" w:cs="Arial"/>
          <w:sz w:val="24"/>
          <w:szCs w:val="24"/>
          <w14:cntxtAlts/>
        </w:rPr>
        <w:t xml:space="preserve"> w ramach badań ewaluacyjnych</w:t>
      </w:r>
      <w:r w:rsidR="714E64DD" w:rsidRPr="00EF54C0">
        <w:rPr>
          <w:rFonts w:ascii="Arial" w:hAnsi="Arial" w:cs="Arial"/>
          <w:sz w:val="24"/>
          <w:szCs w:val="24"/>
          <w14:cntxtAlts/>
        </w:rPr>
        <w:t>,</w:t>
      </w:r>
      <w:r w:rsidRPr="00EF54C0">
        <w:rPr>
          <w:rFonts w:ascii="Arial" w:eastAsia="Arial" w:hAnsi="Arial" w:cs="Arial"/>
          <w:sz w:val="24"/>
          <w:szCs w:val="24"/>
          <w14:cntxtAlts/>
        </w:rPr>
        <w:t xml:space="preserve"> itp. oraz przetwarzania ich danych w tym celu.</w:t>
      </w:r>
    </w:p>
    <w:p w14:paraId="50BBC002" w14:textId="77777777" w:rsidR="00EF54C0" w:rsidRDefault="00EF54C0" w:rsidP="00EF54C0">
      <w:pPr>
        <w:spacing w:after="120" w:line="360" w:lineRule="auto"/>
        <w:ind w:left="357"/>
        <w:rPr>
          <w:rFonts w:ascii="Arial" w:hAnsi="Arial" w:cs="Arial"/>
          <w:b/>
          <w:bCs/>
          <w:sz w:val="24"/>
          <w:szCs w:val="24"/>
          <w14:cntxtAlts/>
        </w:rPr>
      </w:pPr>
    </w:p>
    <w:p w14:paraId="38C5B497" w14:textId="6697F4FF" w:rsidR="00EF54C0" w:rsidRDefault="046EA789" w:rsidP="00EF54C0">
      <w:pPr>
        <w:spacing w:after="120" w:line="360" w:lineRule="auto"/>
        <w:rPr>
          <w:rFonts w:ascii="Arial" w:hAnsi="Arial" w:cs="Arial"/>
          <w:b/>
          <w:bCs/>
          <w:sz w:val="24"/>
          <w:szCs w:val="24"/>
          <w14:cntxtAlts/>
        </w:rPr>
      </w:pPr>
      <w:r w:rsidRPr="00EF54C0">
        <w:rPr>
          <w:rFonts w:ascii="Arial" w:hAnsi="Arial" w:cs="Arial"/>
          <w:b/>
          <w:bCs/>
          <w:sz w:val="24"/>
          <w:szCs w:val="24"/>
          <w14:cntxtAlts/>
        </w:rPr>
        <w:t>WAŻNE:</w:t>
      </w:r>
      <w:r w:rsidR="2487F732" w:rsidRPr="00EF54C0">
        <w:rPr>
          <w:rFonts w:ascii="Arial" w:hAnsi="Arial" w:cs="Arial"/>
          <w:b/>
          <w:bCs/>
          <w:sz w:val="24"/>
          <w:szCs w:val="24"/>
          <w14:cntxtAlts/>
        </w:rPr>
        <w:t xml:space="preserve"> </w:t>
      </w:r>
      <w:r w:rsidR="51A2AE98" w:rsidRPr="00EF54C0">
        <w:rPr>
          <w:rFonts w:ascii="Arial" w:hAnsi="Arial" w:cs="Arial"/>
          <w:b/>
          <w:bCs/>
          <w:sz w:val="24"/>
          <w:szCs w:val="24"/>
          <w14:cntxtAlts/>
        </w:rPr>
        <w:t xml:space="preserve">wsparcie dla odbiorcy </w:t>
      </w:r>
      <w:r w:rsidR="081B6422" w:rsidRPr="00EF54C0">
        <w:rPr>
          <w:rFonts w:ascii="Arial" w:hAnsi="Arial" w:cs="Arial"/>
          <w:b/>
          <w:bCs/>
          <w:sz w:val="24"/>
          <w:szCs w:val="24"/>
          <w14:cntxtAlts/>
        </w:rPr>
        <w:t>końcowego</w:t>
      </w:r>
      <w:r w:rsidR="51A2AE98" w:rsidRPr="00EF54C0">
        <w:rPr>
          <w:rFonts w:ascii="Arial" w:hAnsi="Arial" w:cs="Arial"/>
          <w:b/>
          <w:bCs/>
          <w:sz w:val="24"/>
          <w:szCs w:val="24"/>
          <w14:cntxtAlts/>
        </w:rPr>
        <w:t xml:space="preserve"> </w:t>
      </w:r>
      <w:r w:rsidR="2487F732" w:rsidRPr="00EF54C0">
        <w:rPr>
          <w:rFonts w:ascii="Arial" w:hAnsi="Arial" w:cs="Arial"/>
          <w:b/>
          <w:bCs/>
          <w:sz w:val="24"/>
          <w:szCs w:val="24"/>
          <w14:cntxtAlts/>
        </w:rPr>
        <w:t>może być udziel</w:t>
      </w:r>
      <w:r w:rsidR="51A2AE98" w:rsidRPr="00EF54C0">
        <w:rPr>
          <w:rFonts w:ascii="Arial" w:hAnsi="Arial" w:cs="Arial"/>
          <w:b/>
          <w:bCs/>
          <w:sz w:val="24"/>
          <w:szCs w:val="24"/>
          <w14:cntxtAlts/>
        </w:rPr>
        <w:t>ane</w:t>
      </w:r>
      <w:r w:rsidR="2487F732" w:rsidRPr="00EF54C0">
        <w:rPr>
          <w:rFonts w:ascii="Arial" w:hAnsi="Arial" w:cs="Arial"/>
          <w:b/>
          <w:bCs/>
          <w:sz w:val="24"/>
          <w:szCs w:val="24"/>
          <w14:cntxtAlts/>
        </w:rPr>
        <w:t xml:space="preserve"> wyłącznie po spełnieniu przez </w:t>
      </w:r>
      <w:r w:rsidR="51A2AE98" w:rsidRPr="00EF54C0">
        <w:rPr>
          <w:rFonts w:ascii="Arial" w:hAnsi="Arial" w:cs="Arial"/>
          <w:b/>
          <w:bCs/>
          <w:sz w:val="24"/>
          <w:szCs w:val="24"/>
          <w14:cntxtAlts/>
        </w:rPr>
        <w:t>niego</w:t>
      </w:r>
      <w:r w:rsidR="2487F732" w:rsidRPr="00EF54C0">
        <w:rPr>
          <w:rFonts w:ascii="Arial" w:hAnsi="Arial" w:cs="Arial"/>
          <w:b/>
          <w:bCs/>
          <w:sz w:val="24"/>
          <w:szCs w:val="24"/>
          <w14:cntxtAlts/>
        </w:rPr>
        <w:t xml:space="preserve"> warunków </w:t>
      </w:r>
      <w:r w:rsidR="327A8208" w:rsidRPr="00EF54C0">
        <w:rPr>
          <w:rFonts w:ascii="Arial" w:hAnsi="Arial" w:cs="Arial"/>
          <w:b/>
          <w:bCs/>
          <w:sz w:val="24"/>
          <w:szCs w:val="24"/>
          <w14:cntxtAlts/>
        </w:rPr>
        <w:t>określonych w Regulaminie</w:t>
      </w:r>
      <w:r w:rsidR="2487F732" w:rsidRPr="00EF54C0">
        <w:rPr>
          <w:rFonts w:ascii="Arial" w:hAnsi="Arial" w:cs="Arial"/>
          <w:b/>
          <w:bCs/>
          <w:sz w:val="24"/>
          <w:szCs w:val="24"/>
          <w14:cntxtAlts/>
        </w:rPr>
        <w:t xml:space="preserve">. Spełnienie warunków przez </w:t>
      </w:r>
      <w:r w:rsidR="51A2AE98" w:rsidRPr="00EF54C0">
        <w:rPr>
          <w:rFonts w:ascii="Arial" w:hAnsi="Arial" w:cs="Arial"/>
          <w:b/>
          <w:bCs/>
          <w:sz w:val="24"/>
          <w:szCs w:val="24"/>
          <w14:cntxtAlts/>
        </w:rPr>
        <w:t>odbiorcę końcowego</w:t>
      </w:r>
      <w:r w:rsidR="2487F732" w:rsidRPr="00EF54C0">
        <w:rPr>
          <w:rFonts w:ascii="Arial" w:hAnsi="Arial" w:cs="Arial"/>
          <w:b/>
          <w:bCs/>
          <w:sz w:val="24"/>
          <w:szCs w:val="24"/>
          <w14:cntxtAlts/>
        </w:rPr>
        <w:t xml:space="preserve"> będzie podlegać kontroli przez I</w:t>
      </w:r>
      <w:r w:rsidR="2F8158C4" w:rsidRPr="00EF54C0">
        <w:rPr>
          <w:rFonts w:ascii="Arial" w:hAnsi="Arial" w:cs="Arial"/>
          <w:b/>
          <w:bCs/>
          <w:sz w:val="24"/>
          <w:szCs w:val="24"/>
          <w14:cntxtAlts/>
        </w:rPr>
        <w:t>Z</w:t>
      </w:r>
      <w:r w:rsidR="00EF54C0">
        <w:rPr>
          <w:rFonts w:ascii="Arial" w:hAnsi="Arial" w:cs="Arial"/>
          <w:b/>
          <w:bCs/>
          <w:sz w:val="24"/>
          <w:szCs w:val="24"/>
          <w14:cntxtAlts/>
        </w:rPr>
        <w:t xml:space="preserve"> FE SL i </w:t>
      </w:r>
      <w:r w:rsidR="2487F732" w:rsidRPr="00EF54C0">
        <w:rPr>
          <w:rFonts w:ascii="Arial" w:hAnsi="Arial" w:cs="Arial"/>
          <w:b/>
          <w:bCs/>
          <w:sz w:val="24"/>
          <w:szCs w:val="24"/>
          <w14:cntxtAlts/>
        </w:rPr>
        <w:t xml:space="preserve">inne </w:t>
      </w:r>
      <w:r w:rsidR="51A2AE98" w:rsidRPr="00EF54C0">
        <w:rPr>
          <w:rFonts w:ascii="Arial" w:hAnsi="Arial" w:cs="Arial"/>
          <w:b/>
          <w:bCs/>
          <w:sz w:val="24"/>
          <w:szCs w:val="24"/>
          <w14:cntxtAlts/>
        </w:rPr>
        <w:t>uprawnione podmioty</w:t>
      </w:r>
      <w:r w:rsidR="2487F732" w:rsidRPr="00EF54C0">
        <w:rPr>
          <w:rFonts w:ascii="Arial" w:hAnsi="Arial" w:cs="Arial"/>
          <w:b/>
          <w:bCs/>
          <w:sz w:val="24"/>
          <w:szCs w:val="24"/>
          <w14:cntxtAlts/>
        </w:rPr>
        <w:t xml:space="preserve"> na dalszym etapie realizacji projektu.</w:t>
      </w:r>
    </w:p>
    <w:p w14:paraId="6E9ED91D" w14:textId="77777777" w:rsidR="00EF54C0" w:rsidRDefault="00EF54C0" w:rsidP="00EF54C0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</w:p>
    <w:p w14:paraId="0DEEEF49" w14:textId="2DC4BFD9" w:rsidR="00121DD2" w:rsidRPr="00691296" w:rsidRDefault="00EF54C0" w:rsidP="00EF54C0">
      <w:pPr>
        <w:rPr>
          <w:rFonts w:ascii="Arial" w:hAnsi="Arial" w:cs="Arial"/>
          <w:sz w:val="24"/>
          <w:szCs w:val="24"/>
          <w14:cntxtAlts/>
        </w:rPr>
      </w:pPr>
      <w:r>
        <w:rPr>
          <w:rFonts w:ascii="Arial" w:hAnsi="Arial" w:cs="Arial"/>
          <w:sz w:val="24"/>
          <w:szCs w:val="24"/>
          <w14:cntxtAlts/>
        </w:rPr>
        <w:br w:type="page"/>
      </w:r>
    </w:p>
    <w:p w14:paraId="6876C8BC" w14:textId="075613BA" w:rsidR="0070459F" w:rsidRPr="00AB06A8" w:rsidRDefault="00F83037" w:rsidP="00EF54C0">
      <w:pPr>
        <w:pStyle w:val="Nagwek1"/>
        <w:spacing w:before="0" w:after="120" w:line="360" w:lineRule="auto"/>
        <w:ind w:left="357" w:hanging="357"/>
        <w:rPr>
          <w:rFonts w:ascii="Arial" w:hAnsi="Arial" w:cs="Arial"/>
          <w:b/>
          <w:sz w:val="30"/>
          <w:szCs w:val="30"/>
          <w14:cntxtAlts/>
        </w:rPr>
      </w:pPr>
      <w:bookmarkStart w:id="18" w:name="_Toc81314881"/>
      <w:r w:rsidRPr="00AB06A8">
        <w:rPr>
          <w:rFonts w:ascii="Arial" w:hAnsi="Arial" w:cs="Arial"/>
          <w:b/>
          <w:sz w:val="30"/>
          <w:szCs w:val="30"/>
          <w14:cntxtAlts/>
        </w:rPr>
        <w:lastRenderedPageBreak/>
        <w:t>Część III – KATALOG DOBRYCH PRAKTYK</w:t>
      </w:r>
      <w:bookmarkEnd w:id="18"/>
    </w:p>
    <w:p w14:paraId="7C405099" w14:textId="2A20D852" w:rsidR="00121DD2" w:rsidRDefault="00121DD2" w:rsidP="00923D6E">
      <w:pPr>
        <w:pStyle w:val="Nagwek2"/>
        <w:rPr>
          <w:rStyle w:val="normaltextrun"/>
          <w:rFonts w:ascii="Arial" w:hAnsi="Arial" w:cs="Arial"/>
          <w:color w:val="0070C0"/>
          <w:sz w:val="28"/>
          <w:szCs w:val="28"/>
        </w:rPr>
      </w:pPr>
      <w:bookmarkStart w:id="19" w:name="_Toc677401298"/>
      <w:r w:rsidRPr="0A06F754">
        <w:rPr>
          <w:rStyle w:val="normaltextrun"/>
          <w:rFonts w:ascii="Arial" w:hAnsi="Arial" w:cs="Arial"/>
          <w:color w:val="0070C0"/>
          <w:sz w:val="28"/>
          <w:szCs w:val="28"/>
        </w:rPr>
        <w:t>Katalog dobrych praktyk do opracowania dokumentu:</w:t>
      </w:r>
      <w:r w:rsidRPr="0A06F754">
        <w:rPr>
          <w:rStyle w:val="eop"/>
          <w:rFonts w:ascii="Arial" w:hAnsi="Arial" w:cs="Arial"/>
          <w:color w:val="0070C0"/>
          <w:sz w:val="28"/>
          <w:szCs w:val="28"/>
        </w:rPr>
        <w:t> </w:t>
      </w:r>
      <w:r w:rsidR="00B3552A">
        <w:br/>
      </w:r>
      <w:r w:rsidRPr="0A06F754">
        <w:rPr>
          <w:rStyle w:val="normaltextrun"/>
          <w:rFonts w:ascii="Arial" w:hAnsi="Arial" w:cs="Arial"/>
          <w:color w:val="0070C0"/>
          <w:sz w:val="28"/>
          <w:szCs w:val="28"/>
        </w:rPr>
        <w:t>Regulamin naboru i realizacji projektu parasolowego</w:t>
      </w:r>
      <w:bookmarkEnd w:id="19"/>
    </w:p>
    <w:p w14:paraId="4EFEC22C" w14:textId="77777777" w:rsidR="00EF54C0" w:rsidRPr="00EF54C0" w:rsidRDefault="00EF54C0" w:rsidP="00CF60F3"/>
    <w:p w14:paraId="50CFB173" w14:textId="224DA1F8" w:rsidR="00EF54C0" w:rsidRDefault="0298E819" w:rsidP="00EF54C0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Ten</w:t>
      </w:r>
      <w:r w:rsidR="68460AF4" w:rsidRPr="00691296">
        <w:rPr>
          <w:rStyle w:val="normaltextrun"/>
          <w:rFonts w:ascii="Arial" w:hAnsi="Arial" w:cs="Arial"/>
          <w14:cntxtAlts/>
        </w:rPr>
        <w:t xml:space="preserve"> dokument jest Katalogiem dobrych praktyk do przygotowania Regulaminu naboru i realizacji projektu parasolowego w perspektywie finansowej 2021-2027. Zawarte w nim zapisy może</w:t>
      </w:r>
      <w:r w:rsidR="5F5B078B" w:rsidRPr="00691296">
        <w:rPr>
          <w:rStyle w:val="normaltextrun"/>
          <w:rFonts w:ascii="Arial" w:hAnsi="Arial" w:cs="Arial"/>
          <w14:cntxtAlts/>
        </w:rPr>
        <w:t>sz</w:t>
      </w:r>
      <w:r w:rsidR="68460AF4" w:rsidRPr="00691296">
        <w:rPr>
          <w:rStyle w:val="normaltextrun"/>
          <w:rFonts w:ascii="Arial" w:hAnsi="Arial" w:cs="Arial"/>
          <w14:cntxtAlts/>
        </w:rPr>
        <w:t xml:space="preserve"> wykorzystać przygotowując Regu</w:t>
      </w:r>
      <w:r w:rsidR="68460AF4">
        <w:rPr>
          <w:rStyle w:val="normaltextrun"/>
          <w:rFonts w:ascii="Arial" w:hAnsi="Arial" w:cs="Arial"/>
          <w14:cntxtAlts/>
        </w:rPr>
        <w:t>lamin naboru i</w:t>
      </w:r>
      <w:r w:rsidR="00EF54C0">
        <w:rPr>
          <w:rStyle w:val="normaltextrun"/>
          <w:rFonts w:ascii="Arial" w:hAnsi="Arial" w:cs="Arial"/>
          <w14:cntxtAlts/>
        </w:rPr>
        <w:t> </w:t>
      </w:r>
      <w:r w:rsidR="68460AF4" w:rsidRPr="00691296">
        <w:rPr>
          <w:rStyle w:val="normaltextrun"/>
          <w:rFonts w:ascii="Arial" w:hAnsi="Arial" w:cs="Arial"/>
          <w14:cntxtAlts/>
        </w:rPr>
        <w:t xml:space="preserve">realizacji projektu parasolowego lub jego projekt. </w:t>
      </w:r>
      <w:r w:rsidR="36856FE4" w:rsidRPr="14B53B90">
        <w:rPr>
          <w:rStyle w:val="normaltextrun"/>
          <w:rFonts w:ascii="Arial" w:eastAsia="Arial" w:hAnsi="Arial" w:cs="Arial"/>
        </w:rPr>
        <w:t>Wzory dokumentów, które będą stanowić jego załączniki, powinieneś sporządzić we własnym zakresie</w:t>
      </w:r>
      <w:r w:rsidR="68460AF4" w:rsidRPr="00691296">
        <w:rPr>
          <w:rStyle w:val="normaltextrun"/>
          <w:rFonts w:ascii="Arial" w:hAnsi="Arial" w:cs="Arial"/>
          <w14:cntxtAlts/>
        </w:rPr>
        <w:t>.</w:t>
      </w:r>
    </w:p>
    <w:p w14:paraId="26BA4BF8" w14:textId="1874B851" w:rsidR="00A600B0" w:rsidRPr="00B950C6" w:rsidRDefault="39E7300E" w:rsidP="00EF54C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rFonts w:ascii="Arial" w:hAnsi="Arial" w:cs="Arial"/>
          <w:color w:val="0070C0"/>
        </w:rPr>
      </w:pPr>
      <w:r w:rsidRPr="00B950C6">
        <w:rPr>
          <w:rStyle w:val="normaltextrun"/>
          <w:rFonts w:ascii="Arial" w:hAnsi="Arial" w:cs="Arial"/>
          <w:color w:val="0070C0"/>
        </w:rPr>
        <w:t xml:space="preserve"> </w:t>
      </w:r>
    </w:p>
    <w:p w14:paraId="0470C332" w14:textId="5C35820F" w:rsidR="00121DD2" w:rsidRDefault="00121DD2" w:rsidP="00CF60F3">
      <w:pPr>
        <w:pStyle w:val="Nagwek3"/>
        <w:numPr>
          <w:ilvl w:val="0"/>
          <w:numId w:val="49"/>
        </w:numPr>
        <w:rPr>
          <w:rStyle w:val="Nagwek3Znak"/>
          <w:rFonts w:cs="Arial"/>
          <w:b/>
          <w:color w:val="0070C0"/>
        </w:rPr>
      </w:pPr>
      <w:bookmarkStart w:id="20" w:name="_Toc1167132817"/>
      <w:r w:rsidRPr="00CA0BCA">
        <w:rPr>
          <w:rStyle w:val="Nagwek3Znak"/>
          <w:rFonts w:cs="Arial"/>
          <w:b/>
          <w:color w:val="0070C0"/>
        </w:rPr>
        <w:t>Definicje</w:t>
      </w:r>
      <w:bookmarkEnd w:id="20"/>
    </w:p>
    <w:p w14:paraId="086D17C4" w14:textId="77777777" w:rsidR="00CF60F3" w:rsidRPr="00CF60F3" w:rsidRDefault="00CF60F3" w:rsidP="00CF60F3">
      <w:pPr>
        <w:pStyle w:val="Akapitzlist"/>
      </w:pPr>
    </w:p>
    <w:p w14:paraId="06CDA60C" w14:textId="763889EA" w:rsidR="00185B32" w:rsidRPr="00B950C6" w:rsidRDefault="5DF657C9" w:rsidP="00EF54C0">
      <w:pPr>
        <w:spacing w:line="360" w:lineRule="auto"/>
        <w:rPr>
          <w:rStyle w:val="normaltextrun"/>
          <w:rFonts w:ascii="Arial" w:hAnsi="Arial" w:cs="Arial"/>
          <w:color w:val="0070C0"/>
        </w:rPr>
      </w:pPr>
      <w:r w:rsidRPr="14B53B90">
        <w:rPr>
          <w:rFonts w:ascii="Arial" w:hAnsi="Arial" w:cs="Arial"/>
          <w:sz w:val="24"/>
          <w:szCs w:val="24"/>
        </w:rPr>
        <w:t>Zdefiniuj pojęcia i zwroty pojawiające się w treści Regulaminu naboru i realizacji projektu parasolowego</w:t>
      </w:r>
      <w:r w:rsidR="3384F43D" w:rsidRPr="14B53B90">
        <w:rPr>
          <w:rFonts w:ascii="Arial" w:hAnsi="Arial" w:cs="Arial"/>
          <w:sz w:val="24"/>
          <w:szCs w:val="24"/>
        </w:rPr>
        <w:t>, to pozwoli odbiorcy końcowemu zrozumieć ich znaczenie</w:t>
      </w:r>
      <w:r w:rsidRPr="14B53B90">
        <w:rPr>
          <w:rFonts w:ascii="Arial" w:hAnsi="Arial" w:cs="Arial"/>
          <w:sz w:val="24"/>
          <w:szCs w:val="24"/>
        </w:rPr>
        <w:t>.</w:t>
      </w:r>
      <w:r w:rsidR="39E7300E" w:rsidRPr="14B53B90">
        <w:rPr>
          <w:rStyle w:val="normaltextrun"/>
          <w:rFonts w:ascii="Arial" w:hAnsi="Arial" w:cs="Arial"/>
          <w:color w:val="0070C0"/>
        </w:rPr>
        <w:t xml:space="preserve"> </w:t>
      </w:r>
    </w:p>
    <w:p w14:paraId="720FC81F" w14:textId="77777777" w:rsidR="00EF54C0" w:rsidRPr="00691296" w:rsidRDefault="00EF54C0" w:rsidP="00EF54C0">
      <w:pPr>
        <w:spacing w:line="360" w:lineRule="auto"/>
        <w:rPr>
          <w:rStyle w:val="normaltextrun"/>
          <w:rFonts w:ascii="Arial" w:hAnsi="Arial" w:cs="Arial"/>
          <w:color w:val="0070C0"/>
        </w:rPr>
      </w:pPr>
    </w:p>
    <w:p w14:paraId="77E46A78" w14:textId="36F2EAF0" w:rsidR="00DB3A74" w:rsidRPr="00691296" w:rsidRDefault="008334FD" w:rsidP="00EF54C0">
      <w:pPr>
        <w:pStyle w:val="Nagwek3"/>
        <w:spacing w:before="0" w:after="240"/>
        <w:rPr>
          <w:rFonts w:cs="Arial"/>
        </w:rPr>
      </w:pPr>
      <w:bookmarkStart w:id="21" w:name="_Toc260487805"/>
      <w:r w:rsidRPr="00CA0BCA">
        <w:rPr>
          <w:rStyle w:val="normaltextrun"/>
          <w:rFonts w:cs="Arial"/>
          <w:b/>
          <w:color w:val="0070C0"/>
        </w:rPr>
        <w:t xml:space="preserve">2. </w:t>
      </w:r>
      <w:r w:rsidR="00121DD2" w:rsidRPr="00CA0BCA">
        <w:rPr>
          <w:rStyle w:val="normaltextrun"/>
          <w:rFonts w:cs="Arial"/>
          <w:b/>
          <w:color w:val="0070C0"/>
        </w:rPr>
        <w:t>Informacje ogólne</w:t>
      </w:r>
      <w:bookmarkEnd w:id="21"/>
    </w:p>
    <w:p w14:paraId="10D528AA" w14:textId="65796BA3" w:rsidR="00121DD2" w:rsidRPr="00691296" w:rsidRDefault="00F41A8C" w:rsidP="00EF54C0">
      <w:pPr>
        <w:pStyle w:val="paragraph"/>
        <w:spacing w:before="0" w:beforeAutospacing="0" w:after="120" w:afterAutospacing="0" w:line="360" w:lineRule="auto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Wskaż</w:t>
      </w:r>
      <w:r w:rsidR="00121DD2" w:rsidRPr="00691296">
        <w:rPr>
          <w:rStyle w:val="normaltextrun"/>
          <w:rFonts w:ascii="Arial" w:hAnsi="Arial" w:cs="Arial"/>
          <w14:cntxtAlts/>
        </w:rPr>
        <w:t>:</w:t>
      </w:r>
      <w:r w:rsidR="00121DD2" w:rsidRPr="00691296">
        <w:rPr>
          <w:rStyle w:val="eop"/>
          <w:rFonts w:ascii="Arial" w:hAnsi="Arial" w:cs="Arial"/>
          <w14:cntxtAlts/>
        </w:rPr>
        <w:t> </w:t>
      </w:r>
    </w:p>
    <w:p w14:paraId="5C85AAF8" w14:textId="77777777" w:rsidR="00121DD2" w:rsidRPr="00691296" w:rsidRDefault="00121DD2" w:rsidP="007D444B">
      <w:pPr>
        <w:pStyle w:val="paragraph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Podstawowe informacje o celu przygotowania Regulaminu naboru i realizacji projektu parasolowego (m.in. informacje o złożeniu lub planowanym złożeniu wniosku o dofinansowanie, który będzie podstawą do udzielania wsparcia).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0EFCC231" w14:textId="77777777" w:rsidR="00121DD2" w:rsidRPr="00691296" w:rsidRDefault="00121DD2" w:rsidP="007D444B">
      <w:pPr>
        <w:pStyle w:val="paragraph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lastRenderedPageBreak/>
        <w:t>Informacje dotyczące formy w jakiej został lub zostanie przyjęty Regulamin wraz ze wskazaniem organu.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11B279F7" w14:textId="792B0D64" w:rsidR="00121DD2" w:rsidRPr="00691296" w:rsidRDefault="00121DD2" w:rsidP="007D444B">
      <w:pPr>
        <w:pStyle w:val="paragraph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Opcjonalnie: jeśli nabór mieszkańców zostanie przeprowadzony przed podpisaniem umowy o dofinansowanie moż</w:t>
      </w:r>
      <w:r w:rsidR="5BD1F20A" w:rsidRPr="00691296">
        <w:rPr>
          <w:rStyle w:val="normaltextrun"/>
          <w:rFonts w:ascii="Arial" w:hAnsi="Arial" w:cs="Arial"/>
          <w14:cntxtAlts/>
        </w:rPr>
        <w:t>esz</w:t>
      </w:r>
      <w:r w:rsidRPr="00691296">
        <w:rPr>
          <w:rStyle w:val="normaltextrun"/>
          <w:rFonts w:ascii="Arial" w:hAnsi="Arial" w:cs="Arial"/>
          <w14:cntxtAlts/>
        </w:rPr>
        <w:t xml:space="preserve"> wskazać, że projekt realizowany będzie wyłącznie w przypadku podpisania umowy o dofinansowanie projektu ze środków Programu Fundusze Europejskie dla Śląskiego na lata 2021-2027.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06FDB9FF" w14:textId="7016A5D9" w:rsidR="00185B32" w:rsidRPr="00B950C6" w:rsidRDefault="68460AF4" w:rsidP="14B53B90">
      <w:pPr>
        <w:pStyle w:val="paragraph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textAlignment w:val="baseline"/>
        <w:rPr>
          <w:rStyle w:val="normaltextrun"/>
          <w:rFonts w:ascii="Arial" w:hAnsi="Arial" w:cs="Arial"/>
          <w:color w:val="0070C0"/>
        </w:rPr>
      </w:pPr>
      <w:r w:rsidRPr="00691296">
        <w:rPr>
          <w:rStyle w:val="normaltextrun"/>
          <w:rFonts w:ascii="Arial" w:hAnsi="Arial" w:cs="Arial"/>
          <w14:cntxtAlts/>
        </w:rPr>
        <w:t>Opcjonalnie: projekt może</w:t>
      </w:r>
      <w:r w:rsidR="0656EE8C" w:rsidRPr="00691296">
        <w:rPr>
          <w:rStyle w:val="normaltextrun"/>
          <w:rFonts w:ascii="Arial" w:hAnsi="Arial" w:cs="Arial"/>
          <w14:cntxtAlts/>
        </w:rPr>
        <w:t>sz</w:t>
      </w:r>
      <w:r w:rsidRPr="00691296">
        <w:rPr>
          <w:rStyle w:val="normaltextrun"/>
          <w:rFonts w:ascii="Arial" w:hAnsi="Arial" w:cs="Arial"/>
          <w14:cntxtAlts/>
        </w:rPr>
        <w:t xml:space="preserve"> realizowa</w:t>
      </w:r>
      <w:r w:rsidR="11520761" w:rsidRPr="00691296">
        <w:rPr>
          <w:rStyle w:val="normaltextrun"/>
          <w:rFonts w:ascii="Arial" w:hAnsi="Arial" w:cs="Arial"/>
          <w14:cntxtAlts/>
        </w:rPr>
        <w:t>ć</w:t>
      </w:r>
      <w:r w:rsidRPr="00691296">
        <w:rPr>
          <w:rStyle w:val="normaltextrun"/>
          <w:rFonts w:ascii="Arial" w:hAnsi="Arial" w:cs="Arial"/>
          <w14:cntxtAlts/>
        </w:rPr>
        <w:t xml:space="preserve"> w oparciu o harmonogram, </w:t>
      </w:r>
      <w:r w:rsidR="6AA276EE" w:rsidRPr="14B53B90">
        <w:rPr>
          <w:rStyle w:val="normaltextrun"/>
          <w:rFonts w:ascii="Arial" w:eastAsia="Arial" w:hAnsi="Arial" w:cs="Arial"/>
        </w:rPr>
        <w:t>jednocześnie pamiętaj</w:t>
      </w:r>
      <w:r w:rsidRPr="00691296">
        <w:rPr>
          <w:rStyle w:val="normaltextrun"/>
          <w:rFonts w:ascii="Arial" w:hAnsi="Arial" w:cs="Arial"/>
          <w14:cntxtAlts/>
        </w:rPr>
        <w:t xml:space="preserve"> o zapisach umożliwiających wprowadzenie w nim zmian.</w:t>
      </w:r>
      <w:r w:rsidR="39E7300E" w:rsidRPr="00B950C6">
        <w:rPr>
          <w:rStyle w:val="normaltextrun"/>
          <w:rFonts w:ascii="Arial" w:hAnsi="Arial" w:cs="Arial"/>
          <w:color w:val="0070C0"/>
        </w:rPr>
        <w:t xml:space="preserve"> </w:t>
      </w:r>
    </w:p>
    <w:p w14:paraId="2FE5585B" w14:textId="77777777" w:rsidR="00EF54C0" w:rsidRPr="00691296" w:rsidRDefault="00EF54C0" w:rsidP="00EF54C0">
      <w:pPr>
        <w:pStyle w:val="paragraph"/>
        <w:spacing w:before="0" w:beforeAutospacing="0" w:after="120" w:afterAutospacing="0" w:line="360" w:lineRule="auto"/>
        <w:ind w:left="714"/>
        <w:textAlignment w:val="baseline"/>
        <w:rPr>
          <w:rStyle w:val="normaltextrun"/>
          <w:rFonts w:ascii="Arial" w:hAnsi="Arial" w:cs="Arial"/>
          <w:color w:val="0070C0"/>
        </w:rPr>
      </w:pPr>
    </w:p>
    <w:p w14:paraId="1F8F2C1D" w14:textId="73F3F624" w:rsidR="00D27490" w:rsidRPr="00CA0BCA" w:rsidRDefault="008334FD" w:rsidP="00EF54C0">
      <w:pPr>
        <w:pStyle w:val="Nagwek3"/>
        <w:spacing w:before="0" w:after="240"/>
        <w:rPr>
          <w:rFonts w:cs="Arial"/>
          <w:b/>
        </w:rPr>
      </w:pPr>
      <w:bookmarkStart w:id="22" w:name="_Toc410890328"/>
      <w:r w:rsidRPr="00CA0BCA">
        <w:rPr>
          <w:rStyle w:val="normaltextrun"/>
          <w:rFonts w:cs="Arial"/>
          <w:b/>
          <w:color w:val="0070C0"/>
        </w:rPr>
        <w:t>3.</w:t>
      </w:r>
      <w:r w:rsidR="00D27490" w:rsidRPr="00CA0BCA">
        <w:rPr>
          <w:rStyle w:val="normaltextrun"/>
          <w:rFonts w:cs="Arial"/>
          <w:b/>
          <w:color w:val="0070C0"/>
        </w:rPr>
        <w:t xml:space="preserve"> </w:t>
      </w:r>
      <w:r w:rsidR="00121DD2" w:rsidRPr="00CA0BCA">
        <w:rPr>
          <w:rStyle w:val="normaltextrun"/>
          <w:rFonts w:cs="Arial"/>
          <w:b/>
          <w:color w:val="0070C0"/>
        </w:rPr>
        <w:t>Informacje o zakresie projektu</w:t>
      </w:r>
      <w:bookmarkEnd w:id="22"/>
    </w:p>
    <w:p w14:paraId="624AFF5E" w14:textId="1B2248A2" w:rsidR="00121DD2" w:rsidRPr="00B950C6" w:rsidRDefault="000A3BDA" w:rsidP="00E64C7B">
      <w:pPr>
        <w:rPr>
          <w:rFonts w:ascii="Arial" w:hAnsi="Arial" w:cs="Arial"/>
          <w:color w:val="00B0F0"/>
          <w:sz w:val="24"/>
          <w:szCs w:val="24"/>
        </w:rPr>
      </w:pPr>
      <w:r w:rsidRPr="00691296">
        <w:rPr>
          <w:rStyle w:val="spellingerror"/>
          <w:rFonts w:ascii="Arial" w:hAnsi="Arial" w:cs="Arial"/>
          <w:sz w:val="24"/>
          <w:szCs w:val="24"/>
          <w14:cntxtAlts/>
        </w:rPr>
        <w:t>Wskaż</w:t>
      </w:r>
      <w:r w:rsidR="00121DD2" w:rsidRPr="00691296">
        <w:rPr>
          <w:rStyle w:val="normaltextrun"/>
          <w:rFonts w:ascii="Arial" w:hAnsi="Arial" w:cs="Arial"/>
          <w:sz w:val="24"/>
          <w:szCs w:val="24"/>
          <w14:cntxtAlts/>
        </w:rPr>
        <w:t>: </w:t>
      </w:r>
      <w:r w:rsidR="00121DD2" w:rsidRPr="00691296">
        <w:rPr>
          <w:rStyle w:val="eop"/>
          <w:rFonts w:ascii="Arial" w:hAnsi="Arial" w:cs="Arial"/>
          <w:sz w:val="24"/>
          <w:szCs w:val="24"/>
          <w14:cntxtAlts/>
        </w:rPr>
        <w:t> </w:t>
      </w:r>
    </w:p>
    <w:p w14:paraId="7233A5F1" w14:textId="346F2064" w:rsidR="00121DD2" w:rsidRPr="00691296" w:rsidRDefault="00121DD2" w:rsidP="007D444B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textAlignment w:val="baseline"/>
        <w:rPr>
          <w:rStyle w:val="eop"/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Zakres i cel projektu, który plan</w:t>
      </w:r>
      <w:r w:rsidR="6345E116" w:rsidRPr="00691296">
        <w:rPr>
          <w:rStyle w:val="normaltextrun"/>
          <w:rFonts w:ascii="Arial" w:hAnsi="Arial" w:cs="Arial"/>
          <w14:cntxtAlts/>
        </w:rPr>
        <w:t>ujesz</w:t>
      </w:r>
      <w:r w:rsidRPr="00691296">
        <w:rPr>
          <w:rStyle w:val="normaltextrun"/>
          <w:rFonts w:ascii="Arial" w:hAnsi="Arial" w:cs="Arial"/>
          <w14:cntxtAlts/>
        </w:rPr>
        <w:t xml:space="preserve"> do realizacji.</w:t>
      </w:r>
    </w:p>
    <w:p w14:paraId="427204DD" w14:textId="77777777" w:rsidR="00121DD2" w:rsidRPr="00691296" w:rsidRDefault="00121DD2" w:rsidP="007D444B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eop"/>
          <w:rFonts w:ascii="Arial" w:hAnsi="Arial" w:cs="Arial"/>
          <w14:cntxtAlts/>
        </w:rPr>
        <w:t>Podmiot, który będzie realizował projekt.</w:t>
      </w:r>
    </w:p>
    <w:p w14:paraId="2B3164EF" w14:textId="77777777" w:rsidR="00121DD2" w:rsidRPr="00691296" w:rsidRDefault="00121DD2" w:rsidP="007D444B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textAlignment w:val="baseline"/>
        <w:rPr>
          <w:rStyle w:val="normaltextrun"/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Okres realizacji projektu.</w:t>
      </w:r>
    </w:p>
    <w:p w14:paraId="20F9E5B7" w14:textId="4CECD1D4" w:rsidR="00121DD2" w:rsidRPr="00691296" w:rsidRDefault="68460AF4" w:rsidP="14B53B90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Rodzaje instalacji</w:t>
      </w:r>
      <w:r w:rsidRPr="00691296">
        <w:rPr>
          <w:rStyle w:val="normaltextrun"/>
          <w:rFonts w:ascii="Arial" w:hAnsi="Arial" w:cs="Arial"/>
          <w:color w:val="D13438"/>
          <w14:cntxtAlts/>
        </w:rPr>
        <w:t xml:space="preserve"> </w:t>
      </w:r>
      <w:r w:rsidR="1BF59266" w:rsidRPr="00691296">
        <w:rPr>
          <w:rStyle w:val="normaltextrun"/>
          <w:rFonts w:ascii="Arial" w:hAnsi="Arial" w:cs="Arial"/>
          <w:color w:val="000000" w:themeColor="text1"/>
          <w14:cntxtAlts/>
        </w:rPr>
        <w:t>OZE</w:t>
      </w:r>
      <w:r w:rsidR="1BF59266" w:rsidRPr="00691296">
        <w:rPr>
          <w:rStyle w:val="normaltextrun"/>
          <w:rFonts w:ascii="Arial" w:hAnsi="Arial" w:cs="Arial"/>
          <w:color w:val="D13438"/>
          <w14:cntxtAlts/>
        </w:rPr>
        <w:t xml:space="preserve"> </w:t>
      </w:r>
      <w:r w:rsidRPr="00691296">
        <w:rPr>
          <w:rStyle w:val="normaltextrun"/>
          <w:rFonts w:ascii="Arial" w:hAnsi="Arial" w:cs="Arial"/>
          <w14:cntxtAlts/>
        </w:rPr>
        <w:t>planowane do dofinansowania</w:t>
      </w:r>
      <w:r w:rsidR="43F2146D" w:rsidRPr="00691296">
        <w:rPr>
          <w:rStyle w:val="normaltextrun"/>
          <w:rFonts w:ascii="Arial" w:hAnsi="Arial" w:cs="Arial"/>
          <w14:cntxtAlts/>
        </w:rPr>
        <w:t>.</w:t>
      </w:r>
      <w:r w:rsidRPr="00691296">
        <w:rPr>
          <w:rStyle w:val="normaltextrun"/>
          <w:rFonts w:ascii="Arial" w:hAnsi="Arial" w:cs="Arial"/>
          <w14:cntxtAlts/>
        </w:rPr>
        <w:t xml:space="preserve"> </w:t>
      </w:r>
      <w:r w:rsidR="124DF331" w:rsidRPr="00691296">
        <w:rPr>
          <w:rStyle w:val="normaltextrun"/>
          <w:rFonts w:ascii="Arial" w:hAnsi="Arial" w:cs="Arial"/>
          <w14:cntxtAlts/>
        </w:rPr>
        <w:t>P</w:t>
      </w:r>
      <w:r w:rsidRPr="00691296">
        <w:rPr>
          <w:rStyle w:val="normaltextrun"/>
          <w:rFonts w:ascii="Arial" w:hAnsi="Arial" w:cs="Arial"/>
          <w14:cntxtAlts/>
        </w:rPr>
        <w:t>amięta</w:t>
      </w:r>
      <w:r w:rsidR="71EB6DDB" w:rsidRPr="00691296">
        <w:rPr>
          <w:rStyle w:val="normaltextrun"/>
          <w:rFonts w:ascii="Arial" w:hAnsi="Arial" w:cs="Arial"/>
          <w14:cntxtAlts/>
        </w:rPr>
        <w:t>j</w:t>
      </w:r>
      <w:r w:rsidRPr="00691296">
        <w:rPr>
          <w:rStyle w:val="normaltextrun"/>
          <w:rFonts w:ascii="Arial" w:hAnsi="Arial" w:cs="Arial"/>
          <w14:cntxtAlts/>
        </w:rPr>
        <w:t>, aby opis umożliwiał ich identyfikację i rozróżnienie.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06937266" w14:textId="3725686B" w:rsidR="0C069ADA" w:rsidRDefault="0C069ADA" w:rsidP="14B53B90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ind w:left="709" w:hanging="283"/>
        <w:rPr>
          <w:rFonts w:ascii="Arial" w:hAnsi="Arial" w:cs="Arial"/>
        </w:rPr>
      </w:pPr>
      <w:r w:rsidRPr="14B53B90">
        <w:rPr>
          <w:rStyle w:val="normaltextrun"/>
          <w:rFonts w:ascii="Arial" w:eastAsia="Arial" w:hAnsi="Arial" w:cs="Arial"/>
        </w:rPr>
        <w:t>Typy instalacji wraz z</w:t>
      </w:r>
      <w:r w:rsidR="00C75379">
        <w:rPr>
          <w:rStyle w:val="normaltextrun"/>
          <w:rFonts w:ascii="Arial" w:eastAsia="Arial" w:hAnsi="Arial" w:cs="Arial"/>
        </w:rPr>
        <w:t>e</w:t>
      </w:r>
      <w:r w:rsidRPr="14B53B90">
        <w:rPr>
          <w:rStyle w:val="normaltextrun"/>
          <w:rFonts w:ascii="Arial" w:eastAsia="Arial" w:hAnsi="Arial" w:cs="Arial"/>
        </w:rPr>
        <w:t xml:space="preserve"> wskazaniem mocy lub przedziału mocy (zastosowanie przedziałów mocy ułatwi Ci wprowadzanie zmian w projekcie). </w:t>
      </w:r>
    </w:p>
    <w:p w14:paraId="2DEE5C7F" w14:textId="4B9757E4" w:rsidR="00121DD2" w:rsidRPr="00691296" w:rsidRDefault="68460AF4" w:rsidP="007D444B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ind w:left="709" w:hanging="283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Warunki rozbudowy instalacji</w:t>
      </w:r>
      <w:r w:rsidR="5C0CC9D0" w:rsidRPr="00691296">
        <w:rPr>
          <w:rStyle w:val="normaltextrun"/>
          <w:rFonts w:ascii="Arial" w:hAnsi="Arial" w:cs="Arial"/>
          <w14:cntxtAlts/>
        </w:rPr>
        <w:t xml:space="preserve"> OZE</w:t>
      </w:r>
      <w:r w:rsidRPr="00691296">
        <w:rPr>
          <w:rStyle w:val="normaltextrun"/>
          <w:rFonts w:ascii="Arial" w:hAnsi="Arial" w:cs="Arial"/>
          <w14:cntxtAlts/>
        </w:rPr>
        <w:t xml:space="preserve"> (np. w przypadku montażu magazynu energii do istniejącej instalacji, zwiększenie mocy istniejącej instalacji OZE).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3B387EF5" w14:textId="65B64CA9" w:rsidR="000A3BDA" w:rsidRPr="00B950C6" w:rsidRDefault="5C0CC9D0" w:rsidP="007D444B">
      <w:pPr>
        <w:pStyle w:val="paragraph"/>
        <w:numPr>
          <w:ilvl w:val="0"/>
          <w:numId w:val="3"/>
        </w:numPr>
        <w:spacing w:line="360" w:lineRule="auto"/>
        <w:ind w:left="709" w:hanging="283"/>
        <w:textAlignment w:val="baseline"/>
        <w:rPr>
          <w:rFonts w:ascii="Arial" w:hAnsi="Arial" w:cs="Arial"/>
        </w:rPr>
      </w:pPr>
      <w:r w:rsidRPr="14B53B90">
        <w:rPr>
          <w:rStyle w:val="normaltextrun"/>
          <w:rFonts w:ascii="Arial" w:hAnsi="Arial" w:cs="Arial"/>
        </w:rPr>
        <w:lastRenderedPageBreak/>
        <w:t xml:space="preserve">Warunki związane z finansowaniem instalacji OZE z innych źródeł (np. Czyste powietrze, Moje ciepło, Ulga termomodernizacyjna) – umożliwiające korzystanie przez </w:t>
      </w:r>
      <w:r w:rsidRPr="14B53B90">
        <w:rPr>
          <w:rStyle w:val="spellingerror"/>
          <w:rFonts w:ascii="Arial" w:hAnsi="Arial" w:cs="Arial"/>
        </w:rPr>
        <w:t>odbiorców końcowych</w:t>
      </w:r>
      <w:r w:rsidRPr="14B53B90">
        <w:rPr>
          <w:rStyle w:val="normaltextrun"/>
          <w:rFonts w:ascii="Arial" w:hAnsi="Arial" w:cs="Arial"/>
        </w:rPr>
        <w:t xml:space="preserve"> z dodatkowych środków, programów krajowych (pamiętaj o zakazie podwójnego finansowania wydatków).</w:t>
      </w:r>
      <w:r w:rsidRPr="14B53B90">
        <w:rPr>
          <w:rStyle w:val="eop"/>
          <w:rFonts w:ascii="Arial" w:hAnsi="Arial" w:cs="Arial"/>
        </w:rPr>
        <w:t> </w:t>
      </w:r>
    </w:p>
    <w:p w14:paraId="5DDDB166" w14:textId="4F295C23" w:rsidR="00121DD2" w:rsidRPr="00691296" w:rsidRDefault="68460AF4" w:rsidP="007D444B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Przeznaczenie wsparcia (wsparcie może być przeznaczone wyłącznie na cele określone we wniosku lub deklaracji udziału w projekcie oraz w umowie zawieranej między beneficjentem a odbiorcą końcowym). 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1CEB779D" w14:textId="4666C4CE" w:rsidR="00121DD2" w:rsidRPr="00691296" w:rsidRDefault="68460AF4" w:rsidP="007D444B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Koszt realizacji przedsięwzięcia oraz wysokość wkładu własnego odbiorcy końcowego (np. konkretna kwota, procent).</w:t>
      </w:r>
    </w:p>
    <w:p w14:paraId="2F7B136A" w14:textId="5E5B37A9" w:rsidR="00121DD2" w:rsidRPr="00691296" w:rsidRDefault="68460AF4" w:rsidP="14B53B90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Katalog kosztów kwalifikowalnych i niekwalifikowalnych wraz z określeniem kwalifikowalności podatku VAT. Kwalifikowalności podatku VAT dokon</w:t>
      </w:r>
      <w:r w:rsidR="00103E65" w:rsidRPr="00691296">
        <w:rPr>
          <w:rStyle w:val="normaltextrun"/>
          <w:rFonts w:ascii="Arial" w:hAnsi="Arial" w:cs="Arial"/>
          <w14:cntxtAlts/>
        </w:rPr>
        <w:t>aj</w:t>
      </w:r>
      <w:r w:rsidRPr="00691296">
        <w:rPr>
          <w:rStyle w:val="normaltextrun"/>
          <w:rFonts w:ascii="Arial" w:hAnsi="Arial" w:cs="Arial"/>
          <w14:cntxtAlts/>
        </w:rPr>
        <w:t xml:space="preserve"> zgodnie z art. 64 Rozporządzenia Parlamentu Europejskiego i Rady (UE) 2021/1060 z dnia 24 czerwca 2021 r. (rozporządzenie ogólne)</w:t>
      </w:r>
      <w:r w:rsidR="5A8CB701" w:rsidRPr="00691296">
        <w:rPr>
          <w:rStyle w:val="normaltextrun"/>
          <w:rFonts w:ascii="Arial" w:hAnsi="Arial" w:cs="Arial"/>
          <w14:cntxtAlts/>
        </w:rPr>
        <w:t>, przepisami dotyczącymi pomocy państwa,</w:t>
      </w:r>
      <w:r w:rsidRPr="00691296">
        <w:rPr>
          <w:rStyle w:val="normaltextrun"/>
          <w:rFonts w:ascii="Arial" w:hAnsi="Arial" w:cs="Arial"/>
          <w14:cntxtAlts/>
        </w:rPr>
        <w:t xml:space="preserve"> zapisami podrozdziału 3.5 Wytycznych dotyczących kwalifikowalności wydatków na lata 2021-2027, </w:t>
      </w:r>
      <w:r w:rsidR="5A8CB701" w:rsidRPr="00691296">
        <w:rPr>
          <w:rStyle w:val="normaltextrun"/>
          <w:rFonts w:ascii="Arial" w:hAnsi="Arial" w:cs="Arial"/>
          <w14:cntxtAlts/>
        </w:rPr>
        <w:t xml:space="preserve">umową o dofinansowanie, </w:t>
      </w:r>
      <w:r w:rsidRPr="00691296">
        <w:rPr>
          <w:rStyle w:val="normaltextrun"/>
          <w:rFonts w:ascii="Arial" w:hAnsi="Arial" w:cs="Arial"/>
          <w14:cntxtAlts/>
        </w:rPr>
        <w:t>a także Przewodnikiem dla Beneficjentów</w:t>
      </w:r>
      <w:r w:rsidR="60370363" w:rsidRPr="00691296">
        <w:rPr>
          <w:rStyle w:val="normaltextrun"/>
          <w:rFonts w:ascii="Arial" w:hAnsi="Arial" w:cs="Arial"/>
          <w14:cntxtAlts/>
        </w:rPr>
        <w:t xml:space="preserve"> FE SL 2021-2027</w:t>
      </w:r>
      <w:r w:rsidRPr="00691296">
        <w:rPr>
          <w:rStyle w:val="normaltextrun"/>
          <w:rFonts w:ascii="Arial" w:hAnsi="Arial" w:cs="Arial"/>
          <w14:cntxtAlts/>
        </w:rPr>
        <w:t>.</w:t>
      </w:r>
      <w:r w:rsidRPr="00691296">
        <w:rPr>
          <w:rStyle w:val="eop"/>
          <w:rFonts w:ascii="Arial" w:hAnsi="Arial" w:cs="Arial"/>
          <w:color w:val="000000" w:themeColor="text1"/>
          <w14:cntxtAlts/>
        </w:rPr>
        <w:t> </w:t>
      </w:r>
    </w:p>
    <w:p w14:paraId="1FA497F6" w14:textId="77777777" w:rsidR="00121DD2" w:rsidRPr="00691296" w:rsidRDefault="68460AF4" w:rsidP="007D444B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ind w:left="567" w:hanging="357"/>
        <w:textAlignment w:val="baseline"/>
        <w:rPr>
          <w:rStyle w:val="normaltextrun"/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Wskaźniki planowane do osiągnięcia w związku z realizacją inwestycji.</w:t>
      </w:r>
    </w:p>
    <w:p w14:paraId="086672AA" w14:textId="0AF7468D" w:rsidR="00121DD2" w:rsidRDefault="68460AF4" w:rsidP="007D444B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ind w:left="567" w:hanging="357"/>
        <w:textAlignment w:val="baseline"/>
        <w:rPr>
          <w:rStyle w:val="eop"/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Limity i ograniczenia (np. dopuszczenie montażu wyłącznie fabrycznie nowych urządzeń i komponentów składających się na instalację OZE; wykorzystanie instalacji fotowoltaicznej jedynie dla potrzeb mieszkalnych).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4B5A5009" w14:textId="77777777" w:rsidR="00EF54C0" w:rsidRPr="00691296" w:rsidRDefault="00EF54C0" w:rsidP="00EF54C0">
      <w:pPr>
        <w:pStyle w:val="paragraph"/>
        <w:spacing w:before="0" w:beforeAutospacing="0" w:after="120" w:afterAutospacing="0" w:line="360" w:lineRule="auto"/>
        <w:ind w:left="567"/>
        <w:textAlignment w:val="baseline"/>
        <w:rPr>
          <w:rFonts w:ascii="Arial" w:hAnsi="Arial" w:cs="Arial"/>
          <w14:cntxtAlts/>
        </w:rPr>
      </w:pPr>
    </w:p>
    <w:p w14:paraId="62339C86" w14:textId="0DFC4130" w:rsidR="00DB3A74" w:rsidRPr="00CA0BCA" w:rsidRDefault="00DB3A74" w:rsidP="00EF54C0">
      <w:pPr>
        <w:pStyle w:val="Nagwek3"/>
        <w:numPr>
          <w:ilvl w:val="0"/>
          <w:numId w:val="37"/>
        </w:numPr>
        <w:spacing w:before="0" w:after="240"/>
        <w:ind w:left="284" w:hanging="284"/>
        <w:rPr>
          <w:rStyle w:val="normaltextrun"/>
          <w:rFonts w:cs="Arial"/>
          <w:b/>
          <w:color w:val="0070C0"/>
        </w:rPr>
      </w:pPr>
      <w:bookmarkStart w:id="23" w:name="_Toc698731618"/>
      <w:r w:rsidRPr="00CA0BCA">
        <w:rPr>
          <w:rStyle w:val="normaltextrun"/>
          <w:rFonts w:cs="Arial"/>
          <w:b/>
          <w:color w:val="0070C0"/>
        </w:rPr>
        <w:lastRenderedPageBreak/>
        <w:t>Informacje o udziale w projekcie</w:t>
      </w:r>
      <w:bookmarkEnd w:id="23"/>
    </w:p>
    <w:p w14:paraId="33969946" w14:textId="78F75AC8" w:rsidR="00121DD2" w:rsidRPr="00B950C6" w:rsidRDefault="008A1E05" w:rsidP="00B52C31">
      <w:pPr>
        <w:rPr>
          <w:rFonts w:ascii="Arial" w:hAnsi="Arial" w:cs="Arial"/>
          <w:color w:val="0070C0"/>
        </w:rPr>
      </w:pPr>
      <w:r w:rsidRPr="00691296">
        <w:rPr>
          <w:rStyle w:val="spellingerror"/>
          <w:rFonts w:ascii="Arial" w:hAnsi="Arial" w:cs="Arial"/>
          <w:sz w:val="24"/>
          <w:szCs w:val="24"/>
          <w14:cntxtAlts/>
        </w:rPr>
        <w:t>Wskaż</w:t>
      </w:r>
      <w:r w:rsidR="00121DD2" w:rsidRPr="00691296">
        <w:rPr>
          <w:rStyle w:val="normaltextrun"/>
          <w:rFonts w:ascii="Arial" w:hAnsi="Arial" w:cs="Arial"/>
          <w:sz w:val="24"/>
          <w:szCs w:val="24"/>
          <w14:cntxtAlts/>
        </w:rPr>
        <w:t>:</w:t>
      </w:r>
    </w:p>
    <w:p w14:paraId="3382D0B2" w14:textId="6A07EB8D" w:rsidR="00121DD2" w:rsidRPr="00691296" w:rsidRDefault="00121DD2" w:rsidP="00EF54C0">
      <w:pPr>
        <w:pStyle w:val="paragraph"/>
        <w:numPr>
          <w:ilvl w:val="0"/>
          <w:numId w:val="9"/>
        </w:numPr>
        <w:spacing w:before="0" w:beforeAutospacing="0" w:after="120" w:afterAutospacing="0" w:line="360" w:lineRule="auto"/>
        <w:ind w:left="567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Charakterystykę mieszkańca – odbiorcy końcowego (m.in. wska</w:t>
      </w:r>
      <w:r w:rsidR="00C26869" w:rsidRPr="00691296">
        <w:rPr>
          <w:rStyle w:val="normaltextrun"/>
          <w:rFonts w:ascii="Arial" w:hAnsi="Arial" w:cs="Arial"/>
          <w14:cntxtAlts/>
        </w:rPr>
        <w:t xml:space="preserve">ż </w:t>
      </w:r>
      <w:r w:rsidRPr="00691296">
        <w:rPr>
          <w:rStyle w:val="normaltextrun"/>
          <w:rFonts w:ascii="Arial" w:hAnsi="Arial" w:cs="Arial"/>
          <w14:cntxtAlts/>
        </w:rPr>
        <w:t>miejsce realizacji inwestycji).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3C8D1455" w14:textId="6CBFB614" w:rsidR="00121DD2" w:rsidRPr="00691296" w:rsidRDefault="00121DD2" w:rsidP="00EF54C0">
      <w:pPr>
        <w:pStyle w:val="paragraph"/>
        <w:numPr>
          <w:ilvl w:val="0"/>
          <w:numId w:val="9"/>
        </w:numPr>
        <w:spacing w:before="0" w:beforeAutospacing="0" w:after="120" w:afterAutospacing="0" w:line="360" w:lineRule="auto"/>
        <w:ind w:left="567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Warunki dot. własności nieruchomości</w:t>
      </w:r>
      <w:r w:rsidR="7325B25C" w:rsidRPr="00691296">
        <w:rPr>
          <w:rStyle w:val="normaltextrun"/>
          <w:rFonts w:ascii="Arial" w:hAnsi="Arial" w:cs="Arial"/>
          <w14:cntxtAlts/>
        </w:rPr>
        <w:t>, na której realizowany będzie projekt</w:t>
      </w:r>
      <w:r w:rsidRPr="00691296">
        <w:rPr>
          <w:rStyle w:val="normaltextrun"/>
          <w:rFonts w:ascii="Arial" w:hAnsi="Arial" w:cs="Arial"/>
          <w14:cntxtAlts/>
        </w:rPr>
        <w:t>.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0B51C84A" w14:textId="29527C28" w:rsidR="00121DD2" w:rsidRPr="00691296" w:rsidRDefault="00121DD2" w:rsidP="00EF54C0">
      <w:pPr>
        <w:pStyle w:val="paragraph"/>
        <w:spacing w:before="0" w:beforeAutospacing="0" w:after="120" w:afterAutospacing="0" w:line="360" w:lineRule="auto"/>
        <w:ind w:left="56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:b/>
          <w14:cntxtAlts/>
        </w:rPr>
        <w:t>Ważne:</w:t>
      </w:r>
      <w:r w:rsidRPr="00691296">
        <w:rPr>
          <w:rStyle w:val="normaltextrun"/>
          <w:rFonts w:ascii="Arial" w:hAnsi="Arial" w:cs="Arial"/>
          <w14:cntxtAlts/>
        </w:rPr>
        <w:t xml:space="preserve"> nieruchomość, na której przeprowadzona zostanie inwestycja musi mieć uregulowany stan prawny, np. zakończone postępowania spadkowe. </w:t>
      </w:r>
      <w:r w:rsidR="008F4FBA" w:rsidRPr="00691296">
        <w:rPr>
          <w:rStyle w:val="normaltextrun"/>
          <w:rFonts w:ascii="Arial" w:hAnsi="Arial" w:cs="Arial"/>
          <w14:cntxtAlts/>
        </w:rPr>
        <w:t>O</w:t>
      </w:r>
      <w:r w:rsidRPr="00691296">
        <w:rPr>
          <w:rStyle w:val="normaltextrun"/>
          <w:rFonts w:ascii="Arial" w:hAnsi="Arial" w:cs="Arial"/>
          <w14:cntxtAlts/>
        </w:rPr>
        <w:t>kreśl</w:t>
      </w:r>
      <w:r w:rsidR="008F4FBA" w:rsidRPr="00691296">
        <w:rPr>
          <w:rStyle w:val="normaltextrun"/>
          <w:rFonts w:ascii="Arial" w:hAnsi="Arial" w:cs="Arial"/>
          <w14:cntxtAlts/>
        </w:rPr>
        <w:t xml:space="preserve"> </w:t>
      </w:r>
      <w:r w:rsidRPr="00691296">
        <w:rPr>
          <w:rStyle w:val="normaltextrun"/>
          <w:rFonts w:ascii="Arial" w:hAnsi="Arial" w:cs="Arial"/>
          <w14:cntxtAlts/>
        </w:rPr>
        <w:t>dopuszczalne formy dysponowania nieruchomością, np. własność, współwłasność z zastrzeżeniem, że wymagane jest dołączenie oświadcze</w:t>
      </w:r>
      <w:r>
        <w:rPr>
          <w:rStyle w:val="normaltextrun"/>
          <w:rFonts w:ascii="Arial" w:hAnsi="Arial" w:cs="Arial"/>
          <w14:cntxtAlts/>
        </w:rPr>
        <w:t>ń o</w:t>
      </w:r>
      <w:r w:rsidR="007D1D7B">
        <w:rPr>
          <w:rStyle w:val="normaltextrun"/>
          <w:rFonts w:ascii="Arial" w:hAnsi="Arial" w:cs="Arial"/>
          <w14:cntxtAlts/>
        </w:rPr>
        <w:t> </w:t>
      </w:r>
      <w:r w:rsidRPr="00691296">
        <w:rPr>
          <w:rStyle w:val="normaltextrun"/>
          <w:rFonts w:ascii="Arial" w:hAnsi="Arial" w:cs="Arial"/>
          <w14:cntxtAlts/>
        </w:rPr>
        <w:t>wyrażeniu zgody na realizację inwestycji przez wszystkich współwłaścicieli nieruchomości. 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5B7D7654" w14:textId="15293DF2" w:rsidR="00121DD2" w:rsidRPr="00691296" w:rsidRDefault="008F4FBA" w:rsidP="00EF54C0">
      <w:pPr>
        <w:pStyle w:val="paragraph"/>
        <w:spacing w:before="0" w:beforeAutospacing="0" w:after="120" w:afterAutospacing="0" w:line="360" w:lineRule="auto"/>
        <w:ind w:left="56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O</w:t>
      </w:r>
      <w:r w:rsidR="007D1D7B">
        <w:rPr>
          <w:rStyle w:val="normaltextrun"/>
          <w:rFonts w:ascii="Arial" w:hAnsi="Arial" w:cs="Arial"/>
          <w14:cntxtAlts/>
        </w:rPr>
        <w:t>kreśl</w:t>
      </w:r>
      <w:r w:rsidR="00121DD2" w:rsidRPr="00691296">
        <w:rPr>
          <w:rStyle w:val="normaltextrun"/>
          <w:rFonts w:ascii="Arial" w:hAnsi="Arial" w:cs="Arial"/>
          <w14:cntxtAlts/>
        </w:rPr>
        <w:t xml:space="preserve"> warunki w sytuacji zbycia nieruchomości na rzecz osoby trzeciej, wtedy </w:t>
      </w:r>
      <w:r w:rsidR="00121DD2" w:rsidRPr="00691296">
        <w:rPr>
          <w:rStyle w:val="spellingerror"/>
          <w:rFonts w:ascii="Arial" w:hAnsi="Arial" w:cs="Arial"/>
          <w14:cntxtAlts/>
        </w:rPr>
        <w:t>odbiorca końcowy</w:t>
      </w:r>
      <w:r w:rsidR="00121DD2" w:rsidRPr="00691296">
        <w:rPr>
          <w:rStyle w:val="normaltextrun"/>
          <w:rFonts w:ascii="Arial" w:hAnsi="Arial" w:cs="Arial"/>
          <w14:cntxtAlts/>
        </w:rPr>
        <w:t xml:space="preserve"> powinien być zobo</w:t>
      </w:r>
      <w:r w:rsidR="00121DD2">
        <w:rPr>
          <w:rStyle w:val="normaltextrun"/>
          <w:rFonts w:ascii="Arial" w:hAnsi="Arial" w:cs="Arial"/>
          <w14:cntxtAlts/>
        </w:rPr>
        <w:t>wiązany do przeniesienia praw i</w:t>
      </w:r>
      <w:r w:rsidR="00B670CA">
        <w:rPr>
          <w:rStyle w:val="normaltextrun"/>
          <w:rFonts w:ascii="Arial" w:hAnsi="Arial" w:cs="Arial"/>
          <w14:cntxtAlts/>
        </w:rPr>
        <w:t> </w:t>
      </w:r>
      <w:r w:rsidR="00121DD2" w:rsidRPr="00691296">
        <w:rPr>
          <w:rStyle w:val="normaltextrun"/>
          <w:rFonts w:ascii="Arial" w:hAnsi="Arial" w:cs="Arial"/>
          <w14:cntxtAlts/>
        </w:rPr>
        <w:t>obowiązków wynikających z umowy zawieranej z beneficjentem na rzecz osoby trzeciej, w tym poddania się działaniom kontrolnym, audytowym, utrzymania efektu ekologicznego i rzeczowego projektu, wypełnienia wskaźników energetycznych i ekologicznych. </w:t>
      </w:r>
      <w:r w:rsidR="00121DD2" w:rsidRPr="00691296">
        <w:rPr>
          <w:rStyle w:val="eop"/>
          <w:rFonts w:ascii="Arial" w:hAnsi="Arial" w:cs="Arial"/>
          <w14:cntxtAlts/>
        </w:rPr>
        <w:t> </w:t>
      </w:r>
    </w:p>
    <w:p w14:paraId="3BF92F50" w14:textId="77E0F747" w:rsidR="00121DD2" w:rsidRPr="00691296" w:rsidRDefault="00121DD2" w:rsidP="007D1D7B">
      <w:pPr>
        <w:pStyle w:val="paragraph"/>
        <w:numPr>
          <w:ilvl w:val="0"/>
          <w:numId w:val="9"/>
        </w:numPr>
        <w:spacing w:before="0" w:beforeAutospacing="0" w:after="120" w:afterAutospacing="0" w:line="360" w:lineRule="auto"/>
        <w:ind w:left="567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 xml:space="preserve">Warunki jakie musi spełnić nieruchomość, którą odbiorca końcowy chce objąć projektem (np. realizacja inwestycji jest możliwa tylko na budynkach oddanych do użytkowania lub będących w trakcie budowy, ze wskazaniem ostatecznej daty rozpoczęcia ich użytkowania, zgodnie z zapisami ustawy – Prawo budowlane; brak możliwości montażu instalacji PV, kolektorów słonecznych na dachu pokrytym azbestem lub wskazanie ostatecznej daty jego wymiany lub dopuszczenie </w:t>
      </w:r>
      <w:r w:rsidRPr="00691296">
        <w:rPr>
          <w:rStyle w:val="normaltextrun"/>
          <w:rFonts w:ascii="Arial" w:hAnsi="Arial" w:cs="Arial"/>
          <w14:cntxtAlts/>
        </w:rPr>
        <w:lastRenderedPageBreak/>
        <w:t>właścicieli takich budynków do udziału w projekcie, pod warunkiem złożenia oświadczenia, że przed montażem instalacji fotowoltaicznej, kolektorów słonecznych, wymienią pokrycie dachowe na nowe, na własny koszt i zgodnie z obowiązującymi przepisami prawa).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6198F24B" w14:textId="72821B98" w:rsidR="00121DD2" w:rsidRPr="00691296" w:rsidRDefault="35A45C04" w:rsidP="00B670CA">
      <w:pPr>
        <w:pStyle w:val="paragraph"/>
        <w:numPr>
          <w:ilvl w:val="0"/>
          <w:numId w:val="9"/>
        </w:numPr>
        <w:spacing w:before="0" w:beforeAutospacing="0" w:after="120" w:afterAutospacing="0" w:line="360" w:lineRule="auto"/>
        <w:ind w:left="567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normaltextrun"/>
          <w:rFonts w:ascii="Arial" w:hAnsi="Arial" w:cs="Arial"/>
          <w14:cntxtAlts/>
        </w:rPr>
        <w:t>Warunki udziału w projekcie nieruchomości, w których prowadzona jest działalność gospodarcza</w:t>
      </w:r>
      <w:r w:rsidR="41579FFE" w:rsidRPr="00691296">
        <w:rPr>
          <w:rStyle w:val="normaltextrun"/>
          <w:rFonts w:ascii="Arial" w:hAnsi="Arial" w:cs="Arial"/>
          <w14:cntxtAlts/>
        </w:rPr>
        <w:t xml:space="preserve"> </w:t>
      </w:r>
      <w:r w:rsidR="41579FFE" w:rsidRPr="14B53B90">
        <w:rPr>
          <w:rStyle w:val="normaltextrun"/>
          <w:rFonts w:ascii="Arial" w:eastAsia="Arial" w:hAnsi="Arial" w:cs="Arial"/>
        </w:rPr>
        <w:t>(jeśli taką dopuścisz w projekcie)</w:t>
      </w:r>
      <w:r w:rsidRPr="00691296">
        <w:rPr>
          <w:rStyle w:val="normaltextrun"/>
          <w:rFonts w:ascii="Arial" w:hAnsi="Arial" w:cs="Arial"/>
          <w14:cntxtAlts/>
        </w:rPr>
        <w:t>.</w:t>
      </w:r>
      <w:r w:rsidRPr="00691296">
        <w:rPr>
          <w:rStyle w:val="eop"/>
          <w:rFonts w:ascii="Arial" w:hAnsi="Arial" w:cs="Arial"/>
          <w14:cntxtAlts/>
        </w:rPr>
        <w:t> </w:t>
      </w:r>
    </w:p>
    <w:p w14:paraId="47FF1611" w14:textId="659BACDB" w:rsidR="00EF54C0" w:rsidRPr="00EF54C0" w:rsidRDefault="00EF54C0" w:rsidP="00B670CA">
      <w:pPr>
        <w:pStyle w:val="paragraph"/>
        <w:numPr>
          <w:ilvl w:val="0"/>
          <w:numId w:val="9"/>
        </w:numPr>
        <w:spacing w:before="0" w:beforeAutospacing="0" w:after="120" w:afterAutospacing="0" w:line="360" w:lineRule="auto"/>
        <w:ind w:left="567" w:hanging="357"/>
        <w:textAlignment w:val="baseline"/>
        <w:rPr>
          <w:rStyle w:val="eop"/>
          <w:rFonts w:ascii="Arial" w:hAnsi="Arial" w:cs="Arial"/>
          <w14:cntxtAlts/>
        </w:rPr>
      </w:pPr>
      <w:r w:rsidRPr="00EF54C0">
        <w:rPr>
          <w:rStyle w:val="spellingerror"/>
          <w:rFonts w:ascii="Arial" w:hAnsi="Arial" w:cs="Arial"/>
          <w14:cntxtAlts/>
        </w:rPr>
        <w:t>Zobliguj</w:t>
      </w:r>
      <w:r w:rsidRPr="00EF54C0">
        <w:rPr>
          <w:rStyle w:val="normaltextrun"/>
          <w:rFonts w:ascii="Arial" w:hAnsi="Arial" w:cs="Arial"/>
          <w14:cntxtAlts/>
        </w:rPr>
        <w:t xml:space="preserve"> odbiorcę końcowego do pisemnego informowania o wszelkich zmianach mających wpływ na realizację umowy (np. zmiana prawa do dysponowania nieruchomością, zmiana właściciela nieruchomości, rozpoczęcie prowadzenia działalności gospodarczej).</w:t>
      </w:r>
    </w:p>
    <w:p w14:paraId="29D3FD6E" w14:textId="77777777" w:rsidR="00EF54C0" w:rsidRPr="00691296" w:rsidRDefault="00EF54C0" w:rsidP="00EF54C0">
      <w:pPr>
        <w:pStyle w:val="paragraph"/>
        <w:spacing w:before="0" w:beforeAutospacing="0" w:after="120" w:afterAutospacing="0" w:line="360" w:lineRule="auto"/>
        <w:ind w:left="714"/>
        <w:textAlignment w:val="baseline"/>
        <w:rPr>
          <w:rStyle w:val="eop"/>
          <w:rFonts w:ascii="Arial" w:hAnsi="Arial" w:cs="Arial"/>
          <w14:cntxtAlts/>
        </w:rPr>
      </w:pPr>
    </w:p>
    <w:p w14:paraId="12BBF11D" w14:textId="55874AF0" w:rsidR="00D27490" w:rsidRPr="00691296" w:rsidRDefault="00D27490" w:rsidP="00B670CA">
      <w:pPr>
        <w:pStyle w:val="Nagwek3"/>
        <w:numPr>
          <w:ilvl w:val="0"/>
          <w:numId w:val="37"/>
        </w:numPr>
        <w:spacing w:after="240"/>
        <w:ind w:left="284" w:hanging="284"/>
        <w:rPr>
          <w:rStyle w:val="eop"/>
          <w:rFonts w:cs="Arial"/>
          <w:b/>
          <w:color w:val="0070C0"/>
          <w14:cntxtAlts/>
        </w:rPr>
      </w:pPr>
      <w:bookmarkStart w:id="24" w:name="_Toc1043750400"/>
      <w:r w:rsidRPr="00CA0BCA">
        <w:rPr>
          <w:rStyle w:val="normaltextrun"/>
          <w:rFonts w:cs="Arial"/>
          <w:b/>
          <w:bCs/>
          <w:color w:val="0070C0"/>
        </w:rPr>
        <w:t xml:space="preserve">Kryteria i sposób wyboru </w:t>
      </w:r>
      <w:r w:rsidRPr="00CA0BCA">
        <w:rPr>
          <w:rStyle w:val="spellingerror"/>
          <w:rFonts w:cs="Arial"/>
          <w:b/>
          <w:color w:val="0070C0"/>
        </w:rPr>
        <w:t xml:space="preserve">odbiorców </w:t>
      </w:r>
      <w:r w:rsidRPr="00CA0BCA">
        <w:rPr>
          <w:rStyle w:val="spellingerror"/>
          <w:rFonts w:cs="Arial"/>
          <w:b/>
          <w:bCs/>
          <w:color w:val="0070C0"/>
        </w:rPr>
        <w:t>końcowych</w:t>
      </w:r>
      <w:r w:rsidRPr="00CA0BCA">
        <w:rPr>
          <w:rStyle w:val="eop"/>
          <w:rFonts w:cs="Arial"/>
          <w:b/>
          <w:color w:val="0070C0"/>
        </w:rPr>
        <w:t> </w:t>
      </w:r>
      <w:bookmarkEnd w:id="24"/>
    </w:p>
    <w:p w14:paraId="6AE28AF0" w14:textId="77777777" w:rsidR="00D27490" w:rsidRPr="00B950C6" w:rsidRDefault="00D27490" w:rsidP="00B670CA">
      <w:pPr>
        <w:pStyle w:val="paragraph"/>
        <w:spacing w:after="120" w:afterAutospacing="0" w:line="360" w:lineRule="auto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Wskaż:</w:t>
      </w:r>
    </w:p>
    <w:p w14:paraId="0FF8FB59" w14:textId="09C60F6F" w:rsidR="00D27490" w:rsidRPr="00B950C6" w:rsidRDefault="07038554" w:rsidP="00B670CA">
      <w:pPr>
        <w:pStyle w:val="paragraph"/>
        <w:numPr>
          <w:ilvl w:val="0"/>
          <w:numId w:val="6"/>
        </w:numPr>
        <w:spacing w:before="0" w:beforeAutospacing="0" w:after="120" w:afterAutospacing="0" w:line="360" w:lineRule="auto"/>
        <w:ind w:left="714" w:hanging="357"/>
        <w:textAlignment w:val="baseline"/>
        <w:rPr>
          <w:rFonts w:ascii="Arial" w:hAnsi="Arial" w:cs="Arial"/>
        </w:rPr>
      </w:pPr>
      <w:r w:rsidRPr="14B53B90">
        <w:rPr>
          <w:rStyle w:val="normaltextrun"/>
          <w:rFonts w:ascii="Arial" w:hAnsi="Arial" w:cs="Arial"/>
        </w:rPr>
        <w:t xml:space="preserve">Informacje o przeprowadzeniu wyboru </w:t>
      </w:r>
      <w:r w:rsidRPr="14B53B90">
        <w:rPr>
          <w:rStyle w:val="spellingerror"/>
          <w:rFonts w:ascii="Arial" w:hAnsi="Arial" w:cs="Arial"/>
        </w:rPr>
        <w:t>odbiorców końcowych</w:t>
      </w:r>
      <w:r w:rsidRPr="14B53B90">
        <w:rPr>
          <w:rStyle w:val="normaltextrun"/>
          <w:rFonts w:ascii="Arial" w:hAnsi="Arial" w:cs="Arial"/>
        </w:rPr>
        <w:t xml:space="preserve"> w drodze otwartego naboru z zachowaniem zasad przejrzystości, rzetelności, bezstronności i równego traktowania podmiotów, a także wskaż termin naboru mieszkańców oraz miejsce zamieszczenia ogłoszenia o naborze. </w:t>
      </w:r>
      <w:r w:rsidRPr="14B53B90">
        <w:rPr>
          <w:rStyle w:val="eop"/>
          <w:rFonts w:ascii="Arial" w:hAnsi="Arial" w:cs="Arial"/>
        </w:rPr>
        <w:t>Możesz również przeprowadzić kampanię informacyjną o lokalnym zasięgu</w:t>
      </w:r>
      <w:r w:rsidR="630EEA57" w:rsidRPr="14B53B90">
        <w:rPr>
          <w:rStyle w:val="eop"/>
          <w:rFonts w:ascii="Arial" w:hAnsi="Arial" w:cs="Arial"/>
        </w:rPr>
        <w:t>.</w:t>
      </w:r>
    </w:p>
    <w:p w14:paraId="5DCF3702" w14:textId="4F0EF7BD" w:rsidR="00D27490" w:rsidRPr="00B950C6" w:rsidRDefault="00D27490" w:rsidP="00B670CA">
      <w:pPr>
        <w:pStyle w:val="paragraph"/>
        <w:spacing w:before="0" w:beforeAutospacing="0" w:after="120" w:afterAutospacing="0" w:line="360" w:lineRule="auto"/>
        <w:ind w:left="720"/>
        <w:textAlignment w:val="baseline"/>
        <w:rPr>
          <w:rStyle w:val="normaltextrun"/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(Nabór może zostać przeprowadzony przed lub po podpisaniu umowy o</w:t>
      </w:r>
      <w:r w:rsidR="00B670CA">
        <w:rPr>
          <w:rStyle w:val="normaltextrun"/>
          <w:rFonts w:ascii="Arial" w:hAnsi="Arial" w:cs="Arial"/>
        </w:rPr>
        <w:t> </w:t>
      </w:r>
      <w:r w:rsidRPr="00B950C6">
        <w:rPr>
          <w:rStyle w:val="normaltextrun"/>
          <w:rFonts w:ascii="Arial" w:hAnsi="Arial" w:cs="Arial"/>
        </w:rPr>
        <w:t>dofinansowanie projektu).</w:t>
      </w:r>
    </w:p>
    <w:p w14:paraId="717E31F9" w14:textId="77777777" w:rsidR="00D27490" w:rsidRPr="00B950C6" w:rsidRDefault="00D27490" w:rsidP="00B670CA">
      <w:pPr>
        <w:pStyle w:val="paragraph"/>
        <w:numPr>
          <w:ilvl w:val="0"/>
          <w:numId w:val="6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lastRenderedPageBreak/>
        <w:t xml:space="preserve">Dokumenty zgłoszeniowe jakie </w:t>
      </w:r>
      <w:r w:rsidRPr="00B950C6">
        <w:rPr>
          <w:rStyle w:val="spellingerror"/>
          <w:rFonts w:ascii="Arial" w:hAnsi="Arial" w:cs="Arial"/>
        </w:rPr>
        <w:t>odbiorca końcowy</w:t>
      </w:r>
      <w:r w:rsidRPr="00B950C6">
        <w:rPr>
          <w:rStyle w:val="normaltextrun"/>
          <w:rFonts w:ascii="Arial" w:hAnsi="Arial" w:cs="Arial"/>
        </w:rPr>
        <w:t xml:space="preserve"> powinien złożyć, celem ubiegania się o wsparcie. </w:t>
      </w:r>
      <w:r w:rsidRPr="00B950C6">
        <w:rPr>
          <w:rStyle w:val="eop"/>
          <w:rFonts w:ascii="Arial" w:hAnsi="Arial" w:cs="Arial"/>
        </w:rPr>
        <w:t> </w:t>
      </w:r>
    </w:p>
    <w:p w14:paraId="11500D07" w14:textId="77777777" w:rsidR="00D27490" w:rsidRPr="00B950C6" w:rsidRDefault="00D27490" w:rsidP="00B670CA">
      <w:pPr>
        <w:pStyle w:val="paragraph"/>
        <w:spacing w:before="0" w:beforeAutospacing="0" w:after="120" w:afterAutospacing="0" w:line="360" w:lineRule="auto"/>
        <w:ind w:left="708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Przykładowy wykaz dokumentów będących załącznikami do Regulaminu naboru i realizacji projektu parasolowego: </w:t>
      </w:r>
      <w:r w:rsidRPr="00B950C6">
        <w:rPr>
          <w:rStyle w:val="eop"/>
          <w:rFonts w:ascii="Arial" w:hAnsi="Arial" w:cs="Arial"/>
        </w:rPr>
        <w:t> </w:t>
      </w:r>
    </w:p>
    <w:p w14:paraId="47108ADA" w14:textId="77777777" w:rsidR="00D27490" w:rsidRPr="00B950C6" w:rsidRDefault="00D27490" w:rsidP="00B670CA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423" w:hanging="357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wniosek lub deklaracja udziału w projekcie, </w:t>
      </w:r>
      <w:r w:rsidRPr="00B950C6">
        <w:rPr>
          <w:rStyle w:val="eop"/>
          <w:rFonts w:ascii="Arial" w:hAnsi="Arial" w:cs="Arial"/>
        </w:rPr>
        <w:t> </w:t>
      </w:r>
    </w:p>
    <w:p w14:paraId="60ABA7B5" w14:textId="77777777" w:rsidR="00D27490" w:rsidRPr="00B950C6" w:rsidRDefault="00D27490" w:rsidP="00B670CA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423" w:hanging="357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ankieta dot. instalacji OZE,</w:t>
      </w:r>
      <w:r w:rsidRPr="00B950C6">
        <w:rPr>
          <w:rStyle w:val="eop"/>
          <w:rFonts w:ascii="Arial" w:hAnsi="Arial" w:cs="Arial"/>
        </w:rPr>
        <w:t> </w:t>
      </w:r>
    </w:p>
    <w:p w14:paraId="344DB4C7" w14:textId="77777777" w:rsidR="00D27490" w:rsidRPr="00B950C6" w:rsidRDefault="00D27490" w:rsidP="00B670CA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423" w:hanging="357"/>
        <w:textAlignment w:val="baseline"/>
        <w:rPr>
          <w:rStyle w:val="eop"/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dokument lub oświadczenie potwierdzające prawo do dysponowania nieruchomością (tytuł prawny) wraz ze zgodą współwłaścicieli na udział w projekcie,</w:t>
      </w:r>
      <w:r w:rsidRPr="00B950C6">
        <w:rPr>
          <w:rStyle w:val="eop"/>
          <w:rFonts w:ascii="Arial" w:hAnsi="Arial" w:cs="Arial"/>
        </w:rPr>
        <w:t> </w:t>
      </w:r>
    </w:p>
    <w:p w14:paraId="241D10F5" w14:textId="77777777" w:rsidR="00D27490" w:rsidRPr="00B950C6" w:rsidRDefault="00D27490" w:rsidP="00B670CA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423" w:hanging="357"/>
        <w:textAlignment w:val="baseline"/>
        <w:rPr>
          <w:rFonts w:ascii="Arial" w:hAnsi="Arial" w:cs="Arial"/>
        </w:rPr>
      </w:pPr>
      <w:r w:rsidRPr="00B950C6">
        <w:rPr>
          <w:rFonts w:ascii="Arial" w:hAnsi="Arial" w:cs="Arial"/>
        </w:rPr>
        <w:t>oświadczenie dot. prawa do dysponowania nieruchomością na cele realizacji projektu oraz w okresie trwałości, wraz ze zgodą współwłaścicieli,</w:t>
      </w:r>
    </w:p>
    <w:p w14:paraId="0A20589B" w14:textId="2AC9CC33" w:rsidR="00D27490" w:rsidRPr="004B5939" w:rsidRDefault="00D27490" w:rsidP="004B5939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5939">
        <w:rPr>
          <w:rFonts w:ascii="Arial" w:hAnsi="Arial" w:cs="Arial"/>
          <w:sz w:val="24"/>
          <w:szCs w:val="24"/>
        </w:rPr>
        <w:t xml:space="preserve">oświadczenie o nieprowadzeniu działalności gospodarczej w budynku objętym projektem lub </w:t>
      </w:r>
      <w:r w:rsidR="004B5939" w:rsidRPr="004B5939">
        <w:rPr>
          <w:rFonts w:ascii="Arial" w:eastAsia="Times New Roman" w:hAnsi="Arial" w:cs="Arial"/>
          <w:sz w:val="24"/>
          <w:szCs w:val="24"/>
          <w:lang w:eastAsia="pl-PL"/>
        </w:rPr>
        <w:t>oświadczenie o nieprowadzeniu działalności gospodarczej lub kopie zaświadczeń o pomocy de minimis albo oświadczenie o wielkości takiej pomocy, albo oświadczenie o nieotrzymaniu takiej pomocy wraz z formularzem pomocy de minimis (jeśli inwestycja będzie stanowiła pomoc  de minimis)</w:t>
      </w:r>
      <w:r w:rsidRPr="004B5939">
        <w:rPr>
          <w:rFonts w:ascii="Arial" w:hAnsi="Arial" w:cs="Arial"/>
          <w:sz w:val="24"/>
          <w:szCs w:val="24"/>
        </w:rPr>
        <w:t xml:space="preserve">, </w:t>
      </w:r>
    </w:p>
    <w:p w14:paraId="15F3DE5F" w14:textId="77777777" w:rsidR="00D27490" w:rsidRPr="00B950C6" w:rsidRDefault="07038554" w:rsidP="00B670CA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423" w:hanging="357"/>
        <w:textAlignment w:val="baseline"/>
        <w:rPr>
          <w:rFonts w:ascii="Arial" w:hAnsi="Arial" w:cs="Arial"/>
        </w:rPr>
      </w:pPr>
      <w:r w:rsidRPr="14B53B90">
        <w:rPr>
          <w:rFonts w:ascii="Arial" w:hAnsi="Arial" w:cs="Arial"/>
        </w:rPr>
        <w:t>oświadczenie o VAT (jeśli podatek VAT stanowi wydatek kwalifikowalny),</w:t>
      </w:r>
    </w:p>
    <w:p w14:paraId="5BB56983" w14:textId="77777777" w:rsidR="00D27490" w:rsidRPr="00B950C6" w:rsidRDefault="07038554" w:rsidP="00B670CA">
      <w:pPr>
        <w:pStyle w:val="paragraph"/>
        <w:numPr>
          <w:ilvl w:val="0"/>
          <w:numId w:val="7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14B53B90">
        <w:rPr>
          <w:rFonts w:ascii="Arial" w:hAnsi="Arial" w:cs="Arial"/>
        </w:rPr>
        <w:t>oświadczenie dot. trwałości przedsięwzięcia.</w:t>
      </w:r>
    </w:p>
    <w:p w14:paraId="599DBC73" w14:textId="77777777" w:rsidR="00D27490" w:rsidRPr="00B950C6" w:rsidRDefault="00D27490" w:rsidP="00B670CA">
      <w:pPr>
        <w:pStyle w:val="paragraph"/>
        <w:spacing w:before="0" w:beforeAutospacing="0" w:after="120" w:afterAutospacing="0" w:line="360" w:lineRule="auto"/>
        <w:ind w:left="720"/>
        <w:textAlignment w:val="baseline"/>
        <w:rPr>
          <w:rStyle w:val="normaltextrun"/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 xml:space="preserve">Dokumentem potwierdzającym prawo do dysponowania nieruchomością może być akt notarialny lub wyciąg z księgi wieczystej. </w:t>
      </w:r>
    </w:p>
    <w:p w14:paraId="13537D45" w14:textId="5F221635" w:rsidR="00D27490" w:rsidRPr="00B950C6" w:rsidRDefault="00D27490" w:rsidP="00B670CA">
      <w:pPr>
        <w:pStyle w:val="paragraph"/>
        <w:spacing w:before="0" w:beforeAutospacing="0" w:after="120" w:afterAutospacing="0" w:line="360" w:lineRule="auto"/>
        <w:ind w:left="720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lastRenderedPageBreak/>
        <w:t>W przypadku przyjmowania oświadczeń od odbiorcy końcowego, pamiętaj o</w:t>
      </w:r>
      <w:r w:rsidR="00B670CA">
        <w:rPr>
          <w:rStyle w:val="normaltextrun"/>
          <w:rFonts w:ascii="Arial" w:hAnsi="Arial" w:cs="Arial"/>
        </w:rPr>
        <w:t> </w:t>
      </w:r>
      <w:r w:rsidRPr="00B950C6">
        <w:rPr>
          <w:rStyle w:val="normaltextrun"/>
          <w:rFonts w:ascii="Arial" w:hAnsi="Arial" w:cs="Arial"/>
        </w:rPr>
        <w:t>obowiązku ich weryfikacji. Weryfikację oświadczeń powinieneś udokumentować.</w:t>
      </w:r>
      <w:r w:rsidRPr="00B950C6">
        <w:rPr>
          <w:rStyle w:val="eop"/>
          <w:rFonts w:ascii="Arial" w:hAnsi="Arial" w:cs="Arial"/>
        </w:rPr>
        <w:t> </w:t>
      </w:r>
    </w:p>
    <w:p w14:paraId="04F96C5A" w14:textId="7A36298F" w:rsidR="00D27490" w:rsidRPr="00B950C6" w:rsidRDefault="4148F7B9" w:rsidP="00B670CA">
      <w:pPr>
        <w:pStyle w:val="paragraph"/>
        <w:numPr>
          <w:ilvl w:val="0"/>
          <w:numId w:val="6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14B53B90">
        <w:rPr>
          <w:rStyle w:val="normaltextrun"/>
          <w:rFonts w:ascii="Arial" w:hAnsi="Arial" w:cs="Arial"/>
        </w:rPr>
        <w:t>L</w:t>
      </w:r>
      <w:r w:rsidR="07038554" w:rsidRPr="14B53B90">
        <w:rPr>
          <w:rStyle w:val="normaltextrun"/>
          <w:rFonts w:ascii="Arial" w:hAnsi="Arial" w:cs="Arial"/>
        </w:rPr>
        <w:t>imity złożonych wniosków lub deklaracji (np. w przypadku instalacji fotowoltaicznej jedna deklaracja na jedną nieruchomość podłączoną do jednego głównego licznika. W sytuacji, gdy na jednej nieruchomości znajduje się więcej niż jeden wyodrębniony lokal, możliwe jest złożenie wniosku lub deklaracji dla każdego z lokali, pod warunkiem, że każdy z nich ma oddzielny licznik).</w:t>
      </w:r>
      <w:r w:rsidR="07038554" w:rsidRPr="14B53B90">
        <w:rPr>
          <w:rStyle w:val="eop"/>
          <w:rFonts w:ascii="Arial" w:hAnsi="Arial" w:cs="Arial"/>
        </w:rPr>
        <w:t> </w:t>
      </w:r>
    </w:p>
    <w:p w14:paraId="6FBE7995" w14:textId="77777777" w:rsidR="00D27490" w:rsidRPr="00B950C6" w:rsidRDefault="07038554" w:rsidP="00B670CA">
      <w:pPr>
        <w:pStyle w:val="paragraph"/>
        <w:numPr>
          <w:ilvl w:val="0"/>
          <w:numId w:val="6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14B53B90">
        <w:rPr>
          <w:rStyle w:val="normaltextrun"/>
          <w:rFonts w:ascii="Arial" w:hAnsi="Arial" w:cs="Arial"/>
        </w:rPr>
        <w:t>Kryteria wyboru odbiorców końcowych – kryteria oceny dokumentów zgłoszeniowych, z ewentualnym uwzględnieniem wyników weryfikacji technicznej na potrzeby montażu OZE (jeśli zdecydujesz się na przeprowadzenie wizji lokalnej), n</w:t>
      </w:r>
      <w:r w:rsidRPr="14B53B90">
        <w:rPr>
          <w:rStyle w:val="spellingerror"/>
          <w:rFonts w:ascii="Arial" w:hAnsi="Arial" w:cs="Arial"/>
        </w:rPr>
        <w:t>p.</w:t>
      </w:r>
      <w:r w:rsidRPr="14B53B90">
        <w:rPr>
          <w:rStyle w:val="normaltextrun"/>
          <w:rFonts w:ascii="Arial" w:hAnsi="Arial" w:cs="Arial"/>
        </w:rPr>
        <w:t>:</w:t>
      </w:r>
      <w:r w:rsidRPr="14B53B90">
        <w:rPr>
          <w:rStyle w:val="eop"/>
          <w:rFonts w:ascii="Arial" w:hAnsi="Arial" w:cs="Arial"/>
        </w:rPr>
        <w:t> </w:t>
      </w:r>
    </w:p>
    <w:p w14:paraId="794B2E81" w14:textId="77777777" w:rsidR="00D27490" w:rsidRPr="00B950C6" w:rsidRDefault="00D27490" w:rsidP="00B670C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434" w:hanging="357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termin złożenia dokumentów, </w:t>
      </w:r>
      <w:r w:rsidRPr="00B950C6">
        <w:rPr>
          <w:rStyle w:val="eop"/>
          <w:rFonts w:ascii="Arial" w:hAnsi="Arial" w:cs="Arial"/>
        </w:rPr>
        <w:t> </w:t>
      </w:r>
    </w:p>
    <w:p w14:paraId="544401EC" w14:textId="77777777" w:rsidR="00D27490" w:rsidRPr="00B950C6" w:rsidRDefault="00D27490" w:rsidP="00B670C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434" w:hanging="357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 xml:space="preserve">kwalifikowalność </w:t>
      </w:r>
      <w:r w:rsidRPr="00B950C6">
        <w:rPr>
          <w:rStyle w:val="spellingerror"/>
          <w:rFonts w:ascii="Arial" w:hAnsi="Arial" w:cs="Arial"/>
        </w:rPr>
        <w:t>mieszkańców</w:t>
      </w:r>
      <w:r w:rsidRPr="00B950C6">
        <w:rPr>
          <w:rStyle w:val="normaltextrun"/>
          <w:rFonts w:ascii="Arial" w:hAnsi="Arial" w:cs="Arial"/>
        </w:rPr>
        <w:t xml:space="preserve"> (również w przypadku uzyskania takiej samej liczby punktów), </w:t>
      </w:r>
      <w:r w:rsidRPr="00B950C6">
        <w:rPr>
          <w:rStyle w:val="eop"/>
          <w:rFonts w:ascii="Arial" w:hAnsi="Arial" w:cs="Arial"/>
        </w:rPr>
        <w:t> </w:t>
      </w:r>
    </w:p>
    <w:p w14:paraId="500AACB3" w14:textId="77777777" w:rsidR="00D27490" w:rsidRPr="00B950C6" w:rsidRDefault="00D27490" w:rsidP="00B670C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434" w:hanging="357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kwalifikowalność inwestycji oraz budynku, </w:t>
      </w:r>
      <w:r w:rsidRPr="00B950C6">
        <w:rPr>
          <w:rStyle w:val="eop"/>
          <w:rFonts w:ascii="Arial" w:hAnsi="Arial" w:cs="Arial"/>
        </w:rPr>
        <w:t> </w:t>
      </w:r>
    </w:p>
    <w:p w14:paraId="4490336E" w14:textId="77777777" w:rsidR="00D27490" w:rsidRPr="00B950C6" w:rsidRDefault="00D27490" w:rsidP="00B670C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434" w:hanging="357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kompletność dokumentów zgłoszeniowych,</w:t>
      </w:r>
      <w:r w:rsidRPr="00B950C6">
        <w:rPr>
          <w:rStyle w:val="eop"/>
          <w:rFonts w:ascii="Arial" w:hAnsi="Arial" w:cs="Arial"/>
        </w:rPr>
        <w:t> </w:t>
      </w:r>
    </w:p>
    <w:p w14:paraId="6B11EC15" w14:textId="77777777" w:rsidR="00D27490" w:rsidRPr="00B950C6" w:rsidRDefault="00D27490" w:rsidP="00B670CA">
      <w:pPr>
        <w:pStyle w:val="paragraph"/>
        <w:numPr>
          <w:ilvl w:val="0"/>
          <w:numId w:val="8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forma wniesienia dokumentów zgłoszeniowych,</w:t>
      </w:r>
      <w:r w:rsidRPr="00B950C6">
        <w:rPr>
          <w:rStyle w:val="eop"/>
          <w:rFonts w:ascii="Arial" w:hAnsi="Arial" w:cs="Arial"/>
        </w:rPr>
        <w:t> </w:t>
      </w:r>
    </w:p>
    <w:p w14:paraId="299ADBC4" w14:textId="77777777" w:rsidR="00D27490" w:rsidRPr="00B950C6" w:rsidRDefault="00D27490" w:rsidP="00B670CA">
      <w:pPr>
        <w:pStyle w:val="paragraph"/>
        <w:spacing w:before="0" w:beforeAutospacing="0" w:after="120" w:afterAutospacing="0" w:line="360" w:lineRule="auto"/>
        <w:ind w:left="709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oraz kryteria merytoryczne np. ubóstwo, rodzaj instalacji, gotowość inwestycji itp.</w:t>
      </w:r>
    </w:p>
    <w:p w14:paraId="34EDA4AD" w14:textId="77777777" w:rsidR="00D27490" w:rsidRPr="00B950C6" w:rsidRDefault="07038554" w:rsidP="00B670CA">
      <w:pPr>
        <w:pStyle w:val="paragraph"/>
        <w:numPr>
          <w:ilvl w:val="0"/>
          <w:numId w:val="6"/>
        </w:numPr>
        <w:spacing w:before="0" w:beforeAutospacing="0" w:after="12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14B53B90">
        <w:rPr>
          <w:rStyle w:val="normaltextrun"/>
          <w:rFonts w:ascii="Arial" w:hAnsi="Arial" w:cs="Arial"/>
        </w:rPr>
        <w:t xml:space="preserve">Sposób weryfikacji kryteriów poprzez ocenę 0/1 lub punktowaną. </w:t>
      </w:r>
    </w:p>
    <w:p w14:paraId="1BD35CB6" w14:textId="0A6D0684" w:rsidR="00D27490" w:rsidRPr="00B950C6" w:rsidRDefault="07038554" w:rsidP="00B670CA">
      <w:pPr>
        <w:pStyle w:val="paragraph"/>
        <w:numPr>
          <w:ilvl w:val="0"/>
          <w:numId w:val="6"/>
        </w:numPr>
        <w:spacing w:before="0" w:beforeAutospacing="0" w:after="12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14B53B90">
        <w:rPr>
          <w:rStyle w:val="normaltextrun"/>
          <w:rFonts w:ascii="Arial" w:hAnsi="Arial" w:cs="Arial"/>
        </w:rPr>
        <w:lastRenderedPageBreak/>
        <w:t>Sposób uszeregowania odbiorców końcowych na liście rankingowej, w</w:t>
      </w:r>
      <w:r w:rsidR="00B670CA">
        <w:rPr>
          <w:rStyle w:val="normaltextrun"/>
          <w:rFonts w:ascii="Arial" w:hAnsi="Arial" w:cs="Arial"/>
        </w:rPr>
        <w:t> </w:t>
      </w:r>
      <w:r w:rsidRPr="14B53B90">
        <w:rPr>
          <w:rStyle w:val="normaltextrun"/>
          <w:rFonts w:ascii="Arial" w:hAnsi="Arial" w:cs="Arial"/>
        </w:rPr>
        <w:t>przypadku uzyskania takiej samej liczby punktów.</w:t>
      </w:r>
    </w:p>
    <w:p w14:paraId="1698801F" w14:textId="77777777" w:rsidR="00D27490" w:rsidRPr="00B950C6" w:rsidRDefault="07038554" w:rsidP="00B670CA">
      <w:pPr>
        <w:pStyle w:val="paragraph"/>
        <w:numPr>
          <w:ilvl w:val="0"/>
          <w:numId w:val="6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14B53B90">
        <w:rPr>
          <w:rStyle w:val="normaltextrun"/>
          <w:rFonts w:ascii="Arial" w:hAnsi="Arial" w:cs="Arial"/>
        </w:rPr>
        <w:t>Informację o możliwości uzupełnienia lub poprawy dokumentów zgłoszeniowych – wskaż termin uzupełnienia lub poprawy dokumentów zgłoszeniowych.</w:t>
      </w:r>
      <w:r w:rsidRPr="14B53B90">
        <w:rPr>
          <w:rStyle w:val="eop"/>
          <w:rFonts w:ascii="Arial" w:hAnsi="Arial" w:cs="Arial"/>
        </w:rPr>
        <w:t> </w:t>
      </w:r>
    </w:p>
    <w:p w14:paraId="7377DC1B" w14:textId="77777777" w:rsidR="00D27490" w:rsidRPr="00B950C6" w:rsidRDefault="07038554" w:rsidP="00B670CA">
      <w:pPr>
        <w:pStyle w:val="paragraph"/>
        <w:numPr>
          <w:ilvl w:val="0"/>
          <w:numId w:val="6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14B53B90">
        <w:rPr>
          <w:rStyle w:val="normaltextrun"/>
          <w:rFonts w:ascii="Arial" w:hAnsi="Arial" w:cs="Arial"/>
        </w:rPr>
        <w:t>Warunki, w przypadku gdy dokumenty zgłoszeniowe zostaną złożone w inny sposób niż przewiduje Regulamin naboru i realizacji projektu parasolowego lub gdy dokumenty zostaną złożone po terminie</w:t>
      </w:r>
      <w:r w:rsidRPr="14B53B90">
        <w:rPr>
          <w:rStyle w:val="eop"/>
          <w:rFonts w:ascii="Arial" w:hAnsi="Arial" w:cs="Arial"/>
        </w:rPr>
        <w:t> </w:t>
      </w:r>
      <w:r w:rsidRPr="14B53B90">
        <w:rPr>
          <w:rStyle w:val="normaltextrun"/>
          <w:rFonts w:ascii="Arial" w:hAnsi="Arial" w:cs="Arial"/>
        </w:rPr>
        <w:t>(np. nie będą rozpatrywane). </w:t>
      </w:r>
      <w:r w:rsidRPr="14B53B90">
        <w:rPr>
          <w:rStyle w:val="eop"/>
          <w:rFonts w:ascii="Arial" w:hAnsi="Arial" w:cs="Arial"/>
        </w:rPr>
        <w:t> </w:t>
      </w:r>
    </w:p>
    <w:p w14:paraId="5843F683" w14:textId="77777777" w:rsidR="00D27490" w:rsidRPr="00B950C6" w:rsidRDefault="07038554" w:rsidP="00B670CA">
      <w:pPr>
        <w:pStyle w:val="paragraph"/>
        <w:numPr>
          <w:ilvl w:val="0"/>
          <w:numId w:val="6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14B53B90">
        <w:rPr>
          <w:rStyle w:val="normaltextrun"/>
          <w:rFonts w:ascii="Arial" w:hAnsi="Arial" w:cs="Arial"/>
        </w:rPr>
        <w:t>W jaki sposób i w jakiej formie poinformujesz mieszkańców o wynikach oceny dokumentów zgłoszeniowych oraz</w:t>
      </w:r>
      <w:r w:rsidRPr="14B53B90">
        <w:rPr>
          <w:rStyle w:val="normaltextrun"/>
          <w:rFonts w:ascii="Arial" w:hAnsi="Arial" w:cs="Arial"/>
          <w:color w:val="000000" w:themeColor="text1"/>
        </w:rPr>
        <w:t xml:space="preserve"> gdzie zamieścisz informację o wynikach naboru</w:t>
      </w:r>
      <w:r w:rsidRPr="14B53B90">
        <w:rPr>
          <w:rStyle w:val="normaltextrun"/>
          <w:rFonts w:ascii="Arial" w:hAnsi="Arial" w:cs="Arial"/>
          <w:color w:val="D13438"/>
        </w:rPr>
        <w:t xml:space="preserve"> </w:t>
      </w:r>
      <w:r w:rsidRPr="14B53B90">
        <w:rPr>
          <w:rStyle w:val="normaltextrun"/>
          <w:rFonts w:ascii="Arial" w:hAnsi="Arial" w:cs="Arial"/>
        </w:rPr>
        <w:t>(opublikuj listę zawierającą m.in. informacje: numer złożonego wniosku, kwota i adnotacja „tak” lub „nie” w statusie czy wniosek jest wybrany, czy nie</w:t>
      </w:r>
      <w:r w:rsidRPr="14B53B90">
        <w:rPr>
          <w:rStyle w:val="contextualspellingandgrammarerror"/>
          <w:rFonts w:ascii="Arial" w:eastAsiaTheme="majorEastAsia" w:hAnsi="Arial" w:cs="Arial"/>
        </w:rPr>
        <w:t>).</w:t>
      </w:r>
    </w:p>
    <w:p w14:paraId="4254DF6C" w14:textId="77777777" w:rsidR="00D27490" w:rsidRPr="00B950C6" w:rsidRDefault="07038554" w:rsidP="00B670CA">
      <w:pPr>
        <w:pStyle w:val="paragraph"/>
        <w:numPr>
          <w:ilvl w:val="0"/>
          <w:numId w:val="6"/>
        </w:numPr>
        <w:spacing w:before="0" w:beforeAutospacing="0" w:after="12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14B53B90">
        <w:rPr>
          <w:rStyle w:val="normaltextrun"/>
          <w:rFonts w:ascii="Arial" w:hAnsi="Arial" w:cs="Arial"/>
        </w:rPr>
        <w:t>Po sprawdzeniu dokumentacji zgłoszeniowej, przeprowadź weryfikację techniczną na potrzeby montażu OZE pod kątem możliwości montażu instalacji w poszczególnych lokalizacjach. Weryfikacja może być ostatecznym potwierdzeniem zakwalifikowania mieszkańca do udziału w projekcie. Przeprowadzenie weryfikacji wraz z wyliczeniem zapotrzebowania na energię pozwoli Ci na uniknięcie przewymiarowania instalacji. Rekomendujemy dla instalacji polegających na montażu pomp ciepła i kotłów na biomasę wykonanie Obliczeniowego zapotrzebowania na ciepło (OZC), potwierdzające prawidłowe dobranie mocy źródła ciepła.</w:t>
      </w:r>
    </w:p>
    <w:p w14:paraId="4D0C1849" w14:textId="4266F859" w:rsidR="00D27490" w:rsidRPr="00B950C6" w:rsidRDefault="07038554" w:rsidP="00B670CA">
      <w:pPr>
        <w:pStyle w:val="paragraph"/>
        <w:numPr>
          <w:ilvl w:val="0"/>
          <w:numId w:val="6"/>
        </w:numPr>
        <w:spacing w:before="0" w:beforeAutospacing="0" w:after="120" w:afterAutospacing="0" w:line="360" w:lineRule="auto"/>
        <w:textAlignment w:val="baseline"/>
        <w:rPr>
          <w:rStyle w:val="eop"/>
          <w:rFonts w:ascii="Arial" w:eastAsia="Arial" w:hAnsi="Arial" w:cs="Arial"/>
        </w:rPr>
      </w:pPr>
      <w:r w:rsidRPr="14B53B90">
        <w:rPr>
          <w:rStyle w:val="normaltextrun"/>
          <w:rFonts w:ascii="Arial" w:hAnsi="Arial" w:cs="Arial"/>
        </w:rPr>
        <w:lastRenderedPageBreak/>
        <w:t xml:space="preserve">Zapisy umożliwiające ogłoszenie dodatkowego lub uzupełniającego naboru </w:t>
      </w:r>
      <w:r w:rsidRPr="14B53B90">
        <w:rPr>
          <w:rStyle w:val="spellingerror"/>
          <w:rFonts w:ascii="Arial" w:hAnsi="Arial" w:cs="Arial"/>
        </w:rPr>
        <w:t>odbiorców końcowych projektu</w:t>
      </w:r>
      <w:r w:rsidRPr="14B53B90">
        <w:rPr>
          <w:rStyle w:val="normaltextrun"/>
          <w:rFonts w:ascii="Arial" w:hAnsi="Arial" w:cs="Arial"/>
        </w:rPr>
        <w:t xml:space="preserve"> w przypadku wyczerpania listy podstawowej i</w:t>
      </w:r>
      <w:r w:rsidR="00B670CA">
        <w:rPr>
          <w:rStyle w:val="normaltextrun"/>
          <w:rFonts w:ascii="Arial" w:hAnsi="Arial" w:cs="Arial"/>
        </w:rPr>
        <w:t> </w:t>
      </w:r>
      <w:r w:rsidRPr="14B53B90">
        <w:rPr>
          <w:rStyle w:val="normaltextrun"/>
          <w:rFonts w:ascii="Arial" w:hAnsi="Arial" w:cs="Arial"/>
        </w:rPr>
        <w:t xml:space="preserve">rezerwowej lub unieważnienia naboru z określonych przyczyn. Nabór dodatkowy, </w:t>
      </w:r>
      <w:r w:rsidRPr="14B53B90">
        <w:rPr>
          <w:rStyle w:val="normaltextrun"/>
          <w:rFonts w:ascii="Arial" w:eastAsia="Arial" w:hAnsi="Arial" w:cs="Arial"/>
        </w:rPr>
        <w:t xml:space="preserve">uzupełniający ogłoś na zasadach określonych w naborze podstawowym, m.in. z zachowaniem równego traktowania wszystkich </w:t>
      </w:r>
      <w:r w:rsidRPr="14B53B90">
        <w:rPr>
          <w:rStyle w:val="spellingerror"/>
          <w:rFonts w:ascii="Arial" w:eastAsia="Arial" w:hAnsi="Arial" w:cs="Arial"/>
        </w:rPr>
        <w:t>mieszkańców – odbiorców końcowych.</w:t>
      </w:r>
    </w:p>
    <w:p w14:paraId="443CCD90" w14:textId="77777777" w:rsidR="00B670CA" w:rsidRPr="00691296" w:rsidRDefault="00B670CA" w:rsidP="00B670CA">
      <w:pPr>
        <w:pStyle w:val="paragraph"/>
        <w:spacing w:before="0" w:beforeAutospacing="0" w:after="120" w:afterAutospacing="0" w:line="360" w:lineRule="auto"/>
        <w:ind w:left="720"/>
        <w:textAlignment w:val="baseline"/>
        <w:rPr>
          <w:rStyle w:val="eop"/>
          <w:rFonts w:ascii="Arial" w:eastAsia="Arial" w:hAnsi="Arial" w:cs="Arial"/>
        </w:rPr>
      </w:pPr>
    </w:p>
    <w:p w14:paraId="5B691F4C" w14:textId="2452A3C9" w:rsidR="00D27490" w:rsidRPr="00691296" w:rsidRDefault="00D27490" w:rsidP="00B670CA">
      <w:pPr>
        <w:pStyle w:val="Nagwek3"/>
        <w:numPr>
          <w:ilvl w:val="0"/>
          <w:numId w:val="37"/>
        </w:numPr>
        <w:spacing w:line="360" w:lineRule="auto"/>
        <w:ind w:left="426" w:hanging="426"/>
        <w:rPr>
          <w:rFonts w:cs="Arial"/>
          <w:b/>
          <w14:cntxtAlts/>
        </w:rPr>
      </w:pPr>
      <w:bookmarkStart w:id="25" w:name="_Toc854377539"/>
      <w:r w:rsidRPr="00CA0BCA">
        <w:rPr>
          <w:rStyle w:val="normaltextrun"/>
          <w:rFonts w:cs="Arial"/>
          <w:b/>
          <w:bCs/>
          <w:color w:val="0070C0"/>
        </w:rPr>
        <w:t>Zasady zachowania trwałości projektu (monitorowanie i kontrola odbiorców końcowych)</w:t>
      </w:r>
      <w:bookmarkEnd w:id="25"/>
    </w:p>
    <w:p w14:paraId="3729FDE1" w14:textId="374D711A" w:rsidR="00121DD2" w:rsidRPr="00691296" w:rsidRDefault="00BF4395" w:rsidP="004859CA">
      <w:pPr>
        <w:pStyle w:val="paragraph"/>
        <w:spacing w:before="0" w:beforeAutospacing="0" w:after="120" w:afterAutospacing="0" w:line="360" w:lineRule="auto"/>
        <w:ind w:left="357" w:hanging="357"/>
        <w:textAlignment w:val="baseline"/>
        <w:rPr>
          <w:rFonts w:ascii="Arial" w:hAnsi="Arial" w:cs="Arial"/>
          <w14:cntxtAlts/>
        </w:rPr>
      </w:pPr>
      <w:r w:rsidRPr="00691296">
        <w:rPr>
          <w:rStyle w:val="spellingerror"/>
          <w:rFonts w:ascii="Arial" w:hAnsi="Arial" w:cs="Arial"/>
          <w14:cntxtAlts/>
        </w:rPr>
        <w:t>Wskaż</w:t>
      </w:r>
      <w:r w:rsidR="00121DD2" w:rsidRPr="00691296">
        <w:rPr>
          <w:rStyle w:val="normaltextrun"/>
          <w:rFonts w:ascii="Arial" w:hAnsi="Arial" w:cs="Arial"/>
          <w14:cntxtAlts/>
        </w:rPr>
        <w:t>:</w:t>
      </w:r>
    </w:p>
    <w:p w14:paraId="5ED65B91" w14:textId="77777777" w:rsidR="00BF4395" w:rsidRPr="00B950C6" w:rsidRDefault="00BF4395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ind w:hanging="357"/>
        <w:textAlignment w:val="baseline"/>
        <w:rPr>
          <w:rStyle w:val="normaltextrun"/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Zasady dotyczące kontroli odbiorców końcowych w okresie trwałości projektu:</w:t>
      </w:r>
    </w:p>
    <w:p w14:paraId="6083A456" w14:textId="77777777" w:rsidR="00BF4395" w:rsidRPr="00B950C6" w:rsidRDefault="00BF4395" w:rsidP="004859CA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1435" w:hanging="357"/>
        <w:textAlignment w:val="baseline"/>
        <w:rPr>
          <w:rStyle w:val="normaltextrun"/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 xml:space="preserve">określ ilość </w:t>
      </w:r>
      <w:r w:rsidRPr="00B950C6">
        <w:rPr>
          <w:rStyle w:val="spellingerror"/>
          <w:rFonts w:ascii="Arial" w:hAnsi="Arial" w:cs="Arial"/>
        </w:rPr>
        <w:t>odbiorców końcowych</w:t>
      </w:r>
      <w:r w:rsidRPr="00B950C6">
        <w:rPr>
          <w:rStyle w:val="normaltextrun"/>
          <w:rFonts w:ascii="Arial" w:hAnsi="Arial" w:cs="Arial"/>
        </w:rPr>
        <w:t xml:space="preserve"> objętych procedurą kontroli w okresie trwałości projektu,</w:t>
      </w:r>
    </w:p>
    <w:p w14:paraId="35446F34" w14:textId="77777777" w:rsidR="00BF4395" w:rsidRPr="00B950C6" w:rsidRDefault="00BF4395" w:rsidP="004859CA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1435"/>
        <w:textAlignment w:val="baseline"/>
        <w:rPr>
          <w:rStyle w:val="normaltextrun"/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 xml:space="preserve">określ formę w jakiej będziesz przeprowadzał kontrolę (jakie czynności kontrolne będą przeprowadzane oraz które z nich planujesz przeprowadzić w swojej siedzibie, a które na miejscu realizacji przedsięwzięcia), </w:t>
      </w:r>
    </w:p>
    <w:p w14:paraId="1D6AF050" w14:textId="77777777" w:rsidR="00BF4395" w:rsidRPr="00B950C6" w:rsidRDefault="00BF4395" w:rsidP="004859CA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1435"/>
        <w:textAlignment w:val="baseline"/>
        <w:rPr>
          <w:rStyle w:val="normaltextrun"/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określ termin przeprowadzanych kontroli,</w:t>
      </w:r>
    </w:p>
    <w:p w14:paraId="2A91FF69" w14:textId="68730548" w:rsidR="00BF4395" w:rsidRPr="00B950C6" w:rsidRDefault="00BF4395" w:rsidP="004859CA">
      <w:pPr>
        <w:pStyle w:val="Akapitzlist"/>
        <w:numPr>
          <w:ilvl w:val="0"/>
          <w:numId w:val="34"/>
        </w:numPr>
        <w:spacing w:after="0" w:line="360" w:lineRule="auto"/>
        <w:ind w:left="1435"/>
        <w:contextualSpacing w:val="0"/>
        <w:rPr>
          <w:rStyle w:val="normaltextrun"/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Style w:val="normaltextrun"/>
          <w:rFonts w:ascii="Arial" w:hAnsi="Arial" w:cs="Arial"/>
          <w:sz w:val="24"/>
          <w:szCs w:val="24"/>
        </w:rPr>
        <w:t>określ rodzaj dokumentów stanowiących akta kontroli (</w:t>
      </w:r>
      <w:r w:rsidRPr="00B950C6">
        <w:rPr>
          <w:rStyle w:val="normaltextrun"/>
          <w:rFonts w:ascii="Arial" w:eastAsia="Times New Roman" w:hAnsi="Arial" w:cs="Arial"/>
          <w:sz w:val="24"/>
          <w:szCs w:val="24"/>
          <w:lang w:eastAsia="pl-PL"/>
        </w:rPr>
        <w:t>na akta kontroli powinny składać się kopie wszystkich dokumentów jakie podlegały kontroli. Powinny być one przechowywane w siedzibie beneficjenta. Dokumenty te mogą mieć formę elektroniczną (np. skany oryginałów). Z</w:t>
      </w:r>
      <w:r w:rsidR="004859CA">
        <w:rPr>
          <w:rStyle w:val="normaltextrun"/>
          <w:rFonts w:ascii="Arial" w:eastAsia="Times New Roman" w:hAnsi="Arial" w:cs="Arial"/>
          <w:sz w:val="24"/>
          <w:szCs w:val="24"/>
          <w:lang w:eastAsia="pl-PL"/>
        </w:rPr>
        <w:t> </w:t>
      </w:r>
      <w:r w:rsidRPr="00B950C6">
        <w:rPr>
          <w:rStyle w:val="normaltextrun"/>
          <w:rFonts w:ascii="Arial" w:eastAsia="Times New Roman" w:hAnsi="Arial" w:cs="Arial"/>
          <w:sz w:val="24"/>
          <w:szCs w:val="24"/>
          <w:lang w:eastAsia="pl-PL"/>
        </w:rPr>
        <w:t xml:space="preserve">każdej kontroli opracuj w formie pisemnej dokument podsumowujący czynności kontrolne, </w:t>
      </w:r>
      <w:r w:rsidRPr="00B950C6">
        <w:rPr>
          <w:rStyle w:val="normaltextrun"/>
          <w:rFonts w:ascii="Arial" w:eastAsia="Times New Roman" w:hAnsi="Arial" w:cs="Arial"/>
          <w:sz w:val="24"/>
          <w:szCs w:val="24"/>
          <w:lang w:eastAsia="pl-PL"/>
        </w:rPr>
        <w:lastRenderedPageBreak/>
        <w:t>zawierający co najmniej informację, kiedy kontrola się odbyła, kto ją przeprowadził i jaki był jej wynik</w:t>
      </w:r>
      <w:r w:rsidRPr="00B950C6">
        <w:rPr>
          <w:rStyle w:val="normaltextrun"/>
          <w:rFonts w:ascii="Arial" w:hAnsi="Arial" w:cs="Arial"/>
          <w:sz w:val="24"/>
          <w:szCs w:val="24"/>
        </w:rPr>
        <w:t xml:space="preserve">), </w:t>
      </w:r>
    </w:p>
    <w:p w14:paraId="27B4E819" w14:textId="77777777" w:rsidR="00BF4395" w:rsidRPr="00B950C6" w:rsidRDefault="00BF4395" w:rsidP="004859CA">
      <w:pPr>
        <w:pStyle w:val="Akapitzlist"/>
        <w:numPr>
          <w:ilvl w:val="0"/>
          <w:numId w:val="34"/>
        </w:numPr>
        <w:spacing w:after="0" w:line="360" w:lineRule="auto"/>
        <w:ind w:left="1435"/>
        <w:contextualSpacing w:val="0"/>
        <w:rPr>
          <w:rStyle w:val="normaltextrun"/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Style w:val="normaltextrun"/>
          <w:rFonts w:ascii="Arial" w:hAnsi="Arial" w:cs="Arial"/>
          <w:sz w:val="24"/>
          <w:szCs w:val="24"/>
        </w:rPr>
        <w:t xml:space="preserve">uwzględnij możliwość przeprowadzania kontroli </w:t>
      </w:r>
      <w:r w:rsidRPr="00B950C6">
        <w:rPr>
          <w:rStyle w:val="spellingerror"/>
          <w:rFonts w:ascii="Arial" w:hAnsi="Arial" w:cs="Arial"/>
          <w:sz w:val="24"/>
          <w:szCs w:val="24"/>
        </w:rPr>
        <w:t>odbiorców końcowych</w:t>
      </w:r>
      <w:r w:rsidRPr="00B950C6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B950C6">
        <w:rPr>
          <w:rStyle w:val="spellingerror"/>
          <w:rFonts w:ascii="Arial" w:hAnsi="Arial" w:cs="Arial"/>
          <w:sz w:val="24"/>
          <w:szCs w:val="24"/>
        </w:rPr>
        <w:t>– zarówno przez Ciebie, jako beneficjenta, jak i podmioty uprawnione</w:t>
      </w:r>
      <w:r w:rsidRPr="00B950C6">
        <w:rPr>
          <w:rStyle w:val="normaltextrun"/>
          <w:rFonts w:ascii="Arial" w:hAnsi="Arial" w:cs="Arial"/>
          <w:sz w:val="24"/>
          <w:szCs w:val="24"/>
        </w:rPr>
        <w:t xml:space="preserve"> do kontroli funduszy UE</w:t>
      </w:r>
      <w:r w:rsidRPr="00B950C6">
        <w:rPr>
          <w:rStyle w:val="spellingerror"/>
          <w:rFonts w:ascii="Arial" w:hAnsi="Arial" w:cs="Arial"/>
          <w:sz w:val="24"/>
          <w:szCs w:val="24"/>
        </w:rPr>
        <w:t>.</w:t>
      </w:r>
      <w:r w:rsidRPr="00B950C6">
        <w:rPr>
          <w:rStyle w:val="normaltextrun"/>
          <w:rFonts w:ascii="Arial" w:hAnsi="Arial" w:cs="Arial"/>
          <w:sz w:val="24"/>
          <w:szCs w:val="24"/>
        </w:rPr>
        <w:t xml:space="preserve"> Możliwość ta powinna być także zabezpieczona w przypadku zmiany właściciela nieruchomości,</w:t>
      </w:r>
    </w:p>
    <w:p w14:paraId="03DEC164" w14:textId="1B2CFB64" w:rsidR="00BF4395" w:rsidRPr="00B950C6" w:rsidRDefault="00BF4395" w:rsidP="004859CA">
      <w:pPr>
        <w:pStyle w:val="Akapitzlist"/>
        <w:numPr>
          <w:ilvl w:val="0"/>
          <w:numId w:val="34"/>
        </w:numPr>
        <w:spacing w:after="120" w:line="360" w:lineRule="auto"/>
        <w:contextualSpacing w:val="0"/>
        <w:rPr>
          <w:rStyle w:val="normaltextrun"/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Style w:val="normaltextrun"/>
          <w:rFonts w:ascii="Arial" w:hAnsi="Arial" w:cs="Arial"/>
          <w:sz w:val="24"/>
          <w:szCs w:val="24"/>
        </w:rPr>
        <w:t>określ procedurę w przypadku odmowy przeprowadzenia kontroli bądź jej negatywnego wyniku, zgodnie z Przewodnikiem dla beneficjentów FE SL 2021-2027. System kontroli powinien zawierać zabezpieczenia na wypadek sytuacji, w której odbiorca końcowy poprzez swoje działanie uniemożliwi przeprowadzenie kontroli. System ten w precyzyjny sposób powinien wskazywać jakie sankcje są przewidziane.</w:t>
      </w:r>
    </w:p>
    <w:p w14:paraId="5258D634" w14:textId="48CF2803" w:rsidR="0086174B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 xml:space="preserve">Czynności kontrolne lub audytowe na potrzeby projektu jakie podejmiesz Ty, jako </w:t>
      </w:r>
      <w:r w:rsidRPr="00B950C6">
        <w:rPr>
          <w:rStyle w:val="spellingerror"/>
          <w:rFonts w:ascii="Arial" w:hAnsi="Arial" w:cs="Arial"/>
        </w:rPr>
        <w:t>beneficjent projektu parasolowego,</w:t>
      </w:r>
      <w:r w:rsidRPr="00B950C6">
        <w:rPr>
          <w:rStyle w:val="normaltextrun"/>
          <w:rFonts w:ascii="Arial" w:hAnsi="Arial" w:cs="Arial"/>
        </w:rPr>
        <w:t xml:space="preserve"> lub inne podmioty do tego uprawnione. </w:t>
      </w:r>
      <w:r w:rsidRPr="00B950C6">
        <w:rPr>
          <w:rStyle w:val="eop"/>
          <w:rFonts w:ascii="Arial" w:hAnsi="Arial" w:cs="Arial"/>
        </w:rPr>
        <w:t> </w:t>
      </w:r>
    </w:p>
    <w:p w14:paraId="351E69A0" w14:textId="77777777" w:rsidR="0086174B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 xml:space="preserve">Obowiązki </w:t>
      </w:r>
      <w:r w:rsidRPr="00B950C6">
        <w:rPr>
          <w:rStyle w:val="spellingerror"/>
          <w:rFonts w:ascii="Arial" w:hAnsi="Arial" w:cs="Arial"/>
        </w:rPr>
        <w:t>odbiorcy końcowego</w:t>
      </w:r>
      <w:r w:rsidRPr="00B950C6">
        <w:rPr>
          <w:rStyle w:val="normaltextrun"/>
          <w:rFonts w:ascii="Arial" w:hAnsi="Arial" w:cs="Arial"/>
        </w:rPr>
        <w:t xml:space="preserve"> związane z kontrolą lub audytem projektu (zobliguj</w:t>
      </w:r>
      <w:r w:rsidRPr="00B950C6">
        <w:rPr>
          <w:rStyle w:val="spellingerror"/>
          <w:rFonts w:ascii="Arial" w:hAnsi="Arial" w:cs="Arial"/>
        </w:rPr>
        <w:t xml:space="preserve"> odbiorcę końcowego do</w:t>
      </w:r>
      <w:r w:rsidRPr="00B950C6">
        <w:rPr>
          <w:rStyle w:val="normaltextrun"/>
          <w:rFonts w:ascii="Arial" w:hAnsi="Arial" w:cs="Arial"/>
        </w:rPr>
        <w:t xml:space="preserve"> umożliwienia pełnego i niezakłóconego dostępu do wszelkich informacji, rzeczy, materiałów, urządzeń, sprzętów, obiektów, terenów i pomieszczeń, w których realizowana będzie inwestycja lub zgromadzona będzie dokumentacja dotycząca realizowanej inwestycji).</w:t>
      </w:r>
      <w:r w:rsidRPr="00B950C6">
        <w:rPr>
          <w:rStyle w:val="eop"/>
          <w:rFonts w:ascii="Arial" w:hAnsi="Arial" w:cs="Arial"/>
        </w:rPr>
        <w:t> </w:t>
      </w:r>
    </w:p>
    <w:p w14:paraId="6AC6E5B5" w14:textId="77777777" w:rsidR="0086174B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ind w:hanging="359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Sposób dokumentowania czynności kontrolnych lub audytowych.</w:t>
      </w:r>
      <w:r w:rsidRPr="00B950C6">
        <w:rPr>
          <w:rStyle w:val="eop"/>
          <w:rFonts w:ascii="Arial" w:hAnsi="Arial" w:cs="Arial"/>
        </w:rPr>
        <w:t> </w:t>
      </w:r>
    </w:p>
    <w:p w14:paraId="6B672EA3" w14:textId="77777777" w:rsidR="0086174B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textAlignment w:val="baseline"/>
        <w:rPr>
          <w:rStyle w:val="eop"/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Sposób przenoszenia praw i obowiązków odbiorców końcowych w przypadku zmiany właściciela nieruchomości.</w:t>
      </w:r>
    </w:p>
    <w:p w14:paraId="707513FB" w14:textId="77777777" w:rsidR="0086174B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ind w:hanging="359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  <w:color w:val="000000" w:themeColor="text1"/>
        </w:rPr>
        <w:lastRenderedPageBreak/>
        <w:t xml:space="preserve">Poinformuj odbiorców końcowych o terminie zachowania trwałości projektu (po rozliczeniu projektu). </w:t>
      </w:r>
    </w:p>
    <w:p w14:paraId="568C6C42" w14:textId="77777777" w:rsidR="0086174B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ind w:hanging="359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  <w:color w:val="000000" w:themeColor="text1"/>
        </w:rPr>
        <w:t>Wskaż obowiązek utrzymania trwałości projektu zgodnie z art. 65 rozporządzenia ogólnego.</w:t>
      </w:r>
      <w:r w:rsidRPr="00B950C6">
        <w:rPr>
          <w:rStyle w:val="eop"/>
          <w:rFonts w:ascii="Arial" w:hAnsi="Arial" w:cs="Arial"/>
          <w:color w:val="000000" w:themeColor="text1"/>
        </w:rPr>
        <w:t> </w:t>
      </w:r>
    </w:p>
    <w:p w14:paraId="6422055A" w14:textId="77777777" w:rsidR="0086174B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ind w:hanging="359"/>
        <w:textAlignment w:val="baseline"/>
        <w:rPr>
          <w:rFonts w:ascii="Arial" w:hAnsi="Arial" w:cs="Arial"/>
        </w:rPr>
      </w:pPr>
      <w:r w:rsidRPr="00B950C6">
        <w:rPr>
          <w:rStyle w:val="eop"/>
          <w:rFonts w:ascii="Arial" w:hAnsi="Arial" w:cs="Arial"/>
        </w:rPr>
        <w:t xml:space="preserve">Informacje o efekcie ekologicznym </w:t>
      </w:r>
      <w:r w:rsidRPr="00B950C6">
        <w:rPr>
          <w:rStyle w:val="normaltextrun"/>
          <w:rFonts w:ascii="Arial" w:hAnsi="Arial" w:cs="Arial"/>
          <w:color w:val="000000" w:themeColor="text1"/>
        </w:rPr>
        <w:t>(identyfikacja wskaźników charakteryzujących przedmiotowy projekt) oraz metody monitorowania produktów projektu w zakresie osiągnięcia założonego efektu ekologicznego.</w:t>
      </w:r>
    </w:p>
    <w:p w14:paraId="083444AF" w14:textId="77777777" w:rsidR="0086174B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B950C6">
        <w:rPr>
          <w:rStyle w:val="normaltextrun"/>
          <w:rFonts w:ascii="Arial" w:hAnsi="Arial" w:cs="Arial"/>
          <w:color w:val="000000" w:themeColor="text1"/>
        </w:rPr>
        <w:t>Poinformuj każdego odbiorcę końcowego projektu, przed podpisaniem umowy, o tym jaki efekt ekologiczny musi osiągnąć na podstawie dokumentów zgłoszeniowych oraz ewentualnej weryfikacji technicznej na potrzeby montażu OZE. </w:t>
      </w:r>
    </w:p>
    <w:p w14:paraId="583BB222" w14:textId="77777777" w:rsidR="0086174B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 xml:space="preserve">Zobliguj odbiorcę końcowego do pomiaru efektu ekologicznego oraz do </w:t>
      </w:r>
      <w:r w:rsidRPr="00B950C6">
        <w:rPr>
          <w:rStyle w:val="normaltextrun"/>
          <w:rFonts w:ascii="Arial" w:hAnsi="Arial" w:cs="Arial"/>
          <w:color w:val="000000" w:themeColor="text1"/>
        </w:rPr>
        <w:t>osiągnięcia efektu ekologicznego, w terminie wskazanym w umowie zawieranej między beneficjentem a odbiorcą końcowym. </w:t>
      </w:r>
      <w:r w:rsidRPr="00B950C6">
        <w:rPr>
          <w:rStyle w:val="eop"/>
          <w:rFonts w:ascii="Arial" w:hAnsi="Arial" w:cs="Arial"/>
          <w:color w:val="000000" w:themeColor="text1"/>
        </w:rPr>
        <w:t> </w:t>
      </w:r>
    </w:p>
    <w:p w14:paraId="052DA3EA" w14:textId="77777777" w:rsidR="0086174B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  <w:color w:val="000000" w:themeColor="text1"/>
        </w:rPr>
        <w:t>Opcjonalnie w zakresie instalacji PV: zobliguj odbiorcę końcowego do podawania informacji o aktualnym stanie licznika na Twoje wezwanie lub do umożliwienia Ci dostępu do instalacji w celu sprawdzenia stanu licznika.</w:t>
      </w:r>
      <w:r w:rsidRPr="00B950C6">
        <w:rPr>
          <w:rStyle w:val="eop"/>
          <w:rFonts w:ascii="Arial" w:hAnsi="Arial" w:cs="Arial"/>
          <w:color w:val="000000" w:themeColor="text1"/>
        </w:rPr>
        <w:t> </w:t>
      </w:r>
    </w:p>
    <w:p w14:paraId="60C75D6D" w14:textId="77777777" w:rsidR="00787B2C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textAlignment w:val="baseline"/>
        <w:rPr>
          <w:rStyle w:val="eop"/>
          <w:rFonts w:ascii="Arial" w:hAnsi="Arial" w:cs="Arial"/>
        </w:rPr>
      </w:pPr>
      <w:r w:rsidRPr="00B950C6">
        <w:rPr>
          <w:rStyle w:val="normaltextrun"/>
          <w:rFonts w:ascii="Arial" w:hAnsi="Arial" w:cs="Arial"/>
          <w:color w:val="000000" w:themeColor="text1"/>
        </w:rPr>
        <w:t>Konsekwencje w przypadku niewywiązywania się przez odbiorcę końcowego z obowiązków sprawozdawczych, kontrolnych oraz utrzymania trwałości. </w:t>
      </w:r>
      <w:r w:rsidRPr="00B950C6">
        <w:rPr>
          <w:rStyle w:val="eop"/>
          <w:rFonts w:ascii="Arial" w:hAnsi="Arial" w:cs="Arial"/>
          <w:color w:val="000000" w:themeColor="text1"/>
        </w:rPr>
        <w:t> </w:t>
      </w:r>
    </w:p>
    <w:p w14:paraId="70426999" w14:textId="4B23E6D7" w:rsidR="0086174B" w:rsidRPr="00B950C6" w:rsidRDefault="0086174B" w:rsidP="004859CA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950C6">
        <w:rPr>
          <w:rFonts w:ascii="Arial" w:hAnsi="Arial" w:cs="Arial"/>
        </w:rPr>
        <w:t xml:space="preserve">Określ warunki zabezpieczenia instalacji OZE w okresie trwałości – wskaż podmiot odpowiedzialny za koszty ubezpieczenia instalacji oraz ewentualnego </w:t>
      </w:r>
      <w:r w:rsidRPr="00B950C6">
        <w:rPr>
          <w:rFonts w:ascii="Arial" w:hAnsi="Arial" w:cs="Arial"/>
        </w:rPr>
        <w:lastRenderedPageBreak/>
        <w:t>serwisu, przeglądów, napraw, obsługi gwarancyjnej oraz określ procedury na wypadek wystąpienia awarii zw. z instalacjami objętymi projektem.</w:t>
      </w:r>
    </w:p>
    <w:p w14:paraId="3B5B9501" w14:textId="77777777" w:rsidR="004859CA" w:rsidRPr="00691296" w:rsidRDefault="004859CA" w:rsidP="004859CA">
      <w:pPr>
        <w:pStyle w:val="paragraph"/>
        <w:spacing w:before="0" w:beforeAutospacing="0" w:after="120" w:afterAutospacing="0" w:line="360" w:lineRule="auto"/>
        <w:ind w:left="717"/>
        <w:textAlignment w:val="baseline"/>
        <w:rPr>
          <w:rFonts w:ascii="Arial" w:hAnsi="Arial" w:cs="Arial"/>
        </w:rPr>
      </w:pPr>
    </w:p>
    <w:p w14:paraId="5C6BA11D" w14:textId="2F408341" w:rsidR="00C277C4" w:rsidRPr="004859CA" w:rsidRDefault="00121DD2" w:rsidP="004859CA">
      <w:pPr>
        <w:pStyle w:val="Nagwek3"/>
        <w:numPr>
          <w:ilvl w:val="0"/>
          <w:numId w:val="37"/>
        </w:numPr>
        <w:spacing w:after="240"/>
        <w:ind w:left="284" w:hanging="284"/>
        <w:rPr>
          <w:rFonts w:cs="Arial"/>
        </w:rPr>
      </w:pPr>
      <w:bookmarkStart w:id="26" w:name="_Toc2018437348"/>
      <w:r w:rsidRPr="00CA0BCA">
        <w:rPr>
          <w:rStyle w:val="normaltextrun"/>
          <w:rFonts w:cs="Arial"/>
          <w:b/>
          <w:color w:val="0070C0"/>
        </w:rPr>
        <w:t>Warunki i tryb przyznawania wsparcia jako pomocy de minimis</w:t>
      </w:r>
      <w:bookmarkEnd w:id="26"/>
    </w:p>
    <w:p w14:paraId="4751AC7F" w14:textId="15B2224D" w:rsidR="00F03DFD" w:rsidRPr="00B950C6" w:rsidRDefault="00F03DFD" w:rsidP="00F03DFD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W przypadku dopuszczenia do udziału w projekcie podmiotów prowadzących działalność gospodarczą, określ zasady udzielania pomocy de minimis.</w:t>
      </w:r>
      <w:r w:rsidR="004859CA">
        <w:rPr>
          <w:rStyle w:val="normaltextrun"/>
          <w:rFonts w:ascii="Arial" w:hAnsi="Arial" w:cs="Arial"/>
        </w:rPr>
        <w:t xml:space="preserve"> </w:t>
      </w:r>
      <w:r w:rsidRPr="00B950C6">
        <w:rPr>
          <w:rStyle w:val="eop"/>
          <w:rFonts w:ascii="Arial" w:hAnsi="Arial" w:cs="Arial"/>
        </w:rPr>
        <w:t>W</w:t>
      </w:r>
      <w:r w:rsidR="004859CA">
        <w:rPr>
          <w:rStyle w:val="eop"/>
          <w:rFonts w:ascii="Arial" w:hAnsi="Arial" w:cs="Arial"/>
        </w:rPr>
        <w:t> </w:t>
      </w:r>
      <w:r w:rsidRPr="00B950C6">
        <w:rPr>
          <w:rStyle w:val="eop"/>
          <w:rFonts w:ascii="Arial" w:hAnsi="Arial" w:cs="Arial"/>
        </w:rPr>
        <w:t>przypadku, jeśli nie planujesz udzielać pomocy de minimis w ramach projektu, w</w:t>
      </w:r>
      <w:r w:rsidR="004859CA">
        <w:rPr>
          <w:rStyle w:val="eop"/>
          <w:rFonts w:ascii="Arial" w:hAnsi="Arial" w:cs="Arial"/>
        </w:rPr>
        <w:t> </w:t>
      </w:r>
      <w:r w:rsidRPr="00B950C6">
        <w:rPr>
          <w:rStyle w:val="eop"/>
          <w:rFonts w:ascii="Arial" w:hAnsi="Arial" w:cs="Arial"/>
        </w:rPr>
        <w:t>Regulaminie naboru i realizacji projektu parasolowego uwzględnij takie zapisy.</w:t>
      </w:r>
    </w:p>
    <w:p w14:paraId="23536013" w14:textId="74A11B22" w:rsidR="00F03DFD" w:rsidRPr="00B950C6" w:rsidRDefault="00F03DFD" w:rsidP="00F03DFD">
      <w:pPr>
        <w:pStyle w:val="paragraph"/>
        <w:spacing w:line="360" w:lineRule="auto"/>
        <w:rPr>
          <w:rStyle w:val="eop"/>
          <w:rFonts w:ascii="Arial" w:hAnsi="Arial" w:cs="Arial"/>
        </w:rPr>
      </w:pPr>
      <w:r w:rsidRPr="00B950C6">
        <w:rPr>
          <w:rStyle w:val="eop"/>
          <w:rFonts w:ascii="Arial" w:hAnsi="Arial" w:cs="Arial"/>
        </w:rPr>
        <w:t xml:space="preserve">Na Tobie będą ciążyć obowiązki związane z udzielaniem pomocy de minimis odbiorcom końcowym. W przypadku pomocy de minimis, limit kwotowy pomocy </w:t>
      </w:r>
      <w:r w:rsidR="009125F2">
        <w:rPr>
          <w:rStyle w:val="eop"/>
          <w:rFonts w:ascii="Arial" w:hAnsi="Arial" w:cs="Arial"/>
        </w:rPr>
        <w:t>wynikający z podstawy prawnej udzielanej pomocy de minimis</w:t>
      </w:r>
      <w:r w:rsidR="009125F2" w:rsidRPr="19F9E489">
        <w:rPr>
          <w:rStyle w:val="eop"/>
          <w:rFonts w:ascii="Arial" w:hAnsi="Arial" w:cs="Arial"/>
        </w:rPr>
        <w:t xml:space="preserve"> </w:t>
      </w:r>
      <w:r w:rsidRPr="00B950C6">
        <w:rPr>
          <w:rStyle w:val="eop"/>
          <w:rFonts w:ascii="Arial" w:hAnsi="Arial" w:cs="Arial"/>
        </w:rPr>
        <w:t xml:space="preserve">stosuje się do każdego z odbiorców końcowych. Kwota dofinansowania dla odbiorcy końcowego musi być mniejsza niż </w:t>
      </w:r>
      <w:r w:rsidR="009125F2">
        <w:rPr>
          <w:rStyle w:val="eop"/>
          <w:rFonts w:ascii="Arial" w:hAnsi="Arial" w:cs="Arial"/>
        </w:rPr>
        <w:t>ww. limit</w:t>
      </w:r>
      <w:r w:rsidRPr="00B950C6">
        <w:rPr>
          <w:rStyle w:val="eop"/>
          <w:rFonts w:ascii="Arial" w:hAnsi="Arial" w:cs="Arial"/>
        </w:rPr>
        <w:t xml:space="preserve">. Jeśli dofinansowanie dla odbiorcy końcowego w formie pomocy de minimis przekroczy kwotę </w:t>
      </w:r>
      <w:r w:rsidR="009125F2">
        <w:rPr>
          <w:rStyle w:val="eop"/>
          <w:rFonts w:ascii="Arial" w:hAnsi="Arial" w:cs="Arial"/>
        </w:rPr>
        <w:t>ww. limitu</w:t>
      </w:r>
      <w:r w:rsidRPr="00B950C6">
        <w:rPr>
          <w:rStyle w:val="eop"/>
          <w:rFonts w:ascii="Arial" w:hAnsi="Arial" w:cs="Arial"/>
        </w:rPr>
        <w:t>, podmiot ten nie może być odbiorcą końcowym (nie może uczestniczyć w projekcie parasolowym).</w:t>
      </w:r>
    </w:p>
    <w:p w14:paraId="50998DDF" w14:textId="19167E77" w:rsidR="00F03DFD" w:rsidRPr="00B950C6" w:rsidRDefault="00F03DFD" w:rsidP="00F03DFD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00B950C6">
        <w:rPr>
          <w:rStyle w:val="spellingerror"/>
          <w:rFonts w:ascii="Arial" w:hAnsi="Arial" w:cs="Arial"/>
        </w:rPr>
        <w:t>Odbiorcy końcowi</w:t>
      </w:r>
      <w:r w:rsidRPr="00B950C6">
        <w:rPr>
          <w:rStyle w:val="normaltextrun"/>
          <w:rFonts w:ascii="Arial" w:hAnsi="Arial" w:cs="Arial"/>
        </w:rPr>
        <w:t xml:space="preserve">, którzy otrzymali już pomoc de </w:t>
      </w:r>
      <w:r w:rsidRPr="00B950C6">
        <w:rPr>
          <w:rStyle w:val="spellingerror"/>
          <w:rFonts w:ascii="Arial" w:hAnsi="Arial" w:cs="Arial"/>
        </w:rPr>
        <w:t>minimis,</w:t>
      </w:r>
      <w:r w:rsidRPr="00B950C6">
        <w:rPr>
          <w:rStyle w:val="normaltextrun"/>
          <w:rFonts w:ascii="Arial" w:hAnsi="Arial" w:cs="Arial"/>
        </w:rPr>
        <w:t xml:space="preserve"> dołączają do składanych dokumentów zgłoszeniowych </w:t>
      </w:r>
      <w:r w:rsidR="009125F2" w:rsidRPr="000929D5">
        <w:rPr>
          <w:rFonts w:ascii="Arial" w:eastAsia="Arial" w:hAnsi="Arial" w:cs="Arial"/>
        </w:rPr>
        <w:t>kopie zaświadczeń o pomocy de minimis</w:t>
      </w:r>
      <w:r w:rsidR="009125F2">
        <w:rPr>
          <w:rFonts w:ascii="Arial" w:eastAsia="Arial" w:hAnsi="Arial" w:cs="Arial"/>
        </w:rPr>
        <w:t xml:space="preserve"> </w:t>
      </w:r>
      <w:r w:rsidR="009125F2" w:rsidRPr="000929D5">
        <w:rPr>
          <w:rFonts w:ascii="Arial" w:eastAsia="Arial" w:hAnsi="Arial" w:cs="Arial"/>
        </w:rPr>
        <w:t>albo oświadczenie o wielkości takiej pomocy, albo oświadczenie o nieotrzymaniu takiej pomocy</w:t>
      </w:r>
      <w:r w:rsidR="009125F2" w:rsidRPr="0DD820C4">
        <w:rPr>
          <w:rFonts w:ascii="Arial" w:eastAsia="Arial" w:hAnsi="Arial" w:cs="Arial"/>
        </w:rPr>
        <w:t xml:space="preserve"> wraz z formularzem pomocy de minimis</w:t>
      </w:r>
      <w:r w:rsidR="009125F2">
        <w:rPr>
          <w:rStyle w:val="normaltextrun"/>
          <w:rFonts w:ascii="Arial" w:hAnsi="Arial" w:cs="Arial"/>
        </w:rPr>
        <w:t xml:space="preserve">. Dokumenty te odbiorca końcowy powinien złożyć ponownie w momencie podpisywania umowy </w:t>
      </w:r>
      <w:r w:rsidR="009125F2" w:rsidRPr="00B950C6">
        <w:rPr>
          <w:rFonts w:ascii="Arial" w:hAnsi="Arial" w:cs="Arial"/>
        </w:rPr>
        <w:t>zawieranej między beneficjentem projektu parasolowego a odbiorcą końcowym</w:t>
      </w:r>
      <w:r w:rsidR="009125F2">
        <w:rPr>
          <w:rStyle w:val="normaltextrun"/>
          <w:rFonts w:ascii="Arial" w:hAnsi="Arial" w:cs="Arial"/>
        </w:rPr>
        <w:t>.</w:t>
      </w:r>
    </w:p>
    <w:p w14:paraId="384696EA" w14:textId="5120536B" w:rsidR="004859CA" w:rsidRPr="00691296" w:rsidRDefault="00F03DFD" w:rsidP="00F03DFD">
      <w:pPr>
        <w:pStyle w:val="paragraph"/>
        <w:spacing w:line="360" w:lineRule="auto"/>
        <w:textAlignment w:val="baseline"/>
        <w:rPr>
          <w:rStyle w:val="eop"/>
          <w:rFonts w:ascii="Arial" w:hAnsi="Arial" w:cs="Arial"/>
        </w:rPr>
      </w:pPr>
      <w:r w:rsidRPr="00691296">
        <w:rPr>
          <w:rStyle w:val="spellingerror"/>
          <w:rFonts w:ascii="Arial" w:hAnsi="Arial" w:cs="Arial"/>
        </w:rPr>
        <w:lastRenderedPageBreak/>
        <w:t>M</w:t>
      </w:r>
      <w:r w:rsidRPr="00691296">
        <w:rPr>
          <w:rStyle w:val="normaltextrun"/>
          <w:rFonts w:ascii="Arial" w:hAnsi="Arial" w:cs="Arial"/>
        </w:rPr>
        <w:t xml:space="preserve">ożesz rozważyć dopuszczenie do udziału w projekcie nieruchomości, w których jest jedynie zarejestrowana działalność gospodarcza jako siedziba firmy, w takim przypadku </w:t>
      </w:r>
      <w:r w:rsidRPr="00691296">
        <w:rPr>
          <w:rStyle w:val="spellingerror"/>
          <w:rFonts w:ascii="Arial" w:hAnsi="Arial" w:cs="Arial"/>
        </w:rPr>
        <w:t>odbiorca końcowy</w:t>
      </w:r>
      <w:r w:rsidRPr="00691296">
        <w:rPr>
          <w:rStyle w:val="normaltextrun"/>
          <w:rFonts w:ascii="Arial" w:hAnsi="Arial" w:cs="Arial"/>
        </w:rPr>
        <w:t xml:space="preserve"> zobowiązany jest oświadczyć, iż energia cieplna i/lub elektryczna będzie wykorzystywana wyłącznie na cele mieszkaniowe.</w:t>
      </w:r>
    </w:p>
    <w:p w14:paraId="0CDB01B6" w14:textId="143D1352" w:rsidR="00121DD2" w:rsidRPr="00CA0BCA" w:rsidRDefault="00121DD2" w:rsidP="007D444B">
      <w:pPr>
        <w:pStyle w:val="Nagwek3"/>
        <w:numPr>
          <w:ilvl w:val="0"/>
          <w:numId w:val="37"/>
        </w:numPr>
        <w:ind w:left="284" w:hanging="284"/>
        <w:rPr>
          <w:rFonts w:cs="Arial"/>
          <w:b/>
          <w:color w:val="0070C0"/>
        </w:rPr>
      </w:pPr>
      <w:bookmarkStart w:id="27" w:name="_Toc965113316"/>
      <w:r w:rsidRPr="00691296">
        <w:rPr>
          <w:rStyle w:val="normaltextrun"/>
          <w:rFonts w:cs="Arial"/>
          <w:b/>
          <w:color w:val="0070C0"/>
          <w14:cntxtAlts/>
        </w:rPr>
        <w:t>Przetwarzanie danych osobowych w projekcie</w:t>
      </w:r>
      <w:bookmarkEnd w:id="27"/>
    </w:p>
    <w:p w14:paraId="2D168B6E" w14:textId="4013A356" w:rsidR="00D608E7" w:rsidRPr="00B950C6" w:rsidRDefault="3779EB39" w:rsidP="00D608E7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color w:val="00000A"/>
        </w:rPr>
      </w:pPr>
      <w:r w:rsidRPr="14B53B90">
        <w:rPr>
          <w:rStyle w:val="normaltextrun"/>
          <w:rFonts w:ascii="Arial" w:hAnsi="Arial" w:cs="Arial"/>
          <w:color w:val="00000A"/>
        </w:rPr>
        <w:t xml:space="preserve">Przedstaw zasady dotyczące przetwarzania danych osobowych </w:t>
      </w:r>
      <w:r w:rsidRPr="14B53B90">
        <w:rPr>
          <w:rStyle w:val="spellingerror"/>
          <w:rFonts w:ascii="Arial" w:hAnsi="Arial" w:cs="Arial"/>
          <w:color w:val="00000A"/>
        </w:rPr>
        <w:t>odbiorców końcowych</w:t>
      </w:r>
      <w:r w:rsidRPr="14B53B90">
        <w:rPr>
          <w:rStyle w:val="normaltextrun"/>
          <w:rFonts w:ascii="Arial" w:hAnsi="Arial" w:cs="Arial"/>
          <w:color w:val="00000A"/>
        </w:rPr>
        <w:t xml:space="preserve">. Jako administrator danych, masz obowiązek informacyjny wobec </w:t>
      </w:r>
      <w:r w:rsidRPr="14B53B90">
        <w:rPr>
          <w:rStyle w:val="spellingerror"/>
          <w:rFonts w:ascii="Arial" w:hAnsi="Arial" w:cs="Arial"/>
          <w:color w:val="00000A"/>
        </w:rPr>
        <w:t>odbiorców końcowych,</w:t>
      </w:r>
      <w:r w:rsidRPr="14B53B90">
        <w:rPr>
          <w:rStyle w:val="normaltextrun"/>
          <w:rFonts w:ascii="Arial" w:hAnsi="Arial" w:cs="Arial"/>
          <w:color w:val="00000A"/>
        </w:rPr>
        <w:t xml:space="preserve"> zgodnie z przepisami RODO. Sugeruje</w:t>
      </w:r>
      <w:r w:rsidR="6EAECAE4" w:rsidRPr="14B53B90">
        <w:rPr>
          <w:rStyle w:val="normaltextrun"/>
          <w:rFonts w:ascii="Arial" w:hAnsi="Arial" w:cs="Arial"/>
          <w:color w:val="00000A"/>
        </w:rPr>
        <w:t>my</w:t>
      </w:r>
      <w:r w:rsidRPr="14B53B90">
        <w:rPr>
          <w:rStyle w:val="normaltextrun"/>
          <w:rFonts w:ascii="Arial" w:hAnsi="Arial" w:cs="Arial"/>
          <w:color w:val="00000A"/>
        </w:rPr>
        <w:t>, żeby klauzula informacyjna była załącznikiem do Regulaminu naboru i realizacji projektu parasolowego.</w:t>
      </w:r>
    </w:p>
    <w:p w14:paraId="25B2423F" w14:textId="3A3CEA39" w:rsidR="00121DD2" w:rsidRPr="00691296" w:rsidRDefault="00D608E7" w:rsidP="00135609">
      <w:pPr>
        <w:pStyle w:val="paragraph"/>
        <w:spacing w:before="0" w:beforeAutospacing="0" w:after="120" w:afterAutospacing="0" w:line="360" w:lineRule="auto"/>
        <w:textAlignment w:val="baseline"/>
        <w:rPr>
          <w:rFonts w:ascii="Arial" w:hAnsi="Arial" w:cs="Arial"/>
          <w14:cntxtAlts/>
        </w:rPr>
      </w:pPr>
      <w:r w:rsidRPr="00B950C6">
        <w:rPr>
          <w:rStyle w:val="normaltextrun"/>
          <w:rFonts w:ascii="Arial" w:hAnsi="Arial" w:cs="Arial"/>
          <w:color w:val="00000A"/>
        </w:rPr>
        <w:t>Zobliguj odbiorców końcowych do uczestnictwa w trakcie realizacji projektu oraz po jego zakończeniu (w okresie trwałości) w wywiadach, ankietach, analizach i</w:t>
      </w:r>
      <w:r w:rsidR="00135609">
        <w:rPr>
          <w:rStyle w:val="normaltextrun"/>
          <w:rFonts w:ascii="Arial" w:hAnsi="Arial" w:cs="Arial"/>
          <w:color w:val="00000A"/>
        </w:rPr>
        <w:t> </w:t>
      </w:r>
      <w:r w:rsidRPr="00B950C6">
        <w:rPr>
          <w:rStyle w:val="normaltextrun"/>
          <w:rFonts w:ascii="Arial" w:hAnsi="Arial" w:cs="Arial"/>
          <w:color w:val="00000A"/>
        </w:rPr>
        <w:t>ekspertyzach, w ramach badań ewaluacyjnych itp. Poinformuj odbiorców końcowych o przetwarzaniu ich danych w tym celu.</w:t>
      </w:r>
    </w:p>
    <w:p w14:paraId="42A43657" w14:textId="74327DEE" w:rsidR="00121DD2" w:rsidRPr="00CA0BCA" w:rsidRDefault="00121DD2" w:rsidP="00135609">
      <w:pPr>
        <w:pStyle w:val="Nagwek3"/>
        <w:spacing w:before="0" w:after="240"/>
        <w:rPr>
          <w:rFonts w:cs="Arial"/>
          <w:b/>
          <w:color w:val="0070C0"/>
        </w:rPr>
      </w:pPr>
      <w:bookmarkStart w:id="28" w:name="_Toc2119600859"/>
      <w:r>
        <w:br/>
      </w:r>
      <w:r w:rsidR="008334FD" w:rsidRPr="00CA0BCA">
        <w:rPr>
          <w:rStyle w:val="normaltextrun"/>
          <w:rFonts w:cs="Arial"/>
          <w:b/>
          <w:color w:val="0070C0"/>
        </w:rPr>
        <w:t xml:space="preserve">9. </w:t>
      </w:r>
      <w:r w:rsidRPr="00CA0BCA">
        <w:rPr>
          <w:rStyle w:val="normaltextrun"/>
          <w:rFonts w:cs="Arial"/>
          <w:b/>
          <w:color w:val="0070C0"/>
        </w:rPr>
        <w:t>Zasady dotyczące informacji i promocji projektu</w:t>
      </w:r>
      <w:bookmarkEnd w:id="28"/>
    </w:p>
    <w:p w14:paraId="2CDE64E1" w14:textId="3FEF4880" w:rsidR="00135609" w:rsidRDefault="3D421459" w:rsidP="2198095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FF"/>
          <w:u w:val="single"/>
        </w:rPr>
      </w:pPr>
      <w:r w:rsidRPr="21980952">
        <w:rPr>
          <w:rStyle w:val="normaltextrun"/>
          <w:rFonts w:ascii="Arial" w:hAnsi="Arial" w:cs="Arial"/>
        </w:rPr>
        <w:t xml:space="preserve">Określ zasady dotyczące </w:t>
      </w:r>
      <w:r w:rsidRPr="21980952">
        <w:rPr>
          <w:rStyle w:val="normaltextrun"/>
          <w:rFonts w:ascii="Arial" w:hAnsi="Arial" w:cs="Arial"/>
          <w:color w:val="000000" w:themeColor="text1"/>
        </w:rPr>
        <w:t xml:space="preserve">informowania społeczeństwa o współfinansowaniu projektu przez Unię Europejską, zgodnie z wymogami rozporządzenia ogólnego, </w:t>
      </w:r>
      <w:r w:rsidR="6DC61BCC" w:rsidRPr="21980952">
        <w:rPr>
          <w:rStyle w:val="normaltextrun"/>
          <w:rFonts w:ascii="Arial" w:eastAsia="Arial" w:hAnsi="Arial" w:cs="Arial"/>
          <w:color w:val="000000" w:themeColor="text1"/>
        </w:rPr>
        <w:t>Podręcznikiem wnioskodawcy i beneficjenta Funduszy Europejskich na lata 2021-2027 w</w:t>
      </w:r>
      <w:r w:rsidR="00B3552A" w:rsidRPr="21980952">
        <w:rPr>
          <w:rStyle w:val="normaltextrun"/>
          <w:rFonts w:ascii="Arial" w:eastAsia="Arial" w:hAnsi="Arial" w:cs="Arial"/>
          <w:color w:val="000000" w:themeColor="text1"/>
        </w:rPr>
        <w:t xml:space="preserve"> zakresie informacji i promocji</w:t>
      </w:r>
      <w:r w:rsidRPr="21980952">
        <w:rPr>
          <w:rStyle w:val="normaltextrun"/>
          <w:rFonts w:ascii="Arial" w:hAnsi="Arial" w:cs="Arial"/>
          <w:color w:val="000000" w:themeColor="text1"/>
        </w:rPr>
        <w:t xml:space="preserve"> oraz zgodnie z Księgą Tożsamości Wizualnej marki Fundusze Europejskie 2021-2027</w:t>
      </w:r>
      <w:r w:rsidR="00B3552A" w:rsidRPr="21980952">
        <w:rPr>
          <w:rStyle w:val="normaltextrun"/>
          <w:rFonts w:ascii="Arial" w:hAnsi="Arial" w:cs="Arial"/>
          <w:color w:val="000000" w:themeColor="text1"/>
        </w:rPr>
        <w:t>.</w:t>
      </w:r>
    </w:p>
    <w:p w14:paraId="4CD4B7F0" w14:textId="77777777" w:rsidR="00135609" w:rsidRPr="00691296" w:rsidRDefault="00135609" w:rsidP="0013560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70C0"/>
          <w14:cntxtAlts/>
        </w:rPr>
      </w:pPr>
    </w:p>
    <w:p w14:paraId="5D25BC4D" w14:textId="2980072D" w:rsidR="00121DD2" w:rsidRPr="00691296" w:rsidRDefault="008334FD" w:rsidP="00135609">
      <w:pPr>
        <w:pStyle w:val="Nagwek3"/>
        <w:spacing w:before="0" w:after="240" w:line="360" w:lineRule="auto"/>
        <w:ind w:left="284" w:hanging="284"/>
        <w:rPr>
          <w:rFonts w:cs="Arial"/>
          <w:b/>
          <w14:cntxtAlts/>
        </w:rPr>
      </w:pPr>
      <w:bookmarkStart w:id="29" w:name="_Toc1972897974"/>
      <w:r w:rsidRPr="00691296">
        <w:rPr>
          <w:rStyle w:val="normaltextrun"/>
          <w:rFonts w:cs="Arial"/>
          <w:b/>
          <w:color w:val="0070C0"/>
          <w14:cntxtAlts/>
        </w:rPr>
        <w:lastRenderedPageBreak/>
        <w:t xml:space="preserve">10. </w:t>
      </w:r>
      <w:r w:rsidR="00C67056" w:rsidRPr="00691296">
        <w:rPr>
          <w:rStyle w:val="normaltextrun"/>
          <w:rFonts w:cs="Arial"/>
          <w:b/>
          <w:color w:val="0070C0"/>
          <w14:cntxtAlts/>
        </w:rPr>
        <w:t xml:space="preserve"> </w:t>
      </w:r>
      <w:r w:rsidR="00121DD2" w:rsidRPr="00691296">
        <w:rPr>
          <w:rStyle w:val="normaltextrun"/>
          <w:rFonts w:cs="Arial"/>
          <w:b/>
          <w:color w:val="0070C0"/>
          <w14:cntxtAlts/>
        </w:rPr>
        <w:t>Postanowienia końcowe</w:t>
      </w:r>
      <w:bookmarkEnd w:id="29"/>
    </w:p>
    <w:p w14:paraId="55A1FF2A" w14:textId="73AACC26" w:rsidR="00121DD2" w:rsidRPr="00691296" w:rsidRDefault="00181FF7" w:rsidP="00135609">
      <w:pPr>
        <w:pStyle w:val="paragraph"/>
        <w:spacing w:before="0" w:beforeAutospacing="0" w:after="120" w:afterAutospacing="0" w:line="360" w:lineRule="auto"/>
        <w:textAlignment w:val="baseline"/>
        <w:rPr>
          <w:rFonts w:ascii="Arial" w:hAnsi="Arial" w:cs="Arial"/>
          <w14:cntxtAlts/>
        </w:rPr>
      </w:pPr>
      <w:r w:rsidRPr="00B950C6">
        <w:rPr>
          <w:rStyle w:val="normaltextrun"/>
          <w:rFonts w:ascii="Arial" w:hAnsi="Arial" w:cs="Arial"/>
        </w:rPr>
        <w:t>Możesz zastrzec możliwość wprowadzenia zmian do Regulaminu naboru i realizacji projektu parasolowego</w:t>
      </w:r>
    </w:p>
    <w:p w14:paraId="42C6C0C1" w14:textId="53E863D2" w:rsidR="00121DD2" w:rsidRPr="00691296" w:rsidRDefault="00121DD2" w:rsidP="00135609">
      <w:pPr>
        <w:pStyle w:val="Nagwek3"/>
        <w:spacing w:before="0" w:after="120" w:line="360" w:lineRule="auto"/>
        <w:rPr>
          <w:rFonts w:cs="Arial"/>
          <w:b/>
          <w14:cntxtAlts/>
        </w:rPr>
      </w:pPr>
      <w:bookmarkStart w:id="30" w:name="_Toc1248716285"/>
      <w:r w:rsidRPr="00691296">
        <w:rPr>
          <w:rFonts w:cs="Arial"/>
          <w14:cntxtAlts/>
        </w:rPr>
        <w:br/>
      </w:r>
      <w:r w:rsidR="00181FF7" w:rsidRPr="00691296">
        <w:rPr>
          <w:rStyle w:val="normaltextrun"/>
          <w:rFonts w:cs="Arial"/>
          <w:b/>
          <w:color w:val="0070C0"/>
          <w14:cntxtAlts/>
        </w:rPr>
        <w:t>1</w:t>
      </w:r>
      <w:r w:rsidR="008334FD" w:rsidRPr="00691296">
        <w:rPr>
          <w:rStyle w:val="normaltextrun"/>
          <w:rFonts w:cs="Arial"/>
          <w:b/>
          <w:color w:val="0070C0"/>
          <w14:cntxtAlts/>
        </w:rPr>
        <w:t xml:space="preserve">1. </w:t>
      </w:r>
      <w:r w:rsidRPr="00691296">
        <w:rPr>
          <w:rStyle w:val="normaltextrun"/>
          <w:rFonts w:cs="Arial"/>
          <w:b/>
          <w:color w:val="0070C0"/>
          <w14:cntxtAlts/>
        </w:rPr>
        <w:t>Załączniki do Regulaminu naboru i realizacji projektu parasolowego</w:t>
      </w:r>
      <w:bookmarkEnd w:id="30"/>
    </w:p>
    <w:p w14:paraId="61674D2F" w14:textId="77777777" w:rsidR="00721CBF" w:rsidRPr="00B950C6" w:rsidRDefault="00721CBF" w:rsidP="00721CBF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</w:rPr>
      </w:pPr>
      <w:r w:rsidRPr="00B950C6">
        <w:rPr>
          <w:rStyle w:val="normaltextrun"/>
          <w:rFonts w:ascii="Arial" w:hAnsi="Arial" w:cs="Arial"/>
        </w:rPr>
        <w:t>Obligatoryjnym załącznikiem do Regulaminu naboru i realizacji projektu parasolowego jest wzór umowy zawieranej między beneficjentem a odbiorcą końcowym.</w:t>
      </w:r>
    </w:p>
    <w:p w14:paraId="76DC538C" w14:textId="63B5A7AB" w:rsidR="00121DD2" w:rsidRPr="00691296" w:rsidRDefault="00721CBF" w:rsidP="00185B32">
      <w:pPr>
        <w:pStyle w:val="paragraph"/>
        <w:spacing w:line="360" w:lineRule="auto"/>
        <w:textAlignment w:val="baseline"/>
        <w:rPr>
          <w:rStyle w:val="eop"/>
          <w:rFonts w:ascii="Arial" w:hAnsi="Arial" w:cs="Arial"/>
          <w:color w:val="0000FF"/>
          <w14:cntxtAlts/>
        </w:rPr>
      </w:pPr>
      <w:r w:rsidRPr="00B950C6">
        <w:rPr>
          <w:rStyle w:val="normaltextrun"/>
          <w:rFonts w:ascii="Arial" w:hAnsi="Arial" w:cs="Arial"/>
        </w:rPr>
        <w:t>Opracuj wzory załączników, jakich wymagać będziesz np. podczas naboru mieszkańców do projektu.</w:t>
      </w:r>
    </w:p>
    <w:p w14:paraId="23A023C9" w14:textId="77777777" w:rsidR="00B3552A" w:rsidRDefault="00EF54C0" w:rsidP="00CF60F3">
      <w:r>
        <w:br/>
      </w:r>
    </w:p>
    <w:p w14:paraId="24CE5A6A" w14:textId="77777777" w:rsidR="00B3552A" w:rsidRDefault="00B3552A">
      <w:pPr>
        <w:rPr>
          <w:rFonts w:ascii="Arial" w:eastAsia="Times New Roman" w:hAnsi="Arial" w:cs="Arial"/>
          <w:b/>
          <w:bCs/>
          <w:color w:val="0070C0"/>
          <w:sz w:val="28"/>
          <w:szCs w:val="24"/>
          <w:lang w:eastAsia="pl-PL"/>
        </w:rPr>
      </w:pPr>
      <w:r>
        <w:rPr>
          <w:rFonts w:ascii="Arial" w:hAnsi="Arial" w:cs="Arial"/>
          <w:color w:val="0070C0"/>
          <w:sz w:val="28"/>
          <w:szCs w:val="24"/>
        </w:rPr>
        <w:br w:type="page"/>
      </w:r>
    </w:p>
    <w:p w14:paraId="1F1584CC" w14:textId="64628387" w:rsidR="00121DD2" w:rsidRPr="00EF54C0" w:rsidRDefault="00121DD2" w:rsidP="00135609">
      <w:pPr>
        <w:pStyle w:val="Nagwek2"/>
        <w:spacing w:after="360" w:afterAutospacing="0"/>
        <w:rPr>
          <w:rFonts w:ascii="Arial" w:hAnsi="Arial" w:cs="Arial"/>
          <w:sz w:val="28"/>
          <w:szCs w:val="28"/>
          <w14:cntxtAlts/>
        </w:rPr>
      </w:pPr>
      <w:bookmarkStart w:id="31" w:name="_Toc606122771"/>
      <w:r w:rsidRPr="0A06F754">
        <w:rPr>
          <w:rFonts w:ascii="Arial" w:hAnsi="Arial" w:cs="Arial"/>
          <w:color w:val="0070C0"/>
          <w:sz w:val="28"/>
          <w:szCs w:val="28"/>
        </w:rPr>
        <w:lastRenderedPageBreak/>
        <w:t>Katalog dobrych praktyk do opracowania dokumentu:</w:t>
      </w:r>
      <w:r w:rsidR="00B218B0" w:rsidRPr="0A06F754">
        <w:rPr>
          <w:rFonts w:ascii="Arial" w:hAnsi="Arial" w:cs="Arial"/>
          <w:color w:val="0070C0"/>
          <w:sz w:val="28"/>
          <w:szCs w:val="28"/>
        </w:rPr>
        <w:t xml:space="preserve"> </w:t>
      </w:r>
      <w:r w:rsidR="00B3552A">
        <w:br/>
      </w:r>
      <w:r w:rsidRPr="0A06F754">
        <w:rPr>
          <w:rFonts w:ascii="Arial" w:hAnsi="Arial" w:cs="Arial"/>
          <w:color w:val="0070C0"/>
          <w:sz w:val="28"/>
          <w:szCs w:val="28"/>
        </w:rPr>
        <w:t>Umowa zawierana między beneficjentem a odbiorcą końcowym</w:t>
      </w:r>
      <w:bookmarkEnd w:id="31"/>
    </w:p>
    <w:p w14:paraId="28B9E719" w14:textId="77777777" w:rsidR="000A267E" w:rsidRPr="00B950C6" w:rsidRDefault="000A267E" w:rsidP="000A267E">
      <w:p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Ten dokument jest Katalogiem dobrych praktyk do przygotowania wzoru umowy zawieranej między beneficjentem projektu parasolowego a odbiorcą końcowym, na potrzeby realizowanego projektu parasolowego. Zawarte w nim zapisy możesz wykorzystać przygotowując wzór umowy.  </w:t>
      </w:r>
    </w:p>
    <w:p w14:paraId="68D24A2F" w14:textId="7D2064C6" w:rsidR="00121DD2" w:rsidRPr="00B950C6" w:rsidRDefault="000A267E" w:rsidP="00185B32">
      <w:p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Umowa zawierana między beneficjentem a odbiorcą końcowym powinna uwzględniać w szczególności zapisy zawarte w Ustawie z dnia 28 kwietnia 2022 r. o</w:t>
      </w:r>
      <w:r w:rsidR="008A3D1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 xml:space="preserve">zasadach realizacji zadań finansowanych ze środków europejskich w perspektywie finansowej 2021-2027, Regulaminie wyboru projektów, Instrukcji wypełniania wniosku o dofinansowanie projektu, Przewodniku dla Beneficjentów FE SL 2021-2027 oraz innych dokumentach programowych.  </w:t>
      </w:r>
    </w:p>
    <w:p w14:paraId="6674E050" w14:textId="7158C3BF" w:rsidR="00121DD2" w:rsidRPr="00691296" w:rsidRDefault="00121DD2" w:rsidP="007D444B">
      <w:pPr>
        <w:pStyle w:val="Nagwek3"/>
        <w:numPr>
          <w:ilvl w:val="0"/>
          <w:numId w:val="11"/>
        </w:numPr>
        <w:spacing w:before="0" w:after="120" w:line="360" w:lineRule="auto"/>
        <w:ind w:hanging="294"/>
        <w:rPr>
          <w:rFonts w:eastAsia="Times New Roman" w:cs="Arial"/>
          <w:b/>
          <w:color w:val="0070C0"/>
          <w:lang w:eastAsia="pl-PL"/>
          <w14:cntxtAlts/>
        </w:rPr>
      </w:pPr>
      <w:bookmarkStart w:id="32" w:name="_Toc827010471"/>
      <w:r w:rsidRPr="00691296">
        <w:rPr>
          <w:rFonts w:eastAsia="Times New Roman" w:cs="Arial"/>
          <w:b/>
          <w:color w:val="0070C0"/>
          <w:lang w:eastAsia="pl-PL"/>
          <w14:cntxtAlts/>
        </w:rPr>
        <w:t>Zapisy wprowadzające </w:t>
      </w:r>
      <w:bookmarkEnd w:id="32"/>
    </w:p>
    <w:p w14:paraId="3290BA43" w14:textId="77777777" w:rsidR="000A267E" w:rsidRPr="00B950C6" w:rsidRDefault="000A267E" w:rsidP="00E33039">
      <w:pPr>
        <w:pStyle w:val="Akapitzlist"/>
        <w:numPr>
          <w:ilvl w:val="1"/>
          <w:numId w:val="47"/>
        </w:numPr>
        <w:spacing w:before="100" w:beforeAutospacing="1" w:after="120" w:line="360" w:lineRule="auto"/>
        <w:ind w:left="709" w:hanging="352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Wskaż źródło finansowania projektu. </w:t>
      </w:r>
    </w:p>
    <w:p w14:paraId="4AF00BD4" w14:textId="097DB72C" w:rsidR="00121DD2" w:rsidRPr="00B950C6" w:rsidRDefault="000A267E" w:rsidP="00E33039">
      <w:pPr>
        <w:pStyle w:val="Akapitzlist"/>
        <w:numPr>
          <w:ilvl w:val="1"/>
          <w:numId w:val="47"/>
        </w:numPr>
        <w:spacing w:before="100" w:beforeAutospacing="1" w:after="100" w:afterAutospacing="1" w:line="36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Zdefiniuj pojęcia i zwroty pojawiające się w treści umowy. </w:t>
      </w:r>
    </w:p>
    <w:p w14:paraId="36E8D3CC" w14:textId="77777777" w:rsidR="000A267E" w:rsidRPr="00B950C6" w:rsidRDefault="000A267E" w:rsidP="000A267E">
      <w:pPr>
        <w:pStyle w:val="Akapitzlist"/>
        <w:spacing w:before="100" w:beforeAutospacing="1" w:after="100" w:afterAutospacing="1" w:line="36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029B4E" w14:textId="4E8BBD0F" w:rsidR="00121DD2" w:rsidRPr="00691296" w:rsidRDefault="00121DD2" w:rsidP="00E33039">
      <w:pPr>
        <w:pStyle w:val="Nagwek3"/>
        <w:numPr>
          <w:ilvl w:val="0"/>
          <w:numId w:val="11"/>
        </w:numPr>
        <w:tabs>
          <w:tab w:val="num" w:pos="567"/>
        </w:tabs>
        <w:spacing w:before="0" w:after="240" w:line="360" w:lineRule="auto"/>
        <w:ind w:left="295" w:hanging="295"/>
        <w:rPr>
          <w:rFonts w:eastAsia="Times New Roman" w:cs="Arial"/>
          <w:b/>
          <w:color w:val="0070C0"/>
          <w:lang w:eastAsia="pl-PL"/>
          <w14:cntxtAlts/>
        </w:rPr>
      </w:pPr>
      <w:bookmarkStart w:id="33" w:name="_Toc1279133643"/>
      <w:r w:rsidRPr="00691296">
        <w:rPr>
          <w:rFonts w:eastAsia="Times New Roman" w:cs="Arial"/>
          <w:b/>
          <w:color w:val="0070C0"/>
          <w:lang w:eastAsia="pl-PL"/>
          <w14:cntxtAlts/>
        </w:rPr>
        <w:t xml:space="preserve">Cel projektu i przedmiot umowy </w:t>
      </w:r>
      <w:bookmarkEnd w:id="33"/>
    </w:p>
    <w:p w14:paraId="7E02A3D9" w14:textId="77777777" w:rsidR="000A267E" w:rsidRPr="00B950C6" w:rsidRDefault="000A267E" w:rsidP="00E33039">
      <w:pPr>
        <w:spacing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Wskaż:</w:t>
      </w:r>
    </w:p>
    <w:p w14:paraId="4654B704" w14:textId="77777777" w:rsidR="000A267E" w:rsidRPr="00B950C6" w:rsidRDefault="000A267E" w:rsidP="00E33039">
      <w:pPr>
        <w:pStyle w:val="Akapitzlist"/>
        <w:numPr>
          <w:ilvl w:val="1"/>
          <w:numId w:val="48"/>
        </w:numPr>
        <w:tabs>
          <w:tab w:val="num" w:pos="1134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Cel projektu parasolowego.</w:t>
      </w:r>
    </w:p>
    <w:p w14:paraId="3AFDDF9B" w14:textId="77777777" w:rsidR="000A267E" w:rsidRPr="00B950C6" w:rsidRDefault="000A267E" w:rsidP="00E33039">
      <w:pPr>
        <w:pStyle w:val="Akapitzlist"/>
        <w:numPr>
          <w:ilvl w:val="1"/>
          <w:numId w:val="48"/>
        </w:numPr>
        <w:tabs>
          <w:tab w:val="num" w:pos="1134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Przedmiot umowy wraz ze wskazaniem miejsca realizacji projektu oraz prawa odbiorcy końcowego do dysponowania nieruchomością objętą projektem.</w:t>
      </w:r>
    </w:p>
    <w:p w14:paraId="38781E44" w14:textId="77777777" w:rsidR="000A267E" w:rsidRPr="00B950C6" w:rsidRDefault="000A267E" w:rsidP="00E33039">
      <w:pPr>
        <w:pStyle w:val="Akapitzlist"/>
        <w:numPr>
          <w:ilvl w:val="1"/>
          <w:numId w:val="48"/>
        </w:numPr>
        <w:tabs>
          <w:tab w:val="num" w:pos="1134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 xml:space="preserve">Kwestię prawa do dysponowania nieruchomością na cele realizacji projektu oraz w okresie trwałości projektu, w tym zobliguj odbiorcę końcowego do udostępnienia budynku lub nieruchomości, na której znajduje się ten budynek, w celu przeprowadzenia inwestycji, a następnie w celu utrzymania trwałości projektu. </w:t>
      </w:r>
    </w:p>
    <w:p w14:paraId="005BDD63" w14:textId="5F2FE878" w:rsidR="00121DD2" w:rsidRPr="00B950C6" w:rsidRDefault="000A267E" w:rsidP="00E33039">
      <w:pPr>
        <w:pStyle w:val="Akapitzlist"/>
        <w:numPr>
          <w:ilvl w:val="1"/>
          <w:numId w:val="48"/>
        </w:numPr>
        <w:tabs>
          <w:tab w:val="num" w:pos="1134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Kwestię własności produktów projektu w okresie realizacji projektu, okresie trwałości projektu oraz ewentualnie po zakończonym okresie trwałości.</w:t>
      </w:r>
    </w:p>
    <w:p w14:paraId="5F48BDFC" w14:textId="77777777" w:rsidR="00121DD2" w:rsidRPr="00691296" w:rsidRDefault="00121DD2" w:rsidP="007A4E33">
      <w:pPr>
        <w:pStyle w:val="Akapitzlist"/>
        <w:spacing w:after="120" w:line="36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  <w14:cntxtAlts/>
        </w:rPr>
      </w:pPr>
    </w:p>
    <w:p w14:paraId="04AD4E09" w14:textId="5516E1DD" w:rsidR="00121DD2" w:rsidRPr="00691296" w:rsidRDefault="00121DD2" w:rsidP="00E33039">
      <w:pPr>
        <w:pStyle w:val="Nagwek3"/>
        <w:numPr>
          <w:ilvl w:val="0"/>
          <w:numId w:val="11"/>
        </w:numPr>
        <w:spacing w:before="0" w:after="240" w:line="360" w:lineRule="auto"/>
        <w:ind w:left="295" w:hanging="295"/>
        <w:rPr>
          <w:rFonts w:cs="Arial"/>
          <w:b/>
          <w:color w:val="0070C0"/>
          <w14:cntxtAlts/>
        </w:rPr>
      </w:pPr>
      <w:bookmarkStart w:id="34" w:name="_Toc118352487"/>
      <w:r w:rsidRPr="00691296">
        <w:rPr>
          <w:rFonts w:cs="Arial"/>
          <w:b/>
          <w:color w:val="0070C0"/>
          <w14:cntxtAlts/>
        </w:rPr>
        <w:t xml:space="preserve">Okres realizacji umowy </w:t>
      </w:r>
      <w:bookmarkEnd w:id="34"/>
    </w:p>
    <w:p w14:paraId="33ED35E6" w14:textId="77777777" w:rsidR="00543F9C" w:rsidRPr="00B950C6" w:rsidRDefault="00543F9C" w:rsidP="00E33039">
      <w:pPr>
        <w:spacing w:after="120" w:line="36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Wskaż:</w:t>
      </w:r>
    </w:p>
    <w:p w14:paraId="2E397C97" w14:textId="77777777" w:rsidR="00543F9C" w:rsidRPr="00B950C6" w:rsidRDefault="00543F9C" w:rsidP="00E33039">
      <w:pPr>
        <w:pStyle w:val="Akapitzlist"/>
        <w:numPr>
          <w:ilvl w:val="1"/>
          <w:numId w:val="11"/>
        </w:numPr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Okres realizacji projektu z uwzględnieniem terminu rozpoczęcia i zakończenia. </w:t>
      </w:r>
    </w:p>
    <w:p w14:paraId="6E6D83FF" w14:textId="77777777" w:rsidR="00543F9C" w:rsidRPr="00B950C6" w:rsidRDefault="00543F9C" w:rsidP="00E33039">
      <w:pPr>
        <w:pStyle w:val="Akapitzlist"/>
        <w:numPr>
          <w:ilvl w:val="1"/>
          <w:numId w:val="11"/>
        </w:numPr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Okres obowiązywania umowy (np. od dnia jej zawarcia do dnia wykonania przez obie strony umowy wszystkich obowiązków z niej wynikających, również w okresie trwałości). </w:t>
      </w:r>
    </w:p>
    <w:p w14:paraId="3D210209" w14:textId="77777777" w:rsidR="00121DD2" w:rsidRPr="00691296" w:rsidRDefault="00121DD2" w:rsidP="007A4E33">
      <w:pPr>
        <w:pStyle w:val="Akapitzlist"/>
        <w:spacing w:after="120" w:line="36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  <w14:cntxtAlts/>
        </w:rPr>
      </w:pPr>
    </w:p>
    <w:p w14:paraId="3657F594" w14:textId="26224E63" w:rsidR="00121DD2" w:rsidRPr="00691296" w:rsidRDefault="00121DD2" w:rsidP="00E33039">
      <w:pPr>
        <w:pStyle w:val="Nagwek3"/>
        <w:numPr>
          <w:ilvl w:val="0"/>
          <w:numId w:val="11"/>
        </w:numPr>
        <w:spacing w:before="0" w:after="240" w:line="360" w:lineRule="auto"/>
        <w:ind w:left="295" w:hanging="295"/>
        <w:rPr>
          <w:rFonts w:eastAsia="Times New Roman" w:cs="Arial"/>
          <w:b/>
          <w:color w:val="0070C0"/>
          <w:lang w:eastAsia="pl-PL"/>
          <w14:cntxtAlts/>
        </w:rPr>
      </w:pPr>
      <w:bookmarkStart w:id="35" w:name="_Toc552016986"/>
      <w:r w:rsidRPr="00691296">
        <w:rPr>
          <w:rFonts w:eastAsia="Times New Roman" w:cs="Arial"/>
          <w:b/>
          <w:color w:val="0070C0"/>
          <w:lang w:eastAsia="pl-PL"/>
          <w14:cntxtAlts/>
        </w:rPr>
        <w:t>Koszt realizacji przedsięwzięcia oraz wysokość wkładu własnego odbiorcy końcowego </w:t>
      </w:r>
      <w:bookmarkEnd w:id="35"/>
    </w:p>
    <w:p w14:paraId="6F8AE255" w14:textId="77777777" w:rsidR="00CF3F63" w:rsidRPr="00B950C6" w:rsidRDefault="00CF3F63" w:rsidP="00E33039">
      <w:pPr>
        <w:pStyle w:val="Akapitzlist"/>
        <w:spacing w:after="120" w:line="360" w:lineRule="auto"/>
        <w:ind w:left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Wskaż:</w:t>
      </w:r>
    </w:p>
    <w:p w14:paraId="3E19D762" w14:textId="1865EBD0" w:rsidR="00CF3F63" w:rsidRPr="00B950C6" w:rsidRDefault="0BE8A7E8" w:rsidP="00E33039">
      <w:pPr>
        <w:pStyle w:val="Akapitzlist"/>
        <w:numPr>
          <w:ilvl w:val="2"/>
          <w:numId w:val="12"/>
        </w:numPr>
        <w:tabs>
          <w:tab w:val="clear" w:pos="2160"/>
          <w:tab w:val="num" w:pos="1418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4B53B9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Warunki finansowe udzielenia wsparcia na rzecz odbiorców końcowych wraz ze wskazaniem kosztu realizacji przedsięwzięcia oraz kwalifikowalności podatku VAT</w:t>
      </w:r>
      <w:r w:rsidR="2E4372D6" w:rsidRPr="14B53B90">
        <w:rPr>
          <w:rFonts w:ascii="Arial" w:eastAsia="Times New Roman" w:hAnsi="Arial" w:cs="Arial"/>
          <w:sz w:val="24"/>
          <w:szCs w:val="24"/>
          <w:lang w:eastAsia="pl-PL"/>
        </w:rPr>
        <w:t xml:space="preserve"> (możesz wskazać przedziały kwotowe)</w:t>
      </w:r>
      <w:r w:rsidRPr="14B53B9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06891DD" w14:textId="40A7023D" w:rsidR="00CF3F63" w:rsidRPr="00B950C6" w:rsidRDefault="00CF3F63" w:rsidP="00E33039">
      <w:pPr>
        <w:pStyle w:val="Akapitzlist"/>
        <w:numPr>
          <w:ilvl w:val="2"/>
          <w:numId w:val="12"/>
        </w:numPr>
        <w:tabs>
          <w:tab w:val="clear" w:pos="2160"/>
          <w:tab w:val="num" w:pos="1418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Wysokość wkładu własnego odbiorcy końcowego (np. wskazanie konkretnej kwoty lub wartości procentowej) wraz ze zobowiązaniem odbiorcy końcowego do wniesienia wkładu własnego.</w:t>
      </w:r>
    </w:p>
    <w:p w14:paraId="46B074CC" w14:textId="0FA6F922" w:rsidR="00CF3F63" w:rsidRPr="00B950C6" w:rsidRDefault="0BE8A7E8" w:rsidP="00E33039">
      <w:pPr>
        <w:pStyle w:val="Akapitzlist"/>
        <w:numPr>
          <w:ilvl w:val="2"/>
          <w:numId w:val="12"/>
        </w:numPr>
        <w:tabs>
          <w:tab w:val="clear" w:pos="2160"/>
          <w:tab w:val="num" w:pos="1418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4B53B90">
        <w:rPr>
          <w:rFonts w:ascii="Arial" w:eastAsia="Times New Roman" w:hAnsi="Arial" w:cs="Arial"/>
          <w:sz w:val="24"/>
          <w:szCs w:val="24"/>
          <w:lang w:eastAsia="pl-PL"/>
        </w:rPr>
        <w:t xml:space="preserve">Wykaz kosztów </w:t>
      </w:r>
      <w:r w:rsidR="77D618E2" w:rsidRPr="14B53B90">
        <w:rPr>
          <w:rFonts w:ascii="Arial" w:eastAsia="Times New Roman" w:hAnsi="Arial" w:cs="Arial"/>
          <w:sz w:val="24"/>
          <w:szCs w:val="24"/>
          <w:lang w:eastAsia="pl-PL"/>
        </w:rPr>
        <w:t xml:space="preserve">kwalifikowanych i </w:t>
      </w:r>
      <w:r w:rsidRPr="14B53B90">
        <w:rPr>
          <w:rFonts w:ascii="Arial" w:eastAsia="Times New Roman" w:hAnsi="Arial" w:cs="Arial"/>
          <w:sz w:val="24"/>
          <w:szCs w:val="24"/>
          <w:lang w:eastAsia="pl-PL"/>
        </w:rPr>
        <w:t>niekwalifikowanych wraz ze zobowiązaniem odbiorcy końcowego do pokrycia ze środków własnych kosztów niekwalifikowalnych związanych z realizacją inwestycji.</w:t>
      </w:r>
    </w:p>
    <w:p w14:paraId="3EC4C16F" w14:textId="77777777" w:rsidR="00121DD2" w:rsidRPr="00691296" w:rsidRDefault="00121DD2" w:rsidP="007A4E33">
      <w:pPr>
        <w:pStyle w:val="Akapitzlist"/>
        <w:spacing w:after="120" w:line="36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  <w14:cntxtAlts/>
        </w:rPr>
      </w:pPr>
    </w:p>
    <w:p w14:paraId="1E8BC7D5" w14:textId="77777777" w:rsidR="00CF3F63" w:rsidRPr="00CA0BCA" w:rsidRDefault="00CF3F63" w:rsidP="007D444B">
      <w:pPr>
        <w:pStyle w:val="Akapitzlist"/>
        <w:numPr>
          <w:ilvl w:val="0"/>
          <w:numId w:val="11"/>
        </w:numPr>
        <w:ind w:hanging="294"/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</w:pPr>
      <w:r w:rsidRPr="00CA0BCA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 xml:space="preserve">Twoje obowiązki, jako beneficjenta, związane z realizacją przedsięwzięcia </w:t>
      </w:r>
    </w:p>
    <w:p w14:paraId="5F29B1EE" w14:textId="77777777" w:rsidR="00121DD2" w:rsidRPr="00691296" w:rsidRDefault="00121DD2" w:rsidP="007A4E33">
      <w:pPr>
        <w:pStyle w:val="Akapitzlist"/>
        <w:spacing w:after="120" w:line="36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  <w14:cntxtAlts/>
        </w:rPr>
      </w:pPr>
    </w:p>
    <w:p w14:paraId="4AC11316" w14:textId="77777777" w:rsidR="00D15D7B" w:rsidRPr="00B950C6" w:rsidRDefault="00D15D7B" w:rsidP="00E33039">
      <w:pPr>
        <w:pStyle w:val="Akapitzlist"/>
        <w:tabs>
          <w:tab w:val="num" w:pos="1418"/>
        </w:tabs>
        <w:spacing w:before="100" w:beforeAutospacing="1" w:after="100" w:afterAutospacing="1" w:line="36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Wskaż jakie obowiązki leżą po Twojej stronie w związku z realizacją przedsięwzięcia będącego przedmiotem umowy (np. organizacja przetargu, wybór wykonawcy, nadzór nad przeprowadzeniem inwestycji, odbiór robót lub instalacji, przekazanie produktów projektu odbiorcom końcowym, rozliczenie przedsięwzięcia).</w:t>
      </w:r>
    </w:p>
    <w:p w14:paraId="6C06210F" w14:textId="77777777" w:rsidR="00D15D7B" w:rsidRPr="00B950C6" w:rsidRDefault="00D15D7B" w:rsidP="00E33039">
      <w:pPr>
        <w:pStyle w:val="Akapitzlist"/>
        <w:tabs>
          <w:tab w:val="num" w:pos="1418"/>
        </w:tabs>
        <w:spacing w:before="100" w:beforeAutospacing="1" w:after="100" w:afterAutospacing="1" w:line="36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Instalacje OZE należy przekazać odbiorcom końcowym bezpłatnie.</w:t>
      </w:r>
    </w:p>
    <w:p w14:paraId="3DA8096C" w14:textId="77777777" w:rsidR="00121DD2" w:rsidRPr="00691296" w:rsidRDefault="00121DD2" w:rsidP="00CA0BCA">
      <w:pPr>
        <w:tabs>
          <w:tab w:val="num" w:pos="1418"/>
        </w:tabs>
        <w:spacing w:after="12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  <w14:cntxtAlts/>
        </w:rPr>
      </w:pPr>
    </w:p>
    <w:p w14:paraId="727E3FFC" w14:textId="3B31A139" w:rsidR="00121DD2" w:rsidRPr="00691296" w:rsidRDefault="00121DD2" w:rsidP="00E33039">
      <w:pPr>
        <w:pStyle w:val="Nagwek3"/>
        <w:numPr>
          <w:ilvl w:val="0"/>
          <w:numId w:val="11"/>
        </w:numPr>
        <w:spacing w:before="0" w:after="240" w:line="360" w:lineRule="auto"/>
        <w:ind w:left="295" w:hanging="295"/>
        <w:rPr>
          <w:rFonts w:eastAsia="Times New Roman" w:cs="Arial"/>
          <w:b/>
          <w:color w:val="0070C0"/>
          <w:lang w:eastAsia="pl-PL"/>
          <w14:cntxtAlts/>
        </w:rPr>
      </w:pPr>
      <w:bookmarkStart w:id="36" w:name="_Toc1903437767"/>
      <w:r w:rsidRPr="00691296">
        <w:rPr>
          <w:rFonts w:eastAsia="Times New Roman" w:cs="Arial"/>
          <w:b/>
          <w:color w:val="0070C0"/>
          <w:lang w:eastAsia="pl-PL"/>
          <w14:cntxtAlts/>
        </w:rPr>
        <w:t>Obowiązki odbiorcy końcowego związane z realizacją przedsięwzięcia.</w:t>
      </w:r>
      <w:bookmarkEnd w:id="36"/>
    </w:p>
    <w:p w14:paraId="3E6D75E7" w14:textId="77777777" w:rsidR="00D15D7B" w:rsidRPr="00B950C6" w:rsidRDefault="00D15D7B" w:rsidP="00E33039">
      <w:pPr>
        <w:pStyle w:val="Akapitzlist"/>
        <w:spacing w:before="100" w:beforeAutospacing="1" w:after="240" w:line="360" w:lineRule="auto"/>
        <w:ind w:left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Wskaż jakie obowiązki leżą po stronie odbiorcy końcowego w związku z realizacją przedsięwzięcia będącego przedmiotem umowy, np.:</w:t>
      </w:r>
    </w:p>
    <w:p w14:paraId="22841D42" w14:textId="6A8650BA" w:rsidR="00D15D7B" w:rsidRPr="00141B4D" w:rsidRDefault="00D15D7B" w:rsidP="00E33039">
      <w:pPr>
        <w:pStyle w:val="Akapitzlist"/>
        <w:spacing w:after="120" w:line="360" w:lineRule="auto"/>
        <w:ind w:left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ramach realizacji inwestycji odbiorca końcowy zobowiązuje się do:</w:t>
      </w:r>
    </w:p>
    <w:p w14:paraId="294ADF59" w14:textId="00997E79" w:rsidR="00141B4D" w:rsidRDefault="00141B4D" w:rsidP="00E33039">
      <w:pPr>
        <w:pStyle w:val="Akapitzlist"/>
        <w:numPr>
          <w:ilvl w:val="2"/>
          <w:numId w:val="16"/>
        </w:numPr>
        <w:tabs>
          <w:tab w:val="clear" w:pos="2160"/>
          <w:tab w:val="num" w:pos="1559"/>
        </w:tabs>
        <w:spacing w:before="100" w:beforeAutospacing="1" w:after="100" w:afterAutospacing="1" w:line="36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zapoznania się z Regulaminem naboru i realizacji projektu parasolowego i</w:t>
      </w:r>
      <w:r w:rsidR="00E3303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>zaakceptowania jego treści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163332F" w14:textId="058CEE4C" w:rsidR="00D15D7B" w:rsidRPr="00B950C6" w:rsidRDefault="00D15D7B" w:rsidP="00E33039">
      <w:pPr>
        <w:pStyle w:val="Akapitzlist"/>
        <w:numPr>
          <w:ilvl w:val="2"/>
          <w:numId w:val="16"/>
        </w:numPr>
        <w:tabs>
          <w:tab w:val="clear" w:pos="2160"/>
          <w:tab w:val="num" w:pos="1559"/>
        </w:tabs>
        <w:spacing w:before="100" w:beforeAutospacing="1" w:after="100" w:afterAutospacing="1" w:line="36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udostępnienia budynku objętego projektem lub nieruchomości, na której znajduje się ten budynek, w celu przeprowadzenia inwestycji, a następnie w</w:t>
      </w:r>
      <w:r w:rsidR="00E3303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>celu utrzymania trwałości projektu;</w:t>
      </w:r>
    </w:p>
    <w:p w14:paraId="15AF737C" w14:textId="77777777" w:rsidR="00D15D7B" w:rsidRPr="00B950C6" w:rsidRDefault="00D15D7B" w:rsidP="00E33039">
      <w:pPr>
        <w:pStyle w:val="Akapitzlist"/>
        <w:numPr>
          <w:ilvl w:val="2"/>
          <w:numId w:val="16"/>
        </w:numPr>
        <w:tabs>
          <w:tab w:val="clear" w:pos="2160"/>
          <w:tab w:val="num" w:pos="1559"/>
        </w:tabs>
        <w:spacing w:before="100" w:beforeAutospacing="1" w:after="100" w:afterAutospacing="1" w:line="36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zachowania instalacji w niezmienionej formie i sprawności eksploatacyjnej przez co najmniej okres trwałości, tj. okres 5 lat od płatności końcowej na rzecz beneficjenta, pod rygorem zwrotu kosztów przedsięwzięcia poniesionych przez beneficjenta, w przypadku niewywiązywania się z zapisów umowy, a w szczególności w zakresie:</w:t>
      </w:r>
    </w:p>
    <w:p w14:paraId="06EE149F" w14:textId="77777777" w:rsidR="00D15D7B" w:rsidRPr="00B950C6" w:rsidRDefault="00D15D7B" w:rsidP="00E33039">
      <w:pPr>
        <w:pStyle w:val="Akapitzlist"/>
        <w:numPr>
          <w:ilvl w:val="0"/>
          <w:numId w:val="15"/>
        </w:numPr>
        <w:tabs>
          <w:tab w:val="num" w:pos="1984"/>
        </w:tabs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monitorowania wskaźników; </w:t>
      </w:r>
    </w:p>
    <w:p w14:paraId="7699D08E" w14:textId="77777777" w:rsidR="00D15D7B" w:rsidRPr="00B950C6" w:rsidRDefault="00D15D7B" w:rsidP="00E33039">
      <w:pPr>
        <w:pStyle w:val="Akapitzlist"/>
        <w:numPr>
          <w:ilvl w:val="0"/>
          <w:numId w:val="15"/>
        </w:numPr>
        <w:tabs>
          <w:tab w:val="num" w:pos="1984"/>
        </w:tabs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umieszczenia w widocznym i ogólnodostępnym miejscu naklejki lub tabliczki informującej o źródle finansowania inwestycji</w:t>
      </w:r>
      <w:r w:rsidRPr="00B950C6">
        <w:rPr>
          <w:rFonts w:ascii="Arial" w:eastAsia="Times New Roman" w:hAnsi="Arial" w:cs="Arial"/>
          <w:color w:val="0078D4"/>
          <w:sz w:val="24"/>
          <w:szCs w:val="24"/>
          <w:lang w:eastAsia="pl-PL"/>
        </w:rPr>
        <w:t xml:space="preserve"> 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>zgodnie z zapisami Księgi Tożsamości wizualnej marki Fundusze Europejskie 2021-2027.  </w:t>
      </w:r>
    </w:p>
    <w:p w14:paraId="05E2CBA7" w14:textId="0FEAC604" w:rsidR="00D15D7B" w:rsidRDefault="00D15D7B" w:rsidP="00E33039">
      <w:pPr>
        <w:pStyle w:val="Akapitzlist"/>
        <w:numPr>
          <w:ilvl w:val="2"/>
          <w:numId w:val="16"/>
        </w:numPr>
        <w:tabs>
          <w:tab w:val="clear" w:pos="2160"/>
          <w:tab w:val="num" w:pos="1559"/>
        </w:tabs>
        <w:spacing w:before="100" w:beforeAutospacing="1" w:after="100" w:afterAutospacing="1" w:line="36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 xml:space="preserve">poddania się kontroli lub audytom przeprowadzanym przez beneficjenta </w:t>
      </w:r>
      <w:r w:rsidR="00C12EC3">
        <w:rPr>
          <w:rFonts w:ascii="Arial" w:eastAsia="Times New Roman" w:hAnsi="Arial" w:cs="Arial"/>
          <w:sz w:val="24"/>
          <w:szCs w:val="24"/>
          <w:lang w:eastAsia="pl-PL"/>
        </w:rPr>
        <w:t>lub podmioty do tego uprawnione;</w:t>
      </w:r>
    </w:p>
    <w:p w14:paraId="3CBB30BD" w14:textId="264125C8" w:rsidR="00C12EC3" w:rsidRDefault="00C12EC3" w:rsidP="00E33039">
      <w:pPr>
        <w:pStyle w:val="Akapitzlist"/>
        <w:numPr>
          <w:ilvl w:val="2"/>
          <w:numId w:val="16"/>
        </w:numPr>
        <w:tabs>
          <w:tab w:val="clear" w:pos="2160"/>
          <w:tab w:val="num" w:pos="1559"/>
        </w:tabs>
        <w:spacing w:before="100" w:beforeAutospacing="1" w:after="100" w:afterAutospacing="1" w:line="36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4B53B90">
        <w:rPr>
          <w:rFonts w:ascii="Arial" w:eastAsia="Arial" w:hAnsi="Arial" w:cs="Arial"/>
          <w:sz w:val="24"/>
          <w:szCs w:val="24"/>
        </w:rPr>
        <w:t>respektowania zasady zakazu podwójnego finansowania wydatków pod rygorem rozwiązania umowy</w:t>
      </w:r>
      <w:r w:rsidR="007D1D7B">
        <w:rPr>
          <w:rFonts w:ascii="Arial" w:eastAsia="Arial" w:hAnsi="Arial" w:cs="Arial"/>
          <w:sz w:val="24"/>
          <w:szCs w:val="24"/>
        </w:rPr>
        <w:t>;</w:t>
      </w:r>
    </w:p>
    <w:p w14:paraId="3C5B0A36" w14:textId="62AC0720" w:rsidR="007D1D7B" w:rsidRPr="007D1D7B" w:rsidRDefault="007D1D7B" w:rsidP="00E33039">
      <w:pPr>
        <w:pStyle w:val="Akapitzlist"/>
        <w:numPr>
          <w:ilvl w:val="2"/>
          <w:numId w:val="16"/>
        </w:numPr>
        <w:tabs>
          <w:tab w:val="clear" w:pos="2160"/>
          <w:tab w:val="num" w:pos="1876"/>
        </w:tabs>
        <w:spacing w:before="100" w:beforeAutospacing="1" w:after="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D1D7B">
        <w:rPr>
          <w:rFonts w:ascii="Arial" w:eastAsia="Times New Roman" w:hAnsi="Arial" w:cs="Arial"/>
          <w:sz w:val="24"/>
          <w:szCs w:val="24"/>
          <w:lang w:eastAsia="pl-PL"/>
        </w:rPr>
        <w:t>pisemnego informowania o wszelkich zmianach mających wpływ na realizację umowy (np. zmiana prawa do dysponowania nieruchomością, zmiana właściciela nieruchomości, rozpoczęcie prowadzenia działalności gospodarczej).</w:t>
      </w:r>
    </w:p>
    <w:p w14:paraId="51BC706F" w14:textId="73042FB1" w:rsidR="00714F2D" w:rsidRDefault="00714F2D">
      <w:pPr>
        <w:rPr>
          <w:lang w:eastAsia="pl-PL"/>
        </w:rPr>
      </w:pPr>
      <w:r>
        <w:rPr>
          <w:lang w:eastAsia="pl-PL"/>
        </w:rPr>
        <w:br w:type="page"/>
      </w:r>
    </w:p>
    <w:p w14:paraId="02A69FA7" w14:textId="77777777" w:rsidR="00714F2D" w:rsidRPr="00691296" w:rsidRDefault="00714F2D" w:rsidP="00CF60F3">
      <w:pPr>
        <w:rPr>
          <w:lang w:eastAsia="pl-PL"/>
        </w:rPr>
      </w:pPr>
    </w:p>
    <w:p w14:paraId="7483E4E6" w14:textId="531CC709" w:rsidR="00121DD2" w:rsidRPr="00691296" w:rsidRDefault="00121DD2" w:rsidP="00E33039">
      <w:pPr>
        <w:pStyle w:val="Nagwek3"/>
        <w:numPr>
          <w:ilvl w:val="0"/>
          <w:numId w:val="11"/>
        </w:numPr>
        <w:spacing w:before="0" w:after="120" w:line="360" w:lineRule="auto"/>
        <w:ind w:hanging="294"/>
        <w:rPr>
          <w:rFonts w:eastAsia="Times New Roman" w:cs="Arial"/>
          <w:b/>
          <w:color w:val="0070C0"/>
          <w:lang w:eastAsia="pl-PL"/>
          <w14:cntxtAlts/>
        </w:rPr>
      </w:pPr>
      <w:bookmarkStart w:id="37" w:name="_Toc2071698732"/>
      <w:r w:rsidRPr="00691296">
        <w:rPr>
          <w:rFonts w:eastAsia="Times New Roman" w:cs="Arial"/>
          <w:b/>
          <w:color w:val="0070C0"/>
          <w:lang w:eastAsia="pl-PL"/>
          <w14:cntxtAlts/>
        </w:rPr>
        <w:t>Warunki zachowania trwałości projektu</w:t>
      </w:r>
      <w:bookmarkEnd w:id="37"/>
    </w:p>
    <w:p w14:paraId="441F9175" w14:textId="77777777" w:rsidR="00D15D7B" w:rsidRPr="00B950C6" w:rsidRDefault="00D15D7B" w:rsidP="00E33039">
      <w:pPr>
        <w:spacing w:beforeAutospacing="1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Wskaż:</w:t>
      </w:r>
    </w:p>
    <w:p w14:paraId="0A1C1D22" w14:textId="5D25323B" w:rsidR="00D15D7B" w:rsidRPr="00B950C6" w:rsidRDefault="00D15D7B" w:rsidP="006C19A8">
      <w:pPr>
        <w:pStyle w:val="Akapitzlist"/>
        <w:numPr>
          <w:ilvl w:val="1"/>
          <w:numId w:val="11"/>
        </w:numPr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Warunki monitoringu i kontroli projektu, m.in. wskaż, że kontrola lub audyt projektu parasolowego może być przeprowadzana zarówno przez Ciebie, jak i</w:t>
      </w:r>
      <w:r w:rsidR="0010723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>uprawnione podmioty, np. IZ FE SL/KAS/IAS/KE,</w:t>
      </w:r>
    </w:p>
    <w:p w14:paraId="73965CD8" w14:textId="77777777" w:rsidR="00D15D7B" w:rsidRPr="00B950C6" w:rsidRDefault="00D15D7B" w:rsidP="006C19A8">
      <w:pPr>
        <w:pStyle w:val="Akapitzlist"/>
        <w:numPr>
          <w:ilvl w:val="1"/>
          <w:numId w:val="11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 xml:space="preserve">Metody kontroli realizacji projektu oraz dodatkowe możliwości zawarte w art. 25 ust. 10 ustawy wdrożeniowej:  </w:t>
      </w:r>
    </w:p>
    <w:p w14:paraId="6A74ACD9" w14:textId="77777777" w:rsidR="00D15D7B" w:rsidRPr="00B950C6" w:rsidRDefault="00D15D7B" w:rsidP="00E33039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sposób kontaktowania się z odbiorcą końcowym;  </w:t>
      </w:r>
    </w:p>
    <w:p w14:paraId="1917EDB5" w14:textId="77777777" w:rsidR="00D15D7B" w:rsidRPr="00B950C6" w:rsidRDefault="00D15D7B" w:rsidP="00E33039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rodzaj, ilość kontroli oraz określenie terminów informowania i przeprowadzania kontroli; </w:t>
      </w:r>
    </w:p>
    <w:p w14:paraId="4606E94F" w14:textId="77777777" w:rsidR="00D15D7B" w:rsidRPr="00B950C6" w:rsidRDefault="00D15D7B" w:rsidP="00E33039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niezapowiedziane wizyty monitorujące przeprowadzane przez podmioty kontrolujące wykorzystanie środków UE uprawnione do kontroli funduszy, inne niż beneficjent; </w:t>
      </w:r>
    </w:p>
    <w:p w14:paraId="12314A27" w14:textId="77777777" w:rsidR="00D15D7B" w:rsidRPr="00B950C6" w:rsidRDefault="00D15D7B" w:rsidP="006C19A8">
      <w:pPr>
        <w:pStyle w:val="Akapitzlist"/>
        <w:numPr>
          <w:ilvl w:val="0"/>
          <w:numId w:val="17"/>
        </w:numPr>
        <w:spacing w:after="120" w:line="360" w:lineRule="auto"/>
        <w:ind w:left="113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niezapowiedziane wizyty monitorujące, w przypadku domniemania wykorzystania przedmiotu projektu niezgodnie z przeznaczeniem,</w:t>
      </w:r>
    </w:p>
    <w:p w14:paraId="07F67477" w14:textId="77777777" w:rsidR="00D15D7B" w:rsidRPr="00B950C6" w:rsidRDefault="00D15D7B" w:rsidP="006C19A8">
      <w:pPr>
        <w:pStyle w:val="Akapitzlist"/>
        <w:numPr>
          <w:ilvl w:val="1"/>
          <w:numId w:val="11"/>
        </w:numPr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Rodzaj dokumentacji powstałej w wyniku przeprowadzanych kontroli (protokoły, akta),</w:t>
      </w:r>
    </w:p>
    <w:p w14:paraId="14DEB8D9" w14:textId="77777777" w:rsidR="00D15D7B" w:rsidRPr="00B950C6" w:rsidRDefault="00D15D7B" w:rsidP="006C19A8">
      <w:pPr>
        <w:pStyle w:val="Akapitzlist"/>
        <w:numPr>
          <w:ilvl w:val="1"/>
          <w:numId w:val="11"/>
        </w:numPr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Formę dokumentu podsumowującego czynności kontrolne, np. w formie protokołu z podaniem informacji, kiedy kontrola się odbyła, kto ją przeprowadził i jaki był jej wynik,</w:t>
      </w:r>
    </w:p>
    <w:p w14:paraId="3F66187A" w14:textId="77777777" w:rsidR="00D15D7B" w:rsidRPr="00B950C6" w:rsidRDefault="00D15D7B" w:rsidP="006C19A8">
      <w:pPr>
        <w:pStyle w:val="Akapitzlist"/>
        <w:numPr>
          <w:ilvl w:val="1"/>
          <w:numId w:val="11"/>
        </w:numPr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Konsekwencje (np. kary umowne, w tym odsetki) w przypadku utrudniania lub uniemożliwiania przeprowadzania kontroli,</w:t>
      </w:r>
    </w:p>
    <w:p w14:paraId="4AC5CA46" w14:textId="77777777" w:rsidR="00D15D7B" w:rsidRPr="00B950C6" w:rsidRDefault="00D15D7B" w:rsidP="006C19A8">
      <w:pPr>
        <w:pStyle w:val="Akapitzlist"/>
        <w:numPr>
          <w:ilvl w:val="1"/>
          <w:numId w:val="11"/>
        </w:numPr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Zasady kontroli w przypadku zmiany właściciela nieruchomości,</w:t>
      </w:r>
    </w:p>
    <w:p w14:paraId="20EDC3FC" w14:textId="77777777" w:rsidR="00D15D7B" w:rsidRPr="00B950C6" w:rsidRDefault="00D15D7B" w:rsidP="006C19A8">
      <w:pPr>
        <w:pStyle w:val="Akapitzlist"/>
        <w:numPr>
          <w:ilvl w:val="1"/>
          <w:numId w:val="11"/>
        </w:numPr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Twoje obowiązki w zakresie pomiaru i realizacji wartości wskaźników produktu i rezultatu,</w:t>
      </w:r>
    </w:p>
    <w:p w14:paraId="5C846B3E" w14:textId="77777777" w:rsidR="00D15D7B" w:rsidRPr="00B950C6" w:rsidRDefault="00D15D7B" w:rsidP="006C19A8">
      <w:pPr>
        <w:pStyle w:val="Akapitzlist"/>
        <w:numPr>
          <w:ilvl w:val="1"/>
          <w:numId w:val="11"/>
        </w:numPr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Zobliguj odbiorcę końcowego do umożliwienia pełnego i niezakłóconego dostępu do wszelkich informacji, rzeczy, materiałów, urządzeń, sprzętów, obiektów, terenów i pomieszczeń, w których realizowany będzie projekt lub zgromadzona będzie dokumentacja dotycząca projektu, związana z realizacją umowy pomiędzy beneficjentem a odbiorcą końcowym, </w:t>
      </w:r>
    </w:p>
    <w:p w14:paraId="5F131B6A" w14:textId="308AF742" w:rsidR="00D15D7B" w:rsidRPr="00B950C6" w:rsidRDefault="00D15D7B" w:rsidP="006C19A8">
      <w:pPr>
        <w:pStyle w:val="Akapitzlist"/>
        <w:numPr>
          <w:ilvl w:val="1"/>
          <w:numId w:val="11"/>
        </w:numPr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Zobliguj odbiorcę końcowego do osiągnięcia efektu ekologicznego w</w:t>
      </w:r>
      <w:r w:rsidR="008A3D1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>określonym terminie oraz określić wskaźniki odnoszące się do efektu ekologicznego,</w:t>
      </w:r>
    </w:p>
    <w:p w14:paraId="24244D17" w14:textId="1E20CE65" w:rsidR="00CA0BCA" w:rsidRDefault="00D15D7B" w:rsidP="00107236">
      <w:pPr>
        <w:pStyle w:val="Akapitzlist"/>
        <w:numPr>
          <w:ilvl w:val="1"/>
          <w:numId w:val="11"/>
        </w:numPr>
        <w:spacing w:after="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Konsekwencje w przypadku niewywiązywania się odbiorcy końcowego z</w:t>
      </w:r>
      <w:r w:rsidR="008A3D1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>obowiązków dot. monitorowania wskaźników.</w:t>
      </w:r>
      <w:r w:rsidR="00185B32" w:rsidRPr="00B950C6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 </w:t>
      </w:r>
    </w:p>
    <w:p w14:paraId="12CB535D" w14:textId="77777777" w:rsidR="00CA0BCA" w:rsidRPr="00CA0BCA" w:rsidRDefault="00CA0BCA" w:rsidP="006D67C8">
      <w:pPr>
        <w:pStyle w:val="Akapitzlist"/>
        <w:spacing w:before="100" w:beforeAutospacing="1" w:after="100" w:afterAutospacing="1" w:line="360" w:lineRule="auto"/>
        <w:ind w:left="1440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</w:p>
    <w:p w14:paraId="39281D24" w14:textId="6DC2FDC3" w:rsidR="00121DD2" w:rsidRPr="00691296" w:rsidRDefault="00121DD2" w:rsidP="00107236">
      <w:pPr>
        <w:pStyle w:val="Nagwek3"/>
        <w:numPr>
          <w:ilvl w:val="0"/>
          <w:numId w:val="11"/>
        </w:numPr>
        <w:spacing w:before="0" w:after="120" w:line="360" w:lineRule="auto"/>
        <w:ind w:left="295" w:hanging="295"/>
        <w:rPr>
          <w:rFonts w:eastAsia="Times New Roman" w:cs="Arial"/>
          <w:b/>
          <w:color w:val="0070C0"/>
          <w:lang w:eastAsia="pl-PL"/>
          <w14:cntxtAlts/>
        </w:rPr>
      </w:pPr>
      <w:bookmarkStart w:id="38" w:name="_Toc611381994"/>
      <w:r w:rsidRPr="00691296">
        <w:rPr>
          <w:rFonts w:eastAsia="Times New Roman" w:cs="Arial"/>
          <w:b/>
          <w:color w:val="0070C0"/>
          <w:lang w:eastAsia="pl-PL"/>
          <w14:cntxtAlts/>
        </w:rPr>
        <w:t>Warunki i tryb zwrotu kosztów przedsięwzięcia  </w:t>
      </w:r>
      <w:bookmarkEnd w:id="38"/>
    </w:p>
    <w:p w14:paraId="0534462F" w14:textId="77777777" w:rsidR="00D15D7B" w:rsidRPr="00B950C6" w:rsidRDefault="00D15D7B" w:rsidP="00107236">
      <w:pPr>
        <w:spacing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Wskaż zasady dot. zwrotu kosztów przedsięwzięcia poniesionych przez Ciebie jako beneficjenta, w szczególności: </w:t>
      </w:r>
    </w:p>
    <w:p w14:paraId="41752488" w14:textId="77777777" w:rsidR="00D15D7B" w:rsidRPr="00B950C6" w:rsidRDefault="00D15D7B" w:rsidP="00107236">
      <w:pPr>
        <w:numPr>
          <w:ilvl w:val="0"/>
          <w:numId w:val="10"/>
        </w:numPr>
        <w:tabs>
          <w:tab w:val="clear" w:pos="720"/>
          <w:tab w:val="num" w:pos="348"/>
        </w:tabs>
        <w:spacing w:after="120" w:line="36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Zobliguj odbiorcę końcowego do zwrotu kosztów przedsięwzięcia w przypadku np.:</w:t>
      </w:r>
    </w:p>
    <w:p w14:paraId="46075CBB" w14:textId="794DF390" w:rsidR="00D15D7B" w:rsidRPr="00B950C6" w:rsidRDefault="00D15D7B" w:rsidP="00107236">
      <w:pPr>
        <w:numPr>
          <w:ilvl w:val="0"/>
          <w:numId w:val="13"/>
        </w:numPr>
        <w:spacing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wykorzystania przedmiotu projektu niezgodnie z postanowieniami umowy zawartej pomiędzy beneficjentem i odbiorcą końcowym, niezgodnie z</w:t>
      </w:r>
      <w:r w:rsidR="008A3D1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>celami projektu parasolowego, </w:t>
      </w:r>
    </w:p>
    <w:p w14:paraId="237D5E48" w14:textId="77777777" w:rsidR="00D15D7B" w:rsidRPr="00B950C6" w:rsidRDefault="00D15D7B" w:rsidP="00107236">
      <w:pPr>
        <w:numPr>
          <w:ilvl w:val="0"/>
          <w:numId w:val="13"/>
        </w:numPr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podwójnego finansowania wydatku, </w:t>
      </w:r>
    </w:p>
    <w:p w14:paraId="1B96BCA9" w14:textId="77777777" w:rsidR="00D15D7B" w:rsidRPr="00B950C6" w:rsidRDefault="00D15D7B" w:rsidP="00107236">
      <w:pPr>
        <w:numPr>
          <w:ilvl w:val="0"/>
          <w:numId w:val="13"/>
        </w:numPr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zmiany sposobu użytkowania instalacji lub jej elementów, </w:t>
      </w:r>
    </w:p>
    <w:p w14:paraId="00D06455" w14:textId="77777777" w:rsidR="00D15D7B" w:rsidRPr="00B950C6" w:rsidRDefault="00D15D7B" w:rsidP="00107236">
      <w:pPr>
        <w:numPr>
          <w:ilvl w:val="0"/>
          <w:numId w:val="13"/>
        </w:numPr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zmiany lokalizacji instalacji bez zgody beneficjenta, </w:t>
      </w:r>
    </w:p>
    <w:p w14:paraId="55A5C88D" w14:textId="77777777" w:rsidR="00D15D7B" w:rsidRPr="00B950C6" w:rsidRDefault="00D15D7B" w:rsidP="00107236">
      <w:pPr>
        <w:numPr>
          <w:ilvl w:val="0"/>
          <w:numId w:val="13"/>
        </w:numPr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zmiany własności instalacji bez zgody beneficjenta,</w:t>
      </w:r>
    </w:p>
    <w:p w14:paraId="540BA17D" w14:textId="77777777" w:rsidR="00D15D7B" w:rsidRPr="00B950C6" w:rsidRDefault="00D15D7B" w:rsidP="00107236">
      <w:pPr>
        <w:numPr>
          <w:ilvl w:val="0"/>
          <w:numId w:val="13"/>
        </w:numPr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samodzielnej modyfikacji instalacji bez zgody beneficjenta,</w:t>
      </w:r>
    </w:p>
    <w:p w14:paraId="5D3F1CAA" w14:textId="77777777" w:rsidR="00D15D7B" w:rsidRPr="00B950C6" w:rsidRDefault="00D15D7B" w:rsidP="00107236">
      <w:pPr>
        <w:numPr>
          <w:ilvl w:val="0"/>
          <w:numId w:val="13"/>
        </w:numPr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zniszczenia, utraty lub kradzieży instalacji i jej nieodtworzenia, w terminie wskazanym przez beneficjenta,  </w:t>
      </w:r>
    </w:p>
    <w:p w14:paraId="593B80F2" w14:textId="77777777" w:rsidR="00D15D7B" w:rsidRPr="00B950C6" w:rsidRDefault="00D15D7B" w:rsidP="00107236">
      <w:pPr>
        <w:numPr>
          <w:ilvl w:val="0"/>
          <w:numId w:val="13"/>
        </w:numPr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nieudostępniania instalacji do kontroli,  </w:t>
      </w:r>
    </w:p>
    <w:p w14:paraId="5ACE9FED" w14:textId="77777777" w:rsidR="00D15D7B" w:rsidRPr="00B950C6" w:rsidRDefault="00D15D7B" w:rsidP="00107236">
      <w:pPr>
        <w:numPr>
          <w:ilvl w:val="0"/>
          <w:numId w:val="13"/>
        </w:numPr>
        <w:spacing w:before="100" w:beforeAutospacing="1" w:after="100" w:afterAutospacing="1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niepodawania stanu licznika w przypadku instalacji PV,</w:t>
      </w:r>
    </w:p>
    <w:p w14:paraId="43DA2309" w14:textId="77777777" w:rsidR="00D15D7B" w:rsidRPr="00B950C6" w:rsidRDefault="00D15D7B" w:rsidP="00107236">
      <w:pPr>
        <w:numPr>
          <w:ilvl w:val="0"/>
          <w:numId w:val="13"/>
        </w:numPr>
        <w:spacing w:after="120" w:line="360" w:lineRule="auto"/>
        <w:ind w:left="113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rozwiązania umowy.</w:t>
      </w:r>
    </w:p>
    <w:p w14:paraId="227EE53E" w14:textId="77777777" w:rsidR="00D15D7B" w:rsidRPr="00B950C6" w:rsidRDefault="00D15D7B" w:rsidP="00107236">
      <w:pPr>
        <w:pStyle w:val="Akapitzlist"/>
        <w:numPr>
          <w:ilvl w:val="1"/>
          <w:numId w:val="14"/>
        </w:numPr>
        <w:tabs>
          <w:tab w:val="clear" w:pos="1440"/>
          <w:tab w:val="num" w:pos="1068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Określ przypadki rozwiązania umowy w trybie natychmiastowym (np. niewywiązywanie się z treści umowy).</w:t>
      </w:r>
    </w:p>
    <w:p w14:paraId="792D2E3F" w14:textId="77777777" w:rsidR="00D15D7B" w:rsidRPr="00B950C6" w:rsidRDefault="00D15D7B" w:rsidP="00107236">
      <w:pPr>
        <w:pStyle w:val="Akapitzlist"/>
        <w:numPr>
          <w:ilvl w:val="1"/>
          <w:numId w:val="14"/>
        </w:numPr>
        <w:tabs>
          <w:tab w:val="clear" w:pos="1440"/>
          <w:tab w:val="num" w:pos="1068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Określ sposób wezwania odbiorcy końcowego do zwrotu należności (pisemnie, mailowo). </w:t>
      </w:r>
    </w:p>
    <w:p w14:paraId="555425F7" w14:textId="77777777" w:rsidR="00D15D7B" w:rsidRPr="00B950C6" w:rsidRDefault="00D15D7B" w:rsidP="00107236">
      <w:pPr>
        <w:pStyle w:val="Akapitzlist"/>
        <w:numPr>
          <w:ilvl w:val="1"/>
          <w:numId w:val="14"/>
        </w:numPr>
        <w:tabs>
          <w:tab w:val="clear" w:pos="1440"/>
          <w:tab w:val="num" w:pos="1068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Określ termin zwrotu środków w całości lub części oraz wskaż numer rachunku bankowego beneficjenta celem dokonania przelewu, określ zasady naliczania odsetek od środków podlegających zwrotowi – określ rodzaj odsetek i termin ich naliczania (dodatkowo można określić kolejność zaliczenia zwrotu, np. w pierwszej kolejności zaliczane będą odsetki, a następnie należność główna).  </w:t>
      </w:r>
    </w:p>
    <w:p w14:paraId="184150F8" w14:textId="77777777" w:rsidR="00D15D7B" w:rsidRPr="00B950C6" w:rsidRDefault="00D15D7B" w:rsidP="00107236">
      <w:pPr>
        <w:pStyle w:val="Akapitzlist"/>
        <w:numPr>
          <w:ilvl w:val="1"/>
          <w:numId w:val="14"/>
        </w:numPr>
        <w:tabs>
          <w:tab w:val="clear" w:pos="1440"/>
          <w:tab w:val="num" w:pos="1068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Wskaż zasady rozliczania wpłat, w przypadku, gdy dokonany zwrot nie pokrywa w całości należności głównej i odsetek. </w:t>
      </w:r>
    </w:p>
    <w:p w14:paraId="1CCC0493" w14:textId="77777777" w:rsidR="00D15D7B" w:rsidRPr="00B950C6" w:rsidRDefault="00D15D7B" w:rsidP="00107236">
      <w:pPr>
        <w:pStyle w:val="Akapitzlist"/>
        <w:numPr>
          <w:ilvl w:val="1"/>
          <w:numId w:val="14"/>
        </w:numPr>
        <w:tabs>
          <w:tab w:val="clear" w:pos="1440"/>
          <w:tab w:val="num" w:pos="1068"/>
        </w:tabs>
        <w:spacing w:after="12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Wskaż czynności, jakie podejmiesz, w przypadku braku dobrowolnego zwrotu środków przez odbiorcę końcowego, w wyznaczonym przez Ciebie terminie, jak również wskaż sąd właściwy do rozstrzygania sporów. </w:t>
      </w:r>
    </w:p>
    <w:p w14:paraId="425571D6" w14:textId="77777777" w:rsidR="00FE0F11" w:rsidRDefault="00D15D7B" w:rsidP="00FE0F11">
      <w:pPr>
        <w:pStyle w:val="Akapitzlist"/>
        <w:numPr>
          <w:ilvl w:val="1"/>
          <w:numId w:val="14"/>
        </w:numPr>
        <w:tabs>
          <w:tab w:val="clear" w:pos="1440"/>
          <w:tab w:val="num" w:pos="1068"/>
        </w:tabs>
        <w:spacing w:after="0" w:line="360" w:lineRule="auto"/>
        <w:ind w:left="714" w:hanging="35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Określ  warunki w przypadku odstąpienia od realizacji umowy po jej podpisaniu.</w:t>
      </w:r>
    </w:p>
    <w:p w14:paraId="2E1CEAD5" w14:textId="68CE02FC" w:rsidR="006D67C8" w:rsidRPr="00FE0F11" w:rsidRDefault="00FE0F11" w:rsidP="00FE0F11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0F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F666CB" w14:textId="381C3AEB" w:rsidR="00121DD2" w:rsidRPr="00691296" w:rsidRDefault="00121DD2" w:rsidP="00107236">
      <w:pPr>
        <w:pStyle w:val="Nagwek3"/>
        <w:numPr>
          <w:ilvl w:val="0"/>
          <w:numId w:val="14"/>
        </w:numPr>
        <w:tabs>
          <w:tab w:val="clear" w:pos="720"/>
          <w:tab w:val="num" w:pos="284"/>
        </w:tabs>
        <w:spacing w:before="0" w:line="360" w:lineRule="auto"/>
        <w:ind w:left="426" w:hanging="426"/>
        <w:rPr>
          <w:rFonts w:eastAsia="Times New Roman" w:cs="Arial"/>
          <w:b/>
          <w:color w:val="0070C0"/>
          <w:lang w:eastAsia="pl-PL"/>
          <w14:cntxtAlts/>
        </w:rPr>
      </w:pPr>
      <w:bookmarkStart w:id="39" w:name="_Toc5159486"/>
      <w:r w:rsidRPr="00691296">
        <w:rPr>
          <w:rFonts w:eastAsia="Times New Roman" w:cs="Arial"/>
          <w:b/>
          <w:color w:val="0070C0"/>
          <w:lang w:eastAsia="pl-PL"/>
          <w14:cntxtAlts/>
        </w:rPr>
        <w:t>Ochrona danych osobowych </w:t>
      </w:r>
      <w:bookmarkEnd w:id="39"/>
    </w:p>
    <w:p w14:paraId="58AA1D8E" w14:textId="5FEDB9F4" w:rsidR="0088267C" w:rsidRPr="00B950C6" w:rsidRDefault="0088267C" w:rsidP="00107236">
      <w:pPr>
        <w:pStyle w:val="Akapitzlist"/>
        <w:spacing w:before="100" w:beforeAutospacing="1" w:after="120" w:line="360" w:lineRule="auto"/>
        <w:ind w:left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Wskaż info</w:t>
      </w:r>
      <w:r w:rsidR="006C2D19">
        <w:rPr>
          <w:rFonts w:ascii="Arial" w:eastAsia="Times New Roman" w:hAnsi="Arial" w:cs="Arial"/>
          <w:sz w:val="24"/>
          <w:szCs w:val="24"/>
          <w:lang w:eastAsia="pl-PL"/>
        </w:rPr>
        <w:t>rmacje dotyczące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 xml:space="preserve"> przetwarzania danych osobowych odbiorców końcowych w celu realizacji przedsięwzięcia, w szczególności w celach określonych przez Ciebie,</w:t>
      </w:r>
      <w:r w:rsidRPr="00B950C6">
        <w:rPr>
          <w:rFonts w:ascii="Arial" w:eastAsia="Times New Roman" w:hAnsi="Arial" w:cs="Arial"/>
          <w:color w:val="0078D4"/>
          <w:sz w:val="24"/>
          <w:szCs w:val="24"/>
          <w:lang w:eastAsia="pl-PL"/>
        </w:rPr>
        <w:t xml:space="preserve"> 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>zgodnie z przepisami RODO.  Poinformuj o</w:t>
      </w:r>
      <w:r w:rsidR="007972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 xml:space="preserve"> przetwarzaniu danych przez pozostałych administratorów wskazanych w</w:t>
      </w:r>
      <w:r w:rsidR="0010723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>art. 87</w:t>
      </w:r>
      <w:r w:rsidR="008F29C8">
        <w:rPr>
          <w:rFonts w:ascii="Arial" w:eastAsia="Times New Roman" w:hAnsi="Arial" w:cs="Arial"/>
          <w:sz w:val="24"/>
          <w:szCs w:val="24"/>
          <w:lang w:eastAsia="pl-PL"/>
        </w:rPr>
        <w:t>, zgodnie z art. 88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 xml:space="preserve"> ustawy wdrożeniowej. </w:t>
      </w:r>
    </w:p>
    <w:p w14:paraId="113CA795" w14:textId="04056546" w:rsidR="0088267C" w:rsidRDefault="0088267C" w:rsidP="00107236">
      <w:pPr>
        <w:pStyle w:val="Akapitzlist"/>
        <w:spacing w:before="100" w:beforeAutospacing="1" w:after="0" w:line="360" w:lineRule="auto"/>
        <w:ind w:left="0"/>
        <w:contextualSpacing w:val="0"/>
        <w:textAlignment w:val="baseline"/>
        <w:rPr>
          <w:rStyle w:val="normaltextrun"/>
          <w:rFonts w:ascii="Arial" w:hAnsi="Arial" w:cs="Arial"/>
          <w:color w:val="00000A"/>
          <w:sz w:val="24"/>
          <w:szCs w:val="24"/>
        </w:rPr>
      </w:pPr>
      <w:r w:rsidRPr="00B950C6">
        <w:rPr>
          <w:rStyle w:val="normaltextrun"/>
          <w:rFonts w:ascii="Arial" w:hAnsi="Arial" w:cs="Arial"/>
          <w:color w:val="00000A"/>
          <w:sz w:val="24"/>
          <w:szCs w:val="24"/>
        </w:rPr>
        <w:t>Zobliguj odbiorców końcowych do uczestnictwa w trakcie realizacji projektu oraz po jego zakończeniu (w okresie trwałości) w wywiadach, ankietach, analizach i</w:t>
      </w:r>
      <w:r w:rsidR="00107236">
        <w:rPr>
          <w:rStyle w:val="normaltextrun"/>
          <w:rFonts w:ascii="Arial" w:hAnsi="Arial" w:cs="Arial"/>
          <w:color w:val="00000A"/>
          <w:sz w:val="24"/>
          <w:szCs w:val="24"/>
        </w:rPr>
        <w:t> </w:t>
      </w:r>
      <w:r w:rsidRPr="00B950C6">
        <w:rPr>
          <w:rStyle w:val="normaltextrun"/>
          <w:rFonts w:ascii="Arial" w:hAnsi="Arial" w:cs="Arial"/>
          <w:color w:val="00000A"/>
          <w:sz w:val="24"/>
          <w:szCs w:val="24"/>
        </w:rPr>
        <w:t>ekspertyzach, w ramach badań ewaluacyjnych itp. Poinformuje odbiorców końcowych o przetwarzaniu ich danych w tym celu.</w:t>
      </w:r>
    </w:p>
    <w:p w14:paraId="1C93AFBE" w14:textId="77777777" w:rsidR="00107236" w:rsidRPr="00691296" w:rsidRDefault="00107236" w:rsidP="00107236">
      <w:pPr>
        <w:pStyle w:val="Akapitzlist"/>
        <w:spacing w:before="100" w:beforeAutospacing="1" w:after="0" w:line="360" w:lineRule="auto"/>
        <w:ind w:left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6C4092" w14:textId="669AA4BE" w:rsidR="00121DD2" w:rsidRPr="00691296" w:rsidRDefault="00121DD2" w:rsidP="00107236">
      <w:pPr>
        <w:pStyle w:val="Nagwek3"/>
        <w:numPr>
          <w:ilvl w:val="0"/>
          <w:numId w:val="14"/>
        </w:numPr>
        <w:tabs>
          <w:tab w:val="clear" w:pos="720"/>
          <w:tab w:val="num" w:pos="426"/>
        </w:tabs>
        <w:spacing w:before="0" w:after="120" w:line="360" w:lineRule="auto"/>
        <w:ind w:left="426" w:hanging="426"/>
        <w:rPr>
          <w:rFonts w:eastAsia="Times New Roman" w:cs="Arial"/>
          <w:b/>
          <w:color w:val="0070C0"/>
          <w:lang w:eastAsia="pl-PL"/>
          <w14:cntxtAlts/>
        </w:rPr>
      </w:pPr>
      <w:bookmarkStart w:id="40" w:name="_Toc2146742205"/>
      <w:r w:rsidRPr="00691296">
        <w:rPr>
          <w:rFonts w:eastAsia="Times New Roman" w:cs="Arial"/>
          <w:b/>
          <w:color w:val="0070C0"/>
          <w:lang w:eastAsia="pl-PL"/>
          <w14:cntxtAlts/>
        </w:rPr>
        <w:lastRenderedPageBreak/>
        <w:t>Postanowienia końcowe </w:t>
      </w:r>
      <w:bookmarkEnd w:id="40"/>
    </w:p>
    <w:p w14:paraId="3343C7F9" w14:textId="77777777" w:rsidR="0088267C" w:rsidRPr="00B950C6" w:rsidRDefault="0088267C" w:rsidP="00107236">
      <w:pPr>
        <w:pStyle w:val="Akapitzlist"/>
        <w:spacing w:before="100" w:beforeAutospacing="1" w:after="100" w:afterAutospacing="1" w:line="36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 postanowieniach końcowych możesz zawrzeć zapisy dot. ilości egzemplarzy umowy, okresu jej obowiązywania, możliwości dokonywania zmian w umowie pod rygorem nieważności, określenie terminu wejścia w życie umowy, itp. </w:t>
      </w:r>
    </w:p>
    <w:p w14:paraId="54C63BD9" w14:textId="77777777" w:rsidR="00121DD2" w:rsidRDefault="00121DD2" w:rsidP="00D05F2C">
      <w:pPr>
        <w:spacing w:after="120" w:line="360" w:lineRule="auto"/>
        <w:rPr>
          <w:rFonts w:ascii="Arial" w:hAnsi="Arial" w:cs="Arial"/>
          <w:sz w:val="24"/>
          <w:szCs w:val="24"/>
          <w14:cntxtAlts/>
        </w:rPr>
      </w:pPr>
    </w:p>
    <w:p w14:paraId="267574E4" w14:textId="77777777" w:rsidR="00D05F2C" w:rsidRDefault="00D05F2C">
      <w:pPr>
        <w:rPr>
          <w:rFonts w:ascii="Arial" w:hAnsi="Arial" w:cs="Arial"/>
          <w:sz w:val="24"/>
          <w:szCs w:val="24"/>
          <w14:cntxtAlts/>
        </w:rPr>
      </w:pPr>
      <w:r>
        <w:rPr>
          <w:rFonts w:ascii="Arial" w:hAnsi="Arial" w:cs="Arial"/>
          <w:sz w:val="24"/>
          <w:szCs w:val="24"/>
          <w14:cntxtAlts/>
        </w:rPr>
        <w:br w:type="page"/>
      </w:r>
    </w:p>
    <w:p w14:paraId="77F39DC2" w14:textId="15BAC927" w:rsidR="00D043D1" w:rsidRPr="00AB06A8" w:rsidRDefault="2D82233B" w:rsidP="00107236">
      <w:pPr>
        <w:pStyle w:val="Nagwek1"/>
        <w:spacing w:before="0" w:after="120" w:line="360" w:lineRule="auto"/>
        <w:ind w:left="357" w:hanging="357"/>
        <w:rPr>
          <w:rFonts w:ascii="Arial" w:hAnsi="Arial" w:cs="Arial"/>
          <w:b/>
          <w:sz w:val="30"/>
          <w:szCs w:val="30"/>
          <w14:cntxtAlts/>
        </w:rPr>
      </w:pPr>
      <w:bookmarkStart w:id="41" w:name="_Toc423575601"/>
      <w:r w:rsidRPr="00AB06A8">
        <w:rPr>
          <w:rFonts w:ascii="Arial" w:hAnsi="Arial" w:cs="Arial"/>
          <w:b/>
          <w:sz w:val="30"/>
          <w:szCs w:val="30"/>
          <w14:cntxtAlts/>
        </w:rPr>
        <w:lastRenderedPageBreak/>
        <w:t xml:space="preserve">CZĘŚĆ IV </w:t>
      </w:r>
      <w:r w:rsidR="00691296" w:rsidRPr="00AB06A8">
        <w:rPr>
          <w:rFonts w:ascii="Arial" w:hAnsi="Arial" w:cs="Arial"/>
          <w:b/>
          <w:sz w:val="30"/>
          <w:szCs w:val="30"/>
          <w14:cntxtAlts/>
        </w:rPr>
        <w:t xml:space="preserve">– </w:t>
      </w:r>
      <w:r w:rsidR="73D846F1" w:rsidRPr="00AB06A8">
        <w:rPr>
          <w:rFonts w:ascii="Arial" w:hAnsi="Arial" w:cs="Arial"/>
          <w:b/>
          <w:sz w:val="30"/>
          <w:szCs w:val="30"/>
          <w14:cntxtAlts/>
        </w:rPr>
        <w:t>S</w:t>
      </w:r>
      <w:r w:rsidR="002C0725">
        <w:rPr>
          <w:rFonts w:ascii="Arial" w:hAnsi="Arial" w:cs="Arial"/>
          <w:b/>
          <w:sz w:val="30"/>
          <w:szCs w:val="30"/>
          <w14:cntxtAlts/>
        </w:rPr>
        <w:t>ŁOWNICZEK POJĘĆ</w:t>
      </w:r>
      <w:bookmarkEnd w:id="41"/>
    </w:p>
    <w:p w14:paraId="57F8196E" w14:textId="77777777" w:rsidR="00D043D1" w:rsidRPr="00691296" w:rsidRDefault="00D043D1" w:rsidP="007A4E33">
      <w:pPr>
        <w:tabs>
          <w:tab w:val="left" w:pos="1110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  <w14:cntxtAlts/>
        </w:rPr>
      </w:pPr>
    </w:p>
    <w:p w14:paraId="63F477D6" w14:textId="60D2C152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Beneficjent projektu parasolowego</w:t>
      </w:r>
      <w:r w:rsidRPr="00691296">
        <w:rPr>
          <w:rFonts w:ascii="Arial" w:hAnsi="Arial" w:cs="Arial"/>
          <w:sz w:val="24"/>
          <w:szCs w:val="24"/>
          <w14:cntxtAlts/>
        </w:rPr>
        <w:t xml:space="preserve"> – beneficjent w rozumieniu art. 2 pkt 1 ustawy o zasadach realizacji programów w zakresie pol</w:t>
      </w:r>
      <w:r>
        <w:rPr>
          <w:rFonts w:ascii="Arial" w:hAnsi="Arial" w:cs="Arial"/>
          <w:sz w:val="24"/>
          <w:szCs w:val="24"/>
          <w14:cntxtAlts/>
        </w:rPr>
        <w:t>ityki spójności finansowanych w</w:t>
      </w:r>
      <w:r w:rsidR="00107236">
        <w:rPr>
          <w:rFonts w:ascii="Arial" w:hAnsi="Arial" w:cs="Arial"/>
          <w:sz w:val="24"/>
          <w:szCs w:val="24"/>
          <w14:cntxtAlts/>
        </w:rPr>
        <w:t> </w:t>
      </w:r>
      <w:r w:rsidRPr="00691296">
        <w:rPr>
          <w:rFonts w:ascii="Arial" w:hAnsi="Arial" w:cs="Arial"/>
          <w:sz w:val="24"/>
          <w:szCs w:val="24"/>
          <w14:cntxtAlts/>
        </w:rPr>
        <w:t xml:space="preserve">perspektywie finansowej 2021-2027. Na potrzeby procedury parasolowej oznacza wnioskodawcę, czyli podmiot, który złożył wniosek o dofinansowanie, w przypadków projektów partnerskich oznacza partnera wiodącego lub partnera projektu partnerskiego. Beneficjent projektu parasolowego odpowiedzialny jest za przygotowanie, realizację, rozliczenia oraz utrzymanie trwałości projektu. </w:t>
      </w:r>
    </w:p>
    <w:p w14:paraId="34A635A5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Dokumenty zgłoszeniowe</w:t>
      </w:r>
      <w:r w:rsidRPr="00691296">
        <w:rPr>
          <w:rFonts w:ascii="Arial" w:hAnsi="Arial" w:cs="Arial"/>
          <w:sz w:val="24"/>
          <w:szCs w:val="24"/>
          <w14:cntxtAlts/>
        </w:rPr>
        <w:t xml:space="preserve"> – komplet dokumentów określonych w Regulaminie naboru i realizacji projektu parasolowego. </w:t>
      </w:r>
    </w:p>
    <w:p w14:paraId="2E84D004" w14:textId="77777777" w:rsidR="00D043D1" w:rsidRPr="00B950C6" w:rsidRDefault="73D846F1" w:rsidP="00107236">
      <w:pPr>
        <w:tabs>
          <w:tab w:val="left" w:pos="1110"/>
        </w:tabs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FE SL 2021-2027</w:t>
      </w:r>
      <w:r w:rsidRPr="00691296">
        <w:rPr>
          <w:rFonts w:ascii="Arial" w:hAnsi="Arial" w:cs="Arial"/>
          <w:sz w:val="24"/>
          <w:szCs w:val="24"/>
          <w14:cntxtAlts/>
        </w:rPr>
        <w:t xml:space="preserve"> – program Fundusze Europejskie dla Śląskiego na lata 2021-2027. </w:t>
      </w:r>
    </w:p>
    <w:p w14:paraId="192663F3" w14:textId="63A9578F" w:rsidR="00D043D1" w:rsidRPr="00691296" w:rsidRDefault="4AF31857" w:rsidP="00107236">
      <w:pPr>
        <w:tabs>
          <w:tab w:val="left" w:pos="1110"/>
        </w:tabs>
        <w:spacing w:after="120" w:line="360" w:lineRule="auto"/>
        <w:rPr>
          <w:rFonts w:ascii="Arial" w:eastAsia="Arial" w:hAnsi="Arial" w:cs="Arial"/>
          <w:sz w:val="24"/>
          <w:szCs w:val="24"/>
          <w14:cntxtAlts/>
        </w:rPr>
      </w:pPr>
      <w:r w:rsidRPr="14B53B90">
        <w:rPr>
          <w:rFonts w:ascii="Arial" w:eastAsia="Arial" w:hAnsi="Arial" w:cs="Arial"/>
          <w:b/>
          <w:bCs/>
          <w:sz w:val="24"/>
          <w:szCs w:val="24"/>
        </w:rPr>
        <w:t xml:space="preserve">Instalacja odnawialnego źródła energii (instalacja OZE) </w:t>
      </w:r>
      <w:r w:rsidRPr="14B53B90">
        <w:rPr>
          <w:rFonts w:ascii="Arial" w:eastAsia="Arial" w:hAnsi="Arial" w:cs="Arial"/>
          <w:sz w:val="24"/>
          <w:szCs w:val="24"/>
        </w:rPr>
        <w:t>– zgodnie z Ustawą o</w:t>
      </w:r>
      <w:r w:rsidR="00107236">
        <w:rPr>
          <w:rFonts w:ascii="Arial" w:eastAsia="Arial" w:hAnsi="Arial" w:cs="Arial"/>
          <w:sz w:val="24"/>
          <w:szCs w:val="24"/>
        </w:rPr>
        <w:t> </w:t>
      </w:r>
      <w:r w:rsidRPr="14B53B90">
        <w:rPr>
          <w:rFonts w:ascii="Arial" w:eastAsia="Arial" w:hAnsi="Arial" w:cs="Arial"/>
          <w:sz w:val="24"/>
          <w:szCs w:val="24"/>
        </w:rPr>
        <w:t>odnawialnych źródłach energii oznacza instalację stanowiącą wyodrębniony zespół urządzeń służących do wytwarzania energii opisanych przez dane techniczne i</w:t>
      </w:r>
      <w:r w:rsidR="00107236">
        <w:rPr>
          <w:rFonts w:ascii="Arial" w:eastAsia="Arial" w:hAnsi="Arial" w:cs="Arial"/>
          <w:sz w:val="24"/>
          <w:szCs w:val="24"/>
        </w:rPr>
        <w:t> </w:t>
      </w:r>
      <w:r w:rsidRPr="14B53B90">
        <w:rPr>
          <w:rFonts w:ascii="Arial" w:eastAsia="Arial" w:hAnsi="Arial" w:cs="Arial"/>
          <w:sz w:val="24"/>
          <w:szCs w:val="24"/>
        </w:rPr>
        <w:t>handlowe, w których energia jest wytwarzana z odnawialnych źródeł energii, a także połączony z tym zespołem magazyn energii.</w:t>
      </w:r>
    </w:p>
    <w:p w14:paraId="1E38FCE3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ION</w:t>
      </w:r>
      <w:r w:rsidRPr="00691296">
        <w:rPr>
          <w:rFonts w:ascii="Arial" w:hAnsi="Arial" w:cs="Arial"/>
          <w:sz w:val="24"/>
          <w:szCs w:val="24"/>
          <w14:cntxtAlts/>
        </w:rPr>
        <w:t xml:space="preserve"> – Instytucja Organizująca Nabór w ramach programu Fundusze Europejskie dla Śląskiego 2021-2027.  </w:t>
      </w:r>
    </w:p>
    <w:p w14:paraId="0B4A5D45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IZ</w:t>
      </w:r>
      <w:r w:rsidRPr="00691296">
        <w:rPr>
          <w:rFonts w:ascii="Arial" w:hAnsi="Arial" w:cs="Arial"/>
          <w:sz w:val="24"/>
          <w:szCs w:val="24"/>
          <w14:cntxtAlts/>
        </w:rPr>
        <w:t xml:space="preserve"> – Zarząd Województwa Śląskiego pełniący funkcję Instytucji Zarządzającej programem Fundusze Europejskie dla Śląskiego 2021-2027. </w:t>
      </w:r>
    </w:p>
    <w:p w14:paraId="3EE8DA83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lastRenderedPageBreak/>
        <w:t>Odbiorca końcowy</w:t>
      </w:r>
      <w:r w:rsidRPr="00691296">
        <w:rPr>
          <w:rFonts w:ascii="Arial" w:hAnsi="Arial" w:cs="Arial"/>
          <w:sz w:val="24"/>
          <w:szCs w:val="24"/>
          <w14:cntxtAlts/>
        </w:rPr>
        <w:t xml:space="preserve"> – na potrzeby procedury parasolowej jest to osoba fizyczna, mieszkaniec, któremu udzielone zostaje wsparcie, zgodnie z podpisaną umową zawieraną między beneficjentem a odbiorcą końcowym. Odbiorcy końcowi są wybierani w drodze otwartego naboru ogłoszonego przez beneficjenta projektu parasolowego, w ramach realizacji projektu parasolowego. </w:t>
      </w:r>
    </w:p>
    <w:p w14:paraId="0613A125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Odnawialne źródła energii (OZE)</w:t>
      </w:r>
      <w:r w:rsidRPr="00691296">
        <w:rPr>
          <w:rFonts w:ascii="Arial" w:hAnsi="Arial" w:cs="Arial"/>
          <w:sz w:val="24"/>
          <w:szCs w:val="24"/>
          <w14:cntxtAlts/>
        </w:rPr>
        <w:t xml:space="preserve"> – odnawialne, niekopalne źródła energii obejmujące energię wiatru, energię promieniowania słonecznego, energię aerotermalną, energię geotermalną, energię hydrotermalną, hydroenergię, energię otrzymywaną z biomasy, biogazu, biogazu rolniczego oraz z biopłynów.</w:t>
      </w:r>
    </w:p>
    <w:p w14:paraId="3A19BBD8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Projekt hybrydowy</w:t>
      </w:r>
      <w:r w:rsidRPr="00691296">
        <w:rPr>
          <w:rFonts w:ascii="Arial" w:hAnsi="Arial" w:cs="Arial"/>
          <w:sz w:val="24"/>
          <w:szCs w:val="24"/>
          <w14:cntxtAlts/>
        </w:rPr>
        <w:t xml:space="preserve"> – projekt polegający na wspólnej realizacji przez partnerstwo publiczno-prywatne (PPP), zgodnie z art. 40 ustawy wdrożeniowej.</w:t>
      </w:r>
    </w:p>
    <w:p w14:paraId="0848182D" w14:textId="7F9EEAAD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Projekt parasolowy (projekt „ekologicznej gminy”)</w:t>
      </w:r>
      <w:r w:rsidRPr="00691296">
        <w:rPr>
          <w:rFonts w:ascii="Arial" w:hAnsi="Arial" w:cs="Arial"/>
          <w:sz w:val="24"/>
          <w:szCs w:val="24"/>
          <w14:cntxtAlts/>
        </w:rPr>
        <w:t xml:space="preserve"> – projekt, w którym jeden podmiot, np. gmina, wnioskuje na rzecz innych podmiotów, np. swoich mieszkańców, którzy są odbiorcami końcowymi produktów projektu. Wszelkie prawa i obowiązki obu stron muszą być uregulowane umową cywilno-prawną</w:t>
      </w:r>
      <w:r>
        <w:rPr>
          <w:rFonts w:ascii="Arial" w:hAnsi="Arial" w:cs="Arial"/>
          <w:sz w:val="24"/>
          <w:szCs w:val="24"/>
          <w14:cntxtAlts/>
        </w:rPr>
        <w:t>, której zapisy nie mogą stać w</w:t>
      </w:r>
      <w:r w:rsidR="00107236">
        <w:rPr>
          <w:rFonts w:ascii="Arial" w:hAnsi="Arial" w:cs="Arial"/>
          <w:sz w:val="24"/>
          <w:szCs w:val="24"/>
          <w14:cntxtAlts/>
        </w:rPr>
        <w:t> </w:t>
      </w:r>
      <w:r w:rsidRPr="00691296">
        <w:rPr>
          <w:rFonts w:ascii="Arial" w:hAnsi="Arial" w:cs="Arial"/>
          <w:sz w:val="24"/>
          <w:szCs w:val="24"/>
          <w14:cntxtAlts/>
        </w:rPr>
        <w:t>sprzeczności z warunkami udzielania wsparcia w ramach FE SL 2021-2027.</w:t>
      </w:r>
    </w:p>
    <w:p w14:paraId="50D42D7F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Projekt partnerski</w:t>
      </w:r>
      <w:r w:rsidRPr="00691296">
        <w:rPr>
          <w:rFonts w:ascii="Arial" w:hAnsi="Arial" w:cs="Arial"/>
          <w:sz w:val="24"/>
          <w:szCs w:val="24"/>
          <w14:cntxtAlts/>
        </w:rPr>
        <w:t xml:space="preserve"> – projekt zgodnie z art. 39 ustawy wdrożeniowej. </w:t>
      </w:r>
    </w:p>
    <w:p w14:paraId="76E22EFC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Regulamin naboru i realizacji projektu parasolowego</w:t>
      </w:r>
      <w:r w:rsidRPr="00691296">
        <w:rPr>
          <w:rFonts w:ascii="Arial" w:hAnsi="Arial" w:cs="Arial"/>
          <w:sz w:val="24"/>
          <w:szCs w:val="24"/>
          <w14:cntxtAlts/>
        </w:rPr>
        <w:t xml:space="preserve"> – dokument sporządzony przez beneficjenta projektu parasolowego określający warunki udziału w projekcie parasolowym.  </w:t>
      </w:r>
    </w:p>
    <w:p w14:paraId="5E316F2F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RODO</w:t>
      </w:r>
      <w:r w:rsidRPr="00691296">
        <w:rPr>
          <w:rFonts w:ascii="Arial" w:hAnsi="Arial" w:cs="Arial"/>
          <w:sz w:val="24"/>
          <w:szCs w:val="24"/>
          <w14:cntxtAlts/>
        </w:rPr>
        <w:t xml:space="preserve"> – Rozporządzenie o Ochronie Danych Osobowych – Rozporządzenie Parlamentu Europejskiego i Rady (UE) 2016/679 z dnia 27 kwietnia 2016 r. w sprawie </w:t>
      </w:r>
      <w:r w:rsidRPr="00691296">
        <w:rPr>
          <w:rFonts w:ascii="Arial" w:hAnsi="Arial" w:cs="Arial"/>
          <w:sz w:val="24"/>
          <w:szCs w:val="24"/>
          <w14:cntxtAlts/>
        </w:rPr>
        <w:lastRenderedPageBreak/>
        <w:t xml:space="preserve">ochrony osób fizycznych w związku z przetwarzaniem danych osobowych i w sprawie swobodnego przepływu takich danych oraz uchylenia dyrektywy 95/46/WE (ogólne rozporządzenie o ochronie danych). </w:t>
      </w:r>
    </w:p>
    <w:p w14:paraId="29833ECF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Trwałość projektu</w:t>
      </w:r>
      <w:r w:rsidRPr="00691296">
        <w:rPr>
          <w:rFonts w:ascii="Arial" w:hAnsi="Arial" w:cs="Arial"/>
          <w:sz w:val="24"/>
          <w:szCs w:val="24"/>
          <w14:cntxtAlts/>
        </w:rPr>
        <w:t xml:space="preserve"> – czas, w którym beneficjent projektu parasolowego zobowiązany jest do utrzymywania instalacji w ramach projektu w niezmienionym stanie technicznym, co oznacza brak możliwości zmiany miejsca instalacji i jej przeznaczenia przez okres 5 lat od daty płatności końcowej na rzecz beneficjenta projektu parasolowego (zgodnie z art. 65 Rozporządzenia nr 2021/1060).  </w:t>
      </w:r>
    </w:p>
    <w:p w14:paraId="2B0D51C9" w14:textId="32CEB2FD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Umowa o dofinansowanie projektu</w:t>
      </w:r>
      <w:r w:rsidRPr="00691296">
        <w:rPr>
          <w:rFonts w:ascii="Arial" w:hAnsi="Arial" w:cs="Arial"/>
          <w:sz w:val="24"/>
          <w:szCs w:val="24"/>
          <w14:cntxtAlts/>
        </w:rPr>
        <w:t xml:space="preserve"> – umowa zawarta między właściwą instytucją a wnioskodawcą, którego projekt został wybrany do dofinansowania, zawierająca co najmniej elementy, o których mowa w art. 206 ust. 2 ustawy z dnia 27 sierpnia 2009 r. o finansach publicznych (t.j. </w:t>
      </w:r>
      <w:r w:rsidRPr="00691296">
        <w:rPr>
          <w:rStyle w:val="markedcontent"/>
          <w:rFonts w:ascii="Arial" w:hAnsi="Arial" w:cs="Arial"/>
          <w:sz w:val="24"/>
          <w:szCs w:val="24"/>
          <w14:cntxtAlts/>
        </w:rPr>
        <w:t>Dz. U. z 2022 r. poz. 1634 z późn. zm.)</w:t>
      </w:r>
      <w:r w:rsidRPr="00691296">
        <w:rPr>
          <w:rFonts w:ascii="Arial" w:hAnsi="Arial" w:cs="Arial"/>
          <w:sz w:val="24"/>
          <w:szCs w:val="24"/>
          <w14:cntxtAlts/>
        </w:rPr>
        <w:t xml:space="preserve"> albo porozumienie, o którym mowa w art. 206 ust. 5 usta</w:t>
      </w:r>
      <w:r>
        <w:rPr>
          <w:rFonts w:ascii="Arial" w:hAnsi="Arial" w:cs="Arial"/>
          <w:sz w:val="24"/>
          <w:szCs w:val="24"/>
          <w14:cntxtAlts/>
        </w:rPr>
        <w:t>wy z dnia 27 sierpnia 2009 r. o</w:t>
      </w:r>
      <w:r w:rsidR="00107236">
        <w:rPr>
          <w:rFonts w:ascii="Arial" w:hAnsi="Arial" w:cs="Arial"/>
          <w:sz w:val="24"/>
          <w:szCs w:val="24"/>
          <w14:cntxtAlts/>
        </w:rPr>
        <w:t> </w:t>
      </w:r>
      <w:r w:rsidRPr="00691296">
        <w:rPr>
          <w:rFonts w:ascii="Arial" w:hAnsi="Arial" w:cs="Arial"/>
          <w:sz w:val="24"/>
          <w:szCs w:val="24"/>
          <w14:cntxtAlts/>
        </w:rPr>
        <w:t xml:space="preserve">finansach publicznych. </w:t>
      </w:r>
    </w:p>
    <w:p w14:paraId="3907438B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Umowa o partnerstwie</w:t>
      </w:r>
      <w:r w:rsidRPr="00691296">
        <w:rPr>
          <w:rFonts w:ascii="Arial" w:hAnsi="Arial" w:cs="Arial"/>
          <w:sz w:val="24"/>
          <w:szCs w:val="24"/>
          <w14:cntxtAlts/>
        </w:rPr>
        <w:t xml:space="preserve"> – umowa lub porozumienie, o których mowa w art. 39 ustawy wdrożeniowej.</w:t>
      </w:r>
    </w:p>
    <w:p w14:paraId="66B6F5D3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Umowa zawierana między beneficjentem a odbiorcą końcowym</w:t>
      </w:r>
      <w:r w:rsidRPr="00691296">
        <w:rPr>
          <w:rFonts w:ascii="Arial" w:hAnsi="Arial" w:cs="Arial"/>
          <w:sz w:val="24"/>
          <w:szCs w:val="24"/>
          <w14:cntxtAlts/>
        </w:rPr>
        <w:t xml:space="preserve"> – umowa zawierana między beneficjentem projektu parasolowego a odbiorcą końcowym, określająca warunki współpracy stron w ramach realizacji projektu parasolowego. </w:t>
      </w:r>
    </w:p>
    <w:p w14:paraId="140180B0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Ustawa wdrożeniowa</w:t>
      </w:r>
      <w:r w:rsidRPr="00691296">
        <w:rPr>
          <w:rFonts w:ascii="Arial" w:hAnsi="Arial" w:cs="Arial"/>
          <w:sz w:val="24"/>
          <w:szCs w:val="24"/>
          <w14:cntxtAlts/>
        </w:rPr>
        <w:t xml:space="preserve"> – Ustawa z dnia 28 kwietnia 2022 r. o zasadach realizacji programów w zakresie polityki spójności finansowanych w perspektywie finansowej 2021-2027 (t.j. Dz. U. z 2022 r. poz. 1079). </w:t>
      </w:r>
    </w:p>
    <w:p w14:paraId="18B29C08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lastRenderedPageBreak/>
        <w:t>Weryfikacja techniczna na potrzeby montażu OZE</w:t>
      </w:r>
      <w:r w:rsidRPr="00691296">
        <w:rPr>
          <w:rFonts w:ascii="Arial" w:hAnsi="Arial" w:cs="Arial"/>
          <w:sz w:val="24"/>
          <w:szCs w:val="24"/>
          <w14:cntxtAlts/>
        </w:rPr>
        <w:t xml:space="preserve"> – wizja lokalna nieruchomości objętej projektem przeprowadzona przez beneficjenta, polegająca na sprawdzeniu możliwości montażu instalacji OZE zgłoszonej w ramach naboru do projektu parasolowego oraz opracowanie dokumentu z wyliczeniem zapotrzebowania na energię elektryczną lub energię cieplną budynku, a w dalszej kolejności dobór techniczny mocy instalacji OZE dla tego budynku (element opcjonalny).</w:t>
      </w:r>
    </w:p>
    <w:p w14:paraId="1718AC4F" w14:textId="4469C716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Wnioskodawca</w:t>
      </w:r>
      <w:r w:rsidRPr="00691296">
        <w:rPr>
          <w:rFonts w:ascii="Arial" w:hAnsi="Arial" w:cs="Arial"/>
          <w:sz w:val="24"/>
          <w:szCs w:val="24"/>
          <w14:cntxtAlts/>
        </w:rPr>
        <w:t xml:space="preserve"> – podmiot aplikujący o środki na realizację projektu parasolowego, który złożył drogą elektroniczną wniosek o dofinansowanie projektu, zgodnie z art. 2 pkt 34 ustawy o zasadach realizacji zadań finansowanych ze środków europejskich </w:t>
      </w:r>
      <w:r>
        <w:rPr>
          <w:rFonts w:ascii="Arial" w:hAnsi="Arial" w:cs="Arial"/>
          <w:sz w:val="24"/>
          <w:szCs w:val="24"/>
          <w14:cntxtAlts/>
        </w:rPr>
        <w:t>w</w:t>
      </w:r>
      <w:r w:rsidR="00107236">
        <w:rPr>
          <w:rFonts w:ascii="Arial" w:hAnsi="Arial" w:cs="Arial"/>
          <w:sz w:val="24"/>
          <w:szCs w:val="24"/>
          <w14:cntxtAlts/>
        </w:rPr>
        <w:t> </w:t>
      </w:r>
      <w:r w:rsidRPr="00691296">
        <w:rPr>
          <w:rFonts w:ascii="Arial" w:hAnsi="Arial" w:cs="Arial"/>
          <w:sz w:val="24"/>
          <w:szCs w:val="24"/>
          <w14:cntxtAlts/>
        </w:rPr>
        <w:t>perspektywie finansowej 2021-2027 (Dz. U. z 2022 r., poz. 1079), a w przypadków projektów partnerskich partner wiodący.</w:t>
      </w:r>
    </w:p>
    <w:p w14:paraId="28971E87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Wydatek kwalifikowalny</w:t>
      </w:r>
      <w:r w:rsidRPr="00691296">
        <w:rPr>
          <w:rFonts w:ascii="Arial" w:hAnsi="Arial" w:cs="Arial"/>
          <w:sz w:val="24"/>
          <w:szCs w:val="24"/>
          <w14:cntxtAlts/>
        </w:rPr>
        <w:t xml:space="preserve"> – koszt lub wydatek poniesiony w związku z realizacją projektu w ramach FE SL 2021-2027, który spełnia kryteria refundacji, rozliczenia (w przypadku systemu zaliczkowego) zgodnie z umową o dofinansowanie.</w:t>
      </w:r>
    </w:p>
    <w:p w14:paraId="487AF3FD" w14:textId="77777777" w:rsidR="00D043D1" w:rsidRPr="0069129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Wydatek niekwalifikowalny</w:t>
      </w:r>
      <w:r w:rsidRPr="00691296">
        <w:rPr>
          <w:rFonts w:ascii="Arial" w:hAnsi="Arial" w:cs="Arial"/>
          <w:sz w:val="24"/>
          <w:szCs w:val="24"/>
          <w14:cntxtAlts/>
        </w:rPr>
        <w:t xml:space="preserve"> – koszt lub wydatek, który nie jest wydatkiem kwalifikowanym.</w:t>
      </w:r>
    </w:p>
    <w:p w14:paraId="68C9B784" w14:textId="0D02AE97" w:rsidR="00121DD2" w:rsidRPr="00107236" w:rsidRDefault="00D043D1" w:rsidP="00107236">
      <w:pPr>
        <w:tabs>
          <w:tab w:val="left" w:pos="1110"/>
        </w:tabs>
        <w:spacing w:after="120" w:line="360" w:lineRule="auto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b/>
          <w:sz w:val="24"/>
          <w:szCs w:val="24"/>
          <w14:cntxtAlts/>
        </w:rPr>
        <w:t>Wytyczne kwalifikowalności</w:t>
      </w:r>
      <w:r w:rsidRPr="00691296">
        <w:rPr>
          <w:rFonts w:ascii="Arial" w:hAnsi="Arial" w:cs="Arial"/>
          <w:sz w:val="24"/>
          <w:szCs w:val="24"/>
          <w14:cntxtAlts/>
        </w:rPr>
        <w:t xml:space="preserve"> – dokument Wytyczne dotyczące kwalifikowalności wydatków na lata 2021-2027 wydany przez Ministra właściwego</w:t>
      </w:r>
      <w:r>
        <w:rPr>
          <w:rFonts w:ascii="Arial" w:hAnsi="Arial" w:cs="Arial"/>
          <w:sz w:val="24"/>
          <w:szCs w:val="24"/>
          <w14:cntxtAlts/>
        </w:rPr>
        <w:t xml:space="preserve"> do spraw rozwoju regionalnego.</w:t>
      </w:r>
    </w:p>
    <w:sectPr w:rsidR="00121DD2" w:rsidRPr="00107236" w:rsidSect="000D27AC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86A7B" w14:textId="77777777" w:rsidR="006C4020" w:rsidRDefault="006C4020" w:rsidP="00E80CCC">
      <w:pPr>
        <w:spacing w:after="0" w:line="240" w:lineRule="auto"/>
      </w:pPr>
      <w:r>
        <w:separator/>
      </w:r>
    </w:p>
  </w:endnote>
  <w:endnote w:type="continuationSeparator" w:id="0">
    <w:p w14:paraId="0AA4A690" w14:textId="77777777" w:rsidR="006C4020" w:rsidRDefault="006C4020" w:rsidP="00E80CCC">
      <w:pPr>
        <w:spacing w:after="0" w:line="240" w:lineRule="auto"/>
      </w:pPr>
      <w:r>
        <w:continuationSeparator/>
      </w:r>
    </w:p>
  </w:endnote>
  <w:endnote w:type="continuationNotice" w:id="1">
    <w:p w14:paraId="4F062EB0" w14:textId="77777777" w:rsidR="006C4020" w:rsidRDefault="006C4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659499"/>
      <w:docPartObj>
        <w:docPartGallery w:val="Page Numbers (Bottom of Page)"/>
        <w:docPartUnique/>
      </w:docPartObj>
    </w:sdtPr>
    <w:sdtEndPr/>
    <w:sdtContent>
      <w:p w14:paraId="3F866431" w14:textId="44B7F4EE" w:rsidR="00E93CD6" w:rsidRDefault="00E93C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FF">
          <w:rPr>
            <w:noProof/>
          </w:rPr>
          <w:t>2</w:t>
        </w:r>
        <w:r>
          <w:fldChar w:fldCharType="end"/>
        </w:r>
      </w:p>
    </w:sdtContent>
  </w:sdt>
  <w:p w14:paraId="5EA3C2ED" w14:textId="65A05601" w:rsidR="00E93CD6" w:rsidRDefault="00E93CD6" w:rsidP="771B9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FF5ED" w14:textId="41C89B67" w:rsidR="00E93CD6" w:rsidRDefault="00E93CD6">
    <w:pPr>
      <w:pStyle w:val="Stopka"/>
    </w:pPr>
  </w:p>
  <w:p w14:paraId="55FEC171" w14:textId="0F9E3184" w:rsidR="00E93CD6" w:rsidRDefault="00E93CD6" w:rsidP="00F9081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3E67C" w14:textId="77777777" w:rsidR="006C4020" w:rsidRDefault="006C4020" w:rsidP="00E80CCC">
      <w:pPr>
        <w:spacing w:after="0" w:line="240" w:lineRule="auto"/>
      </w:pPr>
      <w:r>
        <w:separator/>
      </w:r>
    </w:p>
  </w:footnote>
  <w:footnote w:type="continuationSeparator" w:id="0">
    <w:p w14:paraId="6CDBBD68" w14:textId="77777777" w:rsidR="006C4020" w:rsidRDefault="006C4020" w:rsidP="00E80CCC">
      <w:pPr>
        <w:spacing w:after="0" w:line="240" w:lineRule="auto"/>
      </w:pPr>
      <w:r>
        <w:continuationSeparator/>
      </w:r>
    </w:p>
  </w:footnote>
  <w:footnote w:type="continuationNotice" w:id="1">
    <w:p w14:paraId="65C67DB1" w14:textId="77777777" w:rsidR="006C4020" w:rsidRDefault="006C4020">
      <w:pPr>
        <w:spacing w:after="0" w:line="240" w:lineRule="auto"/>
      </w:pPr>
    </w:p>
  </w:footnote>
  <w:footnote w:id="2">
    <w:p w14:paraId="0DEE1BC9" w14:textId="50B25171" w:rsidR="00E93CD6" w:rsidRDefault="00E93CD6">
      <w:pPr>
        <w:pStyle w:val="Tekstprzypisudolnego"/>
      </w:pPr>
      <w:r w:rsidRPr="00E81FC2">
        <w:rPr>
          <w:rStyle w:val="Odwoanieprzypisudolnego"/>
        </w:rPr>
        <w:footnoteRef/>
      </w:r>
      <w:r w:rsidRPr="00E81FC2">
        <w:t xml:space="preserve"> </w:t>
      </w:r>
      <w:r w:rsidRPr="00E81FC2">
        <w:rPr>
          <w:rFonts w:ascii="Arial" w:hAnsi="Arial" w:cs="Arial"/>
        </w:rPr>
        <w:t>przy tworzeniu Regulaminu może</w:t>
      </w:r>
      <w:r>
        <w:rPr>
          <w:rFonts w:ascii="Arial" w:hAnsi="Arial" w:cs="Arial"/>
        </w:rPr>
        <w:t>sz</w:t>
      </w:r>
      <w:r w:rsidRPr="00E81FC2">
        <w:rPr>
          <w:rFonts w:ascii="Arial" w:hAnsi="Arial" w:cs="Arial"/>
        </w:rPr>
        <w:t xml:space="preserve"> skorzystać z Katalogu dobrych praktyk do przygotowania Regulaminu naboru i realizacji projektu parasolowego w pers</w:t>
      </w:r>
      <w:r>
        <w:rPr>
          <w:rFonts w:ascii="Arial" w:hAnsi="Arial" w:cs="Arial"/>
        </w:rPr>
        <w:t>pektywie finansowej 2021-2027</w:t>
      </w:r>
    </w:p>
  </w:footnote>
  <w:footnote w:id="3">
    <w:p w14:paraId="34A3179B" w14:textId="38591C52" w:rsidR="00E93CD6" w:rsidRPr="00B3552A" w:rsidRDefault="00E93CD6">
      <w:pPr>
        <w:pStyle w:val="Tekstprzypisudolnego"/>
        <w:rPr>
          <w:rFonts w:ascii="Arial" w:hAnsi="Arial" w:cs="Arial"/>
        </w:rPr>
      </w:pPr>
      <w:r w:rsidRPr="00B3552A">
        <w:rPr>
          <w:rStyle w:val="Odwoanieprzypisudolnego"/>
          <w:rFonts w:ascii="Arial" w:hAnsi="Arial" w:cs="Arial"/>
        </w:rPr>
        <w:footnoteRef/>
      </w:r>
      <w:r w:rsidRPr="00B3552A">
        <w:rPr>
          <w:rFonts w:ascii="Arial" w:hAnsi="Arial" w:cs="Arial"/>
        </w:rPr>
        <w:t xml:space="preserve"> </w:t>
      </w:r>
      <w:r w:rsidRPr="00B3552A">
        <w:rPr>
          <w:rFonts w:ascii="Arial" w:eastAsia="Calibri" w:hAnsi="Arial" w:cs="Arial"/>
        </w:rPr>
        <w:t>przy tworzeniu wzoru Umowy zawieranej między beneficjentem a odbiorcą końcowym możesz skorzystać z Katalogu dobrych praktyk do przygotowania wzoru Umowy zawieranej między beneficjentem o odbiorcą końcowym</w:t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fExEkguMVOxGaD" int2:id="4wKNDgjF">
      <int2:state int2:type="LegacyProofing" int2:value="Rejected"/>
    </int2:textHash>
    <int2:textHash int2:hashCode="+2OyT7lfoovtaf" int2:id="6pi6ayed">
      <int2:state int2:type="LegacyProofing" int2:value="Rejected"/>
    </int2:textHash>
    <int2:textHash int2:hashCode="483jSfcliGhp8Y" int2:id="03yNWajV">
      <int2:state int2:type="LegacyProofing" int2:value="Rejected"/>
    </int2:textHash>
    <int2:textHash int2:hashCode="7wLJZv0iamucvR" int2:id="WipaJLsl">
      <int2:state int2:type="LegacyProofing" int2:value="Rejected"/>
    </int2:textHash>
    <int2:textHash int2:hashCode="RFzHPk2BH6PJ32" int2:id="WOikncsQ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5A"/>
    <w:multiLevelType w:val="multilevel"/>
    <w:tmpl w:val="0EFC413C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720"/>
      </w:pPr>
      <w:rPr>
        <w:rFonts w:hint="default"/>
      </w:rPr>
    </w:lvl>
  </w:abstractNum>
  <w:abstractNum w:abstractNumId="1" w15:restartNumberingAfterBreak="0">
    <w:nsid w:val="0B957F1F"/>
    <w:multiLevelType w:val="hybridMultilevel"/>
    <w:tmpl w:val="1E841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B1363"/>
    <w:multiLevelType w:val="hybridMultilevel"/>
    <w:tmpl w:val="3C92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4424"/>
    <w:multiLevelType w:val="hybridMultilevel"/>
    <w:tmpl w:val="A90474B8"/>
    <w:lvl w:ilvl="0" w:tplc="0415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1BD2D19"/>
    <w:multiLevelType w:val="hybridMultilevel"/>
    <w:tmpl w:val="ADAAF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46961"/>
    <w:multiLevelType w:val="multilevel"/>
    <w:tmpl w:val="467C90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23E06EE"/>
    <w:multiLevelType w:val="hybridMultilevel"/>
    <w:tmpl w:val="880EE95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5A473C6"/>
    <w:multiLevelType w:val="multilevel"/>
    <w:tmpl w:val="0C241320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720"/>
      </w:pPr>
      <w:rPr>
        <w:rFonts w:hint="default"/>
      </w:rPr>
    </w:lvl>
  </w:abstractNum>
  <w:abstractNum w:abstractNumId="8" w15:restartNumberingAfterBreak="0">
    <w:nsid w:val="1F97EB6C"/>
    <w:multiLevelType w:val="hybridMultilevel"/>
    <w:tmpl w:val="00E0D3DC"/>
    <w:lvl w:ilvl="0" w:tplc="2CF070D4">
      <w:start w:val="1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B8252A6">
      <w:start w:val="1"/>
      <w:numFmt w:val="lowerLetter"/>
      <w:lvlText w:val="%2."/>
      <w:lvlJc w:val="left"/>
      <w:pPr>
        <w:ind w:left="1440" w:hanging="360"/>
      </w:pPr>
    </w:lvl>
    <w:lvl w:ilvl="2" w:tplc="441449BC">
      <w:start w:val="1"/>
      <w:numFmt w:val="lowerRoman"/>
      <w:lvlText w:val="%3."/>
      <w:lvlJc w:val="right"/>
      <w:pPr>
        <w:ind w:left="2160" w:hanging="180"/>
      </w:pPr>
    </w:lvl>
    <w:lvl w:ilvl="3" w:tplc="1CDA2AB0">
      <w:start w:val="1"/>
      <w:numFmt w:val="decimal"/>
      <w:lvlText w:val="%4."/>
      <w:lvlJc w:val="left"/>
      <w:pPr>
        <w:ind w:left="2880" w:hanging="360"/>
      </w:pPr>
    </w:lvl>
    <w:lvl w:ilvl="4" w:tplc="2048D386">
      <w:start w:val="1"/>
      <w:numFmt w:val="lowerLetter"/>
      <w:lvlText w:val="%5."/>
      <w:lvlJc w:val="left"/>
      <w:pPr>
        <w:ind w:left="3600" w:hanging="360"/>
      </w:pPr>
    </w:lvl>
    <w:lvl w:ilvl="5" w:tplc="4C5E45C0">
      <w:start w:val="1"/>
      <w:numFmt w:val="lowerRoman"/>
      <w:lvlText w:val="%6."/>
      <w:lvlJc w:val="right"/>
      <w:pPr>
        <w:ind w:left="4320" w:hanging="180"/>
      </w:pPr>
    </w:lvl>
    <w:lvl w:ilvl="6" w:tplc="273A4688">
      <w:start w:val="1"/>
      <w:numFmt w:val="decimal"/>
      <w:lvlText w:val="%7."/>
      <w:lvlJc w:val="left"/>
      <w:pPr>
        <w:ind w:left="5040" w:hanging="360"/>
      </w:pPr>
    </w:lvl>
    <w:lvl w:ilvl="7" w:tplc="504A7E5A">
      <w:start w:val="1"/>
      <w:numFmt w:val="lowerLetter"/>
      <w:lvlText w:val="%8."/>
      <w:lvlJc w:val="left"/>
      <w:pPr>
        <w:ind w:left="5760" w:hanging="360"/>
      </w:pPr>
    </w:lvl>
    <w:lvl w:ilvl="8" w:tplc="BCB040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D1AB2"/>
    <w:multiLevelType w:val="hybridMultilevel"/>
    <w:tmpl w:val="22C2F618"/>
    <w:lvl w:ilvl="0" w:tplc="7BF4A14C">
      <w:start w:val="4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102E3"/>
    <w:multiLevelType w:val="hybridMultilevel"/>
    <w:tmpl w:val="D7009D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3D0705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2CA1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5C5EC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91C313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D7A057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006819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6CE490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9EAEB2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BE139C"/>
    <w:multiLevelType w:val="hybridMultilevel"/>
    <w:tmpl w:val="F2D6B6E0"/>
    <w:lvl w:ilvl="0" w:tplc="24149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90631"/>
    <w:multiLevelType w:val="hybridMultilevel"/>
    <w:tmpl w:val="2C82F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5227D"/>
    <w:multiLevelType w:val="hybridMultilevel"/>
    <w:tmpl w:val="9356BC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C714E0"/>
    <w:multiLevelType w:val="hybridMultilevel"/>
    <w:tmpl w:val="1DB65214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5" w15:restartNumberingAfterBreak="0">
    <w:nsid w:val="2F31248E"/>
    <w:multiLevelType w:val="multilevel"/>
    <w:tmpl w:val="62A016F2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720"/>
      </w:pPr>
      <w:rPr>
        <w:rFonts w:hint="default"/>
      </w:rPr>
    </w:lvl>
  </w:abstractNum>
  <w:abstractNum w:abstractNumId="16" w15:restartNumberingAfterBreak="0">
    <w:nsid w:val="2F697F5F"/>
    <w:multiLevelType w:val="multilevel"/>
    <w:tmpl w:val="554E1098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720"/>
      </w:pPr>
      <w:rPr>
        <w:rFonts w:hint="default"/>
      </w:rPr>
    </w:lvl>
  </w:abstractNum>
  <w:abstractNum w:abstractNumId="17" w15:restartNumberingAfterBreak="0">
    <w:nsid w:val="320B0073"/>
    <w:multiLevelType w:val="hybridMultilevel"/>
    <w:tmpl w:val="86E8E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677ED"/>
    <w:multiLevelType w:val="hybridMultilevel"/>
    <w:tmpl w:val="3B4E92F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9A09F6"/>
    <w:multiLevelType w:val="hybridMultilevel"/>
    <w:tmpl w:val="CC127E6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C147C41"/>
    <w:multiLevelType w:val="hybridMultilevel"/>
    <w:tmpl w:val="894217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D22E7"/>
    <w:multiLevelType w:val="hybridMultilevel"/>
    <w:tmpl w:val="2982BEAE"/>
    <w:lvl w:ilvl="0" w:tplc="BACEFE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766FE6"/>
    <w:multiLevelType w:val="hybridMultilevel"/>
    <w:tmpl w:val="2F44AAC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F4751DA"/>
    <w:multiLevelType w:val="hybridMultilevel"/>
    <w:tmpl w:val="A3322F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0CB641E"/>
    <w:multiLevelType w:val="hybridMultilevel"/>
    <w:tmpl w:val="32F8C086"/>
    <w:lvl w:ilvl="0" w:tplc="FFC26406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57" w:hanging="360"/>
      </w:pPr>
      <w:rPr>
        <w:rFonts w:hint="default"/>
      </w:rPr>
    </w:lvl>
    <w:lvl w:ilvl="3" w:tplc="37588044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5210ACEC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88B8666C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028B7B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71E006CE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5E1CC8F0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1534E41"/>
    <w:multiLevelType w:val="multilevel"/>
    <w:tmpl w:val="E7F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0B69C9"/>
    <w:multiLevelType w:val="hybridMultilevel"/>
    <w:tmpl w:val="21A87A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7F27B4"/>
    <w:multiLevelType w:val="hybridMultilevel"/>
    <w:tmpl w:val="D9D4275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DB2D88"/>
    <w:multiLevelType w:val="hybridMultilevel"/>
    <w:tmpl w:val="ED6E3F64"/>
    <w:lvl w:ilvl="0" w:tplc="A768E540">
      <w:start w:val="1"/>
      <w:numFmt w:val="decimal"/>
      <w:lvlText w:val="%1."/>
      <w:lvlJc w:val="left"/>
      <w:pPr>
        <w:ind w:left="-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29" w15:restartNumberingAfterBreak="0">
    <w:nsid w:val="49A32487"/>
    <w:multiLevelType w:val="multilevel"/>
    <w:tmpl w:val="4EB8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  <w:sz w:val="20"/>
      </w:rPr>
    </w:lvl>
  </w:abstractNum>
  <w:abstractNum w:abstractNumId="30" w15:restartNumberingAfterBreak="0">
    <w:nsid w:val="4A7C35F6"/>
    <w:multiLevelType w:val="hybridMultilevel"/>
    <w:tmpl w:val="DF68596E"/>
    <w:lvl w:ilvl="0" w:tplc="739801B0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006CA1"/>
    <w:multiLevelType w:val="hybridMultilevel"/>
    <w:tmpl w:val="6AD0498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4D643A29"/>
    <w:multiLevelType w:val="hybridMultilevel"/>
    <w:tmpl w:val="0EBE0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016F01"/>
    <w:multiLevelType w:val="hybridMultilevel"/>
    <w:tmpl w:val="80166A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CEA01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00E2F3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994205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A1C131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4E234B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32462B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2A74A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4D0CD9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0A50DD7"/>
    <w:multiLevelType w:val="hybridMultilevel"/>
    <w:tmpl w:val="6B9E0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A0784C"/>
    <w:multiLevelType w:val="hybridMultilevel"/>
    <w:tmpl w:val="88362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A5247"/>
    <w:multiLevelType w:val="hybridMultilevel"/>
    <w:tmpl w:val="6110285E"/>
    <w:lvl w:ilvl="0" w:tplc="0415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37" w15:restartNumberingAfterBreak="0">
    <w:nsid w:val="569A2489"/>
    <w:multiLevelType w:val="hybridMultilevel"/>
    <w:tmpl w:val="9ABA42E8"/>
    <w:lvl w:ilvl="0" w:tplc="041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1" w:hanging="360"/>
      </w:pPr>
      <w:rPr>
        <w:rFonts w:ascii="Wingdings" w:hAnsi="Wingdings" w:hint="default"/>
      </w:rPr>
    </w:lvl>
  </w:abstractNum>
  <w:abstractNum w:abstractNumId="38" w15:restartNumberingAfterBreak="0">
    <w:nsid w:val="56DB64D9"/>
    <w:multiLevelType w:val="hybridMultilevel"/>
    <w:tmpl w:val="5DFAA32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A8E3B01"/>
    <w:multiLevelType w:val="multilevel"/>
    <w:tmpl w:val="AD44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873E53"/>
    <w:multiLevelType w:val="hybridMultilevel"/>
    <w:tmpl w:val="F3FE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7532A"/>
    <w:multiLevelType w:val="hybridMultilevel"/>
    <w:tmpl w:val="899CA2B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6CD2100"/>
    <w:multiLevelType w:val="hybridMultilevel"/>
    <w:tmpl w:val="45D684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3" w15:restartNumberingAfterBreak="0">
    <w:nsid w:val="6E6D0F95"/>
    <w:multiLevelType w:val="hybridMultilevel"/>
    <w:tmpl w:val="04F47A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94C827E" w:tentative="1">
      <w:start w:val="1"/>
      <w:numFmt w:val="lowerLetter"/>
      <w:lvlText w:val="%2."/>
      <w:lvlJc w:val="left"/>
      <w:pPr>
        <w:ind w:left="1438" w:hanging="360"/>
      </w:pPr>
    </w:lvl>
    <w:lvl w:ilvl="2" w:tplc="B30C76E6" w:tentative="1">
      <w:start w:val="1"/>
      <w:numFmt w:val="lowerRoman"/>
      <w:lvlText w:val="%3."/>
      <w:lvlJc w:val="right"/>
      <w:pPr>
        <w:ind w:left="2158" w:hanging="180"/>
      </w:pPr>
    </w:lvl>
    <w:lvl w:ilvl="3" w:tplc="D6286B08" w:tentative="1">
      <w:start w:val="1"/>
      <w:numFmt w:val="decimal"/>
      <w:lvlText w:val="%4."/>
      <w:lvlJc w:val="left"/>
      <w:pPr>
        <w:ind w:left="2878" w:hanging="360"/>
      </w:pPr>
    </w:lvl>
    <w:lvl w:ilvl="4" w:tplc="ACBC374A" w:tentative="1">
      <w:start w:val="1"/>
      <w:numFmt w:val="lowerLetter"/>
      <w:lvlText w:val="%5."/>
      <w:lvlJc w:val="left"/>
      <w:pPr>
        <w:ind w:left="3598" w:hanging="360"/>
      </w:pPr>
    </w:lvl>
    <w:lvl w:ilvl="5" w:tplc="634270F0" w:tentative="1">
      <w:start w:val="1"/>
      <w:numFmt w:val="lowerRoman"/>
      <w:lvlText w:val="%6."/>
      <w:lvlJc w:val="right"/>
      <w:pPr>
        <w:ind w:left="4318" w:hanging="180"/>
      </w:pPr>
    </w:lvl>
    <w:lvl w:ilvl="6" w:tplc="1758F840" w:tentative="1">
      <w:start w:val="1"/>
      <w:numFmt w:val="decimal"/>
      <w:lvlText w:val="%7."/>
      <w:lvlJc w:val="left"/>
      <w:pPr>
        <w:ind w:left="5038" w:hanging="360"/>
      </w:pPr>
    </w:lvl>
    <w:lvl w:ilvl="7" w:tplc="32181056" w:tentative="1">
      <w:start w:val="1"/>
      <w:numFmt w:val="lowerLetter"/>
      <w:lvlText w:val="%8."/>
      <w:lvlJc w:val="left"/>
      <w:pPr>
        <w:ind w:left="5758" w:hanging="360"/>
      </w:pPr>
    </w:lvl>
    <w:lvl w:ilvl="8" w:tplc="2D04562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6EC0031E"/>
    <w:multiLevelType w:val="multilevel"/>
    <w:tmpl w:val="8346BD2A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720"/>
      </w:pPr>
      <w:rPr>
        <w:rFonts w:hint="default"/>
      </w:rPr>
    </w:lvl>
  </w:abstractNum>
  <w:abstractNum w:abstractNumId="45" w15:restartNumberingAfterBreak="0">
    <w:nsid w:val="736836DC"/>
    <w:multiLevelType w:val="hybridMultilevel"/>
    <w:tmpl w:val="C0422B2C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5016D5C"/>
    <w:multiLevelType w:val="hybridMultilevel"/>
    <w:tmpl w:val="D8F0EFF4"/>
    <w:lvl w:ilvl="0" w:tplc="FB1CF8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E2A23"/>
    <w:multiLevelType w:val="hybridMultilevel"/>
    <w:tmpl w:val="96CCAB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7E41629B"/>
    <w:multiLevelType w:val="hybridMultilevel"/>
    <w:tmpl w:val="40489A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CEA01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00E2F3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994205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A1C131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4E234B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32462B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2A74A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4D0CD9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46"/>
  </w:num>
  <w:num w:numId="5">
    <w:abstractNumId w:val="38"/>
  </w:num>
  <w:num w:numId="6">
    <w:abstractNumId w:val="20"/>
  </w:num>
  <w:num w:numId="7">
    <w:abstractNumId w:val="26"/>
  </w:num>
  <w:num w:numId="8">
    <w:abstractNumId w:val="1"/>
  </w:num>
  <w:num w:numId="9">
    <w:abstractNumId w:val="28"/>
  </w:num>
  <w:num w:numId="10">
    <w:abstractNumId w:val="39"/>
  </w:num>
  <w:num w:numId="11">
    <w:abstractNumId w:val="44"/>
  </w:num>
  <w:num w:numId="12">
    <w:abstractNumId w:val="29"/>
  </w:num>
  <w:num w:numId="13">
    <w:abstractNumId w:val="14"/>
  </w:num>
  <w:num w:numId="14">
    <w:abstractNumId w:val="5"/>
  </w:num>
  <w:num w:numId="15">
    <w:abstractNumId w:val="37"/>
  </w:num>
  <w:num w:numId="16">
    <w:abstractNumId w:val="25"/>
  </w:num>
  <w:num w:numId="17">
    <w:abstractNumId w:val="36"/>
  </w:num>
  <w:num w:numId="18">
    <w:abstractNumId w:val="24"/>
  </w:num>
  <w:num w:numId="19">
    <w:abstractNumId w:val="45"/>
  </w:num>
  <w:num w:numId="20">
    <w:abstractNumId w:val="3"/>
  </w:num>
  <w:num w:numId="21">
    <w:abstractNumId w:val="23"/>
  </w:num>
  <w:num w:numId="22">
    <w:abstractNumId w:val="48"/>
  </w:num>
  <w:num w:numId="23">
    <w:abstractNumId w:val="33"/>
  </w:num>
  <w:num w:numId="24">
    <w:abstractNumId w:val="30"/>
  </w:num>
  <w:num w:numId="25">
    <w:abstractNumId w:val="19"/>
  </w:num>
  <w:num w:numId="26">
    <w:abstractNumId w:val="10"/>
  </w:num>
  <w:num w:numId="27">
    <w:abstractNumId w:val="43"/>
  </w:num>
  <w:num w:numId="28">
    <w:abstractNumId w:val="4"/>
  </w:num>
  <w:num w:numId="29">
    <w:abstractNumId w:val="32"/>
  </w:num>
  <w:num w:numId="30">
    <w:abstractNumId w:val="21"/>
  </w:num>
  <w:num w:numId="31">
    <w:abstractNumId w:val="12"/>
  </w:num>
  <w:num w:numId="32">
    <w:abstractNumId w:val="40"/>
  </w:num>
  <w:num w:numId="33">
    <w:abstractNumId w:val="34"/>
  </w:num>
  <w:num w:numId="34">
    <w:abstractNumId w:val="42"/>
  </w:num>
  <w:num w:numId="35">
    <w:abstractNumId w:val="17"/>
  </w:num>
  <w:num w:numId="36">
    <w:abstractNumId w:val="35"/>
  </w:num>
  <w:num w:numId="37">
    <w:abstractNumId w:val="9"/>
  </w:num>
  <w:num w:numId="38">
    <w:abstractNumId w:val="27"/>
  </w:num>
  <w:num w:numId="39">
    <w:abstractNumId w:val="6"/>
  </w:num>
  <w:num w:numId="40">
    <w:abstractNumId w:val="31"/>
  </w:num>
  <w:num w:numId="41">
    <w:abstractNumId w:val="41"/>
  </w:num>
  <w:num w:numId="42">
    <w:abstractNumId w:val="47"/>
  </w:num>
  <w:num w:numId="43">
    <w:abstractNumId w:val="11"/>
  </w:num>
  <w:num w:numId="44">
    <w:abstractNumId w:val="13"/>
  </w:num>
  <w:num w:numId="45">
    <w:abstractNumId w:val="15"/>
  </w:num>
  <w:num w:numId="46">
    <w:abstractNumId w:val="16"/>
  </w:num>
  <w:num w:numId="47">
    <w:abstractNumId w:val="7"/>
  </w:num>
  <w:num w:numId="48">
    <w:abstractNumId w:val="0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C2"/>
    <w:rsid w:val="0000639E"/>
    <w:rsid w:val="00017F14"/>
    <w:rsid w:val="0002068B"/>
    <w:rsid w:val="00022261"/>
    <w:rsid w:val="00030DB7"/>
    <w:rsid w:val="000325B0"/>
    <w:rsid w:val="00034C91"/>
    <w:rsid w:val="00040A50"/>
    <w:rsid w:val="00042A19"/>
    <w:rsid w:val="000444C0"/>
    <w:rsid w:val="00052819"/>
    <w:rsid w:val="0005311B"/>
    <w:rsid w:val="00060C37"/>
    <w:rsid w:val="000662F0"/>
    <w:rsid w:val="00066385"/>
    <w:rsid w:val="00067377"/>
    <w:rsid w:val="00077701"/>
    <w:rsid w:val="000778A3"/>
    <w:rsid w:val="00081C18"/>
    <w:rsid w:val="000906B8"/>
    <w:rsid w:val="00090E59"/>
    <w:rsid w:val="0009347F"/>
    <w:rsid w:val="000956C9"/>
    <w:rsid w:val="000970F9"/>
    <w:rsid w:val="000A0653"/>
    <w:rsid w:val="000A22E4"/>
    <w:rsid w:val="000A267E"/>
    <w:rsid w:val="000A3BDA"/>
    <w:rsid w:val="000A68AA"/>
    <w:rsid w:val="000A6B80"/>
    <w:rsid w:val="000A6F5E"/>
    <w:rsid w:val="000B0199"/>
    <w:rsid w:val="000B28C2"/>
    <w:rsid w:val="000B49FF"/>
    <w:rsid w:val="000B6282"/>
    <w:rsid w:val="000B64A7"/>
    <w:rsid w:val="000B7A8C"/>
    <w:rsid w:val="000B7C5A"/>
    <w:rsid w:val="000C248C"/>
    <w:rsid w:val="000C4D1B"/>
    <w:rsid w:val="000C511C"/>
    <w:rsid w:val="000C581C"/>
    <w:rsid w:val="000D27AC"/>
    <w:rsid w:val="000D4818"/>
    <w:rsid w:val="000E2A01"/>
    <w:rsid w:val="000E336B"/>
    <w:rsid w:val="000E5535"/>
    <w:rsid w:val="000E5D70"/>
    <w:rsid w:val="000E5E13"/>
    <w:rsid w:val="000E7466"/>
    <w:rsid w:val="000F2B06"/>
    <w:rsid w:val="000F5F3B"/>
    <w:rsid w:val="000F6DAD"/>
    <w:rsid w:val="000F7212"/>
    <w:rsid w:val="001034FC"/>
    <w:rsid w:val="00103E65"/>
    <w:rsid w:val="00105054"/>
    <w:rsid w:val="00106A32"/>
    <w:rsid w:val="00107236"/>
    <w:rsid w:val="00107D1D"/>
    <w:rsid w:val="001202FF"/>
    <w:rsid w:val="00121DD2"/>
    <w:rsid w:val="00125FA7"/>
    <w:rsid w:val="00126699"/>
    <w:rsid w:val="001276C1"/>
    <w:rsid w:val="0013544E"/>
    <w:rsid w:val="00135609"/>
    <w:rsid w:val="001356CA"/>
    <w:rsid w:val="001377D6"/>
    <w:rsid w:val="00141B4D"/>
    <w:rsid w:val="00146323"/>
    <w:rsid w:val="001466E4"/>
    <w:rsid w:val="00146A8C"/>
    <w:rsid w:val="00146DAB"/>
    <w:rsid w:val="00151374"/>
    <w:rsid w:val="00153E91"/>
    <w:rsid w:val="00157D6D"/>
    <w:rsid w:val="00160048"/>
    <w:rsid w:val="00161DC6"/>
    <w:rsid w:val="00165C31"/>
    <w:rsid w:val="00172EC6"/>
    <w:rsid w:val="00173DDA"/>
    <w:rsid w:val="00175504"/>
    <w:rsid w:val="00177945"/>
    <w:rsid w:val="00181FF7"/>
    <w:rsid w:val="00183176"/>
    <w:rsid w:val="00185B32"/>
    <w:rsid w:val="00190BF5"/>
    <w:rsid w:val="00192AF7"/>
    <w:rsid w:val="0019419E"/>
    <w:rsid w:val="001A21A5"/>
    <w:rsid w:val="001A2BAD"/>
    <w:rsid w:val="001A5C75"/>
    <w:rsid w:val="001B2139"/>
    <w:rsid w:val="001B3D59"/>
    <w:rsid w:val="001B559E"/>
    <w:rsid w:val="001B7A0C"/>
    <w:rsid w:val="001C4174"/>
    <w:rsid w:val="001C49EA"/>
    <w:rsid w:val="001D0A15"/>
    <w:rsid w:val="001D21EE"/>
    <w:rsid w:val="001D3FC1"/>
    <w:rsid w:val="001D4CD3"/>
    <w:rsid w:val="001D6273"/>
    <w:rsid w:val="001E3787"/>
    <w:rsid w:val="001F19DC"/>
    <w:rsid w:val="001F23A0"/>
    <w:rsid w:val="001F7AD0"/>
    <w:rsid w:val="002037C9"/>
    <w:rsid w:val="00206357"/>
    <w:rsid w:val="00215F40"/>
    <w:rsid w:val="00217F33"/>
    <w:rsid w:val="0021BED3"/>
    <w:rsid w:val="00220646"/>
    <w:rsid w:val="002225AD"/>
    <w:rsid w:val="0022303E"/>
    <w:rsid w:val="0022330C"/>
    <w:rsid w:val="002257A9"/>
    <w:rsid w:val="00225830"/>
    <w:rsid w:val="0022D513"/>
    <w:rsid w:val="00235DDA"/>
    <w:rsid w:val="00242E81"/>
    <w:rsid w:val="002447DE"/>
    <w:rsid w:val="00251D28"/>
    <w:rsid w:val="00251D5D"/>
    <w:rsid w:val="00254593"/>
    <w:rsid w:val="0025498D"/>
    <w:rsid w:val="0025593B"/>
    <w:rsid w:val="002617EE"/>
    <w:rsid w:val="00264946"/>
    <w:rsid w:val="00267DDA"/>
    <w:rsid w:val="0027003F"/>
    <w:rsid w:val="00270E82"/>
    <w:rsid w:val="00271610"/>
    <w:rsid w:val="0027274B"/>
    <w:rsid w:val="0027371A"/>
    <w:rsid w:val="00275AE6"/>
    <w:rsid w:val="0028675B"/>
    <w:rsid w:val="00290345"/>
    <w:rsid w:val="00295A70"/>
    <w:rsid w:val="00295A75"/>
    <w:rsid w:val="00296B3F"/>
    <w:rsid w:val="002A4A56"/>
    <w:rsid w:val="002A760F"/>
    <w:rsid w:val="002A76DD"/>
    <w:rsid w:val="002B46EC"/>
    <w:rsid w:val="002BAE43"/>
    <w:rsid w:val="002C0725"/>
    <w:rsid w:val="002C2556"/>
    <w:rsid w:val="002C3127"/>
    <w:rsid w:val="002C3176"/>
    <w:rsid w:val="002C66F6"/>
    <w:rsid w:val="002C7F10"/>
    <w:rsid w:val="002D0D96"/>
    <w:rsid w:val="002D4499"/>
    <w:rsid w:val="002D451F"/>
    <w:rsid w:val="002D607C"/>
    <w:rsid w:val="002E0643"/>
    <w:rsid w:val="002F3C54"/>
    <w:rsid w:val="002F529B"/>
    <w:rsid w:val="00300210"/>
    <w:rsid w:val="0030347B"/>
    <w:rsid w:val="00305BE9"/>
    <w:rsid w:val="003065A8"/>
    <w:rsid w:val="00311141"/>
    <w:rsid w:val="00312EE4"/>
    <w:rsid w:val="00314478"/>
    <w:rsid w:val="00322B23"/>
    <w:rsid w:val="00325E62"/>
    <w:rsid w:val="00326F70"/>
    <w:rsid w:val="00330CD2"/>
    <w:rsid w:val="003345D7"/>
    <w:rsid w:val="00334B39"/>
    <w:rsid w:val="00335BBD"/>
    <w:rsid w:val="00335E0B"/>
    <w:rsid w:val="00336A33"/>
    <w:rsid w:val="00340FD2"/>
    <w:rsid w:val="00341D1E"/>
    <w:rsid w:val="00344561"/>
    <w:rsid w:val="0035069D"/>
    <w:rsid w:val="00353F2B"/>
    <w:rsid w:val="003569BD"/>
    <w:rsid w:val="00356E48"/>
    <w:rsid w:val="003603FE"/>
    <w:rsid w:val="0036648F"/>
    <w:rsid w:val="00367EA0"/>
    <w:rsid w:val="0037055B"/>
    <w:rsid w:val="0037247A"/>
    <w:rsid w:val="0037398B"/>
    <w:rsid w:val="0037565F"/>
    <w:rsid w:val="003816F2"/>
    <w:rsid w:val="00384164"/>
    <w:rsid w:val="0038590E"/>
    <w:rsid w:val="0038620C"/>
    <w:rsid w:val="00386B65"/>
    <w:rsid w:val="0039034A"/>
    <w:rsid w:val="00390C6D"/>
    <w:rsid w:val="00396AAA"/>
    <w:rsid w:val="003A47BB"/>
    <w:rsid w:val="003B5CF5"/>
    <w:rsid w:val="003C003D"/>
    <w:rsid w:val="003C1EE2"/>
    <w:rsid w:val="003C2BEC"/>
    <w:rsid w:val="003C5C51"/>
    <w:rsid w:val="003C6024"/>
    <w:rsid w:val="003D6A1A"/>
    <w:rsid w:val="003D7B5D"/>
    <w:rsid w:val="003E0E08"/>
    <w:rsid w:val="003E202F"/>
    <w:rsid w:val="003E417C"/>
    <w:rsid w:val="003E51B6"/>
    <w:rsid w:val="003F1D4B"/>
    <w:rsid w:val="003F230A"/>
    <w:rsid w:val="003F2771"/>
    <w:rsid w:val="003F5BFC"/>
    <w:rsid w:val="003F7CCC"/>
    <w:rsid w:val="00400D4E"/>
    <w:rsid w:val="0040263D"/>
    <w:rsid w:val="00402B6B"/>
    <w:rsid w:val="00406C0C"/>
    <w:rsid w:val="0040733B"/>
    <w:rsid w:val="00414B28"/>
    <w:rsid w:val="00414CDD"/>
    <w:rsid w:val="00416B4E"/>
    <w:rsid w:val="0041731A"/>
    <w:rsid w:val="004235DE"/>
    <w:rsid w:val="004241C6"/>
    <w:rsid w:val="0043138F"/>
    <w:rsid w:val="00434EC7"/>
    <w:rsid w:val="00435A7A"/>
    <w:rsid w:val="00435B48"/>
    <w:rsid w:val="0044178B"/>
    <w:rsid w:val="004450EB"/>
    <w:rsid w:val="00445230"/>
    <w:rsid w:val="00445D89"/>
    <w:rsid w:val="004509F0"/>
    <w:rsid w:val="004627E1"/>
    <w:rsid w:val="004651AF"/>
    <w:rsid w:val="004710B9"/>
    <w:rsid w:val="0047462F"/>
    <w:rsid w:val="00474CE5"/>
    <w:rsid w:val="00476B4C"/>
    <w:rsid w:val="004810E8"/>
    <w:rsid w:val="00481674"/>
    <w:rsid w:val="004859CA"/>
    <w:rsid w:val="004944D6"/>
    <w:rsid w:val="00494BBB"/>
    <w:rsid w:val="004966B3"/>
    <w:rsid w:val="004A2C92"/>
    <w:rsid w:val="004A58E2"/>
    <w:rsid w:val="004A5EA3"/>
    <w:rsid w:val="004B0035"/>
    <w:rsid w:val="004B1FAF"/>
    <w:rsid w:val="004B30DB"/>
    <w:rsid w:val="004B5939"/>
    <w:rsid w:val="004D0AAC"/>
    <w:rsid w:val="004D124C"/>
    <w:rsid w:val="004D2E7F"/>
    <w:rsid w:val="004D2F64"/>
    <w:rsid w:val="004D5060"/>
    <w:rsid w:val="004E0E43"/>
    <w:rsid w:val="004E497A"/>
    <w:rsid w:val="004E6D47"/>
    <w:rsid w:val="004E6EB7"/>
    <w:rsid w:val="004F0313"/>
    <w:rsid w:val="004F1C50"/>
    <w:rsid w:val="004F5BF9"/>
    <w:rsid w:val="004F6A46"/>
    <w:rsid w:val="004F7DE6"/>
    <w:rsid w:val="0050235F"/>
    <w:rsid w:val="005044D7"/>
    <w:rsid w:val="00510D2B"/>
    <w:rsid w:val="00513F2C"/>
    <w:rsid w:val="005176EC"/>
    <w:rsid w:val="00522B73"/>
    <w:rsid w:val="0052342A"/>
    <w:rsid w:val="00526DE7"/>
    <w:rsid w:val="00527C35"/>
    <w:rsid w:val="00527D94"/>
    <w:rsid w:val="00542424"/>
    <w:rsid w:val="00542DC3"/>
    <w:rsid w:val="00543F16"/>
    <w:rsid w:val="00543F9C"/>
    <w:rsid w:val="00544AC3"/>
    <w:rsid w:val="00546F4C"/>
    <w:rsid w:val="005542F4"/>
    <w:rsid w:val="0055666D"/>
    <w:rsid w:val="00556FBB"/>
    <w:rsid w:val="005656CA"/>
    <w:rsid w:val="005670A7"/>
    <w:rsid w:val="00567C33"/>
    <w:rsid w:val="00567E04"/>
    <w:rsid w:val="0057069A"/>
    <w:rsid w:val="00570BE9"/>
    <w:rsid w:val="00574384"/>
    <w:rsid w:val="0058150C"/>
    <w:rsid w:val="005847A5"/>
    <w:rsid w:val="00585395"/>
    <w:rsid w:val="00592598"/>
    <w:rsid w:val="00596BCC"/>
    <w:rsid w:val="005A5F7E"/>
    <w:rsid w:val="005B076C"/>
    <w:rsid w:val="005B0C61"/>
    <w:rsid w:val="005B1562"/>
    <w:rsid w:val="005B252A"/>
    <w:rsid w:val="005B73BA"/>
    <w:rsid w:val="005B7E7F"/>
    <w:rsid w:val="005D4CED"/>
    <w:rsid w:val="005E4ED8"/>
    <w:rsid w:val="005F0753"/>
    <w:rsid w:val="005F0F82"/>
    <w:rsid w:val="005F12AB"/>
    <w:rsid w:val="00602C9B"/>
    <w:rsid w:val="0060655A"/>
    <w:rsid w:val="00606DAD"/>
    <w:rsid w:val="00612A2C"/>
    <w:rsid w:val="006145DA"/>
    <w:rsid w:val="0061483C"/>
    <w:rsid w:val="006204D4"/>
    <w:rsid w:val="0062251D"/>
    <w:rsid w:val="00622E28"/>
    <w:rsid w:val="00622E6E"/>
    <w:rsid w:val="00623826"/>
    <w:rsid w:val="00624D6E"/>
    <w:rsid w:val="00625D6C"/>
    <w:rsid w:val="00630F76"/>
    <w:rsid w:val="00631169"/>
    <w:rsid w:val="00631F56"/>
    <w:rsid w:val="00634933"/>
    <w:rsid w:val="00641B87"/>
    <w:rsid w:val="00641F5F"/>
    <w:rsid w:val="00652C7B"/>
    <w:rsid w:val="00662EA5"/>
    <w:rsid w:val="00663329"/>
    <w:rsid w:val="00665150"/>
    <w:rsid w:val="00666A8D"/>
    <w:rsid w:val="00666BA9"/>
    <w:rsid w:val="00666BBB"/>
    <w:rsid w:val="00667A73"/>
    <w:rsid w:val="00668A0C"/>
    <w:rsid w:val="0066D73E"/>
    <w:rsid w:val="00671CE3"/>
    <w:rsid w:val="006746A6"/>
    <w:rsid w:val="0067600D"/>
    <w:rsid w:val="00682166"/>
    <w:rsid w:val="00683336"/>
    <w:rsid w:val="0068519E"/>
    <w:rsid w:val="00686034"/>
    <w:rsid w:val="00691296"/>
    <w:rsid w:val="00694A83"/>
    <w:rsid w:val="006958C5"/>
    <w:rsid w:val="00695C9C"/>
    <w:rsid w:val="006A1755"/>
    <w:rsid w:val="006A1C0B"/>
    <w:rsid w:val="006A6E17"/>
    <w:rsid w:val="006A7AD0"/>
    <w:rsid w:val="006B2281"/>
    <w:rsid w:val="006B3853"/>
    <w:rsid w:val="006B5FD6"/>
    <w:rsid w:val="006B7ACC"/>
    <w:rsid w:val="006C19A8"/>
    <w:rsid w:val="006C2D19"/>
    <w:rsid w:val="006C3CAC"/>
    <w:rsid w:val="006C4020"/>
    <w:rsid w:val="006D11ED"/>
    <w:rsid w:val="006D17C2"/>
    <w:rsid w:val="006D4135"/>
    <w:rsid w:val="006D67C8"/>
    <w:rsid w:val="006E07D6"/>
    <w:rsid w:val="006E101B"/>
    <w:rsid w:val="006E1C68"/>
    <w:rsid w:val="006F5072"/>
    <w:rsid w:val="0070035B"/>
    <w:rsid w:val="00700C37"/>
    <w:rsid w:val="00700C61"/>
    <w:rsid w:val="00703231"/>
    <w:rsid w:val="0070459F"/>
    <w:rsid w:val="00706D8B"/>
    <w:rsid w:val="007110EA"/>
    <w:rsid w:val="00713556"/>
    <w:rsid w:val="00714F2D"/>
    <w:rsid w:val="007160CA"/>
    <w:rsid w:val="007176E0"/>
    <w:rsid w:val="00719318"/>
    <w:rsid w:val="00721743"/>
    <w:rsid w:val="00721CBF"/>
    <w:rsid w:val="00725ACD"/>
    <w:rsid w:val="00732BB1"/>
    <w:rsid w:val="0073385E"/>
    <w:rsid w:val="00736990"/>
    <w:rsid w:val="00740CCE"/>
    <w:rsid w:val="007423AE"/>
    <w:rsid w:val="0074633A"/>
    <w:rsid w:val="007464C4"/>
    <w:rsid w:val="0074736F"/>
    <w:rsid w:val="00750765"/>
    <w:rsid w:val="00752697"/>
    <w:rsid w:val="0075479D"/>
    <w:rsid w:val="00755BE8"/>
    <w:rsid w:val="00760DE9"/>
    <w:rsid w:val="00760F3F"/>
    <w:rsid w:val="007611A5"/>
    <w:rsid w:val="007648DF"/>
    <w:rsid w:val="007713E9"/>
    <w:rsid w:val="00771F03"/>
    <w:rsid w:val="007722E6"/>
    <w:rsid w:val="00772E06"/>
    <w:rsid w:val="00774712"/>
    <w:rsid w:val="00775E76"/>
    <w:rsid w:val="0077732B"/>
    <w:rsid w:val="00782A2F"/>
    <w:rsid w:val="00782B49"/>
    <w:rsid w:val="007831DB"/>
    <w:rsid w:val="0078373B"/>
    <w:rsid w:val="00784D82"/>
    <w:rsid w:val="00787B2C"/>
    <w:rsid w:val="00790204"/>
    <w:rsid w:val="0079279A"/>
    <w:rsid w:val="007947CF"/>
    <w:rsid w:val="00794D8B"/>
    <w:rsid w:val="007959FC"/>
    <w:rsid w:val="007971FE"/>
    <w:rsid w:val="0079725F"/>
    <w:rsid w:val="007A0C86"/>
    <w:rsid w:val="007A233D"/>
    <w:rsid w:val="007A39A9"/>
    <w:rsid w:val="007A49AF"/>
    <w:rsid w:val="007A4E33"/>
    <w:rsid w:val="007A6378"/>
    <w:rsid w:val="007A6703"/>
    <w:rsid w:val="007A69AC"/>
    <w:rsid w:val="007B0285"/>
    <w:rsid w:val="007B2FE7"/>
    <w:rsid w:val="007C026A"/>
    <w:rsid w:val="007C0EE5"/>
    <w:rsid w:val="007C2D18"/>
    <w:rsid w:val="007C50E5"/>
    <w:rsid w:val="007C5EBE"/>
    <w:rsid w:val="007D0AA8"/>
    <w:rsid w:val="007D1D7B"/>
    <w:rsid w:val="007D444B"/>
    <w:rsid w:val="007D481C"/>
    <w:rsid w:val="007D6CFA"/>
    <w:rsid w:val="007D744A"/>
    <w:rsid w:val="007E29CE"/>
    <w:rsid w:val="007E55D3"/>
    <w:rsid w:val="007F3A3C"/>
    <w:rsid w:val="007F5CB4"/>
    <w:rsid w:val="00800845"/>
    <w:rsid w:val="008020CD"/>
    <w:rsid w:val="00803A9C"/>
    <w:rsid w:val="00803BA7"/>
    <w:rsid w:val="0081160F"/>
    <w:rsid w:val="00812107"/>
    <w:rsid w:val="00813DF2"/>
    <w:rsid w:val="008227F7"/>
    <w:rsid w:val="00830762"/>
    <w:rsid w:val="008334FD"/>
    <w:rsid w:val="00834DDC"/>
    <w:rsid w:val="0083587A"/>
    <w:rsid w:val="00835EC3"/>
    <w:rsid w:val="0084556D"/>
    <w:rsid w:val="00851353"/>
    <w:rsid w:val="00856123"/>
    <w:rsid w:val="0086174B"/>
    <w:rsid w:val="00861D05"/>
    <w:rsid w:val="00862EFB"/>
    <w:rsid w:val="00870FE3"/>
    <w:rsid w:val="00874E8F"/>
    <w:rsid w:val="00877D95"/>
    <w:rsid w:val="0088267C"/>
    <w:rsid w:val="00882A1F"/>
    <w:rsid w:val="00883EFF"/>
    <w:rsid w:val="0088446F"/>
    <w:rsid w:val="008876DE"/>
    <w:rsid w:val="0089029A"/>
    <w:rsid w:val="00890CA8"/>
    <w:rsid w:val="008A1E05"/>
    <w:rsid w:val="008A3D10"/>
    <w:rsid w:val="008A4364"/>
    <w:rsid w:val="008A5A71"/>
    <w:rsid w:val="008B016A"/>
    <w:rsid w:val="008B367C"/>
    <w:rsid w:val="008B65B5"/>
    <w:rsid w:val="008B79F7"/>
    <w:rsid w:val="008C0074"/>
    <w:rsid w:val="008C0F0B"/>
    <w:rsid w:val="008C4254"/>
    <w:rsid w:val="008C6153"/>
    <w:rsid w:val="008C7DB3"/>
    <w:rsid w:val="008D1E4C"/>
    <w:rsid w:val="008D215F"/>
    <w:rsid w:val="008D2D7D"/>
    <w:rsid w:val="008E0980"/>
    <w:rsid w:val="008E3054"/>
    <w:rsid w:val="008E3BF0"/>
    <w:rsid w:val="008E5E80"/>
    <w:rsid w:val="008F29C8"/>
    <w:rsid w:val="008F434B"/>
    <w:rsid w:val="008F4FBA"/>
    <w:rsid w:val="008F64BD"/>
    <w:rsid w:val="00901A69"/>
    <w:rsid w:val="00901A85"/>
    <w:rsid w:val="00901FDC"/>
    <w:rsid w:val="009035C9"/>
    <w:rsid w:val="009101EC"/>
    <w:rsid w:val="00910ADA"/>
    <w:rsid w:val="00910C9B"/>
    <w:rsid w:val="0091211B"/>
    <w:rsid w:val="009125F2"/>
    <w:rsid w:val="009131D8"/>
    <w:rsid w:val="0091663C"/>
    <w:rsid w:val="00916941"/>
    <w:rsid w:val="009207CF"/>
    <w:rsid w:val="009234BC"/>
    <w:rsid w:val="00923D6E"/>
    <w:rsid w:val="00931A91"/>
    <w:rsid w:val="00945794"/>
    <w:rsid w:val="00946A27"/>
    <w:rsid w:val="009540E9"/>
    <w:rsid w:val="00955D7B"/>
    <w:rsid w:val="0095725C"/>
    <w:rsid w:val="00966E2C"/>
    <w:rsid w:val="0096729F"/>
    <w:rsid w:val="0097247F"/>
    <w:rsid w:val="0097576A"/>
    <w:rsid w:val="00980021"/>
    <w:rsid w:val="00984476"/>
    <w:rsid w:val="00984761"/>
    <w:rsid w:val="0099018E"/>
    <w:rsid w:val="0099131F"/>
    <w:rsid w:val="00992577"/>
    <w:rsid w:val="00994059"/>
    <w:rsid w:val="00994D97"/>
    <w:rsid w:val="009A01F3"/>
    <w:rsid w:val="009A5B37"/>
    <w:rsid w:val="009A68C1"/>
    <w:rsid w:val="009B0555"/>
    <w:rsid w:val="009B34D1"/>
    <w:rsid w:val="009B4D33"/>
    <w:rsid w:val="009B6EAF"/>
    <w:rsid w:val="009B729E"/>
    <w:rsid w:val="009C15D5"/>
    <w:rsid w:val="009C1BF4"/>
    <w:rsid w:val="009C62BF"/>
    <w:rsid w:val="009C6893"/>
    <w:rsid w:val="009C6BFB"/>
    <w:rsid w:val="009C7D4B"/>
    <w:rsid w:val="009D0E64"/>
    <w:rsid w:val="009D1115"/>
    <w:rsid w:val="009D1F6F"/>
    <w:rsid w:val="009D6E8C"/>
    <w:rsid w:val="009E0F86"/>
    <w:rsid w:val="009E5290"/>
    <w:rsid w:val="009E74AB"/>
    <w:rsid w:val="009F3385"/>
    <w:rsid w:val="009F69A5"/>
    <w:rsid w:val="009F8205"/>
    <w:rsid w:val="00A04ECB"/>
    <w:rsid w:val="00A055F4"/>
    <w:rsid w:val="00A0561A"/>
    <w:rsid w:val="00A07B99"/>
    <w:rsid w:val="00A12166"/>
    <w:rsid w:val="00A16B18"/>
    <w:rsid w:val="00A2127F"/>
    <w:rsid w:val="00A23A26"/>
    <w:rsid w:val="00A27220"/>
    <w:rsid w:val="00A279D1"/>
    <w:rsid w:val="00A300C2"/>
    <w:rsid w:val="00A311C4"/>
    <w:rsid w:val="00A34828"/>
    <w:rsid w:val="00A359C5"/>
    <w:rsid w:val="00A3688F"/>
    <w:rsid w:val="00A37D65"/>
    <w:rsid w:val="00A40DD9"/>
    <w:rsid w:val="00A413BA"/>
    <w:rsid w:val="00A41B39"/>
    <w:rsid w:val="00A46730"/>
    <w:rsid w:val="00A51F12"/>
    <w:rsid w:val="00A539C6"/>
    <w:rsid w:val="00A55206"/>
    <w:rsid w:val="00A55D11"/>
    <w:rsid w:val="00A5F5F6"/>
    <w:rsid w:val="00A600B0"/>
    <w:rsid w:val="00A61251"/>
    <w:rsid w:val="00A66567"/>
    <w:rsid w:val="00A72DFE"/>
    <w:rsid w:val="00A73FD0"/>
    <w:rsid w:val="00A7439E"/>
    <w:rsid w:val="00A75C93"/>
    <w:rsid w:val="00A761BD"/>
    <w:rsid w:val="00A8063E"/>
    <w:rsid w:val="00A80CB6"/>
    <w:rsid w:val="00A8263B"/>
    <w:rsid w:val="00A8302A"/>
    <w:rsid w:val="00A86D5F"/>
    <w:rsid w:val="00A910E6"/>
    <w:rsid w:val="00AA1AE8"/>
    <w:rsid w:val="00AB06A8"/>
    <w:rsid w:val="00AB0D07"/>
    <w:rsid w:val="00AB2334"/>
    <w:rsid w:val="00AB3BBE"/>
    <w:rsid w:val="00AB7399"/>
    <w:rsid w:val="00AC129A"/>
    <w:rsid w:val="00AC38CB"/>
    <w:rsid w:val="00AC4B9B"/>
    <w:rsid w:val="00AC6431"/>
    <w:rsid w:val="00AC7B6E"/>
    <w:rsid w:val="00AD0855"/>
    <w:rsid w:val="00AD13F2"/>
    <w:rsid w:val="00AD1668"/>
    <w:rsid w:val="00AD1DDD"/>
    <w:rsid w:val="00AD4B48"/>
    <w:rsid w:val="00AE1DE4"/>
    <w:rsid w:val="00AE21FF"/>
    <w:rsid w:val="00AEE9E1"/>
    <w:rsid w:val="00AF0554"/>
    <w:rsid w:val="00AF1835"/>
    <w:rsid w:val="00AF2DD4"/>
    <w:rsid w:val="00AF3810"/>
    <w:rsid w:val="00AF769D"/>
    <w:rsid w:val="00B07CD3"/>
    <w:rsid w:val="00B11411"/>
    <w:rsid w:val="00B125B4"/>
    <w:rsid w:val="00B15D1D"/>
    <w:rsid w:val="00B1738B"/>
    <w:rsid w:val="00B218B0"/>
    <w:rsid w:val="00B254E9"/>
    <w:rsid w:val="00B2617D"/>
    <w:rsid w:val="00B302F5"/>
    <w:rsid w:val="00B3552A"/>
    <w:rsid w:val="00B3638F"/>
    <w:rsid w:val="00B37A74"/>
    <w:rsid w:val="00B4219D"/>
    <w:rsid w:val="00B42937"/>
    <w:rsid w:val="00B44741"/>
    <w:rsid w:val="00B4678E"/>
    <w:rsid w:val="00B47BF1"/>
    <w:rsid w:val="00B526B1"/>
    <w:rsid w:val="00B52C31"/>
    <w:rsid w:val="00B53FF4"/>
    <w:rsid w:val="00B55D17"/>
    <w:rsid w:val="00B563D4"/>
    <w:rsid w:val="00B56C46"/>
    <w:rsid w:val="00B57BAE"/>
    <w:rsid w:val="00B61EF7"/>
    <w:rsid w:val="00B61F4E"/>
    <w:rsid w:val="00B63FF7"/>
    <w:rsid w:val="00B670CA"/>
    <w:rsid w:val="00B6C73F"/>
    <w:rsid w:val="00B71523"/>
    <w:rsid w:val="00B71FBC"/>
    <w:rsid w:val="00B72E9C"/>
    <w:rsid w:val="00B8083C"/>
    <w:rsid w:val="00B82709"/>
    <w:rsid w:val="00B84E8E"/>
    <w:rsid w:val="00B91542"/>
    <w:rsid w:val="00B950C6"/>
    <w:rsid w:val="00B9659C"/>
    <w:rsid w:val="00B97939"/>
    <w:rsid w:val="00BA0090"/>
    <w:rsid w:val="00BB1F52"/>
    <w:rsid w:val="00BB5944"/>
    <w:rsid w:val="00BC0A67"/>
    <w:rsid w:val="00BC7F85"/>
    <w:rsid w:val="00BD00B4"/>
    <w:rsid w:val="00BD13A4"/>
    <w:rsid w:val="00BD3AA7"/>
    <w:rsid w:val="00BE225E"/>
    <w:rsid w:val="00BE5917"/>
    <w:rsid w:val="00BE79C5"/>
    <w:rsid w:val="00BF0506"/>
    <w:rsid w:val="00BF05E9"/>
    <w:rsid w:val="00BF133B"/>
    <w:rsid w:val="00BF4395"/>
    <w:rsid w:val="00BF54BC"/>
    <w:rsid w:val="00C00309"/>
    <w:rsid w:val="00C113DD"/>
    <w:rsid w:val="00C11B26"/>
    <w:rsid w:val="00C1251C"/>
    <w:rsid w:val="00C12B76"/>
    <w:rsid w:val="00C12EC3"/>
    <w:rsid w:val="00C14FE1"/>
    <w:rsid w:val="00C154BE"/>
    <w:rsid w:val="00C190F8"/>
    <w:rsid w:val="00C22877"/>
    <w:rsid w:val="00C23D0D"/>
    <w:rsid w:val="00C23DA6"/>
    <w:rsid w:val="00C26869"/>
    <w:rsid w:val="00C277C4"/>
    <w:rsid w:val="00C3161F"/>
    <w:rsid w:val="00C31A1C"/>
    <w:rsid w:val="00C33B0F"/>
    <w:rsid w:val="00C34502"/>
    <w:rsid w:val="00C36FAC"/>
    <w:rsid w:val="00C4351F"/>
    <w:rsid w:val="00C510EB"/>
    <w:rsid w:val="00C519C1"/>
    <w:rsid w:val="00C52456"/>
    <w:rsid w:val="00C5303F"/>
    <w:rsid w:val="00C5357B"/>
    <w:rsid w:val="00C55BDF"/>
    <w:rsid w:val="00C5A0ED"/>
    <w:rsid w:val="00C65998"/>
    <w:rsid w:val="00C66C44"/>
    <w:rsid w:val="00C67056"/>
    <w:rsid w:val="00C71F91"/>
    <w:rsid w:val="00C72749"/>
    <w:rsid w:val="00C72BB1"/>
    <w:rsid w:val="00C74F96"/>
    <w:rsid w:val="00C75379"/>
    <w:rsid w:val="00C7776B"/>
    <w:rsid w:val="00C80E76"/>
    <w:rsid w:val="00C81C3E"/>
    <w:rsid w:val="00C83833"/>
    <w:rsid w:val="00C83CF3"/>
    <w:rsid w:val="00C83E2C"/>
    <w:rsid w:val="00C83E32"/>
    <w:rsid w:val="00C87748"/>
    <w:rsid w:val="00C908D5"/>
    <w:rsid w:val="00C91B33"/>
    <w:rsid w:val="00CA0BCA"/>
    <w:rsid w:val="00CA1732"/>
    <w:rsid w:val="00CA6D1F"/>
    <w:rsid w:val="00CC02F9"/>
    <w:rsid w:val="00CC0FD8"/>
    <w:rsid w:val="00CC4954"/>
    <w:rsid w:val="00CC541E"/>
    <w:rsid w:val="00CC7E33"/>
    <w:rsid w:val="00CD0ED0"/>
    <w:rsid w:val="00CD1984"/>
    <w:rsid w:val="00CD1DE8"/>
    <w:rsid w:val="00CD3C37"/>
    <w:rsid w:val="00CD68D8"/>
    <w:rsid w:val="00CE0ACD"/>
    <w:rsid w:val="00CE0E39"/>
    <w:rsid w:val="00CE775D"/>
    <w:rsid w:val="00CF3F63"/>
    <w:rsid w:val="00CF56F4"/>
    <w:rsid w:val="00CF58B6"/>
    <w:rsid w:val="00CF60F3"/>
    <w:rsid w:val="00D00D69"/>
    <w:rsid w:val="00D02346"/>
    <w:rsid w:val="00D03002"/>
    <w:rsid w:val="00D043D1"/>
    <w:rsid w:val="00D05F2C"/>
    <w:rsid w:val="00D103B5"/>
    <w:rsid w:val="00D10CC5"/>
    <w:rsid w:val="00D13926"/>
    <w:rsid w:val="00D13AEF"/>
    <w:rsid w:val="00D1469A"/>
    <w:rsid w:val="00D159A1"/>
    <w:rsid w:val="00D15D7B"/>
    <w:rsid w:val="00D15D80"/>
    <w:rsid w:val="00D24120"/>
    <w:rsid w:val="00D24935"/>
    <w:rsid w:val="00D24D5B"/>
    <w:rsid w:val="00D27490"/>
    <w:rsid w:val="00D345A5"/>
    <w:rsid w:val="00D347CB"/>
    <w:rsid w:val="00D3483F"/>
    <w:rsid w:val="00D3519D"/>
    <w:rsid w:val="00D35BB3"/>
    <w:rsid w:val="00D40744"/>
    <w:rsid w:val="00D41CEE"/>
    <w:rsid w:val="00D42256"/>
    <w:rsid w:val="00D46483"/>
    <w:rsid w:val="00D4C6AB"/>
    <w:rsid w:val="00D51B6B"/>
    <w:rsid w:val="00D5A772"/>
    <w:rsid w:val="00D608E7"/>
    <w:rsid w:val="00D6221C"/>
    <w:rsid w:val="00D62848"/>
    <w:rsid w:val="00D70B97"/>
    <w:rsid w:val="00D71CEB"/>
    <w:rsid w:val="00D75DF7"/>
    <w:rsid w:val="00D815C0"/>
    <w:rsid w:val="00D84C05"/>
    <w:rsid w:val="00D9343F"/>
    <w:rsid w:val="00D93E5E"/>
    <w:rsid w:val="00D95F39"/>
    <w:rsid w:val="00DA1E21"/>
    <w:rsid w:val="00DA2564"/>
    <w:rsid w:val="00DA625F"/>
    <w:rsid w:val="00DA710F"/>
    <w:rsid w:val="00DA7666"/>
    <w:rsid w:val="00DB15EF"/>
    <w:rsid w:val="00DB2A9C"/>
    <w:rsid w:val="00DB3A74"/>
    <w:rsid w:val="00DB5EE7"/>
    <w:rsid w:val="00DB6A5C"/>
    <w:rsid w:val="00DB778B"/>
    <w:rsid w:val="00DC297A"/>
    <w:rsid w:val="00DD17D5"/>
    <w:rsid w:val="00DD1EBF"/>
    <w:rsid w:val="00DE1265"/>
    <w:rsid w:val="00DE4276"/>
    <w:rsid w:val="00DF05CC"/>
    <w:rsid w:val="00DF7999"/>
    <w:rsid w:val="00E01F2C"/>
    <w:rsid w:val="00E02E64"/>
    <w:rsid w:val="00E07225"/>
    <w:rsid w:val="00E0742C"/>
    <w:rsid w:val="00E131CD"/>
    <w:rsid w:val="00E14834"/>
    <w:rsid w:val="00E15FDF"/>
    <w:rsid w:val="00E168D1"/>
    <w:rsid w:val="00E1FCB3"/>
    <w:rsid w:val="00E23A37"/>
    <w:rsid w:val="00E249E1"/>
    <w:rsid w:val="00E27541"/>
    <w:rsid w:val="00E3079C"/>
    <w:rsid w:val="00E33039"/>
    <w:rsid w:val="00E35344"/>
    <w:rsid w:val="00E45307"/>
    <w:rsid w:val="00E45CBE"/>
    <w:rsid w:val="00E47EB4"/>
    <w:rsid w:val="00E64C7B"/>
    <w:rsid w:val="00E65CA0"/>
    <w:rsid w:val="00E66207"/>
    <w:rsid w:val="00E72140"/>
    <w:rsid w:val="00E766BD"/>
    <w:rsid w:val="00E80CCC"/>
    <w:rsid w:val="00E81820"/>
    <w:rsid w:val="00E81FC2"/>
    <w:rsid w:val="00E82782"/>
    <w:rsid w:val="00E833A0"/>
    <w:rsid w:val="00E93CD6"/>
    <w:rsid w:val="00E96334"/>
    <w:rsid w:val="00E966F0"/>
    <w:rsid w:val="00E96B1D"/>
    <w:rsid w:val="00EA32A5"/>
    <w:rsid w:val="00EA7A34"/>
    <w:rsid w:val="00EB064F"/>
    <w:rsid w:val="00EB42BE"/>
    <w:rsid w:val="00EB637A"/>
    <w:rsid w:val="00EB7AE8"/>
    <w:rsid w:val="00EC1370"/>
    <w:rsid w:val="00EC208E"/>
    <w:rsid w:val="00EC3C68"/>
    <w:rsid w:val="00EC57B3"/>
    <w:rsid w:val="00EC6FE1"/>
    <w:rsid w:val="00ED1070"/>
    <w:rsid w:val="00ED2184"/>
    <w:rsid w:val="00ED23F6"/>
    <w:rsid w:val="00ED5843"/>
    <w:rsid w:val="00EE2EE4"/>
    <w:rsid w:val="00EE6E8A"/>
    <w:rsid w:val="00EF157B"/>
    <w:rsid w:val="00EF1CDC"/>
    <w:rsid w:val="00EF42CE"/>
    <w:rsid w:val="00EF54C0"/>
    <w:rsid w:val="00EF5707"/>
    <w:rsid w:val="00EF7770"/>
    <w:rsid w:val="00F00959"/>
    <w:rsid w:val="00F016C1"/>
    <w:rsid w:val="00F03B0C"/>
    <w:rsid w:val="00F03DFD"/>
    <w:rsid w:val="00F051BE"/>
    <w:rsid w:val="00F05F79"/>
    <w:rsid w:val="00F071BA"/>
    <w:rsid w:val="00F07ACC"/>
    <w:rsid w:val="00F12E18"/>
    <w:rsid w:val="00F138B7"/>
    <w:rsid w:val="00F1564B"/>
    <w:rsid w:val="00F203E9"/>
    <w:rsid w:val="00F206BA"/>
    <w:rsid w:val="00F20EBB"/>
    <w:rsid w:val="00F25DA2"/>
    <w:rsid w:val="00F26302"/>
    <w:rsid w:val="00F27B55"/>
    <w:rsid w:val="00F325F8"/>
    <w:rsid w:val="00F34487"/>
    <w:rsid w:val="00F40426"/>
    <w:rsid w:val="00F41A8C"/>
    <w:rsid w:val="00F43CE8"/>
    <w:rsid w:val="00F44559"/>
    <w:rsid w:val="00F46452"/>
    <w:rsid w:val="00F46FF1"/>
    <w:rsid w:val="00F5152B"/>
    <w:rsid w:val="00F554B7"/>
    <w:rsid w:val="00F56A15"/>
    <w:rsid w:val="00F61684"/>
    <w:rsid w:val="00F62A34"/>
    <w:rsid w:val="00F64818"/>
    <w:rsid w:val="00F66F52"/>
    <w:rsid w:val="00F67D03"/>
    <w:rsid w:val="00F733D4"/>
    <w:rsid w:val="00F74D1A"/>
    <w:rsid w:val="00F756B9"/>
    <w:rsid w:val="00F8120A"/>
    <w:rsid w:val="00F8182E"/>
    <w:rsid w:val="00F83037"/>
    <w:rsid w:val="00F830E1"/>
    <w:rsid w:val="00F838CC"/>
    <w:rsid w:val="00F845C0"/>
    <w:rsid w:val="00F90813"/>
    <w:rsid w:val="00F909C8"/>
    <w:rsid w:val="00F92D7A"/>
    <w:rsid w:val="00F933E8"/>
    <w:rsid w:val="00F961AA"/>
    <w:rsid w:val="00F961EE"/>
    <w:rsid w:val="00F9653B"/>
    <w:rsid w:val="00F96CCD"/>
    <w:rsid w:val="00F97ED7"/>
    <w:rsid w:val="00FA02DC"/>
    <w:rsid w:val="00FA066F"/>
    <w:rsid w:val="00FA170F"/>
    <w:rsid w:val="00FA5960"/>
    <w:rsid w:val="00FB445D"/>
    <w:rsid w:val="00FB49DE"/>
    <w:rsid w:val="00FB7DB7"/>
    <w:rsid w:val="00FB7EB2"/>
    <w:rsid w:val="00FC43E6"/>
    <w:rsid w:val="00FC44CB"/>
    <w:rsid w:val="00FC79A3"/>
    <w:rsid w:val="00FD2E06"/>
    <w:rsid w:val="00FD7A9F"/>
    <w:rsid w:val="00FE0E34"/>
    <w:rsid w:val="00FE0F11"/>
    <w:rsid w:val="00FE2A04"/>
    <w:rsid w:val="00FF778A"/>
    <w:rsid w:val="00FF78FD"/>
    <w:rsid w:val="01058263"/>
    <w:rsid w:val="01118CBC"/>
    <w:rsid w:val="0113D2B8"/>
    <w:rsid w:val="011B7C7B"/>
    <w:rsid w:val="01342792"/>
    <w:rsid w:val="013F76E4"/>
    <w:rsid w:val="01450BEE"/>
    <w:rsid w:val="0146BD4E"/>
    <w:rsid w:val="0152CC47"/>
    <w:rsid w:val="01554752"/>
    <w:rsid w:val="015F7233"/>
    <w:rsid w:val="016B83DE"/>
    <w:rsid w:val="016C27FA"/>
    <w:rsid w:val="01703A78"/>
    <w:rsid w:val="0172D60C"/>
    <w:rsid w:val="01763A0C"/>
    <w:rsid w:val="017CF92D"/>
    <w:rsid w:val="0180CF08"/>
    <w:rsid w:val="0188D966"/>
    <w:rsid w:val="018A6E2E"/>
    <w:rsid w:val="018AB42C"/>
    <w:rsid w:val="018EF8C6"/>
    <w:rsid w:val="019410EB"/>
    <w:rsid w:val="01A5EC99"/>
    <w:rsid w:val="01B5A548"/>
    <w:rsid w:val="01BC993C"/>
    <w:rsid w:val="01C16042"/>
    <w:rsid w:val="01CC359F"/>
    <w:rsid w:val="01E3326B"/>
    <w:rsid w:val="01E5B671"/>
    <w:rsid w:val="01EAD087"/>
    <w:rsid w:val="01ED4168"/>
    <w:rsid w:val="01F1492C"/>
    <w:rsid w:val="01F60A6D"/>
    <w:rsid w:val="01FA20FB"/>
    <w:rsid w:val="01FBE7E9"/>
    <w:rsid w:val="02086990"/>
    <w:rsid w:val="021077A3"/>
    <w:rsid w:val="021A42A7"/>
    <w:rsid w:val="021AB044"/>
    <w:rsid w:val="022FC8AA"/>
    <w:rsid w:val="02362695"/>
    <w:rsid w:val="0238C8B2"/>
    <w:rsid w:val="0238D1AF"/>
    <w:rsid w:val="0240C3AB"/>
    <w:rsid w:val="0242587B"/>
    <w:rsid w:val="024926AB"/>
    <w:rsid w:val="02574089"/>
    <w:rsid w:val="02597C4F"/>
    <w:rsid w:val="025D7E15"/>
    <w:rsid w:val="026739C8"/>
    <w:rsid w:val="02677DAF"/>
    <w:rsid w:val="026F9D8D"/>
    <w:rsid w:val="026FED6F"/>
    <w:rsid w:val="0274B01C"/>
    <w:rsid w:val="02752511"/>
    <w:rsid w:val="0283F727"/>
    <w:rsid w:val="0286D25E"/>
    <w:rsid w:val="028CC2D7"/>
    <w:rsid w:val="0298E819"/>
    <w:rsid w:val="029CF4DC"/>
    <w:rsid w:val="02A76C50"/>
    <w:rsid w:val="02AAAADF"/>
    <w:rsid w:val="02B35F4A"/>
    <w:rsid w:val="02C6948D"/>
    <w:rsid w:val="02CFF7F3"/>
    <w:rsid w:val="02D54181"/>
    <w:rsid w:val="02D61F57"/>
    <w:rsid w:val="02D7C4F0"/>
    <w:rsid w:val="02E2821D"/>
    <w:rsid w:val="02EDD02B"/>
    <w:rsid w:val="02EFAC3C"/>
    <w:rsid w:val="02F32C97"/>
    <w:rsid w:val="02FEEC0B"/>
    <w:rsid w:val="0302088A"/>
    <w:rsid w:val="0302965C"/>
    <w:rsid w:val="0309CA94"/>
    <w:rsid w:val="03156E8F"/>
    <w:rsid w:val="031821F7"/>
    <w:rsid w:val="031F260D"/>
    <w:rsid w:val="0321C9DF"/>
    <w:rsid w:val="0323344C"/>
    <w:rsid w:val="0324A7F8"/>
    <w:rsid w:val="032D72F4"/>
    <w:rsid w:val="032FE14C"/>
    <w:rsid w:val="0330769D"/>
    <w:rsid w:val="0331780A"/>
    <w:rsid w:val="0335BA0A"/>
    <w:rsid w:val="033A80A6"/>
    <w:rsid w:val="03459658"/>
    <w:rsid w:val="0349AECA"/>
    <w:rsid w:val="036516B3"/>
    <w:rsid w:val="03661D6A"/>
    <w:rsid w:val="03763034"/>
    <w:rsid w:val="0385797F"/>
    <w:rsid w:val="03936EDF"/>
    <w:rsid w:val="039DACB9"/>
    <w:rsid w:val="03A60F35"/>
    <w:rsid w:val="03A66FA5"/>
    <w:rsid w:val="03AB8967"/>
    <w:rsid w:val="03B02644"/>
    <w:rsid w:val="03B680A5"/>
    <w:rsid w:val="03B725B2"/>
    <w:rsid w:val="03BFC9AF"/>
    <w:rsid w:val="03DA3177"/>
    <w:rsid w:val="03EDA391"/>
    <w:rsid w:val="03EE86D7"/>
    <w:rsid w:val="03F343BB"/>
    <w:rsid w:val="03FC6F13"/>
    <w:rsid w:val="041C0E60"/>
    <w:rsid w:val="042C6111"/>
    <w:rsid w:val="042CBB5A"/>
    <w:rsid w:val="0432AA25"/>
    <w:rsid w:val="0432AC42"/>
    <w:rsid w:val="0438C53D"/>
    <w:rsid w:val="044D4BCE"/>
    <w:rsid w:val="0455D1B1"/>
    <w:rsid w:val="04596112"/>
    <w:rsid w:val="046CD060"/>
    <w:rsid w:val="046EA789"/>
    <w:rsid w:val="04712E61"/>
    <w:rsid w:val="047198AB"/>
    <w:rsid w:val="047F4AA1"/>
    <w:rsid w:val="0482B26D"/>
    <w:rsid w:val="0487005E"/>
    <w:rsid w:val="04A97D2E"/>
    <w:rsid w:val="04B97C79"/>
    <w:rsid w:val="04BCE695"/>
    <w:rsid w:val="04C052CC"/>
    <w:rsid w:val="04C4A174"/>
    <w:rsid w:val="04C8C17E"/>
    <w:rsid w:val="04C9E0AC"/>
    <w:rsid w:val="04CEFC82"/>
    <w:rsid w:val="04D56B7A"/>
    <w:rsid w:val="04DC6CF9"/>
    <w:rsid w:val="04E3FB18"/>
    <w:rsid w:val="04E9D870"/>
    <w:rsid w:val="04ED460A"/>
    <w:rsid w:val="04F290A0"/>
    <w:rsid w:val="04FB61C3"/>
    <w:rsid w:val="05132DA5"/>
    <w:rsid w:val="051E35A1"/>
    <w:rsid w:val="051E9D9A"/>
    <w:rsid w:val="052F3F40"/>
    <w:rsid w:val="05367FBA"/>
    <w:rsid w:val="053B20BD"/>
    <w:rsid w:val="0540C691"/>
    <w:rsid w:val="054D6DBD"/>
    <w:rsid w:val="055601F7"/>
    <w:rsid w:val="055EE91E"/>
    <w:rsid w:val="05707271"/>
    <w:rsid w:val="05715BF4"/>
    <w:rsid w:val="05742C2E"/>
    <w:rsid w:val="057A525E"/>
    <w:rsid w:val="057B218B"/>
    <w:rsid w:val="05846DCA"/>
    <w:rsid w:val="0584EF9D"/>
    <w:rsid w:val="058CE54E"/>
    <w:rsid w:val="059061DA"/>
    <w:rsid w:val="05923356"/>
    <w:rsid w:val="059E2B2B"/>
    <w:rsid w:val="059E77D0"/>
    <w:rsid w:val="059EBDAB"/>
    <w:rsid w:val="05AA7114"/>
    <w:rsid w:val="05AB3626"/>
    <w:rsid w:val="05ABA0E4"/>
    <w:rsid w:val="05B9E125"/>
    <w:rsid w:val="05BB3E6C"/>
    <w:rsid w:val="05E2C9C7"/>
    <w:rsid w:val="05EBF2F0"/>
    <w:rsid w:val="05EDC3F0"/>
    <w:rsid w:val="06005F98"/>
    <w:rsid w:val="060738AE"/>
    <w:rsid w:val="060B15B4"/>
    <w:rsid w:val="061D85DE"/>
    <w:rsid w:val="06335399"/>
    <w:rsid w:val="064538D3"/>
    <w:rsid w:val="0645A93C"/>
    <w:rsid w:val="064D48C6"/>
    <w:rsid w:val="0656EE8C"/>
    <w:rsid w:val="0658353D"/>
    <w:rsid w:val="06586BBE"/>
    <w:rsid w:val="065CA542"/>
    <w:rsid w:val="065D4BB3"/>
    <w:rsid w:val="0660E2FF"/>
    <w:rsid w:val="066A5982"/>
    <w:rsid w:val="0673AD3B"/>
    <w:rsid w:val="06921371"/>
    <w:rsid w:val="06970EE0"/>
    <w:rsid w:val="06B8D648"/>
    <w:rsid w:val="06D4F19C"/>
    <w:rsid w:val="06DD9BAC"/>
    <w:rsid w:val="06E24662"/>
    <w:rsid w:val="06EA4FD6"/>
    <w:rsid w:val="06F44BF2"/>
    <w:rsid w:val="06FF3C8A"/>
    <w:rsid w:val="07005FBA"/>
    <w:rsid w:val="07038554"/>
    <w:rsid w:val="070C42D2"/>
    <w:rsid w:val="07113CF8"/>
    <w:rsid w:val="071B5C93"/>
    <w:rsid w:val="072498C5"/>
    <w:rsid w:val="072ACAF1"/>
    <w:rsid w:val="072EF824"/>
    <w:rsid w:val="072F0D4C"/>
    <w:rsid w:val="07340FD5"/>
    <w:rsid w:val="07374F19"/>
    <w:rsid w:val="073B467A"/>
    <w:rsid w:val="0750A067"/>
    <w:rsid w:val="07562FDE"/>
    <w:rsid w:val="0757FA6F"/>
    <w:rsid w:val="075F61DD"/>
    <w:rsid w:val="077279E1"/>
    <w:rsid w:val="07948D91"/>
    <w:rsid w:val="079B1A3F"/>
    <w:rsid w:val="07A822A6"/>
    <w:rsid w:val="07B4132B"/>
    <w:rsid w:val="07BDC546"/>
    <w:rsid w:val="07C414C2"/>
    <w:rsid w:val="07C5D326"/>
    <w:rsid w:val="07C77364"/>
    <w:rsid w:val="07D511FB"/>
    <w:rsid w:val="07E75175"/>
    <w:rsid w:val="07ED5FA6"/>
    <w:rsid w:val="080AD540"/>
    <w:rsid w:val="080EB3A0"/>
    <w:rsid w:val="08137D62"/>
    <w:rsid w:val="0814D1F6"/>
    <w:rsid w:val="081672D0"/>
    <w:rsid w:val="0819EDB7"/>
    <w:rsid w:val="081A2433"/>
    <w:rsid w:val="081B6422"/>
    <w:rsid w:val="0821C6AA"/>
    <w:rsid w:val="08398E8D"/>
    <w:rsid w:val="0844A2BE"/>
    <w:rsid w:val="0849D6BE"/>
    <w:rsid w:val="084CC044"/>
    <w:rsid w:val="08501D22"/>
    <w:rsid w:val="085C1BFD"/>
    <w:rsid w:val="08625713"/>
    <w:rsid w:val="086DE0B8"/>
    <w:rsid w:val="087D46F4"/>
    <w:rsid w:val="087F36F9"/>
    <w:rsid w:val="088F5078"/>
    <w:rsid w:val="08921FCD"/>
    <w:rsid w:val="089619FF"/>
    <w:rsid w:val="08ABF151"/>
    <w:rsid w:val="08AF94F6"/>
    <w:rsid w:val="08B65889"/>
    <w:rsid w:val="08C2B94C"/>
    <w:rsid w:val="08D52E91"/>
    <w:rsid w:val="08E3F980"/>
    <w:rsid w:val="090802B3"/>
    <w:rsid w:val="090CFBD4"/>
    <w:rsid w:val="091DC56A"/>
    <w:rsid w:val="09307805"/>
    <w:rsid w:val="0952A8BC"/>
    <w:rsid w:val="09578A4C"/>
    <w:rsid w:val="09609ACB"/>
    <w:rsid w:val="0962462A"/>
    <w:rsid w:val="0973E6FD"/>
    <w:rsid w:val="0980BA2B"/>
    <w:rsid w:val="09890CE9"/>
    <w:rsid w:val="0994E199"/>
    <w:rsid w:val="09970D01"/>
    <w:rsid w:val="09A01726"/>
    <w:rsid w:val="09A1E4C0"/>
    <w:rsid w:val="09AF9BCA"/>
    <w:rsid w:val="09AFDE1C"/>
    <w:rsid w:val="09B516AE"/>
    <w:rsid w:val="09B53512"/>
    <w:rsid w:val="09B5AC61"/>
    <w:rsid w:val="09C42576"/>
    <w:rsid w:val="09C85099"/>
    <w:rsid w:val="09CFC64A"/>
    <w:rsid w:val="09D0CC86"/>
    <w:rsid w:val="09D41050"/>
    <w:rsid w:val="09DD01D2"/>
    <w:rsid w:val="09F15332"/>
    <w:rsid w:val="09FE3F07"/>
    <w:rsid w:val="0A06F754"/>
    <w:rsid w:val="0A1B33B4"/>
    <w:rsid w:val="0A2B5A45"/>
    <w:rsid w:val="0A344EA3"/>
    <w:rsid w:val="0A392841"/>
    <w:rsid w:val="0A3C7530"/>
    <w:rsid w:val="0A494C15"/>
    <w:rsid w:val="0A4EF233"/>
    <w:rsid w:val="0A4FA34A"/>
    <w:rsid w:val="0A51399F"/>
    <w:rsid w:val="0A526899"/>
    <w:rsid w:val="0A62896E"/>
    <w:rsid w:val="0A639FA0"/>
    <w:rsid w:val="0A675F3F"/>
    <w:rsid w:val="0A8B90E3"/>
    <w:rsid w:val="0A8DA0C8"/>
    <w:rsid w:val="0A8DAED1"/>
    <w:rsid w:val="0AA19192"/>
    <w:rsid w:val="0AA9CC8D"/>
    <w:rsid w:val="0AAF311E"/>
    <w:rsid w:val="0AB422DF"/>
    <w:rsid w:val="0AB995CB"/>
    <w:rsid w:val="0AC1E17B"/>
    <w:rsid w:val="0AC55645"/>
    <w:rsid w:val="0AD7E850"/>
    <w:rsid w:val="0ADB73D8"/>
    <w:rsid w:val="0ADEAAC3"/>
    <w:rsid w:val="0AE344F5"/>
    <w:rsid w:val="0AEFED05"/>
    <w:rsid w:val="0AF1B772"/>
    <w:rsid w:val="0AF70D2C"/>
    <w:rsid w:val="0AF9C1F5"/>
    <w:rsid w:val="0AFC1819"/>
    <w:rsid w:val="0B0581C8"/>
    <w:rsid w:val="0B11E5D7"/>
    <w:rsid w:val="0B1238E4"/>
    <w:rsid w:val="0B124D62"/>
    <w:rsid w:val="0B22B47B"/>
    <w:rsid w:val="0B261550"/>
    <w:rsid w:val="0B266166"/>
    <w:rsid w:val="0B28BDFD"/>
    <w:rsid w:val="0B2E671B"/>
    <w:rsid w:val="0B3A89B9"/>
    <w:rsid w:val="0B3B498F"/>
    <w:rsid w:val="0B41D44C"/>
    <w:rsid w:val="0B4D99F4"/>
    <w:rsid w:val="0B59C433"/>
    <w:rsid w:val="0B6393D6"/>
    <w:rsid w:val="0B6A35C7"/>
    <w:rsid w:val="0B78B316"/>
    <w:rsid w:val="0B8398D3"/>
    <w:rsid w:val="0B85A1F1"/>
    <w:rsid w:val="0BA4EB24"/>
    <w:rsid w:val="0BA62FC8"/>
    <w:rsid w:val="0BB8C6CE"/>
    <w:rsid w:val="0BBE3C3B"/>
    <w:rsid w:val="0BBE581D"/>
    <w:rsid w:val="0BC50F91"/>
    <w:rsid w:val="0BD74DFD"/>
    <w:rsid w:val="0BDE7DDF"/>
    <w:rsid w:val="0BE2B319"/>
    <w:rsid w:val="0BE8A7E8"/>
    <w:rsid w:val="0BEE589B"/>
    <w:rsid w:val="0BF0D69F"/>
    <w:rsid w:val="0BF69DF9"/>
    <w:rsid w:val="0BF78003"/>
    <w:rsid w:val="0BFDDD72"/>
    <w:rsid w:val="0C005339"/>
    <w:rsid w:val="0C00D4BD"/>
    <w:rsid w:val="0C02A185"/>
    <w:rsid w:val="0C0398A2"/>
    <w:rsid w:val="0C05AE2F"/>
    <w:rsid w:val="0C05F4E1"/>
    <w:rsid w:val="0C069ADA"/>
    <w:rsid w:val="0C089B2A"/>
    <w:rsid w:val="0C0ADCE0"/>
    <w:rsid w:val="0C2265FC"/>
    <w:rsid w:val="0C2367BC"/>
    <w:rsid w:val="0C2D2CA8"/>
    <w:rsid w:val="0C341E9E"/>
    <w:rsid w:val="0C49F2C9"/>
    <w:rsid w:val="0C4AD937"/>
    <w:rsid w:val="0C50FAF2"/>
    <w:rsid w:val="0C585DB3"/>
    <w:rsid w:val="0C598B51"/>
    <w:rsid w:val="0C5D8D6A"/>
    <w:rsid w:val="0C63117A"/>
    <w:rsid w:val="0C660582"/>
    <w:rsid w:val="0C6B9904"/>
    <w:rsid w:val="0C6EDEE7"/>
    <w:rsid w:val="0C7930C2"/>
    <w:rsid w:val="0C9521E9"/>
    <w:rsid w:val="0CAADD45"/>
    <w:rsid w:val="0CADB638"/>
    <w:rsid w:val="0CCCB59A"/>
    <w:rsid w:val="0CD12537"/>
    <w:rsid w:val="0CD47B8A"/>
    <w:rsid w:val="0CD7432E"/>
    <w:rsid w:val="0CE446D3"/>
    <w:rsid w:val="0CEEB1DB"/>
    <w:rsid w:val="0D133357"/>
    <w:rsid w:val="0D162ED1"/>
    <w:rsid w:val="0D29E313"/>
    <w:rsid w:val="0D56DA50"/>
    <w:rsid w:val="0D590DCF"/>
    <w:rsid w:val="0D597F33"/>
    <w:rsid w:val="0D6F5540"/>
    <w:rsid w:val="0D7A4E40"/>
    <w:rsid w:val="0D7ABDE9"/>
    <w:rsid w:val="0D7F111D"/>
    <w:rsid w:val="0D846F1E"/>
    <w:rsid w:val="0D922F2F"/>
    <w:rsid w:val="0D96BF86"/>
    <w:rsid w:val="0DA29201"/>
    <w:rsid w:val="0DBCAFD2"/>
    <w:rsid w:val="0DBD5149"/>
    <w:rsid w:val="0DC27610"/>
    <w:rsid w:val="0DC29799"/>
    <w:rsid w:val="0DCAB4B1"/>
    <w:rsid w:val="0DDC35CF"/>
    <w:rsid w:val="0DDCB6ED"/>
    <w:rsid w:val="0DE99D09"/>
    <w:rsid w:val="0DF1D977"/>
    <w:rsid w:val="0DF306AB"/>
    <w:rsid w:val="0DF49E3F"/>
    <w:rsid w:val="0DF52E69"/>
    <w:rsid w:val="0DF59A50"/>
    <w:rsid w:val="0DF8D712"/>
    <w:rsid w:val="0DFCB435"/>
    <w:rsid w:val="0DFFD945"/>
    <w:rsid w:val="0E01DD13"/>
    <w:rsid w:val="0E064C11"/>
    <w:rsid w:val="0E1C4559"/>
    <w:rsid w:val="0E25C784"/>
    <w:rsid w:val="0E2F8E25"/>
    <w:rsid w:val="0E3690F5"/>
    <w:rsid w:val="0E3B96C4"/>
    <w:rsid w:val="0E4015D7"/>
    <w:rsid w:val="0E47AA18"/>
    <w:rsid w:val="0E498699"/>
    <w:rsid w:val="0E4C4F6C"/>
    <w:rsid w:val="0E6A7126"/>
    <w:rsid w:val="0E7C8983"/>
    <w:rsid w:val="0E7D0455"/>
    <w:rsid w:val="0E816294"/>
    <w:rsid w:val="0E86BAED"/>
    <w:rsid w:val="0E9205CD"/>
    <w:rsid w:val="0E9C7365"/>
    <w:rsid w:val="0EAC5B79"/>
    <w:rsid w:val="0EB03E4C"/>
    <w:rsid w:val="0EB3CA12"/>
    <w:rsid w:val="0EC059FE"/>
    <w:rsid w:val="0EC1A7B0"/>
    <w:rsid w:val="0ED46E63"/>
    <w:rsid w:val="0ED92494"/>
    <w:rsid w:val="0ED9629D"/>
    <w:rsid w:val="0EE8DC70"/>
    <w:rsid w:val="0EEFE0B9"/>
    <w:rsid w:val="0EF42B5B"/>
    <w:rsid w:val="0F090986"/>
    <w:rsid w:val="0F11D8EF"/>
    <w:rsid w:val="0F1515C7"/>
    <w:rsid w:val="0F1CBD38"/>
    <w:rsid w:val="0F303839"/>
    <w:rsid w:val="0F3E7F08"/>
    <w:rsid w:val="0F50F87F"/>
    <w:rsid w:val="0F540FA4"/>
    <w:rsid w:val="0F5A0351"/>
    <w:rsid w:val="0F5E70B5"/>
    <w:rsid w:val="0F5EB352"/>
    <w:rsid w:val="0F78156B"/>
    <w:rsid w:val="0F7F5E51"/>
    <w:rsid w:val="0F7FE133"/>
    <w:rsid w:val="0F842ADE"/>
    <w:rsid w:val="0F8D06EE"/>
    <w:rsid w:val="0F8EAB2A"/>
    <w:rsid w:val="0F90FECA"/>
    <w:rsid w:val="0F9632F9"/>
    <w:rsid w:val="0F998B7A"/>
    <w:rsid w:val="0F9BBBC5"/>
    <w:rsid w:val="0FA62C24"/>
    <w:rsid w:val="0FB12EB6"/>
    <w:rsid w:val="0FC0BBC5"/>
    <w:rsid w:val="0FC23BF9"/>
    <w:rsid w:val="0FC618A2"/>
    <w:rsid w:val="0FCB8D6F"/>
    <w:rsid w:val="0FD09D98"/>
    <w:rsid w:val="0FD42C05"/>
    <w:rsid w:val="0FD6AA01"/>
    <w:rsid w:val="0FD7E118"/>
    <w:rsid w:val="0FE8CDB0"/>
    <w:rsid w:val="0FF55347"/>
    <w:rsid w:val="0FFD935D"/>
    <w:rsid w:val="0FFEEAFA"/>
    <w:rsid w:val="10013DEC"/>
    <w:rsid w:val="1008F571"/>
    <w:rsid w:val="1009D0A6"/>
    <w:rsid w:val="100A88FB"/>
    <w:rsid w:val="100D9164"/>
    <w:rsid w:val="100ED8B5"/>
    <w:rsid w:val="1011534D"/>
    <w:rsid w:val="10121DF1"/>
    <w:rsid w:val="1016D760"/>
    <w:rsid w:val="1017226F"/>
    <w:rsid w:val="102EAFC9"/>
    <w:rsid w:val="103712EB"/>
    <w:rsid w:val="1037786F"/>
    <w:rsid w:val="103E58B2"/>
    <w:rsid w:val="1054C0EB"/>
    <w:rsid w:val="105FB3FE"/>
    <w:rsid w:val="10641FAE"/>
    <w:rsid w:val="1067379B"/>
    <w:rsid w:val="10773499"/>
    <w:rsid w:val="107B5D74"/>
    <w:rsid w:val="107C2957"/>
    <w:rsid w:val="108E4F72"/>
    <w:rsid w:val="1090FB73"/>
    <w:rsid w:val="10912C36"/>
    <w:rsid w:val="1093758E"/>
    <w:rsid w:val="10A54A9F"/>
    <w:rsid w:val="10A79AAA"/>
    <w:rsid w:val="10AEE24C"/>
    <w:rsid w:val="10B7B626"/>
    <w:rsid w:val="10CB7219"/>
    <w:rsid w:val="10CC4D75"/>
    <w:rsid w:val="10D8D838"/>
    <w:rsid w:val="10DA3E56"/>
    <w:rsid w:val="10DAF21B"/>
    <w:rsid w:val="10ED142B"/>
    <w:rsid w:val="10FA16D2"/>
    <w:rsid w:val="10FDB906"/>
    <w:rsid w:val="10FFF7C5"/>
    <w:rsid w:val="11053EEA"/>
    <w:rsid w:val="110827F6"/>
    <w:rsid w:val="1110F546"/>
    <w:rsid w:val="111F237A"/>
    <w:rsid w:val="111F2FED"/>
    <w:rsid w:val="112A590D"/>
    <w:rsid w:val="113BE87C"/>
    <w:rsid w:val="113FA992"/>
    <w:rsid w:val="114A66F1"/>
    <w:rsid w:val="11520761"/>
    <w:rsid w:val="11775899"/>
    <w:rsid w:val="1183EE25"/>
    <w:rsid w:val="1189F89C"/>
    <w:rsid w:val="118EA1B4"/>
    <w:rsid w:val="11A2037D"/>
    <w:rsid w:val="11B21DA9"/>
    <w:rsid w:val="11B714C9"/>
    <w:rsid w:val="11C13C9B"/>
    <w:rsid w:val="11C47D6B"/>
    <w:rsid w:val="11DF854D"/>
    <w:rsid w:val="11E1AC4C"/>
    <w:rsid w:val="11EDE3A7"/>
    <w:rsid w:val="11F41CA8"/>
    <w:rsid w:val="11F613CB"/>
    <w:rsid w:val="1212F2E0"/>
    <w:rsid w:val="12146724"/>
    <w:rsid w:val="1214AC60"/>
    <w:rsid w:val="121A61CB"/>
    <w:rsid w:val="122436DF"/>
    <w:rsid w:val="1234E750"/>
    <w:rsid w:val="123A26AC"/>
    <w:rsid w:val="123ECEE3"/>
    <w:rsid w:val="124DF331"/>
    <w:rsid w:val="1265F7D0"/>
    <w:rsid w:val="12665AD5"/>
    <w:rsid w:val="1274B724"/>
    <w:rsid w:val="1275755B"/>
    <w:rsid w:val="12784D7D"/>
    <w:rsid w:val="12889941"/>
    <w:rsid w:val="129DE9E9"/>
    <w:rsid w:val="12B7C526"/>
    <w:rsid w:val="12BBCBA0"/>
    <w:rsid w:val="12C344E8"/>
    <w:rsid w:val="12C377DE"/>
    <w:rsid w:val="12C772E1"/>
    <w:rsid w:val="12C9D3A2"/>
    <w:rsid w:val="12DBE772"/>
    <w:rsid w:val="12E8454E"/>
    <w:rsid w:val="12EBD2A1"/>
    <w:rsid w:val="12FFFC53"/>
    <w:rsid w:val="130208DE"/>
    <w:rsid w:val="13079227"/>
    <w:rsid w:val="131389F2"/>
    <w:rsid w:val="131DC03E"/>
    <w:rsid w:val="13206C73"/>
    <w:rsid w:val="13253C0E"/>
    <w:rsid w:val="1329E3A3"/>
    <w:rsid w:val="132A7215"/>
    <w:rsid w:val="132BCEC8"/>
    <w:rsid w:val="133B78A2"/>
    <w:rsid w:val="133F15A0"/>
    <w:rsid w:val="13433678"/>
    <w:rsid w:val="13453226"/>
    <w:rsid w:val="13479083"/>
    <w:rsid w:val="1349D991"/>
    <w:rsid w:val="134B3C05"/>
    <w:rsid w:val="134E7822"/>
    <w:rsid w:val="135452D7"/>
    <w:rsid w:val="136B1974"/>
    <w:rsid w:val="1370D3EF"/>
    <w:rsid w:val="137547AC"/>
    <w:rsid w:val="137C8173"/>
    <w:rsid w:val="13800F8D"/>
    <w:rsid w:val="1381F321"/>
    <w:rsid w:val="138237E2"/>
    <w:rsid w:val="13989BB6"/>
    <w:rsid w:val="139DA15B"/>
    <w:rsid w:val="139E1324"/>
    <w:rsid w:val="13A2BB30"/>
    <w:rsid w:val="13B2D65D"/>
    <w:rsid w:val="13B3CADD"/>
    <w:rsid w:val="13CFD6DA"/>
    <w:rsid w:val="13D8CCA6"/>
    <w:rsid w:val="13DC5194"/>
    <w:rsid w:val="140ECB7B"/>
    <w:rsid w:val="1439A741"/>
    <w:rsid w:val="143C8856"/>
    <w:rsid w:val="144A8355"/>
    <w:rsid w:val="1452651F"/>
    <w:rsid w:val="1452D784"/>
    <w:rsid w:val="145518E7"/>
    <w:rsid w:val="1455AB19"/>
    <w:rsid w:val="145A23E6"/>
    <w:rsid w:val="1460953F"/>
    <w:rsid w:val="14613F84"/>
    <w:rsid w:val="1462060D"/>
    <w:rsid w:val="146855DF"/>
    <w:rsid w:val="146C22B9"/>
    <w:rsid w:val="146D4391"/>
    <w:rsid w:val="14798F99"/>
    <w:rsid w:val="147A3A15"/>
    <w:rsid w:val="149481F4"/>
    <w:rsid w:val="149F9FC0"/>
    <w:rsid w:val="14A20395"/>
    <w:rsid w:val="14A27CB5"/>
    <w:rsid w:val="14A74379"/>
    <w:rsid w:val="14AC075F"/>
    <w:rsid w:val="14B53B90"/>
    <w:rsid w:val="14C10C6F"/>
    <w:rsid w:val="14D1D990"/>
    <w:rsid w:val="14DF5EFD"/>
    <w:rsid w:val="14E0033B"/>
    <w:rsid w:val="14E2EE9B"/>
    <w:rsid w:val="14E8AA38"/>
    <w:rsid w:val="14EF8AB1"/>
    <w:rsid w:val="14FB1536"/>
    <w:rsid w:val="14FEEDF8"/>
    <w:rsid w:val="14FFB21E"/>
    <w:rsid w:val="150249A3"/>
    <w:rsid w:val="150B575A"/>
    <w:rsid w:val="150B7030"/>
    <w:rsid w:val="151047B3"/>
    <w:rsid w:val="151834D6"/>
    <w:rsid w:val="15197313"/>
    <w:rsid w:val="151DD1AE"/>
    <w:rsid w:val="152C53A0"/>
    <w:rsid w:val="152FED30"/>
    <w:rsid w:val="1538CEA9"/>
    <w:rsid w:val="153F4D18"/>
    <w:rsid w:val="1543C839"/>
    <w:rsid w:val="1564650B"/>
    <w:rsid w:val="156919DD"/>
    <w:rsid w:val="156D4DA2"/>
    <w:rsid w:val="157023C2"/>
    <w:rsid w:val="157040EE"/>
    <w:rsid w:val="157592B0"/>
    <w:rsid w:val="158242D1"/>
    <w:rsid w:val="159C0BE1"/>
    <w:rsid w:val="15ADAF79"/>
    <w:rsid w:val="15ADDCD9"/>
    <w:rsid w:val="15B071D4"/>
    <w:rsid w:val="15B239B2"/>
    <w:rsid w:val="15B606E6"/>
    <w:rsid w:val="15C4B6E1"/>
    <w:rsid w:val="15DED154"/>
    <w:rsid w:val="15E08BCB"/>
    <w:rsid w:val="15EC9D99"/>
    <w:rsid w:val="15EF65E8"/>
    <w:rsid w:val="15F538D6"/>
    <w:rsid w:val="15F96C15"/>
    <w:rsid w:val="16086FD6"/>
    <w:rsid w:val="16088D0C"/>
    <w:rsid w:val="1624D23D"/>
    <w:rsid w:val="162D717A"/>
    <w:rsid w:val="162E4487"/>
    <w:rsid w:val="1632250D"/>
    <w:rsid w:val="1647D7C0"/>
    <w:rsid w:val="16503E14"/>
    <w:rsid w:val="165043AF"/>
    <w:rsid w:val="1651C55D"/>
    <w:rsid w:val="16522910"/>
    <w:rsid w:val="165DF806"/>
    <w:rsid w:val="1670DFD7"/>
    <w:rsid w:val="1675D9D0"/>
    <w:rsid w:val="1695A17A"/>
    <w:rsid w:val="16B20601"/>
    <w:rsid w:val="16BF5493"/>
    <w:rsid w:val="16C47482"/>
    <w:rsid w:val="16C55554"/>
    <w:rsid w:val="16C58A77"/>
    <w:rsid w:val="16D9F0D8"/>
    <w:rsid w:val="16DA0E0F"/>
    <w:rsid w:val="16EEB255"/>
    <w:rsid w:val="170DBDD2"/>
    <w:rsid w:val="1714B5E3"/>
    <w:rsid w:val="17227B05"/>
    <w:rsid w:val="1736D091"/>
    <w:rsid w:val="174819BC"/>
    <w:rsid w:val="174A75C1"/>
    <w:rsid w:val="174C91F6"/>
    <w:rsid w:val="174E0A13"/>
    <w:rsid w:val="175950C7"/>
    <w:rsid w:val="175C2377"/>
    <w:rsid w:val="17633DD7"/>
    <w:rsid w:val="17670F16"/>
    <w:rsid w:val="176F4F87"/>
    <w:rsid w:val="177452D3"/>
    <w:rsid w:val="177849E6"/>
    <w:rsid w:val="177CFD75"/>
    <w:rsid w:val="17858FC5"/>
    <w:rsid w:val="17864E7B"/>
    <w:rsid w:val="17885BA5"/>
    <w:rsid w:val="178A8E01"/>
    <w:rsid w:val="178D932E"/>
    <w:rsid w:val="17A0F914"/>
    <w:rsid w:val="17A45D6D"/>
    <w:rsid w:val="17A70D2D"/>
    <w:rsid w:val="17A75B5B"/>
    <w:rsid w:val="17B35E3D"/>
    <w:rsid w:val="17BF43C4"/>
    <w:rsid w:val="17C67D50"/>
    <w:rsid w:val="17CA76B3"/>
    <w:rsid w:val="17D81910"/>
    <w:rsid w:val="17DDB728"/>
    <w:rsid w:val="17F6CB66"/>
    <w:rsid w:val="17FCD11E"/>
    <w:rsid w:val="17FEE7FC"/>
    <w:rsid w:val="1802ECAF"/>
    <w:rsid w:val="1804AA35"/>
    <w:rsid w:val="180F2E8B"/>
    <w:rsid w:val="18146F74"/>
    <w:rsid w:val="181B9C8F"/>
    <w:rsid w:val="181C0C4F"/>
    <w:rsid w:val="182116C1"/>
    <w:rsid w:val="1821C680"/>
    <w:rsid w:val="1826CD9C"/>
    <w:rsid w:val="1841C53F"/>
    <w:rsid w:val="184824C4"/>
    <w:rsid w:val="184FC65B"/>
    <w:rsid w:val="1859C89F"/>
    <w:rsid w:val="186138FD"/>
    <w:rsid w:val="1861907C"/>
    <w:rsid w:val="186FA4AA"/>
    <w:rsid w:val="18750078"/>
    <w:rsid w:val="1887708C"/>
    <w:rsid w:val="188BAA71"/>
    <w:rsid w:val="188C31CC"/>
    <w:rsid w:val="1891138C"/>
    <w:rsid w:val="1891D5AC"/>
    <w:rsid w:val="18995BB8"/>
    <w:rsid w:val="18A0F73F"/>
    <w:rsid w:val="18AE3C40"/>
    <w:rsid w:val="18B40543"/>
    <w:rsid w:val="18B5DBB3"/>
    <w:rsid w:val="18B703EB"/>
    <w:rsid w:val="18BE36FD"/>
    <w:rsid w:val="18D18DD2"/>
    <w:rsid w:val="18E10C11"/>
    <w:rsid w:val="18E1DB9B"/>
    <w:rsid w:val="190B2EA7"/>
    <w:rsid w:val="1912F6EA"/>
    <w:rsid w:val="192F4CD2"/>
    <w:rsid w:val="19357730"/>
    <w:rsid w:val="1937BA7B"/>
    <w:rsid w:val="193AC024"/>
    <w:rsid w:val="194BA41C"/>
    <w:rsid w:val="19508FBC"/>
    <w:rsid w:val="196692B7"/>
    <w:rsid w:val="19774878"/>
    <w:rsid w:val="19811BD7"/>
    <w:rsid w:val="19905ACE"/>
    <w:rsid w:val="19A33D1A"/>
    <w:rsid w:val="19AC4B37"/>
    <w:rsid w:val="19BB2A26"/>
    <w:rsid w:val="19C4CCD4"/>
    <w:rsid w:val="19C93F58"/>
    <w:rsid w:val="19C95CF6"/>
    <w:rsid w:val="19DA8194"/>
    <w:rsid w:val="19E80D9C"/>
    <w:rsid w:val="19F89493"/>
    <w:rsid w:val="19FFD002"/>
    <w:rsid w:val="1A10F7AA"/>
    <w:rsid w:val="1A134580"/>
    <w:rsid w:val="1A257043"/>
    <w:rsid w:val="1A3BBA5A"/>
    <w:rsid w:val="1A42A84D"/>
    <w:rsid w:val="1A441E9B"/>
    <w:rsid w:val="1A4ABE4A"/>
    <w:rsid w:val="1A4AC9DD"/>
    <w:rsid w:val="1A50C5F1"/>
    <w:rsid w:val="1A56E7D0"/>
    <w:rsid w:val="1A59B581"/>
    <w:rsid w:val="1A5A075E"/>
    <w:rsid w:val="1A65B32B"/>
    <w:rsid w:val="1A6C393D"/>
    <w:rsid w:val="1A71A758"/>
    <w:rsid w:val="1A7C9835"/>
    <w:rsid w:val="1A7F2997"/>
    <w:rsid w:val="1A811618"/>
    <w:rsid w:val="1A90E581"/>
    <w:rsid w:val="1A96F13C"/>
    <w:rsid w:val="1A9AEBE6"/>
    <w:rsid w:val="1AA337DE"/>
    <w:rsid w:val="1AA6F7FD"/>
    <w:rsid w:val="1AACE16F"/>
    <w:rsid w:val="1AAE07F3"/>
    <w:rsid w:val="1AAEC74B"/>
    <w:rsid w:val="1AB70F82"/>
    <w:rsid w:val="1AC33FFE"/>
    <w:rsid w:val="1AE5F82B"/>
    <w:rsid w:val="1AE66B27"/>
    <w:rsid w:val="1AE6E8FA"/>
    <w:rsid w:val="1AF3C949"/>
    <w:rsid w:val="1AF69175"/>
    <w:rsid w:val="1B04680A"/>
    <w:rsid w:val="1B04ADC3"/>
    <w:rsid w:val="1B0AAFA8"/>
    <w:rsid w:val="1B18BACB"/>
    <w:rsid w:val="1B2B4642"/>
    <w:rsid w:val="1B2FFF8B"/>
    <w:rsid w:val="1B321CEF"/>
    <w:rsid w:val="1B3EBBEB"/>
    <w:rsid w:val="1B3F0D7B"/>
    <w:rsid w:val="1B419C2D"/>
    <w:rsid w:val="1B4928DB"/>
    <w:rsid w:val="1B4A112D"/>
    <w:rsid w:val="1B4F69BB"/>
    <w:rsid w:val="1B629E3A"/>
    <w:rsid w:val="1B6C7132"/>
    <w:rsid w:val="1B6C9E60"/>
    <w:rsid w:val="1B6FD645"/>
    <w:rsid w:val="1B7AD77A"/>
    <w:rsid w:val="1B7E8BFE"/>
    <w:rsid w:val="1B805991"/>
    <w:rsid w:val="1B88D5A2"/>
    <w:rsid w:val="1B8D2C84"/>
    <w:rsid w:val="1BA0A97E"/>
    <w:rsid w:val="1BB0112A"/>
    <w:rsid w:val="1BB12B1D"/>
    <w:rsid w:val="1BB3546C"/>
    <w:rsid w:val="1BBAF52B"/>
    <w:rsid w:val="1BBC7A62"/>
    <w:rsid w:val="1BC87391"/>
    <w:rsid w:val="1BD71C6B"/>
    <w:rsid w:val="1BD9C291"/>
    <w:rsid w:val="1BDFA3DA"/>
    <w:rsid w:val="1BE0C24F"/>
    <w:rsid w:val="1BE87AD9"/>
    <w:rsid w:val="1BEF0330"/>
    <w:rsid w:val="1BF59266"/>
    <w:rsid w:val="1BF75F7E"/>
    <w:rsid w:val="1BF8B193"/>
    <w:rsid w:val="1C07242E"/>
    <w:rsid w:val="1C0984FB"/>
    <w:rsid w:val="1C0A4A3E"/>
    <w:rsid w:val="1C18A5EC"/>
    <w:rsid w:val="1C1C55FC"/>
    <w:rsid w:val="1C217B36"/>
    <w:rsid w:val="1C24C5E0"/>
    <w:rsid w:val="1C25BD26"/>
    <w:rsid w:val="1C29984D"/>
    <w:rsid w:val="1C46F4EC"/>
    <w:rsid w:val="1C480A6D"/>
    <w:rsid w:val="1C5AB91F"/>
    <w:rsid w:val="1C5DC1BB"/>
    <w:rsid w:val="1C5E1015"/>
    <w:rsid w:val="1C60558E"/>
    <w:rsid w:val="1C6265BC"/>
    <w:rsid w:val="1C66965A"/>
    <w:rsid w:val="1C6F557F"/>
    <w:rsid w:val="1C89A709"/>
    <w:rsid w:val="1C917EED"/>
    <w:rsid w:val="1C9C04AC"/>
    <w:rsid w:val="1CBA9700"/>
    <w:rsid w:val="1CBC9CE3"/>
    <w:rsid w:val="1CCE8FFB"/>
    <w:rsid w:val="1CD5B976"/>
    <w:rsid w:val="1CDB8243"/>
    <w:rsid w:val="1CDD5822"/>
    <w:rsid w:val="1CDFC3F5"/>
    <w:rsid w:val="1CE9E25B"/>
    <w:rsid w:val="1CEAA0BE"/>
    <w:rsid w:val="1CF2BDC5"/>
    <w:rsid w:val="1D035E40"/>
    <w:rsid w:val="1D043063"/>
    <w:rsid w:val="1D07BDB2"/>
    <w:rsid w:val="1D0F86A9"/>
    <w:rsid w:val="1D1167B5"/>
    <w:rsid w:val="1D1DF25C"/>
    <w:rsid w:val="1D29EA50"/>
    <w:rsid w:val="1D356538"/>
    <w:rsid w:val="1D35DD0C"/>
    <w:rsid w:val="1D3995AC"/>
    <w:rsid w:val="1D3C8DE3"/>
    <w:rsid w:val="1D3D3FDB"/>
    <w:rsid w:val="1D446276"/>
    <w:rsid w:val="1D463F6C"/>
    <w:rsid w:val="1D478A12"/>
    <w:rsid w:val="1D4AA90B"/>
    <w:rsid w:val="1D4B6E60"/>
    <w:rsid w:val="1D4CEE16"/>
    <w:rsid w:val="1D4DAB8A"/>
    <w:rsid w:val="1D511560"/>
    <w:rsid w:val="1D55594D"/>
    <w:rsid w:val="1D6DCEAD"/>
    <w:rsid w:val="1D6F1D58"/>
    <w:rsid w:val="1D742474"/>
    <w:rsid w:val="1D74626D"/>
    <w:rsid w:val="1D796BAB"/>
    <w:rsid w:val="1D7B743B"/>
    <w:rsid w:val="1D7C5EB5"/>
    <w:rsid w:val="1D8A7763"/>
    <w:rsid w:val="1D8EF24E"/>
    <w:rsid w:val="1D937625"/>
    <w:rsid w:val="1D93EAEC"/>
    <w:rsid w:val="1DA04C7E"/>
    <w:rsid w:val="1DA5555C"/>
    <w:rsid w:val="1DA55985"/>
    <w:rsid w:val="1DAA7763"/>
    <w:rsid w:val="1DB10F9C"/>
    <w:rsid w:val="1DB581B5"/>
    <w:rsid w:val="1DBD4B97"/>
    <w:rsid w:val="1DC029B8"/>
    <w:rsid w:val="1DC06B10"/>
    <w:rsid w:val="1DC3D4D5"/>
    <w:rsid w:val="1DE2937F"/>
    <w:rsid w:val="1DE2A548"/>
    <w:rsid w:val="1DE46089"/>
    <w:rsid w:val="1DE5D505"/>
    <w:rsid w:val="1DE85342"/>
    <w:rsid w:val="1DED762B"/>
    <w:rsid w:val="1DEE7C2F"/>
    <w:rsid w:val="1DF14B97"/>
    <w:rsid w:val="1DF933FB"/>
    <w:rsid w:val="1DFABFA1"/>
    <w:rsid w:val="1E0856FC"/>
    <w:rsid w:val="1E0A0DFA"/>
    <w:rsid w:val="1E1B991E"/>
    <w:rsid w:val="1E210E75"/>
    <w:rsid w:val="1E26AC3B"/>
    <w:rsid w:val="1E2BBFAE"/>
    <w:rsid w:val="1E3541BE"/>
    <w:rsid w:val="1E3D2E25"/>
    <w:rsid w:val="1E401EA7"/>
    <w:rsid w:val="1E4A9478"/>
    <w:rsid w:val="1E4E7DD0"/>
    <w:rsid w:val="1E4FCEF9"/>
    <w:rsid w:val="1E6362E2"/>
    <w:rsid w:val="1E68B1CE"/>
    <w:rsid w:val="1E6A3B24"/>
    <w:rsid w:val="1E6C3FE8"/>
    <w:rsid w:val="1E6D94F6"/>
    <w:rsid w:val="1E709C46"/>
    <w:rsid w:val="1E718ED4"/>
    <w:rsid w:val="1E79B4F4"/>
    <w:rsid w:val="1E91B301"/>
    <w:rsid w:val="1E962714"/>
    <w:rsid w:val="1EA13D5C"/>
    <w:rsid w:val="1EBE8522"/>
    <w:rsid w:val="1EC55A7E"/>
    <w:rsid w:val="1EC6E161"/>
    <w:rsid w:val="1ED28B99"/>
    <w:rsid w:val="1EE1883A"/>
    <w:rsid w:val="1F0F2C12"/>
    <w:rsid w:val="1F135F74"/>
    <w:rsid w:val="1F23E68E"/>
    <w:rsid w:val="1F35B6F1"/>
    <w:rsid w:val="1F39DE54"/>
    <w:rsid w:val="1F47104C"/>
    <w:rsid w:val="1F4A56A4"/>
    <w:rsid w:val="1F4D5F8A"/>
    <w:rsid w:val="1F505536"/>
    <w:rsid w:val="1F521234"/>
    <w:rsid w:val="1F56D91B"/>
    <w:rsid w:val="1F5E9A60"/>
    <w:rsid w:val="1F6627B4"/>
    <w:rsid w:val="1F780E8A"/>
    <w:rsid w:val="1F82CBDF"/>
    <w:rsid w:val="1F91585E"/>
    <w:rsid w:val="1F91D7B4"/>
    <w:rsid w:val="1F97FA2D"/>
    <w:rsid w:val="1F9A405B"/>
    <w:rsid w:val="1F9D6FA1"/>
    <w:rsid w:val="1FA713AC"/>
    <w:rsid w:val="1FAAE4DC"/>
    <w:rsid w:val="1FAD164E"/>
    <w:rsid w:val="1FB12D4C"/>
    <w:rsid w:val="1FB750FA"/>
    <w:rsid w:val="1FBA5F37"/>
    <w:rsid w:val="1FDC30A4"/>
    <w:rsid w:val="20003AB5"/>
    <w:rsid w:val="2007B5F4"/>
    <w:rsid w:val="201C0E70"/>
    <w:rsid w:val="201C32C0"/>
    <w:rsid w:val="2028702D"/>
    <w:rsid w:val="202D387A"/>
    <w:rsid w:val="202FAE72"/>
    <w:rsid w:val="203499EB"/>
    <w:rsid w:val="2037B2C4"/>
    <w:rsid w:val="203D30F0"/>
    <w:rsid w:val="203EA7E1"/>
    <w:rsid w:val="20488212"/>
    <w:rsid w:val="204FD1A5"/>
    <w:rsid w:val="2051E5E7"/>
    <w:rsid w:val="205AACC0"/>
    <w:rsid w:val="205E9D00"/>
    <w:rsid w:val="20638FC1"/>
    <w:rsid w:val="2068BC88"/>
    <w:rsid w:val="206DFC77"/>
    <w:rsid w:val="206ED4BA"/>
    <w:rsid w:val="206F6FA1"/>
    <w:rsid w:val="207301CE"/>
    <w:rsid w:val="2080BCD5"/>
    <w:rsid w:val="208200F3"/>
    <w:rsid w:val="208D706B"/>
    <w:rsid w:val="20A4A6D7"/>
    <w:rsid w:val="20A78036"/>
    <w:rsid w:val="20AF3510"/>
    <w:rsid w:val="20BD810B"/>
    <w:rsid w:val="20C69310"/>
    <w:rsid w:val="20C7FDA0"/>
    <w:rsid w:val="20CB2211"/>
    <w:rsid w:val="20CBD151"/>
    <w:rsid w:val="20D0CEC1"/>
    <w:rsid w:val="20D2CEEE"/>
    <w:rsid w:val="20D33FD3"/>
    <w:rsid w:val="20D3CC9B"/>
    <w:rsid w:val="20D66C26"/>
    <w:rsid w:val="20DE8A58"/>
    <w:rsid w:val="20E2582D"/>
    <w:rsid w:val="20E27CF9"/>
    <w:rsid w:val="20E47997"/>
    <w:rsid w:val="20EA9C50"/>
    <w:rsid w:val="20FDF445"/>
    <w:rsid w:val="21027E57"/>
    <w:rsid w:val="21182B4E"/>
    <w:rsid w:val="21234758"/>
    <w:rsid w:val="213119BF"/>
    <w:rsid w:val="21330BEC"/>
    <w:rsid w:val="2135449F"/>
    <w:rsid w:val="21360800"/>
    <w:rsid w:val="2137A0D8"/>
    <w:rsid w:val="2137A6FF"/>
    <w:rsid w:val="213D413D"/>
    <w:rsid w:val="214DBE67"/>
    <w:rsid w:val="2153F09F"/>
    <w:rsid w:val="215E010F"/>
    <w:rsid w:val="215F72A7"/>
    <w:rsid w:val="21630CF2"/>
    <w:rsid w:val="216A4DA5"/>
    <w:rsid w:val="21797FF9"/>
    <w:rsid w:val="2194B326"/>
    <w:rsid w:val="21980952"/>
    <w:rsid w:val="219842AB"/>
    <w:rsid w:val="21AA489B"/>
    <w:rsid w:val="21AFE480"/>
    <w:rsid w:val="21BAB95D"/>
    <w:rsid w:val="21BD8BFB"/>
    <w:rsid w:val="21CBB07B"/>
    <w:rsid w:val="21D44EDA"/>
    <w:rsid w:val="21E44BBB"/>
    <w:rsid w:val="21F44BBE"/>
    <w:rsid w:val="21FD1437"/>
    <w:rsid w:val="2200733C"/>
    <w:rsid w:val="2206C32A"/>
    <w:rsid w:val="220AE006"/>
    <w:rsid w:val="22135FF0"/>
    <w:rsid w:val="221C8D36"/>
    <w:rsid w:val="221E100E"/>
    <w:rsid w:val="22261270"/>
    <w:rsid w:val="222E0AF7"/>
    <w:rsid w:val="22536D79"/>
    <w:rsid w:val="225CF3C5"/>
    <w:rsid w:val="226AA44A"/>
    <w:rsid w:val="2280DF60"/>
    <w:rsid w:val="22811750"/>
    <w:rsid w:val="2290CC73"/>
    <w:rsid w:val="229554BA"/>
    <w:rsid w:val="229A57D4"/>
    <w:rsid w:val="22A079E5"/>
    <w:rsid w:val="22A545D1"/>
    <w:rsid w:val="22A69FA3"/>
    <w:rsid w:val="22B1C4D9"/>
    <w:rsid w:val="22B9A070"/>
    <w:rsid w:val="22BE5D71"/>
    <w:rsid w:val="22BF70A0"/>
    <w:rsid w:val="22C585B1"/>
    <w:rsid w:val="22C80937"/>
    <w:rsid w:val="22CB1054"/>
    <w:rsid w:val="22E9EA62"/>
    <w:rsid w:val="22EC9996"/>
    <w:rsid w:val="22ECCDEB"/>
    <w:rsid w:val="22F9A037"/>
    <w:rsid w:val="22F9AED0"/>
    <w:rsid w:val="231558BA"/>
    <w:rsid w:val="231E9379"/>
    <w:rsid w:val="23260232"/>
    <w:rsid w:val="232AA854"/>
    <w:rsid w:val="23303204"/>
    <w:rsid w:val="233DD412"/>
    <w:rsid w:val="23400A9B"/>
    <w:rsid w:val="23536DBB"/>
    <w:rsid w:val="235ADBE7"/>
    <w:rsid w:val="235E7710"/>
    <w:rsid w:val="2360C9BC"/>
    <w:rsid w:val="23742F7B"/>
    <w:rsid w:val="23B25FDA"/>
    <w:rsid w:val="23B26906"/>
    <w:rsid w:val="23C1EC73"/>
    <w:rsid w:val="23C4A784"/>
    <w:rsid w:val="23C73B17"/>
    <w:rsid w:val="23D434C5"/>
    <w:rsid w:val="23D883C6"/>
    <w:rsid w:val="23EA9B1B"/>
    <w:rsid w:val="23EEB9B1"/>
    <w:rsid w:val="23EF0EBF"/>
    <w:rsid w:val="23F9562C"/>
    <w:rsid w:val="24025B37"/>
    <w:rsid w:val="2413F088"/>
    <w:rsid w:val="24198C65"/>
    <w:rsid w:val="242E693F"/>
    <w:rsid w:val="2438606F"/>
    <w:rsid w:val="243B1FCF"/>
    <w:rsid w:val="243FD252"/>
    <w:rsid w:val="2446C299"/>
    <w:rsid w:val="24484DD3"/>
    <w:rsid w:val="244AEA70"/>
    <w:rsid w:val="2453FD0C"/>
    <w:rsid w:val="245C3C04"/>
    <w:rsid w:val="2466FC13"/>
    <w:rsid w:val="247CE1B9"/>
    <w:rsid w:val="2487F732"/>
    <w:rsid w:val="248AE345"/>
    <w:rsid w:val="2497556A"/>
    <w:rsid w:val="249D74B1"/>
    <w:rsid w:val="24A5B1A0"/>
    <w:rsid w:val="24A770E6"/>
    <w:rsid w:val="24A8BF1A"/>
    <w:rsid w:val="24BCADF0"/>
    <w:rsid w:val="24BE07DC"/>
    <w:rsid w:val="24BEF248"/>
    <w:rsid w:val="24C6F1AE"/>
    <w:rsid w:val="24D4E7CF"/>
    <w:rsid w:val="24E23B65"/>
    <w:rsid w:val="24E4A987"/>
    <w:rsid w:val="24E56515"/>
    <w:rsid w:val="24FA01DC"/>
    <w:rsid w:val="24FBFB4B"/>
    <w:rsid w:val="2503820E"/>
    <w:rsid w:val="250CEB69"/>
    <w:rsid w:val="25140DC1"/>
    <w:rsid w:val="25151DAD"/>
    <w:rsid w:val="25155873"/>
    <w:rsid w:val="25189DC8"/>
    <w:rsid w:val="251A81EF"/>
    <w:rsid w:val="252BDF49"/>
    <w:rsid w:val="25347EC1"/>
    <w:rsid w:val="2534A066"/>
    <w:rsid w:val="2536DC76"/>
    <w:rsid w:val="253EF712"/>
    <w:rsid w:val="253F30F0"/>
    <w:rsid w:val="254A467C"/>
    <w:rsid w:val="254E83BE"/>
    <w:rsid w:val="255530F2"/>
    <w:rsid w:val="25797E73"/>
    <w:rsid w:val="25817CE2"/>
    <w:rsid w:val="2586DCC5"/>
    <w:rsid w:val="259DD999"/>
    <w:rsid w:val="25A8871B"/>
    <w:rsid w:val="25A9DD49"/>
    <w:rsid w:val="25B743C3"/>
    <w:rsid w:val="25D7E01F"/>
    <w:rsid w:val="25D9B31A"/>
    <w:rsid w:val="25DFA441"/>
    <w:rsid w:val="25E96ECF"/>
    <w:rsid w:val="25F576A7"/>
    <w:rsid w:val="25F588A6"/>
    <w:rsid w:val="25F87542"/>
    <w:rsid w:val="260F1BE2"/>
    <w:rsid w:val="2618FC90"/>
    <w:rsid w:val="262046CE"/>
    <w:rsid w:val="26223289"/>
    <w:rsid w:val="262359D0"/>
    <w:rsid w:val="263308AB"/>
    <w:rsid w:val="2644CA89"/>
    <w:rsid w:val="264B7CC0"/>
    <w:rsid w:val="264E256F"/>
    <w:rsid w:val="2659D83D"/>
    <w:rsid w:val="2665E910"/>
    <w:rsid w:val="266EB297"/>
    <w:rsid w:val="267014D1"/>
    <w:rsid w:val="267E83C4"/>
    <w:rsid w:val="2690DD43"/>
    <w:rsid w:val="26986A7E"/>
    <w:rsid w:val="269BB18D"/>
    <w:rsid w:val="26B59F31"/>
    <w:rsid w:val="26B71B4E"/>
    <w:rsid w:val="26C3DF1A"/>
    <w:rsid w:val="26DA081C"/>
    <w:rsid w:val="26DC1769"/>
    <w:rsid w:val="26E1936F"/>
    <w:rsid w:val="26E3C04A"/>
    <w:rsid w:val="26ED06D2"/>
    <w:rsid w:val="26FAF14F"/>
    <w:rsid w:val="270C021A"/>
    <w:rsid w:val="2710E593"/>
    <w:rsid w:val="27166CEC"/>
    <w:rsid w:val="272CC28F"/>
    <w:rsid w:val="2746FB90"/>
    <w:rsid w:val="274B6E33"/>
    <w:rsid w:val="274C9FCF"/>
    <w:rsid w:val="27520DBF"/>
    <w:rsid w:val="276230F1"/>
    <w:rsid w:val="278B392D"/>
    <w:rsid w:val="279FF380"/>
    <w:rsid w:val="27B7B81F"/>
    <w:rsid w:val="27B8335B"/>
    <w:rsid w:val="27B91AE4"/>
    <w:rsid w:val="27BCFFEB"/>
    <w:rsid w:val="27C1D64A"/>
    <w:rsid w:val="27CAB482"/>
    <w:rsid w:val="27F1485B"/>
    <w:rsid w:val="27F55A36"/>
    <w:rsid w:val="27FE543B"/>
    <w:rsid w:val="280C8F6F"/>
    <w:rsid w:val="2819F68C"/>
    <w:rsid w:val="281C94EA"/>
    <w:rsid w:val="281E1D23"/>
    <w:rsid w:val="282C233F"/>
    <w:rsid w:val="282D0DE5"/>
    <w:rsid w:val="2832071F"/>
    <w:rsid w:val="28378462"/>
    <w:rsid w:val="285BA3D2"/>
    <w:rsid w:val="285F086D"/>
    <w:rsid w:val="288521CF"/>
    <w:rsid w:val="28862110"/>
    <w:rsid w:val="288BCEBA"/>
    <w:rsid w:val="28A6A87C"/>
    <w:rsid w:val="28AA5F60"/>
    <w:rsid w:val="28AEBE2A"/>
    <w:rsid w:val="28BEC883"/>
    <w:rsid w:val="28BF882A"/>
    <w:rsid w:val="28C0DA6C"/>
    <w:rsid w:val="28CAC77A"/>
    <w:rsid w:val="28D46681"/>
    <w:rsid w:val="28D813DC"/>
    <w:rsid w:val="28E58B6F"/>
    <w:rsid w:val="28E858C3"/>
    <w:rsid w:val="28ED44BD"/>
    <w:rsid w:val="28FA4DAB"/>
    <w:rsid w:val="2903A7FE"/>
    <w:rsid w:val="291D1A1C"/>
    <w:rsid w:val="291D92A0"/>
    <w:rsid w:val="29259596"/>
    <w:rsid w:val="292692C8"/>
    <w:rsid w:val="2928A8D4"/>
    <w:rsid w:val="292C0333"/>
    <w:rsid w:val="292F2AC5"/>
    <w:rsid w:val="2936F052"/>
    <w:rsid w:val="293F064F"/>
    <w:rsid w:val="29412D25"/>
    <w:rsid w:val="2942B2BD"/>
    <w:rsid w:val="2947DEF2"/>
    <w:rsid w:val="29490AC3"/>
    <w:rsid w:val="295B258B"/>
    <w:rsid w:val="2967F99C"/>
    <w:rsid w:val="2972AC75"/>
    <w:rsid w:val="297308B2"/>
    <w:rsid w:val="2974DA74"/>
    <w:rsid w:val="29788704"/>
    <w:rsid w:val="297B9309"/>
    <w:rsid w:val="297EB6CD"/>
    <w:rsid w:val="2980A1C6"/>
    <w:rsid w:val="298BE45E"/>
    <w:rsid w:val="29942FCB"/>
    <w:rsid w:val="2997169D"/>
    <w:rsid w:val="299FBE61"/>
    <w:rsid w:val="29A5A05E"/>
    <w:rsid w:val="29A5F026"/>
    <w:rsid w:val="29AADDFC"/>
    <w:rsid w:val="29B0679A"/>
    <w:rsid w:val="29BB07EC"/>
    <w:rsid w:val="29C6DA1A"/>
    <w:rsid w:val="29CC43C7"/>
    <w:rsid w:val="29ECD29F"/>
    <w:rsid w:val="29FA9645"/>
    <w:rsid w:val="29FB7FDC"/>
    <w:rsid w:val="2A00B364"/>
    <w:rsid w:val="2A0BDF81"/>
    <w:rsid w:val="2A23396C"/>
    <w:rsid w:val="2A2A76EE"/>
    <w:rsid w:val="2A55224A"/>
    <w:rsid w:val="2A5A148D"/>
    <w:rsid w:val="2A64CF0F"/>
    <w:rsid w:val="2A7CBF91"/>
    <w:rsid w:val="2A86098F"/>
    <w:rsid w:val="2A95B208"/>
    <w:rsid w:val="2A9CC443"/>
    <w:rsid w:val="2AA40C59"/>
    <w:rsid w:val="2AA86C39"/>
    <w:rsid w:val="2AA9AE91"/>
    <w:rsid w:val="2AB74DA9"/>
    <w:rsid w:val="2ABA2BF4"/>
    <w:rsid w:val="2ABDC0BE"/>
    <w:rsid w:val="2ACABB9F"/>
    <w:rsid w:val="2AD1C16D"/>
    <w:rsid w:val="2AD27F88"/>
    <w:rsid w:val="2AD94D1A"/>
    <w:rsid w:val="2AE6B5A8"/>
    <w:rsid w:val="2AEC8B20"/>
    <w:rsid w:val="2AEC9B13"/>
    <w:rsid w:val="2AF991FD"/>
    <w:rsid w:val="2AFEF446"/>
    <w:rsid w:val="2B04DAD0"/>
    <w:rsid w:val="2B0959A9"/>
    <w:rsid w:val="2B1A8699"/>
    <w:rsid w:val="2B221B8C"/>
    <w:rsid w:val="2B2B1512"/>
    <w:rsid w:val="2B2D4960"/>
    <w:rsid w:val="2B378FDB"/>
    <w:rsid w:val="2B4EEA9D"/>
    <w:rsid w:val="2B540BFE"/>
    <w:rsid w:val="2B59081D"/>
    <w:rsid w:val="2B624E1D"/>
    <w:rsid w:val="2B65A861"/>
    <w:rsid w:val="2B7078DE"/>
    <w:rsid w:val="2B76DAE3"/>
    <w:rsid w:val="2B7FEDF8"/>
    <w:rsid w:val="2B9046BF"/>
    <w:rsid w:val="2B90AA30"/>
    <w:rsid w:val="2B91B778"/>
    <w:rsid w:val="2B91C704"/>
    <w:rsid w:val="2BA74022"/>
    <w:rsid w:val="2BA74F98"/>
    <w:rsid w:val="2BC0F305"/>
    <w:rsid w:val="2BD24611"/>
    <w:rsid w:val="2BDE8390"/>
    <w:rsid w:val="2BE08B5E"/>
    <w:rsid w:val="2BF0F2AB"/>
    <w:rsid w:val="2C009F70"/>
    <w:rsid w:val="2C0190C0"/>
    <w:rsid w:val="2C1790EA"/>
    <w:rsid w:val="2C1B7E1F"/>
    <w:rsid w:val="2C33F610"/>
    <w:rsid w:val="2C39113D"/>
    <w:rsid w:val="2C50A036"/>
    <w:rsid w:val="2C607697"/>
    <w:rsid w:val="2C61CB89"/>
    <w:rsid w:val="2C66BF14"/>
    <w:rsid w:val="2C674FDD"/>
    <w:rsid w:val="2C6862C8"/>
    <w:rsid w:val="2C799EF4"/>
    <w:rsid w:val="2C7B958C"/>
    <w:rsid w:val="2C7C1653"/>
    <w:rsid w:val="2C808322"/>
    <w:rsid w:val="2C80EA30"/>
    <w:rsid w:val="2C9D5465"/>
    <w:rsid w:val="2C9D61CB"/>
    <w:rsid w:val="2CA57527"/>
    <w:rsid w:val="2CB48CF6"/>
    <w:rsid w:val="2CB7326F"/>
    <w:rsid w:val="2CD3603C"/>
    <w:rsid w:val="2CDD4FAC"/>
    <w:rsid w:val="2CE7118D"/>
    <w:rsid w:val="2CEC2BF1"/>
    <w:rsid w:val="2CEE6BCF"/>
    <w:rsid w:val="2CEF8DC5"/>
    <w:rsid w:val="2CFF3831"/>
    <w:rsid w:val="2D12D6D7"/>
    <w:rsid w:val="2D13E674"/>
    <w:rsid w:val="2D20A12F"/>
    <w:rsid w:val="2D231824"/>
    <w:rsid w:val="2D274262"/>
    <w:rsid w:val="2D3E98F3"/>
    <w:rsid w:val="2D41DD55"/>
    <w:rsid w:val="2D461325"/>
    <w:rsid w:val="2D474FC2"/>
    <w:rsid w:val="2D49BF48"/>
    <w:rsid w:val="2D50D4F3"/>
    <w:rsid w:val="2D563F61"/>
    <w:rsid w:val="2D6BE099"/>
    <w:rsid w:val="2D78A44E"/>
    <w:rsid w:val="2D7BCF6F"/>
    <w:rsid w:val="2D7EBBDB"/>
    <w:rsid w:val="2D82233B"/>
    <w:rsid w:val="2D8F1F73"/>
    <w:rsid w:val="2D95E348"/>
    <w:rsid w:val="2D9BA268"/>
    <w:rsid w:val="2D9D9BDE"/>
    <w:rsid w:val="2DABCCC5"/>
    <w:rsid w:val="2DB0C5DB"/>
    <w:rsid w:val="2DB48019"/>
    <w:rsid w:val="2DB4BA90"/>
    <w:rsid w:val="2DB80427"/>
    <w:rsid w:val="2DBACEF1"/>
    <w:rsid w:val="2DBF7700"/>
    <w:rsid w:val="2DC212BB"/>
    <w:rsid w:val="2DCBCCFA"/>
    <w:rsid w:val="2DCDABC1"/>
    <w:rsid w:val="2DD1793E"/>
    <w:rsid w:val="2DD185B1"/>
    <w:rsid w:val="2DD513BF"/>
    <w:rsid w:val="2DDCA676"/>
    <w:rsid w:val="2DDF2A1B"/>
    <w:rsid w:val="2DEB779C"/>
    <w:rsid w:val="2DF2C44A"/>
    <w:rsid w:val="2DF4C901"/>
    <w:rsid w:val="2DF8C947"/>
    <w:rsid w:val="2DF9D11A"/>
    <w:rsid w:val="2E040FF2"/>
    <w:rsid w:val="2E0DE508"/>
    <w:rsid w:val="2E0F599D"/>
    <w:rsid w:val="2E13BE10"/>
    <w:rsid w:val="2E1A6A0C"/>
    <w:rsid w:val="2E1FBCE7"/>
    <w:rsid w:val="2E25FE96"/>
    <w:rsid w:val="2E27DFA4"/>
    <w:rsid w:val="2E3F2BFD"/>
    <w:rsid w:val="2E4372D6"/>
    <w:rsid w:val="2E5E2FBE"/>
    <w:rsid w:val="2E6358DB"/>
    <w:rsid w:val="2E6C329B"/>
    <w:rsid w:val="2E7500A0"/>
    <w:rsid w:val="2E7C943E"/>
    <w:rsid w:val="2E83F6B1"/>
    <w:rsid w:val="2E8E536D"/>
    <w:rsid w:val="2E908FA9"/>
    <w:rsid w:val="2E952FD8"/>
    <w:rsid w:val="2EBC14D3"/>
    <w:rsid w:val="2EBD22A1"/>
    <w:rsid w:val="2EBF192E"/>
    <w:rsid w:val="2EC3F748"/>
    <w:rsid w:val="2ECCB0FB"/>
    <w:rsid w:val="2ECFBA5A"/>
    <w:rsid w:val="2EEF3CA7"/>
    <w:rsid w:val="2EEF4565"/>
    <w:rsid w:val="2EF8CDE2"/>
    <w:rsid w:val="2EF9CF13"/>
    <w:rsid w:val="2EFF1EBB"/>
    <w:rsid w:val="2F22FECC"/>
    <w:rsid w:val="2F2DDE5D"/>
    <w:rsid w:val="2F32E5DC"/>
    <w:rsid w:val="2F3929DB"/>
    <w:rsid w:val="2F48871F"/>
    <w:rsid w:val="2F53DF79"/>
    <w:rsid w:val="2F63C999"/>
    <w:rsid w:val="2F69A44E"/>
    <w:rsid w:val="2F69BF51"/>
    <w:rsid w:val="2F6EE9A9"/>
    <w:rsid w:val="2F772D48"/>
    <w:rsid w:val="2F7EC1FB"/>
    <w:rsid w:val="2F8158C4"/>
    <w:rsid w:val="2F84CB4B"/>
    <w:rsid w:val="2F8844BE"/>
    <w:rsid w:val="2F9E2CC2"/>
    <w:rsid w:val="2FA824A8"/>
    <w:rsid w:val="2FA9E3C9"/>
    <w:rsid w:val="2FACBE3D"/>
    <w:rsid w:val="2FB23812"/>
    <w:rsid w:val="2FB24E13"/>
    <w:rsid w:val="2FB8E4E8"/>
    <w:rsid w:val="2FBB6C7F"/>
    <w:rsid w:val="2FC939D4"/>
    <w:rsid w:val="2FD028C7"/>
    <w:rsid w:val="2FD1F32B"/>
    <w:rsid w:val="2FD7F29B"/>
    <w:rsid w:val="2FDF3A16"/>
    <w:rsid w:val="2FF6FBBF"/>
    <w:rsid w:val="30063526"/>
    <w:rsid w:val="300B0AE6"/>
    <w:rsid w:val="300FB547"/>
    <w:rsid w:val="301CE470"/>
    <w:rsid w:val="301EB24F"/>
    <w:rsid w:val="301FA7DC"/>
    <w:rsid w:val="3020D8E1"/>
    <w:rsid w:val="303054CA"/>
    <w:rsid w:val="303902B2"/>
    <w:rsid w:val="303922BF"/>
    <w:rsid w:val="303E1A26"/>
    <w:rsid w:val="304042D5"/>
    <w:rsid w:val="3043591A"/>
    <w:rsid w:val="304B3AE3"/>
    <w:rsid w:val="305181B5"/>
    <w:rsid w:val="3056BF00"/>
    <w:rsid w:val="30723776"/>
    <w:rsid w:val="30767E5F"/>
    <w:rsid w:val="307CE323"/>
    <w:rsid w:val="3086EAC8"/>
    <w:rsid w:val="308B7737"/>
    <w:rsid w:val="308D9120"/>
    <w:rsid w:val="308F7FB6"/>
    <w:rsid w:val="3092C737"/>
    <w:rsid w:val="3095A717"/>
    <w:rsid w:val="30962365"/>
    <w:rsid w:val="309DB2F1"/>
    <w:rsid w:val="30A26359"/>
    <w:rsid w:val="30A6F748"/>
    <w:rsid w:val="30A9ACD4"/>
    <w:rsid w:val="30B475A0"/>
    <w:rsid w:val="30BE9044"/>
    <w:rsid w:val="30C463CE"/>
    <w:rsid w:val="30C5E52D"/>
    <w:rsid w:val="30CF0EB2"/>
    <w:rsid w:val="30D4B579"/>
    <w:rsid w:val="30DF4F5B"/>
    <w:rsid w:val="30F7541D"/>
    <w:rsid w:val="30FC5000"/>
    <w:rsid w:val="30FDE013"/>
    <w:rsid w:val="31038ADE"/>
    <w:rsid w:val="310E68EC"/>
    <w:rsid w:val="31117EBF"/>
    <w:rsid w:val="3114738E"/>
    <w:rsid w:val="311A9EEA"/>
    <w:rsid w:val="3120F778"/>
    <w:rsid w:val="314AB9D4"/>
    <w:rsid w:val="314BF57A"/>
    <w:rsid w:val="314D600D"/>
    <w:rsid w:val="31641AE8"/>
    <w:rsid w:val="316ACD5B"/>
    <w:rsid w:val="31788A92"/>
    <w:rsid w:val="317C1174"/>
    <w:rsid w:val="317FC514"/>
    <w:rsid w:val="3183BDA3"/>
    <w:rsid w:val="31881EAE"/>
    <w:rsid w:val="318DC61A"/>
    <w:rsid w:val="3193DCDB"/>
    <w:rsid w:val="31A6F1E4"/>
    <w:rsid w:val="31B2CC51"/>
    <w:rsid w:val="31B5440F"/>
    <w:rsid w:val="31BC81FE"/>
    <w:rsid w:val="31CA8D50"/>
    <w:rsid w:val="31CC2CCB"/>
    <w:rsid w:val="31D03DB9"/>
    <w:rsid w:val="31DD6F3B"/>
    <w:rsid w:val="31DF6E44"/>
    <w:rsid w:val="31E6A12E"/>
    <w:rsid w:val="31E70B44"/>
    <w:rsid w:val="31EEBDDB"/>
    <w:rsid w:val="31F04A05"/>
    <w:rsid w:val="31F600C1"/>
    <w:rsid w:val="3202439C"/>
    <w:rsid w:val="3205C7AD"/>
    <w:rsid w:val="320A4F60"/>
    <w:rsid w:val="320DAC50"/>
    <w:rsid w:val="320F0A24"/>
    <w:rsid w:val="3218B384"/>
    <w:rsid w:val="321F3850"/>
    <w:rsid w:val="322965F7"/>
    <w:rsid w:val="3232373A"/>
    <w:rsid w:val="32333BC5"/>
    <w:rsid w:val="3234BF69"/>
    <w:rsid w:val="323BC228"/>
    <w:rsid w:val="323ED187"/>
    <w:rsid w:val="3241AF65"/>
    <w:rsid w:val="32555AA7"/>
    <w:rsid w:val="325AC6D8"/>
    <w:rsid w:val="32696D6A"/>
    <w:rsid w:val="326A7DA4"/>
    <w:rsid w:val="327762BC"/>
    <w:rsid w:val="327A8208"/>
    <w:rsid w:val="3283365A"/>
    <w:rsid w:val="3283EF7C"/>
    <w:rsid w:val="3284C82E"/>
    <w:rsid w:val="32875E4B"/>
    <w:rsid w:val="328D3797"/>
    <w:rsid w:val="3292EDAD"/>
    <w:rsid w:val="3293504F"/>
    <w:rsid w:val="329F56E1"/>
    <w:rsid w:val="32A312D8"/>
    <w:rsid w:val="32A3ACA7"/>
    <w:rsid w:val="32A4F6D4"/>
    <w:rsid w:val="32A5EC1A"/>
    <w:rsid w:val="32ADB525"/>
    <w:rsid w:val="32B29F63"/>
    <w:rsid w:val="32B47518"/>
    <w:rsid w:val="32B662BD"/>
    <w:rsid w:val="32BA9274"/>
    <w:rsid w:val="32D8CCAF"/>
    <w:rsid w:val="32DE8BE2"/>
    <w:rsid w:val="32E178C9"/>
    <w:rsid w:val="32E36696"/>
    <w:rsid w:val="32EF4083"/>
    <w:rsid w:val="32F9E95D"/>
    <w:rsid w:val="33027546"/>
    <w:rsid w:val="330B98E0"/>
    <w:rsid w:val="3312B2D6"/>
    <w:rsid w:val="331320CB"/>
    <w:rsid w:val="332253DE"/>
    <w:rsid w:val="33235125"/>
    <w:rsid w:val="3338ED3C"/>
    <w:rsid w:val="3350B7C2"/>
    <w:rsid w:val="3351E211"/>
    <w:rsid w:val="335B0890"/>
    <w:rsid w:val="335B4024"/>
    <w:rsid w:val="335FE0B6"/>
    <w:rsid w:val="3362660B"/>
    <w:rsid w:val="336BE4B5"/>
    <w:rsid w:val="336E136D"/>
    <w:rsid w:val="337D4C29"/>
    <w:rsid w:val="3384F43D"/>
    <w:rsid w:val="33856F0D"/>
    <w:rsid w:val="33A7BF37"/>
    <w:rsid w:val="33AEA697"/>
    <w:rsid w:val="33B075FF"/>
    <w:rsid w:val="33BD82C2"/>
    <w:rsid w:val="33BD9737"/>
    <w:rsid w:val="33C0B110"/>
    <w:rsid w:val="33C76E69"/>
    <w:rsid w:val="33D73AAF"/>
    <w:rsid w:val="33D74182"/>
    <w:rsid w:val="33DE0EF0"/>
    <w:rsid w:val="33F2999D"/>
    <w:rsid w:val="33FA191B"/>
    <w:rsid w:val="33FA34FB"/>
    <w:rsid w:val="3414191C"/>
    <w:rsid w:val="34216555"/>
    <w:rsid w:val="342CEBD5"/>
    <w:rsid w:val="343403C8"/>
    <w:rsid w:val="343496A4"/>
    <w:rsid w:val="3436A67C"/>
    <w:rsid w:val="3438F9C2"/>
    <w:rsid w:val="34429F92"/>
    <w:rsid w:val="3445C2A5"/>
    <w:rsid w:val="345D40C6"/>
    <w:rsid w:val="345DF137"/>
    <w:rsid w:val="346743D4"/>
    <w:rsid w:val="34685DCD"/>
    <w:rsid w:val="34697692"/>
    <w:rsid w:val="346CAD8C"/>
    <w:rsid w:val="349294AB"/>
    <w:rsid w:val="34988F93"/>
    <w:rsid w:val="34A1B936"/>
    <w:rsid w:val="34AB6E44"/>
    <w:rsid w:val="34B6380A"/>
    <w:rsid w:val="34BB1A3A"/>
    <w:rsid w:val="34C4DA36"/>
    <w:rsid w:val="34C8866A"/>
    <w:rsid w:val="34CFF1B8"/>
    <w:rsid w:val="34D148A2"/>
    <w:rsid w:val="34E377CE"/>
    <w:rsid w:val="35025E0D"/>
    <w:rsid w:val="3512A9C3"/>
    <w:rsid w:val="3513DD37"/>
    <w:rsid w:val="354640B3"/>
    <w:rsid w:val="354B09CB"/>
    <w:rsid w:val="355C48B1"/>
    <w:rsid w:val="355E7E2B"/>
    <w:rsid w:val="355FFFFA"/>
    <w:rsid w:val="35619F24"/>
    <w:rsid w:val="356C9D30"/>
    <w:rsid w:val="35714899"/>
    <w:rsid w:val="357314DC"/>
    <w:rsid w:val="35732E86"/>
    <w:rsid w:val="3573A0E9"/>
    <w:rsid w:val="357B083B"/>
    <w:rsid w:val="35802D2C"/>
    <w:rsid w:val="3593B79E"/>
    <w:rsid w:val="359660BE"/>
    <w:rsid w:val="35A41783"/>
    <w:rsid w:val="35A45C04"/>
    <w:rsid w:val="35A45F71"/>
    <w:rsid w:val="35AE3C7E"/>
    <w:rsid w:val="35B1E735"/>
    <w:rsid w:val="35B94159"/>
    <w:rsid w:val="35D8060A"/>
    <w:rsid w:val="35DB8461"/>
    <w:rsid w:val="35ED53F7"/>
    <w:rsid w:val="35F91127"/>
    <w:rsid w:val="3601B325"/>
    <w:rsid w:val="36140F83"/>
    <w:rsid w:val="3618E32B"/>
    <w:rsid w:val="361B863E"/>
    <w:rsid w:val="361E32C3"/>
    <w:rsid w:val="361FE7BD"/>
    <w:rsid w:val="36205E74"/>
    <w:rsid w:val="362C7D18"/>
    <w:rsid w:val="362E650C"/>
    <w:rsid w:val="362FD038"/>
    <w:rsid w:val="36441AB5"/>
    <w:rsid w:val="365340C9"/>
    <w:rsid w:val="365955A1"/>
    <w:rsid w:val="365B1EAA"/>
    <w:rsid w:val="365D2F31"/>
    <w:rsid w:val="367690D8"/>
    <w:rsid w:val="367A5513"/>
    <w:rsid w:val="36856D8E"/>
    <w:rsid w:val="36856FE4"/>
    <w:rsid w:val="368A7306"/>
    <w:rsid w:val="368DF1CB"/>
    <w:rsid w:val="36A0CD38"/>
    <w:rsid w:val="36B49447"/>
    <w:rsid w:val="36B726D0"/>
    <w:rsid w:val="36C8F189"/>
    <w:rsid w:val="36CABE70"/>
    <w:rsid w:val="36D2DFF0"/>
    <w:rsid w:val="36D31441"/>
    <w:rsid w:val="36DF1A41"/>
    <w:rsid w:val="36DF1C77"/>
    <w:rsid w:val="36E143FD"/>
    <w:rsid w:val="36E2E8BD"/>
    <w:rsid w:val="36F4A242"/>
    <w:rsid w:val="36FC38F6"/>
    <w:rsid w:val="36FD6F85"/>
    <w:rsid w:val="36FE337E"/>
    <w:rsid w:val="3704CDE1"/>
    <w:rsid w:val="370E90F2"/>
    <w:rsid w:val="3710B73E"/>
    <w:rsid w:val="37144C81"/>
    <w:rsid w:val="3734C74C"/>
    <w:rsid w:val="374AD3DF"/>
    <w:rsid w:val="3757BFB6"/>
    <w:rsid w:val="3757C50A"/>
    <w:rsid w:val="375AC5E7"/>
    <w:rsid w:val="376E3506"/>
    <w:rsid w:val="376E63A1"/>
    <w:rsid w:val="376F6A9B"/>
    <w:rsid w:val="3770DA5E"/>
    <w:rsid w:val="3779EB39"/>
    <w:rsid w:val="377B47E3"/>
    <w:rsid w:val="37818F7C"/>
    <w:rsid w:val="378AE269"/>
    <w:rsid w:val="3793647A"/>
    <w:rsid w:val="37953093"/>
    <w:rsid w:val="37A37AB7"/>
    <w:rsid w:val="37B693DD"/>
    <w:rsid w:val="37B7D022"/>
    <w:rsid w:val="37BD5435"/>
    <w:rsid w:val="37C097DC"/>
    <w:rsid w:val="37C84D79"/>
    <w:rsid w:val="37C96426"/>
    <w:rsid w:val="37CA1FE1"/>
    <w:rsid w:val="37D2B17F"/>
    <w:rsid w:val="37D959F8"/>
    <w:rsid w:val="37E2C98B"/>
    <w:rsid w:val="37EC2F28"/>
    <w:rsid w:val="37ECA960"/>
    <w:rsid w:val="37EE45A5"/>
    <w:rsid w:val="37F7195D"/>
    <w:rsid w:val="38022EDA"/>
    <w:rsid w:val="38061777"/>
    <w:rsid w:val="38181A29"/>
    <w:rsid w:val="3818EFF5"/>
    <w:rsid w:val="3819FF85"/>
    <w:rsid w:val="382D6F68"/>
    <w:rsid w:val="38304089"/>
    <w:rsid w:val="3832BC45"/>
    <w:rsid w:val="38389FC8"/>
    <w:rsid w:val="38405123"/>
    <w:rsid w:val="38429593"/>
    <w:rsid w:val="3844E433"/>
    <w:rsid w:val="3844EBCD"/>
    <w:rsid w:val="3853A27B"/>
    <w:rsid w:val="38591A3C"/>
    <w:rsid w:val="3861016C"/>
    <w:rsid w:val="386E0A27"/>
    <w:rsid w:val="386FA380"/>
    <w:rsid w:val="3876301C"/>
    <w:rsid w:val="387C06AA"/>
    <w:rsid w:val="387CEDE9"/>
    <w:rsid w:val="388BC8D9"/>
    <w:rsid w:val="38961EED"/>
    <w:rsid w:val="3896C5FC"/>
    <w:rsid w:val="3897A0BC"/>
    <w:rsid w:val="38A17C76"/>
    <w:rsid w:val="38B9F6CC"/>
    <w:rsid w:val="38C3B2F4"/>
    <w:rsid w:val="38C7FE92"/>
    <w:rsid w:val="38D11E3C"/>
    <w:rsid w:val="38E3B892"/>
    <w:rsid w:val="38EB538B"/>
    <w:rsid w:val="38EDFD22"/>
    <w:rsid w:val="38FFC3B9"/>
    <w:rsid w:val="390B12D4"/>
    <w:rsid w:val="390F1D8C"/>
    <w:rsid w:val="39169776"/>
    <w:rsid w:val="391A66F5"/>
    <w:rsid w:val="392A2840"/>
    <w:rsid w:val="392F4D99"/>
    <w:rsid w:val="3930688C"/>
    <w:rsid w:val="39361902"/>
    <w:rsid w:val="393F31A4"/>
    <w:rsid w:val="3942C0DA"/>
    <w:rsid w:val="3956FB68"/>
    <w:rsid w:val="3969F4A4"/>
    <w:rsid w:val="396D33AB"/>
    <w:rsid w:val="397D9E07"/>
    <w:rsid w:val="3988CD2F"/>
    <w:rsid w:val="399BFBED"/>
    <w:rsid w:val="39B45152"/>
    <w:rsid w:val="39BC4E38"/>
    <w:rsid w:val="39BE2DBD"/>
    <w:rsid w:val="39C6D4EC"/>
    <w:rsid w:val="39C76D60"/>
    <w:rsid w:val="39CAB6D7"/>
    <w:rsid w:val="39CCD32B"/>
    <w:rsid w:val="39E50D93"/>
    <w:rsid w:val="39E62F0A"/>
    <w:rsid w:val="39E65333"/>
    <w:rsid w:val="39E7300E"/>
    <w:rsid w:val="39F365AF"/>
    <w:rsid w:val="39F638AE"/>
    <w:rsid w:val="39F7739E"/>
    <w:rsid w:val="39FE2AC4"/>
    <w:rsid w:val="3A03BC53"/>
    <w:rsid w:val="3A050259"/>
    <w:rsid w:val="3A0671CF"/>
    <w:rsid w:val="3A101C5E"/>
    <w:rsid w:val="3A1FE925"/>
    <w:rsid w:val="3A23BFB2"/>
    <w:rsid w:val="3A2B1521"/>
    <w:rsid w:val="3A2BE51C"/>
    <w:rsid w:val="3A2CCD61"/>
    <w:rsid w:val="3A351047"/>
    <w:rsid w:val="3A3CEE30"/>
    <w:rsid w:val="3A4E795E"/>
    <w:rsid w:val="3A50D7F8"/>
    <w:rsid w:val="3A513313"/>
    <w:rsid w:val="3A55C72D"/>
    <w:rsid w:val="3A6CB292"/>
    <w:rsid w:val="3A6F6B38"/>
    <w:rsid w:val="3A79C29F"/>
    <w:rsid w:val="3A82375F"/>
    <w:rsid w:val="3A8F483A"/>
    <w:rsid w:val="3A92F2C5"/>
    <w:rsid w:val="3A96E2A3"/>
    <w:rsid w:val="3ABBF73B"/>
    <w:rsid w:val="3AC00BDF"/>
    <w:rsid w:val="3ADC5FF2"/>
    <w:rsid w:val="3AE0819E"/>
    <w:rsid w:val="3AEA998A"/>
    <w:rsid w:val="3AEB578B"/>
    <w:rsid w:val="3AEC544E"/>
    <w:rsid w:val="3AF3C39A"/>
    <w:rsid w:val="3AF3FC9E"/>
    <w:rsid w:val="3B19C6A4"/>
    <w:rsid w:val="3B1A8A6E"/>
    <w:rsid w:val="3B211BD6"/>
    <w:rsid w:val="3B2A4054"/>
    <w:rsid w:val="3B33855A"/>
    <w:rsid w:val="3B64A32F"/>
    <w:rsid w:val="3B6F5AB2"/>
    <w:rsid w:val="3B71764E"/>
    <w:rsid w:val="3B722F7E"/>
    <w:rsid w:val="3B80DDF4"/>
    <w:rsid w:val="3B8E8A2E"/>
    <w:rsid w:val="3B9D6633"/>
    <w:rsid w:val="3BADD800"/>
    <w:rsid w:val="3BB035A9"/>
    <w:rsid w:val="3BB47F01"/>
    <w:rsid w:val="3BB83D0F"/>
    <w:rsid w:val="3BBEB076"/>
    <w:rsid w:val="3BC9802C"/>
    <w:rsid w:val="3BDEDF4B"/>
    <w:rsid w:val="3BEB34E7"/>
    <w:rsid w:val="3BF99602"/>
    <w:rsid w:val="3BFF78B8"/>
    <w:rsid w:val="3BFFA23B"/>
    <w:rsid w:val="3C0BFF64"/>
    <w:rsid w:val="3C2A1893"/>
    <w:rsid w:val="3C2C8A34"/>
    <w:rsid w:val="3C398B70"/>
    <w:rsid w:val="3C3FE9EC"/>
    <w:rsid w:val="3C40EA87"/>
    <w:rsid w:val="3C4453AA"/>
    <w:rsid w:val="3C4B26F5"/>
    <w:rsid w:val="3C4BDF05"/>
    <w:rsid w:val="3C4D6AB7"/>
    <w:rsid w:val="3C5E039D"/>
    <w:rsid w:val="3C5EA8C0"/>
    <w:rsid w:val="3C67CDFC"/>
    <w:rsid w:val="3C6A4FBC"/>
    <w:rsid w:val="3C6B1A9F"/>
    <w:rsid w:val="3C7218E8"/>
    <w:rsid w:val="3C7F0233"/>
    <w:rsid w:val="3C804766"/>
    <w:rsid w:val="3C975E42"/>
    <w:rsid w:val="3CA558DA"/>
    <w:rsid w:val="3CC602E3"/>
    <w:rsid w:val="3CC64BD9"/>
    <w:rsid w:val="3CC8FDF0"/>
    <w:rsid w:val="3CD04E3C"/>
    <w:rsid w:val="3CD72192"/>
    <w:rsid w:val="3CDF8CDD"/>
    <w:rsid w:val="3CE9F764"/>
    <w:rsid w:val="3CF7901C"/>
    <w:rsid w:val="3D072129"/>
    <w:rsid w:val="3D1493F2"/>
    <w:rsid w:val="3D177A53"/>
    <w:rsid w:val="3D295849"/>
    <w:rsid w:val="3D3E9E89"/>
    <w:rsid w:val="3D421459"/>
    <w:rsid w:val="3D5C1A92"/>
    <w:rsid w:val="3D5D68EB"/>
    <w:rsid w:val="3D662852"/>
    <w:rsid w:val="3D6AEEED"/>
    <w:rsid w:val="3D6B11DF"/>
    <w:rsid w:val="3D704A3E"/>
    <w:rsid w:val="3D750849"/>
    <w:rsid w:val="3D791CFA"/>
    <w:rsid w:val="3D7AAFAC"/>
    <w:rsid w:val="3D7BE7A2"/>
    <w:rsid w:val="3D843A3C"/>
    <w:rsid w:val="3D857DA6"/>
    <w:rsid w:val="3D87EEE4"/>
    <w:rsid w:val="3D8E9064"/>
    <w:rsid w:val="3DA5D9FA"/>
    <w:rsid w:val="3DA9E733"/>
    <w:rsid w:val="3DAEEA9D"/>
    <w:rsid w:val="3DAFD946"/>
    <w:rsid w:val="3DC3C7B7"/>
    <w:rsid w:val="3DCF17AC"/>
    <w:rsid w:val="3DDCBD00"/>
    <w:rsid w:val="3DEF7628"/>
    <w:rsid w:val="3DEFA180"/>
    <w:rsid w:val="3DF4B2BC"/>
    <w:rsid w:val="3DF74247"/>
    <w:rsid w:val="3DFEE78B"/>
    <w:rsid w:val="3E17F162"/>
    <w:rsid w:val="3E2E07A4"/>
    <w:rsid w:val="3E2E7D44"/>
    <w:rsid w:val="3E365295"/>
    <w:rsid w:val="3E5F6D2C"/>
    <w:rsid w:val="3E601452"/>
    <w:rsid w:val="3E60491E"/>
    <w:rsid w:val="3E621C3A"/>
    <w:rsid w:val="3E6285B6"/>
    <w:rsid w:val="3E64032D"/>
    <w:rsid w:val="3E6F5893"/>
    <w:rsid w:val="3E9331B3"/>
    <w:rsid w:val="3E95D478"/>
    <w:rsid w:val="3EA7AB93"/>
    <w:rsid w:val="3EAC973D"/>
    <w:rsid w:val="3EBCA7F8"/>
    <w:rsid w:val="3EC6A404"/>
    <w:rsid w:val="3EC71647"/>
    <w:rsid w:val="3EC923BD"/>
    <w:rsid w:val="3ECAB766"/>
    <w:rsid w:val="3ED1397D"/>
    <w:rsid w:val="3ED5F970"/>
    <w:rsid w:val="3EE4F109"/>
    <w:rsid w:val="3EF24136"/>
    <w:rsid w:val="3EF64A17"/>
    <w:rsid w:val="3EFB3F94"/>
    <w:rsid w:val="3EFBE6DE"/>
    <w:rsid w:val="3EFF1989"/>
    <w:rsid w:val="3EFF2670"/>
    <w:rsid w:val="3EFF6F78"/>
    <w:rsid w:val="3F06E240"/>
    <w:rsid w:val="3F08816A"/>
    <w:rsid w:val="3F194BAD"/>
    <w:rsid w:val="3F1C9022"/>
    <w:rsid w:val="3F1DF926"/>
    <w:rsid w:val="3F41274A"/>
    <w:rsid w:val="3F416CB2"/>
    <w:rsid w:val="3F47A2F2"/>
    <w:rsid w:val="3F4836C2"/>
    <w:rsid w:val="3F4BB0E2"/>
    <w:rsid w:val="3F60DD53"/>
    <w:rsid w:val="3F6CF8C7"/>
    <w:rsid w:val="3F6D7AB1"/>
    <w:rsid w:val="3F71A810"/>
    <w:rsid w:val="3F71F0C9"/>
    <w:rsid w:val="3F818BC3"/>
    <w:rsid w:val="3F90379A"/>
    <w:rsid w:val="3F97EE72"/>
    <w:rsid w:val="3F997C57"/>
    <w:rsid w:val="3F9E5831"/>
    <w:rsid w:val="3FA8B7EF"/>
    <w:rsid w:val="3FA96A61"/>
    <w:rsid w:val="3FB45C62"/>
    <w:rsid w:val="3FCA558D"/>
    <w:rsid w:val="3FCEF1DF"/>
    <w:rsid w:val="3FD4D373"/>
    <w:rsid w:val="3FD50EE1"/>
    <w:rsid w:val="3FE2CA3F"/>
    <w:rsid w:val="3FE62DD9"/>
    <w:rsid w:val="3FE991C8"/>
    <w:rsid w:val="3FEA57AD"/>
    <w:rsid w:val="3FF029FC"/>
    <w:rsid w:val="3FFE5B6D"/>
    <w:rsid w:val="4027385C"/>
    <w:rsid w:val="402A652D"/>
    <w:rsid w:val="402BAD8D"/>
    <w:rsid w:val="403CD081"/>
    <w:rsid w:val="40493CB5"/>
    <w:rsid w:val="404A2D7F"/>
    <w:rsid w:val="4055708E"/>
    <w:rsid w:val="4060E736"/>
    <w:rsid w:val="4061F10D"/>
    <w:rsid w:val="40649622"/>
    <w:rsid w:val="406DE33E"/>
    <w:rsid w:val="406ED9CF"/>
    <w:rsid w:val="40927B80"/>
    <w:rsid w:val="40A8137F"/>
    <w:rsid w:val="40B003E0"/>
    <w:rsid w:val="40C7DD6F"/>
    <w:rsid w:val="40CAE1FA"/>
    <w:rsid w:val="40DD3D13"/>
    <w:rsid w:val="40E8D66D"/>
    <w:rsid w:val="40EBA18C"/>
    <w:rsid w:val="40EEB508"/>
    <w:rsid w:val="40F0F6D4"/>
    <w:rsid w:val="40F9D631"/>
    <w:rsid w:val="4107FA3D"/>
    <w:rsid w:val="41083A27"/>
    <w:rsid w:val="410DB639"/>
    <w:rsid w:val="412B78F1"/>
    <w:rsid w:val="412C07FB"/>
    <w:rsid w:val="4148F7B9"/>
    <w:rsid w:val="414D5658"/>
    <w:rsid w:val="4151EDEF"/>
    <w:rsid w:val="41579FFE"/>
    <w:rsid w:val="415CCB53"/>
    <w:rsid w:val="415E82F0"/>
    <w:rsid w:val="4169E57C"/>
    <w:rsid w:val="41750689"/>
    <w:rsid w:val="4177E7D1"/>
    <w:rsid w:val="417D4F60"/>
    <w:rsid w:val="418333AE"/>
    <w:rsid w:val="4190D848"/>
    <w:rsid w:val="4198BD46"/>
    <w:rsid w:val="41AC0A25"/>
    <w:rsid w:val="41B0BBE2"/>
    <w:rsid w:val="41B4CDF1"/>
    <w:rsid w:val="41B8CFF9"/>
    <w:rsid w:val="41BE5533"/>
    <w:rsid w:val="41C28EB4"/>
    <w:rsid w:val="41C37103"/>
    <w:rsid w:val="41C7F08C"/>
    <w:rsid w:val="41D55BCE"/>
    <w:rsid w:val="41DBBD7C"/>
    <w:rsid w:val="41E60973"/>
    <w:rsid w:val="41E68294"/>
    <w:rsid w:val="41EB3247"/>
    <w:rsid w:val="41EE86F4"/>
    <w:rsid w:val="41EFB1E2"/>
    <w:rsid w:val="41F57605"/>
    <w:rsid w:val="41F68667"/>
    <w:rsid w:val="41F8E8D8"/>
    <w:rsid w:val="41FADA46"/>
    <w:rsid w:val="41FDCBB2"/>
    <w:rsid w:val="4215ECE0"/>
    <w:rsid w:val="421B4C16"/>
    <w:rsid w:val="42270D60"/>
    <w:rsid w:val="42271AC1"/>
    <w:rsid w:val="422E38FA"/>
    <w:rsid w:val="422F3BE6"/>
    <w:rsid w:val="4239FD69"/>
    <w:rsid w:val="423D7C75"/>
    <w:rsid w:val="4243E3E0"/>
    <w:rsid w:val="4249728E"/>
    <w:rsid w:val="424C3850"/>
    <w:rsid w:val="425A6F66"/>
    <w:rsid w:val="425B066D"/>
    <w:rsid w:val="4265BAD2"/>
    <w:rsid w:val="42685743"/>
    <w:rsid w:val="426B0A9B"/>
    <w:rsid w:val="426B55FC"/>
    <w:rsid w:val="4275B0C4"/>
    <w:rsid w:val="428B47C3"/>
    <w:rsid w:val="428D4944"/>
    <w:rsid w:val="428FC7A4"/>
    <w:rsid w:val="429603F2"/>
    <w:rsid w:val="429FA8A0"/>
    <w:rsid w:val="42A38690"/>
    <w:rsid w:val="42A91780"/>
    <w:rsid w:val="42A98C2C"/>
    <w:rsid w:val="42A9E05A"/>
    <w:rsid w:val="42B02E23"/>
    <w:rsid w:val="42BAEA14"/>
    <w:rsid w:val="42BAF800"/>
    <w:rsid w:val="42BBD874"/>
    <w:rsid w:val="42C2B729"/>
    <w:rsid w:val="430137B9"/>
    <w:rsid w:val="430594DC"/>
    <w:rsid w:val="43069FC6"/>
    <w:rsid w:val="43167D85"/>
    <w:rsid w:val="431A9F28"/>
    <w:rsid w:val="431D3312"/>
    <w:rsid w:val="432077D9"/>
    <w:rsid w:val="4324D1EE"/>
    <w:rsid w:val="4328FDC3"/>
    <w:rsid w:val="432F41BC"/>
    <w:rsid w:val="433876BB"/>
    <w:rsid w:val="434A13EE"/>
    <w:rsid w:val="43514342"/>
    <w:rsid w:val="435BC178"/>
    <w:rsid w:val="43607816"/>
    <w:rsid w:val="43612975"/>
    <w:rsid w:val="43870045"/>
    <w:rsid w:val="43893009"/>
    <w:rsid w:val="438CF919"/>
    <w:rsid w:val="438D1150"/>
    <w:rsid w:val="43AF8850"/>
    <w:rsid w:val="43B8B4C7"/>
    <w:rsid w:val="43C257DB"/>
    <w:rsid w:val="43C6CB6B"/>
    <w:rsid w:val="43C9CC3D"/>
    <w:rsid w:val="43D09DA0"/>
    <w:rsid w:val="43DA5363"/>
    <w:rsid w:val="43F2146D"/>
    <w:rsid w:val="43F6D6CE"/>
    <w:rsid w:val="43F7BE69"/>
    <w:rsid w:val="43FBE7A5"/>
    <w:rsid w:val="440665DE"/>
    <w:rsid w:val="4406922F"/>
    <w:rsid w:val="4408078E"/>
    <w:rsid w:val="440DADB9"/>
    <w:rsid w:val="4412389A"/>
    <w:rsid w:val="4435CED0"/>
    <w:rsid w:val="4437BC7E"/>
    <w:rsid w:val="443D4BCD"/>
    <w:rsid w:val="44427EA2"/>
    <w:rsid w:val="445EACB2"/>
    <w:rsid w:val="446E2406"/>
    <w:rsid w:val="44753540"/>
    <w:rsid w:val="4485AA05"/>
    <w:rsid w:val="448A03D2"/>
    <w:rsid w:val="449FDE47"/>
    <w:rsid w:val="44A1410A"/>
    <w:rsid w:val="44AC2E22"/>
    <w:rsid w:val="44B92D9F"/>
    <w:rsid w:val="44BC483A"/>
    <w:rsid w:val="44BE35A3"/>
    <w:rsid w:val="44BED9CB"/>
    <w:rsid w:val="44E637B5"/>
    <w:rsid w:val="44E671E4"/>
    <w:rsid w:val="44ED30DF"/>
    <w:rsid w:val="44F025FA"/>
    <w:rsid w:val="4517BA48"/>
    <w:rsid w:val="451DAA35"/>
    <w:rsid w:val="4524D1D2"/>
    <w:rsid w:val="452755F2"/>
    <w:rsid w:val="4528E1B1"/>
    <w:rsid w:val="456300C9"/>
    <w:rsid w:val="456412BD"/>
    <w:rsid w:val="45656314"/>
    <w:rsid w:val="456B0573"/>
    <w:rsid w:val="456F1142"/>
    <w:rsid w:val="45751D37"/>
    <w:rsid w:val="457A3723"/>
    <w:rsid w:val="457C89CE"/>
    <w:rsid w:val="457F7F16"/>
    <w:rsid w:val="4587F5A6"/>
    <w:rsid w:val="45AB3EE6"/>
    <w:rsid w:val="45B67F91"/>
    <w:rsid w:val="45BF04A3"/>
    <w:rsid w:val="45C90542"/>
    <w:rsid w:val="45C93506"/>
    <w:rsid w:val="45C9DAC2"/>
    <w:rsid w:val="45CA86BB"/>
    <w:rsid w:val="45CCD263"/>
    <w:rsid w:val="45D2D0A1"/>
    <w:rsid w:val="45E0A85D"/>
    <w:rsid w:val="45E5FD21"/>
    <w:rsid w:val="45F89CDB"/>
    <w:rsid w:val="45F994DF"/>
    <w:rsid w:val="461BCAB1"/>
    <w:rsid w:val="462539D4"/>
    <w:rsid w:val="4627EBD6"/>
    <w:rsid w:val="463624F0"/>
    <w:rsid w:val="464F8703"/>
    <w:rsid w:val="4650282C"/>
    <w:rsid w:val="46574C5A"/>
    <w:rsid w:val="465FD22B"/>
    <w:rsid w:val="4669B726"/>
    <w:rsid w:val="466A7B23"/>
    <w:rsid w:val="466CFF81"/>
    <w:rsid w:val="466F5D65"/>
    <w:rsid w:val="46771896"/>
    <w:rsid w:val="467A7F55"/>
    <w:rsid w:val="46806824"/>
    <w:rsid w:val="46840B1C"/>
    <w:rsid w:val="468834E1"/>
    <w:rsid w:val="468AF54E"/>
    <w:rsid w:val="468FDEDB"/>
    <w:rsid w:val="469A0C37"/>
    <w:rsid w:val="46ACC4CF"/>
    <w:rsid w:val="46B1B78C"/>
    <w:rsid w:val="46B65289"/>
    <w:rsid w:val="46B97A96"/>
    <w:rsid w:val="46C6183C"/>
    <w:rsid w:val="46CFA56B"/>
    <w:rsid w:val="46CFB910"/>
    <w:rsid w:val="46E51210"/>
    <w:rsid w:val="46E844A2"/>
    <w:rsid w:val="46F4880F"/>
    <w:rsid w:val="46F911E4"/>
    <w:rsid w:val="46FF8A4A"/>
    <w:rsid w:val="4706D6E3"/>
    <w:rsid w:val="470EE957"/>
    <w:rsid w:val="47131110"/>
    <w:rsid w:val="471B24BC"/>
    <w:rsid w:val="4722DDDC"/>
    <w:rsid w:val="473BC866"/>
    <w:rsid w:val="474AA5DE"/>
    <w:rsid w:val="4753BB93"/>
    <w:rsid w:val="47612E38"/>
    <w:rsid w:val="476D8787"/>
    <w:rsid w:val="4782D13B"/>
    <w:rsid w:val="4787CB3F"/>
    <w:rsid w:val="4798521E"/>
    <w:rsid w:val="479A38F6"/>
    <w:rsid w:val="47A3E9E5"/>
    <w:rsid w:val="47B2F2D8"/>
    <w:rsid w:val="47D05AA5"/>
    <w:rsid w:val="47DEDA4F"/>
    <w:rsid w:val="47E15FEE"/>
    <w:rsid w:val="47E81E17"/>
    <w:rsid w:val="47E9C12F"/>
    <w:rsid w:val="47EA66D1"/>
    <w:rsid w:val="47EBA3DE"/>
    <w:rsid w:val="47F45B27"/>
    <w:rsid w:val="47F62C38"/>
    <w:rsid w:val="47FA0773"/>
    <w:rsid w:val="47FF5C62"/>
    <w:rsid w:val="48061F5F"/>
    <w:rsid w:val="481415AC"/>
    <w:rsid w:val="4819793E"/>
    <w:rsid w:val="4831BA46"/>
    <w:rsid w:val="4833E939"/>
    <w:rsid w:val="483506D3"/>
    <w:rsid w:val="48459B3A"/>
    <w:rsid w:val="4845B5D9"/>
    <w:rsid w:val="48498880"/>
    <w:rsid w:val="4852FB4B"/>
    <w:rsid w:val="485F0ABE"/>
    <w:rsid w:val="4866B3EA"/>
    <w:rsid w:val="48698928"/>
    <w:rsid w:val="486CC118"/>
    <w:rsid w:val="48700015"/>
    <w:rsid w:val="487D5709"/>
    <w:rsid w:val="488FC356"/>
    <w:rsid w:val="48927272"/>
    <w:rsid w:val="4892A1BD"/>
    <w:rsid w:val="48967E60"/>
    <w:rsid w:val="489E26E2"/>
    <w:rsid w:val="48A04473"/>
    <w:rsid w:val="48A1406D"/>
    <w:rsid w:val="48A5F1C2"/>
    <w:rsid w:val="48A7ED97"/>
    <w:rsid w:val="48B1D7E5"/>
    <w:rsid w:val="48B80403"/>
    <w:rsid w:val="48C6A4C9"/>
    <w:rsid w:val="48E7A901"/>
    <w:rsid w:val="48F74DB6"/>
    <w:rsid w:val="48FD71F7"/>
    <w:rsid w:val="4912DE09"/>
    <w:rsid w:val="49341C91"/>
    <w:rsid w:val="493742B9"/>
    <w:rsid w:val="4937B3B7"/>
    <w:rsid w:val="49425BD9"/>
    <w:rsid w:val="4949C1AF"/>
    <w:rsid w:val="494A97E8"/>
    <w:rsid w:val="494D4364"/>
    <w:rsid w:val="494D6948"/>
    <w:rsid w:val="49518E13"/>
    <w:rsid w:val="497318B5"/>
    <w:rsid w:val="4982592C"/>
    <w:rsid w:val="499461FF"/>
    <w:rsid w:val="49A3D289"/>
    <w:rsid w:val="49AF1D59"/>
    <w:rsid w:val="49B4FFB7"/>
    <w:rsid w:val="49BE6EE3"/>
    <w:rsid w:val="49C47413"/>
    <w:rsid w:val="49CFC2E5"/>
    <w:rsid w:val="49E3B49A"/>
    <w:rsid w:val="49E6EB83"/>
    <w:rsid w:val="49F73EE5"/>
    <w:rsid w:val="4A05662E"/>
    <w:rsid w:val="4A06F195"/>
    <w:rsid w:val="4A1091B8"/>
    <w:rsid w:val="4A17AAF4"/>
    <w:rsid w:val="4A1A1554"/>
    <w:rsid w:val="4A1FE564"/>
    <w:rsid w:val="4A298CBA"/>
    <w:rsid w:val="4A382E30"/>
    <w:rsid w:val="4A452320"/>
    <w:rsid w:val="4A4B8017"/>
    <w:rsid w:val="4A57B423"/>
    <w:rsid w:val="4A6133F7"/>
    <w:rsid w:val="4A655EFF"/>
    <w:rsid w:val="4A6605FE"/>
    <w:rsid w:val="4A67A525"/>
    <w:rsid w:val="4A6D77F4"/>
    <w:rsid w:val="4A6DBDCF"/>
    <w:rsid w:val="4A736E1D"/>
    <w:rsid w:val="4A74BD0C"/>
    <w:rsid w:val="4A77B78A"/>
    <w:rsid w:val="4A803A33"/>
    <w:rsid w:val="4A825EC7"/>
    <w:rsid w:val="4A87F6AF"/>
    <w:rsid w:val="4A8C61EC"/>
    <w:rsid w:val="4A94314F"/>
    <w:rsid w:val="4A946085"/>
    <w:rsid w:val="4A9A7774"/>
    <w:rsid w:val="4AA83011"/>
    <w:rsid w:val="4ABAF3EA"/>
    <w:rsid w:val="4ABB4008"/>
    <w:rsid w:val="4ADF85F2"/>
    <w:rsid w:val="4AEBC9F6"/>
    <w:rsid w:val="4AEE5FA6"/>
    <w:rsid w:val="4AF2030D"/>
    <w:rsid w:val="4AF31857"/>
    <w:rsid w:val="4AF33FEF"/>
    <w:rsid w:val="4AF9E89C"/>
    <w:rsid w:val="4AFB6F09"/>
    <w:rsid w:val="4AFD817C"/>
    <w:rsid w:val="4B0B8353"/>
    <w:rsid w:val="4B0C45EF"/>
    <w:rsid w:val="4B16791C"/>
    <w:rsid w:val="4B1F2D40"/>
    <w:rsid w:val="4B204A80"/>
    <w:rsid w:val="4B205556"/>
    <w:rsid w:val="4B294116"/>
    <w:rsid w:val="4B32134A"/>
    <w:rsid w:val="4B3C1493"/>
    <w:rsid w:val="4B4F1FBB"/>
    <w:rsid w:val="4B4FCB3A"/>
    <w:rsid w:val="4B619066"/>
    <w:rsid w:val="4B663ADC"/>
    <w:rsid w:val="4B679E68"/>
    <w:rsid w:val="4B70686A"/>
    <w:rsid w:val="4B7D569B"/>
    <w:rsid w:val="4B8296B1"/>
    <w:rsid w:val="4B8BB558"/>
    <w:rsid w:val="4B901FB3"/>
    <w:rsid w:val="4B969428"/>
    <w:rsid w:val="4B9D1555"/>
    <w:rsid w:val="4B9EEF44"/>
    <w:rsid w:val="4BAEB065"/>
    <w:rsid w:val="4BBB1402"/>
    <w:rsid w:val="4BC00B84"/>
    <w:rsid w:val="4BC42E2A"/>
    <w:rsid w:val="4BCBA66E"/>
    <w:rsid w:val="4BE09115"/>
    <w:rsid w:val="4BE7EB61"/>
    <w:rsid w:val="4BF336F3"/>
    <w:rsid w:val="4BF71856"/>
    <w:rsid w:val="4BFD56CE"/>
    <w:rsid w:val="4BFDF300"/>
    <w:rsid w:val="4BFE8709"/>
    <w:rsid w:val="4C04F212"/>
    <w:rsid w:val="4C0BAB82"/>
    <w:rsid w:val="4C0E6833"/>
    <w:rsid w:val="4C1387EB"/>
    <w:rsid w:val="4C1B84EF"/>
    <w:rsid w:val="4C1D2A0B"/>
    <w:rsid w:val="4C25FEF1"/>
    <w:rsid w:val="4C2B0293"/>
    <w:rsid w:val="4C374B74"/>
    <w:rsid w:val="4C3CDB1A"/>
    <w:rsid w:val="4C40903B"/>
    <w:rsid w:val="4C473594"/>
    <w:rsid w:val="4C4A73F4"/>
    <w:rsid w:val="4C532BBB"/>
    <w:rsid w:val="4C543A40"/>
    <w:rsid w:val="4C549CE5"/>
    <w:rsid w:val="4C5B1BA3"/>
    <w:rsid w:val="4C5F311E"/>
    <w:rsid w:val="4C7066C2"/>
    <w:rsid w:val="4C71EA72"/>
    <w:rsid w:val="4C73E39F"/>
    <w:rsid w:val="4C80AA26"/>
    <w:rsid w:val="4C86DED5"/>
    <w:rsid w:val="4C8A3007"/>
    <w:rsid w:val="4C8D523B"/>
    <w:rsid w:val="4C902A38"/>
    <w:rsid w:val="4CA1409C"/>
    <w:rsid w:val="4CA1A902"/>
    <w:rsid w:val="4CA991A1"/>
    <w:rsid w:val="4CB1347F"/>
    <w:rsid w:val="4CB22736"/>
    <w:rsid w:val="4CB42683"/>
    <w:rsid w:val="4CC19F08"/>
    <w:rsid w:val="4CC34EC6"/>
    <w:rsid w:val="4CC5A043"/>
    <w:rsid w:val="4CC65CF2"/>
    <w:rsid w:val="4CCBFA2F"/>
    <w:rsid w:val="4CCEC9BE"/>
    <w:rsid w:val="4CD314C0"/>
    <w:rsid w:val="4CD89D78"/>
    <w:rsid w:val="4CDEF6A2"/>
    <w:rsid w:val="4CE4631E"/>
    <w:rsid w:val="4CF41E49"/>
    <w:rsid w:val="4D0E9224"/>
    <w:rsid w:val="4D1F35DC"/>
    <w:rsid w:val="4D27EBB5"/>
    <w:rsid w:val="4D29A3BA"/>
    <w:rsid w:val="4D2A675A"/>
    <w:rsid w:val="4D2BC6E5"/>
    <w:rsid w:val="4D2E200C"/>
    <w:rsid w:val="4D35D68D"/>
    <w:rsid w:val="4D35DFEA"/>
    <w:rsid w:val="4D3788C5"/>
    <w:rsid w:val="4D3ABFA5"/>
    <w:rsid w:val="4D465A4F"/>
    <w:rsid w:val="4D4670E7"/>
    <w:rsid w:val="4D48D48A"/>
    <w:rsid w:val="4D4FF572"/>
    <w:rsid w:val="4D578626"/>
    <w:rsid w:val="4D61B9FE"/>
    <w:rsid w:val="4D62DC25"/>
    <w:rsid w:val="4D62DDF2"/>
    <w:rsid w:val="4D69CA41"/>
    <w:rsid w:val="4D6E1F08"/>
    <w:rsid w:val="4D6ED1E6"/>
    <w:rsid w:val="4D759B37"/>
    <w:rsid w:val="4D7D01DB"/>
    <w:rsid w:val="4D7D6835"/>
    <w:rsid w:val="4DA1D0A1"/>
    <w:rsid w:val="4DA61362"/>
    <w:rsid w:val="4DADAA97"/>
    <w:rsid w:val="4DAF584C"/>
    <w:rsid w:val="4DB75550"/>
    <w:rsid w:val="4DBE59A5"/>
    <w:rsid w:val="4DBF6DC7"/>
    <w:rsid w:val="4DC3C63D"/>
    <w:rsid w:val="4DC4462D"/>
    <w:rsid w:val="4DE0013A"/>
    <w:rsid w:val="4DF7DF89"/>
    <w:rsid w:val="4DFB5BAE"/>
    <w:rsid w:val="4DFDA8EB"/>
    <w:rsid w:val="4DFDFE57"/>
    <w:rsid w:val="4DFEE882"/>
    <w:rsid w:val="4E0622BA"/>
    <w:rsid w:val="4E0E8E2C"/>
    <w:rsid w:val="4E129A82"/>
    <w:rsid w:val="4E142906"/>
    <w:rsid w:val="4E27F50F"/>
    <w:rsid w:val="4E30E0B9"/>
    <w:rsid w:val="4E32FB52"/>
    <w:rsid w:val="4E365333"/>
    <w:rsid w:val="4E46FA49"/>
    <w:rsid w:val="4E5AB89F"/>
    <w:rsid w:val="4E5DA8DF"/>
    <w:rsid w:val="4E5E5342"/>
    <w:rsid w:val="4E66ACCC"/>
    <w:rsid w:val="4E9DEEAB"/>
    <w:rsid w:val="4E9E4F12"/>
    <w:rsid w:val="4EA57431"/>
    <w:rsid w:val="4EAA657F"/>
    <w:rsid w:val="4EC90561"/>
    <w:rsid w:val="4ED1061D"/>
    <w:rsid w:val="4ED77E4D"/>
    <w:rsid w:val="4EDC22E7"/>
    <w:rsid w:val="4EE192C5"/>
    <w:rsid w:val="4EF05B2C"/>
    <w:rsid w:val="4EF8BA73"/>
    <w:rsid w:val="4F04A1FC"/>
    <w:rsid w:val="4F0AD780"/>
    <w:rsid w:val="4F10EB11"/>
    <w:rsid w:val="4F148964"/>
    <w:rsid w:val="4F1E478E"/>
    <w:rsid w:val="4F265B44"/>
    <w:rsid w:val="4F2A0CAB"/>
    <w:rsid w:val="4F395C86"/>
    <w:rsid w:val="4F3A5065"/>
    <w:rsid w:val="4F43A02A"/>
    <w:rsid w:val="4F5091E2"/>
    <w:rsid w:val="4F53219B"/>
    <w:rsid w:val="4F5BE47C"/>
    <w:rsid w:val="4F6CF42D"/>
    <w:rsid w:val="4F755443"/>
    <w:rsid w:val="4F7C7D1C"/>
    <w:rsid w:val="4F7F7678"/>
    <w:rsid w:val="4F8E970D"/>
    <w:rsid w:val="4F913630"/>
    <w:rsid w:val="4F959BFE"/>
    <w:rsid w:val="4F992A66"/>
    <w:rsid w:val="4F998CE9"/>
    <w:rsid w:val="4FA4A5E6"/>
    <w:rsid w:val="4FA62445"/>
    <w:rsid w:val="4FAB77BC"/>
    <w:rsid w:val="4FAE6AE3"/>
    <w:rsid w:val="4FCF2FF7"/>
    <w:rsid w:val="4FD1A52B"/>
    <w:rsid w:val="4FD51552"/>
    <w:rsid w:val="4FE629A1"/>
    <w:rsid w:val="4FF9E642"/>
    <w:rsid w:val="50024869"/>
    <w:rsid w:val="500661EE"/>
    <w:rsid w:val="500A6C26"/>
    <w:rsid w:val="50151C0D"/>
    <w:rsid w:val="50163141"/>
    <w:rsid w:val="5019BFC4"/>
    <w:rsid w:val="5020401D"/>
    <w:rsid w:val="50362951"/>
    <w:rsid w:val="5047C341"/>
    <w:rsid w:val="50657AB3"/>
    <w:rsid w:val="50725304"/>
    <w:rsid w:val="507E11A9"/>
    <w:rsid w:val="507F0A5B"/>
    <w:rsid w:val="50826250"/>
    <w:rsid w:val="508CF7A2"/>
    <w:rsid w:val="50935A1C"/>
    <w:rsid w:val="509C38D6"/>
    <w:rsid w:val="50A0CB29"/>
    <w:rsid w:val="50B22227"/>
    <w:rsid w:val="50B40182"/>
    <w:rsid w:val="50DC2708"/>
    <w:rsid w:val="50E124E4"/>
    <w:rsid w:val="50F31DDB"/>
    <w:rsid w:val="50F46856"/>
    <w:rsid w:val="50F5B4C8"/>
    <w:rsid w:val="511AA6B7"/>
    <w:rsid w:val="5122CD2A"/>
    <w:rsid w:val="5122F863"/>
    <w:rsid w:val="5125C6C7"/>
    <w:rsid w:val="512AD307"/>
    <w:rsid w:val="512D0691"/>
    <w:rsid w:val="512EE87C"/>
    <w:rsid w:val="513192DE"/>
    <w:rsid w:val="513BAB37"/>
    <w:rsid w:val="5140ACC1"/>
    <w:rsid w:val="514A3B44"/>
    <w:rsid w:val="5154D394"/>
    <w:rsid w:val="5159D51E"/>
    <w:rsid w:val="515B886E"/>
    <w:rsid w:val="515F51F0"/>
    <w:rsid w:val="51773743"/>
    <w:rsid w:val="5180EEAB"/>
    <w:rsid w:val="5181ED1A"/>
    <w:rsid w:val="5182424B"/>
    <w:rsid w:val="518D98B9"/>
    <w:rsid w:val="51974565"/>
    <w:rsid w:val="51A2AE98"/>
    <w:rsid w:val="51A7AFD1"/>
    <w:rsid w:val="51A8B4FC"/>
    <w:rsid w:val="51B6BEE6"/>
    <w:rsid w:val="51B99FFF"/>
    <w:rsid w:val="51D58F6D"/>
    <w:rsid w:val="51D6A2D8"/>
    <w:rsid w:val="51D6BF99"/>
    <w:rsid w:val="51E1DB2C"/>
    <w:rsid w:val="51F2EA22"/>
    <w:rsid w:val="51FD26D2"/>
    <w:rsid w:val="5203F854"/>
    <w:rsid w:val="52060447"/>
    <w:rsid w:val="5215B920"/>
    <w:rsid w:val="521BB098"/>
    <w:rsid w:val="522094F1"/>
    <w:rsid w:val="5220BC91"/>
    <w:rsid w:val="524126E9"/>
    <w:rsid w:val="52456B90"/>
    <w:rsid w:val="5249CBA3"/>
    <w:rsid w:val="52544671"/>
    <w:rsid w:val="5254CB9B"/>
    <w:rsid w:val="5263A8C1"/>
    <w:rsid w:val="526AD9C0"/>
    <w:rsid w:val="5278343E"/>
    <w:rsid w:val="52811BBA"/>
    <w:rsid w:val="52825884"/>
    <w:rsid w:val="52826D68"/>
    <w:rsid w:val="528A21B1"/>
    <w:rsid w:val="5293853E"/>
    <w:rsid w:val="52955330"/>
    <w:rsid w:val="52971EC4"/>
    <w:rsid w:val="5299EBD9"/>
    <w:rsid w:val="52A7D3D3"/>
    <w:rsid w:val="52AA5ABB"/>
    <w:rsid w:val="52B38926"/>
    <w:rsid w:val="52B3AFBC"/>
    <w:rsid w:val="52B41463"/>
    <w:rsid w:val="52B67718"/>
    <w:rsid w:val="52B9A60B"/>
    <w:rsid w:val="52D0E236"/>
    <w:rsid w:val="52DA08AD"/>
    <w:rsid w:val="52F35E96"/>
    <w:rsid w:val="52F55624"/>
    <w:rsid w:val="5300F2A9"/>
    <w:rsid w:val="53027ABA"/>
    <w:rsid w:val="53036197"/>
    <w:rsid w:val="53076651"/>
    <w:rsid w:val="53119865"/>
    <w:rsid w:val="531E3051"/>
    <w:rsid w:val="532CFCD8"/>
    <w:rsid w:val="5343E1EA"/>
    <w:rsid w:val="534869BF"/>
    <w:rsid w:val="534AB9F9"/>
    <w:rsid w:val="5357F8A5"/>
    <w:rsid w:val="535CB7EF"/>
    <w:rsid w:val="535F3718"/>
    <w:rsid w:val="537025E3"/>
    <w:rsid w:val="5373B897"/>
    <w:rsid w:val="537A63A2"/>
    <w:rsid w:val="53898D17"/>
    <w:rsid w:val="5393C4A8"/>
    <w:rsid w:val="5394554D"/>
    <w:rsid w:val="539A295D"/>
    <w:rsid w:val="53A8CF9C"/>
    <w:rsid w:val="53AFDB2A"/>
    <w:rsid w:val="53B09923"/>
    <w:rsid w:val="53BEF77D"/>
    <w:rsid w:val="53C2A4B6"/>
    <w:rsid w:val="53CE9710"/>
    <w:rsid w:val="53D26F05"/>
    <w:rsid w:val="53D7E829"/>
    <w:rsid w:val="53DC799C"/>
    <w:rsid w:val="53FD90E8"/>
    <w:rsid w:val="5401DEC8"/>
    <w:rsid w:val="54031911"/>
    <w:rsid w:val="5413754A"/>
    <w:rsid w:val="5418B9D6"/>
    <w:rsid w:val="5422DB54"/>
    <w:rsid w:val="5429DE82"/>
    <w:rsid w:val="544E824E"/>
    <w:rsid w:val="545038B1"/>
    <w:rsid w:val="545B6049"/>
    <w:rsid w:val="5464A753"/>
    <w:rsid w:val="5467A1D4"/>
    <w:rsid w:val="547500D5"/>
    <w:rsid w:val="547CF454"/>
    <w:rsid w:val="548C4489"/>
    <w:rsid w:val="548C7456"/>
    <w:rsid w:val="549561B9"/>
    <w:rsid w:val="54A0B79A"/>
    <w:rsid w:val="54AA8B21"/>
    <w:rsid w:val="54B48025"/>
    <w:rsid w:val="54C0F9E4"/>
    <w:rsid w:val="54CF02B1"/>
    <w:rsid w:val="54D5082D"/>
    <w:rsid w:val="54E65139"/>
    <w:rsid w:val="54E840E7"/>
    <w:rsid w:val="54EEF942"/>
    <w:rsid w:val="54F51463"/>
    <w:rsid w:val="54F6AA8E"/>
    <w:rsid w:val="54FA2FBE"/>
    <w:rsid w:val="55078AD0"/>
    <w:rsid w:val="5516F28D"/>
    <w:rsid w:val="55176CCA"/>
    <w:rsid w:val="55198FF3"/>
    <w:rsid w:val="551A59C7"/>
    <w:rsid w:val="551AF43C"/>
    <w:rsid w:val="551BE73D"/>
    <w:rsid w:val="55200994"/>
    <w:rsid w:val="55238CEB"/>
    <w:rsid w:val="5526DA9F"/>
    <w:rsid w:val="552E4F83"/>
    <w:rsid w:val="5531BE25"/>
    <w:rsid w:val="5536D577"/>
    <w:rsid w:val="5538EBD6"/>
    <w:rsid w:val="553BC2FE"/>
    <w:rsid w:val="5548B876"/>
    <w:rsid w:val="55693258"/>
    <w:rsid w:val="5577FDF9"/>
    <w:rsid w:val="557D7F1F"/>
    <w:rsid w:val="557F20F0"/>
    <w:rsid w:val="5584DDF2"/>
    <w:rsid w:val="559184C5"/>
    <w:rsid w:val="55943514"/>
    <w:rsid w:val="5598A58E"/>
    <w:rsid w:val="559AFE2D"/>
    <w:rsid w:val="55A0F5FD"/>
    <w:rsid w:val="55A6B851"/>
    <w:rsid w:val="55A86740"/>
    <w:rsid w:val="55AB4E3B"/>
    <w:rsid w:val="55AC2912"/>
    <w:rsid w:val="55B84A9B"/>
    <w:rsid w:val="55CB2600"/>
    <w:rsid w:val="55CCDD41"/>
    <w:rsid w:val="55D5BBBB"/>
    <w:rsid w:val="55E51133"/>
    <w:rsid w:val="55EB418A"/>
    <w:rsid w:val="55EE7E80"/>
    <w:rsid w:val="55F7A453"/>
    <w:rsid w:val="55FB4B99"/>
    <w:rsid w:val="560077B4"/>
    <w:rsid w:val="56187E9A"/>
    <w:rsid w:val="56197CA7"/>
    <w:rsid w:val="561A9C1C"/>
    <w:rsid w:val="563306F4"/>
    <w:rsid w:val="5634EC07"/>
    <w:rsid w:val="56370C7E"/>
    <w:rsid w:val="563C2A8F"/>
    <w:rsid w:val="563F0A10"/>
    <w:rsid w:val="56406C1D"/>
    <w:rsid w:val="565373B0"/>
    <w:rsid w:val="56662D99"/>
    <w:rsid w:val="566CA2A7"/>
    <w:rsid w:val="569A4703"/>
    <w:rsid w:val="56ABB0C6"/>
    <w:rsid w:val="56ABD2A5"/>
    <w:rsid w:val="56B91B7B"/>
    <w:rsid w:val="56CFAF66"/>
    <w:rsid w:val="56DC685A"/>
    <w:rsid w:val="56DF2815"/>
    <w:rsid w:val="56E376EF"/>
    <w:rsid w:val="56EC1C9C"/>
    <w:rsid w:val="56F0175A"/>
    <w:rsid w:val="56F1E94D"/>
    <w:rsid w:val="56F28407"/>
    <w:rsid w:val="56F9EE90"/>
    <w:rsid w:val="56FCBECE"/>
    <w:rsid w:val="5703ADF8"/>
    <w:rsid w:val="5709B98E"/>
    <w:rsid w:val="571302F1"/>
    <w:rsid w:val="571425F7"/>
    <w:rsid w:val="5716288D"/>
    <w:rsid w:val="571E91B1"/>
    <w:rsid w:val="571FD752"/>
    <w:rsid w:val="57236986"/>
    <w:rsid w:val="57292B97"/>
    <w:rsid w:val="572E03AE"/>
    <w:rsid w:val="5730462F"/>
    <w:rsid w:val="5734E887"/>
    <w:rsid w:val="5751220B"/>
    <w:rsid w:val="5769AC7A"/>
    <w:rsid w:val="5782EC89"/>
    <w:rsid w:val="578612D5"/>
    <w:rsid w:val="5786B55E"/>
    <w:rsid w:val="57878586"/>
    <w:rsid w:val="578B25D3"/>
    <w:rsid w:val="579374B4"/>
    <w:rsid w:val="579EC1CF"/>
    <w:rsid w:val="57B0F6BB"/>
    <w:rsid w:val="57BBBBE9"/>
    <w:rsid w:val="57C0310B"/>
    <w:rsid w:val="57C0FA14"/>
    <w:rsid w:val="57C523D6"/>
    <w:rsid w:val="57C5BC36"/>
    <w:rsid w:val="57CA35D8"/>
    <w:rsid w:val="57CBE0F6"/>
    <w:rsid w:val="57CED755"/>
    <w:rsid w:val="57DDAAFD"/>
    <w:rsid w:val="57EB3ED0"/>
    <w:rsid w:val="57FB9A6C"/>
    <w:rsid w:val="57FDC8F8"/>
    <w:rsid w:val="57FF5165"/>
    <w:rsid w:val="5801D0F9"/>
    <w:rsid w:val="58040CDC"/>
    <w:rsid w:val="58081363"/>
    <w:rsid w:val="580F9A46"/>
    <w:rsid w:val="58295BA2"/>
    <w:rsid w:val="582A1737"/>
    <w:rsid w:val="583A8CD5"/>
    <w:rsid w:val="58401A14"/>
    <w:rsid w:val="5843066B"/>
    <w:rsid w:val="585179EF"/>
    <w:rsid w:val="585E9083"/>
    <w:rsid w:val="586B643D"/>
    <w:rsid w:val="588DDE67"/>
    <w:rsid w:val="5891F315"/>
    <w:rsid w:val="589A1403"/>
    <w:rsid w:val="589D65FC"/>
    <w:rsid w:val="58A5CF41"/>
    <w:rsid w:val="58AF4BBF"/>
    <w:rsid w:val="58C8CB08"/>
    <w:rsid w:val="58D267FD"/>
    <w:rsid w:val="58FB0317"/>
    <w:rsid w:val="590B4116"/>
    <w:rsid w:val="5915A679"/>
    <w:rsid w:val="591874E3"/>
    <w:rsid w:val="591FE49D"/>
    <w:rsid w:val="5922C864"/>
    <w:rsid w:val="59261F42"/>
    <w:rsid w:val="5926D87F"/>
    <w:rsid w:val="5928D221"/>
    <w:rsid w:val="592F4515"/>
    <w:rsid w:val="59307D66"/>
    <w:rsid w:val="593B60C0"/>
    <w:rsid w:val="593FEA60"/>
    <w:rsid w:val="594B04A5"/>
    <w:rsid w:val="594E4EED"/>
    <w:rsid w:val="59538976"/>
    <w:rsid w:val="595849BF"/>
    <w:rsid w:val="595E2203"/>
    <w:rsid w:val="596C44A2"/>
    <w:rsid w:val="596CD3D8"/>
    <w:rsid w:val="596E7586"/>
    <w:rsid w:val="59743153"/>
    <w:rsid w:val="59792A4D"/>
    <w:rsid w:val="5989EABD"/>
    <w:rsid w:val="598E21B7"/>
    <w:rsid w:val="59900209"/>
    <w:rsid w:val="59999959"/>
    <w:rsid w:val="59A28CCD"/>
    <w:rsid w:val="59AADCF3"/>
    <w:rsid w:val="59AD7F2A"/>
    <w:rsid w:val="59BC0D6E"/>
    <w:rsid w:val="59BE6DC1"/>
    <w:rsid w:val="59C76FB1"/>
    <w:rsid w:val="59C863BE"/>
    <w:rsid w:val="59C9647B"/>
    <w:rsid w:val="59D80066"/>
    <w:rsid w:val="59E3B64B"/>
    <w:rsid w:val="5A138562"/>
    <w:rsid w:val="5A1C5F44"/>
    <w:rsid w:val="5A1C9809"/>
    <w:rsid w:val="5A258DE1"/>
    <w:rsid w:val="5A27B81C"/>
    <w:rsid w:val="5A2D7807"/>
    <w:rsid w:val="5A327BB3"/>
    <w:rsid w:val="5A330E3A"/>
    <w:rsid w:val="5A371107"/>
    <w:rsid w:val="5A3B0602"/>
    <w:rsid w:val="5A3CB5D5"/>
    <w:rsid w:val="5A3E9A26"/>
    <w:rsid w:val="5A46E3D7"/>
    <w:rsid w:val="5A4F6997"/>
    <w:rsid w:val="5A504687"/>
    <w:rsid w:val="5A51CAA5"/>
    <w:rsid w:val="5A5607D6"/>
    <w:rsid w:val="5A5A7728"/>
    <w:rsid w:val="5A5C152D"/>
    <w:rsid w:val="5A605548"/>
    <w:rsid w:val="5A6E385E"/>
    <w:rsid w:val="5A8CB701"/>
    <w:rsid w:val="5A8E2199"/>
    <w:rsid w:val="5AA230A9"/>
    <w:rsid w:val="5AA2C99A"/>
    <w:rsid w:val="5AAF90BD"/>
    <w:rsid w:val="5AB1E0A6"/>
    <w:rsid w:val="5ABB8C7A"/>
    <w:rsid w:val="5ABD3617"/>
    <w:rsid w:val="5ABF1A0A"/>
    <w:rsid w:val="5AC74317"/>
    <w:rsid w:val="5AD579A1"/>
    <w:rsid w:val="5AD983B1"/>
    <w:rsid w:val="5ADC36A5"/>
    <w:rsid w:val="5AE06880"/>
    <w:rsid w:val="5AE6B22F"/>
    <w:rsid w:val="5AED1134"/>
    <w:rsid w:val="5AEFCDED"/>
    <w:rsid w:val="5AF5F4CB"/>
    <w:rsid w:val="5AFDA20E"/>
    <w:rsid w:val="5AFFFDC8"/>
    <w:rsid w:val="5B04DA95"/>
    <w:rsid w:val="5B07A95A"/>
    <w:rsid w:val="5B0D8C9F"/>
    <w:rsid w:val="5B1529E0"/>
    <w:rsid w:val="5B1644F4"/>
    <w:rsid w:val="5B2187FE"/>
    <w:rsid w:val="5B27C8A9"/>
    <w:rsid w:val="5B27E334"/>
    <w:rsid w:val="5B38D6A4"/>
    <w:rsid w:val="5B399EBC"/>
    <w:rsid w:val="5B3E3CF1"/>
    <w:rsid w:val="5B490332"/>
    <w:rsid w:val="5B4B516A"/>
    <w:rsid w:val="5B4D3D22"/>
    <w:rsid w:val="5B54E346"/>
    <w:rsid w:val="5B6280E1"/>
    <w:rsid w:val="5B9AD905"/>
    <w:rsid w:val="5BA5B805"/>
    <w:rsid w:val="5BA8BB00"/>
    <w:rsid w:val="5BBD8196"/>
    <w:rsid w:val="5BC3887D"/>
    <w:rsid w:val="5BC653E6"/>
    <w:rsid w:val="5BC994A1"/>
    <w:rsid w:val="5BD1F20A"/>
    <w:rsid w:val="5BD3AEC3"/>
    <w:rsid w:val="5BDC4588"/>
    <w:rsid w:val="5BDD18AE"/>
    <w:rsid w:val="5BEB7456"/>
    <w:rsid w:val="5BEFEEA0"/>
    <w:rsid w:val="5BF01136"/>
    <w:rsid w:val="5BF1D837"/>
    <w:rsid w:val="5BFE6E00"/>
    <w:rsid w:val="5BFF573E"/>
    <w:rsid w:val="5C013A42"/>
    <w:rsid w:val="5C02C20D"/>
    <w:rsid w:val="5C0A75F5"/>
    <w:rsid w:val="5C0CC9D0"/>
    <w:rsid w:val="5C0FD5CD"/>
    <w:rsid w:val="5C1028B0"/>
    <w:rsid w:val="5C17CE8F"/>
    <w:rsid w:val="5C1AE5E3"/>
    <w:rsid w:val="5C1ED9AF"/>
    <w:rsid w:val="5C1FBCE5"/>
    <w:rsid w:val="5C2037C5"/>
    <w:rsid w:val="5C291F43"/>
    <w:rsid w:val="5C2A62CB"/>
    <w:rsid w:val="5C31E6D5"/>
    <w:rsid w:val="5C339619"/>
    <w:rsid w:val="5C347839"/>
    <w:rsid w:val="5C3A4B10"/>
    <w:rsid w:val="5C3EE8BE"/>
    <w:rsid w:val="5C46F75C"/>
    <w:rsid w:val="5C4C3335"/>
    <w:rsid w:val="5C50E6AC"/>
    <w:rsid w:val="5C5DC004"/>
    <w:rsid w:val="5C5DE795"/>
    <w:rsid w:val="5C63E818"/>
    <w:rsid w:val="5C6584E5"/>
    <w:rsid w:val="5C699E8F"/>
    <w:rsid w:val="5C73D599"/>
    <w:rsid w:val="5C79CCD3"/>
    <w:rsid w:val="5C85EFAF"/>
    <w:rsid w:val="5C98DD1A"/>
    <w:rsid w:val="5C9C4B6F"/>
    <w:rsid w:val="5CAB7928"/>
    <w:rsid w:val="5CB1CE07"/>
    <w:rsid w:val="5CBAB3BF"/>
    <w:rsid w:val="5CBD6A95"/>
    <w:rsid w:val="5CC3B81C"/>
    <w:rsid w:val="5CC7E33B"/>
    <w:rsid w:val="5CCC1C2A"/>
    <w:rsid w:val="5CD0EBD3"/>
    <w:rsid w:val="5CD8BA3F"/>
    <w:rsid w:val="5CDA2AEE"/>
    <w:rsid w:val="5CE1A9DC"/>
    <w:rsid w:val="5CEA9F59"/>
    <w:rsid w:val="5CED83CC"/>
    <w:rsid w:val="5D0BFECF"/>
    <w:rsid w:val="5D1429BE"/>
    <w:rsid w:val="5D2261ED"/>
    <w:rsid w:val="5D3201A6"/>
    <w:rsid w:val="5D36FD35"/>
    <w:rsid w:val="5D3AB035"/>
    <w:rsid w:val="5D3C7597"/>
    <w:rsid w:val="5D3E09C3"/>
    <w:rsid w:val="5D412740"/>
    <w:rsid w:val="5D5263D2"/>
    <w:rsid w:val="5D548506"/>
    <w:rsid w:val="5D62A80A"/>
    <w:rsid w:val="5D65C98F"/>
    <w:rsid w:val="5D65F5E5"/>
    <w:rsid w:val="5D668E93"/>
    <w:rsid w:val="5D6AE5A7"/>
    <w:rsid w:val="5D77225B"/>
    <w:rsid w:val="5D85C0CC"/>
    <w:rsid w:val="5D8BBF01"/>
    <w:rsid w:val="5D943AFE"/>
    <w:rsid w:val="5D9C3C2B"/>
    <w:rsid w:val="5D9E6671"/>
    <w:rsid w:val="5D9F4CA8"/>
    <w:rsid w:val="5DAC3B96"/>
    <w:rsid w:val="5DBB9F95"/>
    <w:rsid w:val="5DBE77C4"/>
    <w:rsid w:val="5DCDB736"/>
    <w:rsid w:val="5DD66223"/>
    <w:rsid w:val="5DDF3667"/>
    <w:rsid w:val="5DE245F8"/>
    <w:rsid w:val="5DE7A9DF"/>
    <w:rsid w:val="5DECB70D"/>
    <w:rsid w:val="5DF657C9"/>
    <w:rsid w:val="5DFD727E"/>
    <w:rsid w:val="5E0169C9"/>
    <w:rsid w:val="5E04AEB6"/>
    <w:rsid w:val="5E125C11"/>
    <w:rsid w:val="5E178D1F"/>
    <w:rsid w:val="5E21C010"/>
    <w:rsid w:val="5E24EB8D"/>
    <w:rsid w:val="5E3F4A27"/>
    <w:rsid w:val="5E45BF9E"/>
    <w:rsid w:val="5E484486"/>
    <w:rsid w:val="5E4F3549"/>
    <w:rsid w:val="5E575D13"/>
    <w:rsid w:val="5E5F3763"/>
    <w:rsid w:val="5E6E5FA6"/>
    <w:rsid w:val="5E7E34C6"/>
    <w:rsid w:val="5E8CBE1D"/>
    <w:rsid w:val="5E92F67A"/>
    <w:rsid w:val="5E97A8B1"/>
    <w:rsid w:val="5E9B1144"/>
    <w:rsid w:val="5E9B9F10"/>
    <w:rsid w:val="5E9BC84A"/>
    <w:rsid w:val="5E9F4C92"/>
    <w:rsid w:val="5EAADB57"/>
    <w:rsid w:val="5EB05E8F"/>
    <w:rsid w:val="5EB4CBA9"/>
    <w:rsid w:val="5EB79154"/>
    <w:rsid w:val="5EC43955"/>
    <w:rsid w:val="5EC5EBCB"/>
    <w:rsid w:val="5EFFD6D4"/>
    <w:rsid w:val="5F026A2A"/>
    <w:rsid w:val="5F074E08"/>
    <w:rsid w:val="5F07E514"/>
    <w:rsid w:val="5F0DA1B9"/>
    <w:rsid w:val="5F198E18"/>
    <w:rsid w:val="5F19A11C"/>
    <w:rsid w:val="5F1BBA82"/>
    <w:rsid w:val="5F22EB0E"/>
    <w:rsid w:val="5F252863"/>
    <w:rsid w:val="5F30346B"/>
    <w:rsid w:val="5F307066"/>
    <w:rsid w:val="5F318B4F"/>
    <w:rsid w:val="5F32C4C0"/>
    <w:rsid w:val="5F3B1D09"/>
    <w:rsid w:val="5F419D3B"/>
    <w:rsid w:val="5F45D588"/>
    <w:rsid w:val="5F552FD6"/>
    <w:rsid w:val="5F581521"/>
    <w:rsid w:val="5F5B078B"/>
    <w:rsid w:val="5F5E97F2"/>
    <w:rsid w:val="5F6AA5C8"/>
    <w:rsid w:val="5F77F4DB"/>
    <w:rsid w:val="5F7F6188"/>
    <w:rsid w:val="5F8379FE"/>
    <w:rsid w:val="5F8CA19F"/>
    <w:rsid w:val="5F939A1E"/>
    <w:rsid w:val="5FA97445"/>
    <w:rsid w:val="5FB2E980"/>
    <w:rsid w:val="5FBA29B7"/>
    <w:rsid w:val="5FC08257"/>
    <w:rsid w:val="5FD6B32E"/>
    <w:rsid w:val="5FDB1A88"/>
    <w:rsid w:val="5FE716B6"/>
    <w:rsid w:val="5FFA2FFF"/>
    <w:rsid w:val="5FFB07C4"/>
    <w:rsid w:val="5FFCA543"/>
    <w:rsid w:val="600F20BE"/>
    <w:rsid w:val="6014BE32"/>
    <w:rsid w:val="60208611"/>
    <w:rsid w:val="60271003"/>
    <w:rsid w:val="6029FC48"/>
    <w:rsid w:val="60334AC7"/>
    <w:rsid w:val="60370363"/>
    <w:rsid w:val="60413BE1"/>
    <w:rsid w:val="604BA700"/>
    <w:rsid w:val="605CB9AE"/>
    <w:rsid w:val="605F1895"/>
    <w:rsid w:val="606285C1"/>
    <w:rsid w:val="6064D4CD"/>
    <w:rsid w:val="6069F90E"/>
    <w:rsid w:val="606B2D85"/>
    <w:rsid w:val="6075956E"/>
    <w:rsid w:val="607991A5"/>
    <w:rsid w:val="607B5FE1"/>
    <w:rsid w:val="608054E1"/>
    <w:rsid w:val="608AD998"/>
    <w:rsid w:val="608C2445"/>
    <w:rsid w:val="60974CB6"/>
    <w:rsid w:val="60A70B0C"/>
    <w:rsid w:val="60B64C96"/>
    <w:rsid w:val="60CCDFD9"/>
    <w:rsid w:val="60CDC2BC"/>
    <w:rsid w:val="60E01852"/>
    <w:rsid w:val="60E62C5B"/>
    <w:rsid w:val="60FB05C3"/>
    <w:rsid w:val="6117B7A0"/>
    <w:rsid w:val="611A08C1"/>
    <w:rsid w:val="612457CF"/>
    <w:rsid w:val="612538E0"/>
    <w:rsid w:val="612CFC7F"/>
    <w:rsid w:val="61424EFF"/>
    <w:rsid w:val="6149DDFA"/>
    <w:rsid w:val="615014C8"/>
    <w:rsid w:val="61729B06"/>
    <w:rsid w:val="6188992D"/>
    <w:rsid w:val="61900730"/>
    <w:rsid w:val="61AC5FD7"/>
    <w:rsid w:val="61ADD9F9"/>
    <w:rsid w:val="61B00082"/>
    <w:rsid w:val="61B5C78E"/>
    <w:rsid w:val="61DD689C"/>
    <w:rsid w:val="61E3CDF7"/>
    <w:rsid w:val="61EE7A1E"/>
    <w:rsid w:val="61FB7006"/>
    <w:rsid w:val="61FC1AF7"/>
    <w:rsid w:val="621FE10A"/>
    <w:rsid w:val="6223E6FC"/>
    <w:rsid w:val="6227B6D3"/>
    <w:rsid w:val="62285120"/>
    <w:rsid w:val="6231D4F9"/>
    <w:rsid w:val="624C02D1"/>
    <w:rsid w:val="624EC922"/>
    <w:rsid w:val="6252C57B"/>
    <w:rsid w:val="62538E34"/>
    <w:rsid w:val="62611F64"/>
    <w:rsid w:val="62665B0B"/>
    <w:rsid w:val="626FAD4E"/>
    <w:rsid w:val="62714906"/>
    <w:rsid w:val="627198A5"/>
    <w:rsid w:val="6278639C"/>
    <w:rsid w:val="627C6B0C"/>
    <w:rsid w:val="627FBEBD"/>
    <w:rsid w:val="62A3036C"/>
    <w:rsid w:val="62AABEFB"/>
    <w:rsid w:val="62B3D92B"/>
    <w:rsid w:val="62B631C2"/>
    <w:rsid w:val="62B8D055"/>
    <w:rsid w:val="62BA69B2"/>
    <w:rsid w:val="62C02830"/>
    <w:rsid w:val="62C49C49"/>
    <w:rsid w:val="62C8CCE0"/>
    <w:rsid w:val="62C8E530"/>
    <w:rsid w:val="62F08ABB"/>
    <w:rsid w:val="62FCC287"/>
    <w:rsid w:val="630582FD"/>
    <w:rsid w:val="630D7C54"/>
    <w:rsid w:val="630EEA57"/>
    <w:rsid w:val="6314C6CF"/>
    <w:rsid w:val="631782DB"/>
    <w:rsid w:val="6318A6C9"/>
    <w:rsid w:val="6318AE4D"/>
    <w:rsid w:val="6323B03E"/>
    <w:rsid w:val="63301133"/>
    <w:rsid w:val="6332A886"/>
    <w:rsid w:val="6341B8BC"/>
    <w:rsid w:val="6345E116"/>
    <w:rsid w:val="63483A63"/>
    <w:rsid w:val="634B05BC"/>
    <w:rsid w:val="63581EBC"/>
    <w:rsid w:val="635DD673"/>
    <w:rsid w:val="6362AF87"/>
    <w:rsid w:val="636B942A"/>
    <w:rsid w:val="6372609B"/>
    <w:rsid w:val="637C0829"/>
    <w:rsid w:val="637D9576"/>
    <w:rsid w:val="638070CD"/>
    <w:rsid w:val="6384DD55"/>
    <w:rsid w:val="6386E9A4"/>
    <w:rsid w:val="63969183"/>
    <w:rsid w:val="639CDAFE"/>
    <w:rsid w:val="639EE70D"/>
    <w:rsid w:val="63A4DDB9"/>
    <w:rsid w:val="63A80BFF"/>
    <w:rsid w:val="63AA73D8"/>
    <w:rsid w:val="63C400D9"/>
    <w:rsid w:val="63C5E4DD"/>
    <w:rsid w:val="63C8D560"/>
    <w:rsid w:val="63CF1727"/>
    <w:rsid w:val="63EAC488"/>
    <w:rsid w:val="63EEB32B"/>
    <w:rsid w:val="63F55A68"/>
    <w:rsid w:val="63F870CF"/>
    <w:rsid w:val="63FD6413"/>
    <w:rsid w:val="63FE49EF"/>
    <w:rsid w:val="64034DEC"/>
    <w:rsid w:val="641168BA"/>
    <w:rsid w:val="641EE822"/>
    <w:rsid w:val="6424686C"/>
    <w:rsid w:val="6424E837"/>
    <w:rsid w:val="642FE9EF"/>
    <w:rsid w:val="6435A2B3"/>
    <w:rsid w:val="643AFD6B"/>
    <w:rsid w:val="643FDF8D"/>
    <w:rsid w:val="64446302"/>
    <w:rsid w:val="645E5D16"/>
    <w:rsid w:val="646C9AE7"/>
    <w:rsid w:val="6471C732"/>
    <w:rsid w:val="6479769C"/>
    <w:rsid w:val="6488BBFE"/>
    <w:rsid w:val="64A844DA"/>
    <w:rsid w:val="64B0A4EF"/>
    <w:rsid w:val="64BA0AB9"/>
    <w:rsid w:val="64C1C72C"/>
    <w:rsid w:val="64C20D73"/>
    <w:rsid w:val="64C5A80F"/>
    <w:rsid w:val="64DD736E"/>
    <w:rsid w:val="64DDFC33"/>
    <w:rsid w:val="64E171EA"/>
    <w:rsid w:val="64E3CAF1"/>
    <w:rsid w:val="64E97E58"/>
    <w:rsid w:val="64EA451E"/>
    <w:rsid w:val="650ECB80"/>
    <w:rsid w:val="6538EB69"/>
    <w:rsid w:val="655021A7"/>
    <w:rsid w:val="6551D416"/>
    <w:rsid w:val="65564917"/>
    <w:rsid w:val="655A4789"/>
    <w:rsid w:val="655D5D05"/>
    <w:rsid w:val="655FD13A"/>
    <w:rsid w:val="656BA98C"/>
    <w:rsid w:val="656BAEB6"/>
    <w:rsid w:val="656FD2C7"/>
    <w:rsid w:val="65758752"/>
    <w:rsid w:val="65760D02"/>
    <w:rsid w:val="65823440"/>
    <w:rsid w:val="658A37DB"/>
    <w:rsid w:val="658E2BE0"/>
    <w:rsid w:val="659F450C"/>
    <w:rsid w:val="659F7433"/>
    <w:rsid w:val="65A20644"/>
    <w:rsid w:val="65A3773D"/>
    <w:rsid w:val="65BAB883"/>
    <w:rsid w:val="65CA4847"/>
    <w:rsid w:val="65D407F1"/>
    <w:rsid w:val="65DBA75A"/>
    <w:rsid w:val="65E93750"/>
    <w:rsid w:val="6601DC0F"/>
    <w:rsid w:val="66095E0B"/>
    <w:rsid w:val="66180C16"/>
    <w:rsid w:val="661AF0E5"/>
    <w:rsid w:val="662A0D0D"/>
    <w:rsid w:val="664402BF"/>
    <w:rsid w:val="66464C9F"/>
    <w:rsid w:val="66493878"/>
    <w:rsid w:val="664A5C0C"/>
    <w:rsid w:val="664C6791"/>
    <w:rsid w:val="66536433"/>
    <w:rsid w:val="6657AAEE"/>
    <w:rsid w:val="6657D681"/>
    <w:rsid w:val="666A9C13"/>
    <w:rsid w:val="66765FFA"/>
    <w:rsid w:val="667943CF"/>
    <w:rsid w:val="668110F6"/>
    <w:rsid w:val="66943CCB"/>
    <w:rsid w:val="66B60FCF"/>
    <w:rsid w:val="66BFBB8F"/>
    <w:rsid w:val="66CF0481"/>
    <w:rsid w:val="66D015B4"/>
    <w:rsid w:val="66E4D01B"/>
    <w:rsid w:val="66ECBCFF"/>
    <w:rsid w:val="66ED2A75"/>
    <w:rsid w:val="66EDA52C"/>
    <w:rsid w:val="66F7581F"/>
    <w:rsid w:val="66F79FBD"/>
    <w:rsid w:val="67013BB3"/>
    <w:rsid w:val="6702C2D3"/>
    <w:rsid w:val="6705B340"/>
    <w:rsid w:val="672A6337"/>
    <w:rsid w:val="672F0B81"/>
    <w:rsid w:val="6739BFBC"/>
    <w:rsid w:val="673B156D"/>
    <w:rsid w:val="673D1426"/>
    <w:rsid w:val="674DE250"/>
    <w:rsid w:val="67517092"/>
    <w:rsid w:val="6757C0A5"/>
    <w:rsid w:val="675B74E8"/>
    <w:rsid w:val="6764AE42"/>
    <w:rsid w:val="676CC35F"/>
    <w:rsid w:val="676CF81C"/>
    <w:rsid w:val="67842F39"/>
    <w:rsid w:val="6784FB10"/>
    <w:rsid w:val="67910BC0"/>
    <w:rsid w:val="679C0246"/>
    <w:rsid w:val="679E2D66"/>
    <w:rsid w:val="679F837F"/>
    <w:rsid w:val="67A25687"/>
    <w:rsid w:val="67A4FC2A"/>
    <w:rsid w:val="67A770EF"/>
    <w:rsid w:val="67B3E76F"/>
    <w:rsid w:val="67C43482"/>
    <w:rsid w:val="67C6191B"/>
    <w:rsid w:val="67C9F3CC"/>
    <w:rsid w:val="67CA33CA"/>
    <w:rsid w:val="67E15D86"/>
    <w:rsid w:val="67E2A756"/>
    <w:rsid w:val="67E6E2A9"/>
    <w:rsid w:val="67EFB1EA"/>
    <w:rsid w:val="67F02C1C"/>
    <w:rsid w:val="67F8B242"/>
    <w:rsid w:val="68096860"/>
    <w:rsid w:val="68152BE4"/>
    <w:rsid w:val="6816D5BE"/>
    <w:rsid w:val="683C7AEA"/>
    <w:rsid w:val="68460AF4"/>
    <w:rsid w:val="6846F2D3"/>
    <w:rsid w:val="68554F49"/>
    <w:rsid w:val="68591A63"/>
    <w:rsid w:val="685C57E2"/>
    <w:rsid w:val="685DFF03"/>
    <w:rsid w:val="686228CB"/>
    <w:rsid w:val="68629AF3"/>
    <w:rsid w:val="6862AB56"/>
    <w:rsid w:val="686B1379"/>
    <w:rsid w:val="686DDCFD"/>
    <w:rsid w:val="688B7713"/>
    <w:rsid w:val="688E8505"/>
    <w:rsid w:val="6892BEB9"/>
    <w:rsid w:val="68ADF3A4"/>
    <w:rsid w:val="68B22D61"/>
    <w:rsid w:val="68CE7CC3"/>
    <w:rsid w:val="68CF3CCA"/>
    <w:rsid w:val="68D6E5CE"/>
    <w:rsid w:val="68D96B8C"/>
    <w:rsid w:val="68D9D8DC"/>
    <w:rsid w:val="68EACF8E"/>
    <w:rsid w:val="68EEC423"/>
    <w:rsid w:val="68F9D2E4"/>
    <w:rsid w:val="69071FC7"/>
    <w:rsid w:val="6908BC87"/>
    <w:rsid w:val="6915B2AD"/>
    <w:rsid w:val="691837AC"/>
    <w:rsid w:val="6924BB12"/>
    <w:rsid w:val="692C23E0"/>
    <w:rsid w:val="693E9325"/>
    <w:rsid w:val="6943DC04"/>
    <w:rsid w:val="69460381"/>
    <w:rsid w:val="694B866E"/>
    <w:rsid w:val="69515A24"/>
    <w:rsid w:val="6956C875"/>
    <w:rsid w:val="6986D439"/>
    <w:rsid w:val="698F48CF"/>
    <w:rsid w:val="69959599"/>
    <w:rsid w:val="6998AAB2"/>
    <w:rsid w:val="69996F1B"/>
    <w:rsid w:val="69A90C3E"/>
    <w:rsid w:val="69A97E85"/>
    <w:rsid w:val="69AC7C76"/>
    <w:rsid w:val="69AEF729"/>
    <w:rsid w:val="69AF96E6"/>
    <w:rsid w:val="69BF11C4"/>
    <w:rsid w:val="69C1D5F7"/>
    <w:rsid w:val="69C341E3"/>
    <w:rsid w:val="69C6C958"/>
    <w:rsid w:val="69C91D92"/>
    <w:rsid w:val="69CCE02B"/>
    <w:rsid w:val="69CF0269"/>
    <w:rsid w:val="69D5C242"/>
    <w:rsid w:val="69EBB321"/>
    <w:rsid w:val="69F6BF1E"/>
    <w:rsid w:val="69FD6DFC"/>
    <w:rsid w:val="6A04B0F1"/>
    <w:rsid w:val="6A087797"/>
    <w:rsid w:val="6A1FF702"/>
    <w:rsid w:val="6A21D35A"/>
    <w:rsid w:val="6A290000"/>
    <w:rsid w:val="6A3C2E6E"/>
    <w:rsid w:val="6A401C3E"/>
    <w:rsid w:val="6A4118E6"/>
    <w:rsid w:val="6A43E84C"/>
    <w:rsid w:val="6A45ADFC"/>
    <w:rsid w:val="6A47F3DF"/>
    <w:rsid w:val="6A4A6F26"/>
    <w:rsid w:val="6A52C5DA"/>
    <w:rsid w:val="6A556879"/>
    <w:rsid w:val="6A59B7A8"/>
    <w:rsid w:val="6A5A40FA"/>
    <w:rsid w:val="6A5BF446"/>
    <w:rsid w:val="6A5E2F5B"/>
    <w:rsid w:val="6A69EE97"/>
    <w:rsid w:val="6A6D05C2"/>
    <w:rsid w:val="6A7E8C2B"/>
    <w:rsid w:val="6A81D05C"/>
    <w:rsid w:val="6A8E29A6"/>
    <w:rsid w:val="6A910851"/>
    <w:rsid w:val="6A9314F9"/>
    <w:rsid w:val="6A99888C"/>
    <w:rsid w:val="6A9E0947"/>
    <w:rsid w:val="6AA11A9E"/>
    <w:rsid w:val="6AA276EE"/>
    <w:rsid w:val="6AAAB26B"/>
    <w:rsid w:val="6ABE16E7"/>
    <w:rsid w:val="6AD02702"/>
    <w:rsid w:val="6AD3EEA5"/>
    <w:rsid w:val="6AD671B9"/>
    <w:rsid w:val="6ADB4B84"/>
    <w:rsid w:val="6AE25896"/>
    <w:rsid w:val="6AE49180"/>
    <w:rsid w:val="6AE5039B"/>
    <w:rsid w:val="6AEF896F"/>
    <w:rsid w:val="6AF4AAA0"/>
    <w:rsid w:val="6AF549B7"/>
    <w:rsid w:val="6B08A549"/>
    <w:rsid w:val="6B0909F7"/>
    <w:rsid w:val="6B0DE7A1"/>
    <w:rsid w:val="6B1A4818"/>
    <w:rsid w:val="6B4CE18E"/>
    <w:rsid w:val="6B50F1CF"/>
    <w:rsid w:val="6B51E55A"/>
    <w:rsid w:val="6B54A084"/>
    <w:rsid w:val="6B5C6E7E"/>
    <w:rsid w:val="6B605D78"/>
    <w:rsid w:val="6B6F7B7D"/>
    <w:rsid w:val="6B70B2A7"/>
    <w:rsid w:val="6B714D83"/>
    <w:rsid w:val="6B780720"/>
    <w:rsid w:val="6B8560E0"/>
    <w:rsid w:val="6B8A6B1B"/>
    <w:rsid w:val="6B9A0BA2"/>
    <w:rsid w:val="6BA72811"/>
    <w:rsid w:val="6BAB021F"/>
    <w:rsid w:val="6BBD2C11"/>
    <w:rsid w:val="6BC4BAAA"/>
    <w:rsid w:val="6BC720F1"/>
    <w:rsid w:val="6BD13978"/>
    <w:rsid w:val="6BD50F96"/>
    <w:rsid w:val="6BD92463"/>
    <w:rsid w:val="6BE2D868"/>
    <w:rsid w:val="6BE60F7C"/>
    <w:rsid w:val="6BE6145B"/>
    <w:rsid w:val="6BE6CE71"/>
    <w:rsid w:val="6BE726B6"/>
    <w:rsid w:val="6BEC5C95"/>
    <w:rsid w:val="6BEDDC17"/>
    <w:rsid w:val="6BF0A142"/>
    <w:rsid w:val="6BF7EF2F"/>
    <w:rsid w:val="6BF8DFC6"/>
    <w:rsid w:val="6C13E216"/>
    <w:rsid w:val="6C1429DF"/>
    <w:rsid w:val="6C15AE3E"/>
    <w:rsid w:val="6C28BCD2"/>
    <w:rsid w:val="6C32E9BA"/>
    <w:rsid w:val="6C38AF84"/>
    <w:rsid w:val="6C3CEAFF"/>
    <w:rsid w:val="6C5B1676"/>
    <w:rsid w:val="6C5B7210"/>
    <w:rsid w:val="6C745B86"/>
    <w:rsid w:val="6C76A10D"/>
    <w:rsid w:val="6C851BEB"/>
    <w:rsid w:val="6C859DAE"/>
    <w:rsid w:val="6C85DD02"/>
    <w:rsid w:val="6C8DCA88"/>
    <w:rsid w:val="6C95C1DA"/>
    <w:rsid w:val="6C978EAF"/>
    <w:rsid w:val="6C9C6F2E"/>
    <w:rsid w:val="6CA07533"/>
    <w:rsid w:val="6CA1A31F"/>
    <w:rsid w:val="6CA5D16E"/>
    <w:rsid w:val="6CB27B62"/>
    <w:rsid w:val="6CB68BAE"/>
    <w:rsid w:val="6CD4DC0A"/>
    <w:rsid w:val="6CEB9595"/>
    <w:rsid w:val="6CF3806D"/>
    <w:rsid w:val="6D000918"/>
    <w:rsid w:val="6D066D80"/>
    <w:rsid w:val="6D0769A2"/>
    <w:rsid w:val="6D09627C"/>
    <w:rsid w:val="6D0E15F9"/>
    <w:rsid w:val="6D105F39"/>
    <w:rsid w:val="6D128EB6"/>
    <w:rsid w:val="6D14A2E7"/>
    <w:rsid w:val="6D19B6DF"/>
    <w:rsid w:val="6D1D05AC"/>
    <w:rsid w:val="6D2C741B"/>
    <w:rsid w:val="6D2CF3D6"/>
    <w:rsid w:val="6D308830"/>
    <w:rsid w:val="6D3C0599"/>
    <w:rsid w:val="6D4562E9"/>
    <w:rsid w:val="6D4BB509"/>
    <w:rsid w:val="6D543508"/>
    <w:rsid w:val="6D56770A"/>
    <w:rsid w:val="6D62F152"/>
    <w:rsid w:val="6D74F4C4"/>
    <w:rsid w:val="6D75B12F"/>
    <w:rsid w:val="6D935C17"/>
    <w:rsid w:val="6D95D01D"/>
    <w:rsid w:val="6D9A1CB0"/>
    <w:rsid w:val="6DA31B6E"/>
    <w:rsid w:val="6DAC96C0"/>
    <w:rsid w:val="6DAE4DAA"/>
    <w:rsid w:val="6DB064D3"/>
    <w:rsid w:val="6DB57CFB"/>
    <w:rsid w:val="6DC61BCC"/>
    <w:rsid w:val="6DD2940B"/>
    <w:rsid w:val="6DEA608D"/>
    <w:rsid w:val="6DEF5F36"/>
    <w:rsid w:val="6DF2C38A"/>
    <w:rsid w:val="6DF8C179"/>
    <w:rsid w:val="6DFEA688"/>
    <w:rsid w:val="6E029EC0"/>
    <w:rsid w:val="6E02C81C"/>
    <w:rsid w:val="6E0E7951"/>
    <w:rsid w:val="6E0F5C57"/>
    <w:rsid w:val="6E1211EB"/>
    <w:rsid w:val="6E1B749C"/>
    <w:rsid w:val="6E1EF791"/>
    <w:rsid w:val="6E23E55C"/>
    <w:rsid w:val="6E45CB11"/>
    <w:rsid w:val="6E51981C"/>
    <w:rsid w:val="6E5565F9"/>
    <w:rsid w:val="6E5C859B"/>
    <w:rsid w:val="6E5D4685"/>
    <w:rsid w:val="6E727B15"/>
    <w:rsid w:val="6E73C18B"/>
    <w:rsid w:val="6E765D59"/>
    <w:rsid w:val="6E76D85C"/>
    <w:rsid w:val="6E9379CA"/>
    <w:rsid w:val="6EA6F611"/>
    <w:rsid w:val="6EA71C3F"/>
    <w:rsid w:val="6EAB131D"/>
    <w:rsid w:val="6EAECAE4"/>
    <w:rsid w:val="6EB07348"/>
    <w:rsid w:val="6EC1263D"/>
    <w:rsid w:val="6EC5DD30"/>
    <w:rsid w:val="6ED58CC5"/>
    <w:rsid w:val="6ED8274B"/>
    <w:rsid w:val="6EE5066B"/>
    <w:rsid w:val="6EE7856A"/>
    <w:rsid w:val="6EEB1198"/>
    <w:rsid w:val="6EF1A4A1"/>
    <w:rsid w:val="6EF5082F"/>
    <w:rsid w:val="6EF8B711"/>
    <w:rsid w:val="6EFB7681"/>
    <w:rsid w:val="6EFE7E68"/>
    <w:rsid w:val="6F00B48F"/>
    <w:rsid w:val="6F0585D7"/>
    <w:rsid w:val="6F10C525"/>
    <w:rsid w:val="6F1B6390"/>
    <w:rsid w:val="6F1DBB4B"/>
    <w:rsid w:val="6F264046"/>
    <w:rsid w:val="6F37D536"/>
    <w:rsid w:val="6F4314F9"/>
    <w:rsid w:val="6F43A3C6"/>
    <w:rsid w:val="6F4579B8"/>
    <w:rsid w:val="6F4BAE65"/>
    <w:rsid w:val="6F72D81D"/>
    <w:rsid w:val="6F88E167"/>
    <w:rsid w:val="6F8E3C1D"/>
    <w:rsid w:val="6F9A31D6"/>
    <w:rsid w:val="6FADB968"/>
    <w:rsid w:val="6FB13099"/>
    <w:rsid w:val="6FBAC7F2"/>
    <w:rsid w:val="6FC56B4A"/>
    <w:rsid w:val="6FCD6C3E"/>
    <w:rsid w:val="6FD002CB"/>
    <w:rsid w:val="6FD1BCA8"/>
    <w:rsid w:val="6FD3263B"/>
    <w:rsid w:val="6FD7AF0C"/>
    <w:rsid w:val="6FDA8991"/>
    <w:rsid w:val="6FE08AF6"/>
    <w:rsid w:val="6FEF38C0"/>
    <w:rsid w:val="6FF06ACB"/>
    <w:rsid w:val="6FF916E6"/>
    <w:rsid w:val="6FFC8E92"/>
    <w:rsid w:val="7001E9AE"/>
    <w:rsid w:val="701195BD"/>
    <w:rsid w:val="701681C1"/>
    <w:rsid w:val="701A8194"/>
    <w:rsid w:val="702374D5"/>
    <w:rsid w:val="7044026D"/>
    <w:rsid w:val="704FBCEF"/>
    <w:rsid w:val="705298AB"/>
    <w:rsid w:val="7054AD17"/>
    <w:rsid w:val="7066602C"/>
    <w:rsid w:val="7067737F"/>
    <w:rsid w:val="707573AC"/>
    <w:rsid w:val="7077179B"/>
    <w:rsid w:val="707E144D"/>
    <w:rsid w:val="70850C06"/>
    <w:rsid w:val="7086E1F9"/>
    <w:rsid w:val="7088DC51"/>
    <w:rsid w:val="70911D56"/>
    <w:rsid w:val="70B6134F"/>
    <w:rsid w:val="70D084FB"/>
    <w:rsid w:val="70DBC60B"/>
    <w:rsid w:val="70E0CD8E"/>
    <w:rsid w:val="7101F393"/>
    <w:rsid w:val="7104DE04"/>
    <w:rsid w:val="7106EEC3"/>
    <w:rsid w:val="71100630"/>
    <w:rsid w:val="7114B82C"/>
    <w:rsid w:val="711F09F9"/>
    <w:rsid w:val="7122E015"/>
    <w:rsid w:val="71249DD8"/>
    <w:rsid w:val="7124B1C8"/>
    <w:rsid w:val="71258D24"/>
    <w:rsid w:val="7128528C"/>
    <w:rsid w:val="71352AD8"/>
    <w:rsid w:val="71361A1A"/>
    <w:rsid w:val="71362AA7"/>
    <w:rsid w:val="7138004A"/>
    <w:rsid w:val="713D6FF6"/>
    <w:rsid w:val="713EAF23"/>
    <w:rsid w:val="714D00FA"/>
    <w:rsid w:val="714E64DD"/>
    <w:rsid w:val="71613107"/>
    <w:rsid w:val="71613BAB"/>
    <w:rsid w:val="7170FDFB"/>
    <w:rsid w:val="71749280"/>
    <w:rsid w:val="718015A3"/>
    <w:rsid w:val="7180B952"/>
    <w:rsid w:val="7187B800"/>
    <w:rsid w:val="7189564A"/>
    <w:rsid w:val="718B1B93"/>
    <w:rsid w:val="718D37FD"/>
    <w:rsid w:val="71925876"/>
    <w:rsid w:val="7193150E"/>
    <w:rsid w:val="71975913"/>
    <w:rsid w:val="71AAA397"/>
    <w:rsid w:val="71B59514"/>
    <w:rsid w:val="71BB9E37"/>
    <w:rsid w:val="71BFA34C"/>
    <w:rsid w:val="71C13662"/>
    <w:rsid w:val="71C2E1AD"/>
    <w:rsid w:val="71C8E10A"/>
    <w:rsid w:val="71CBB6FC"/>
    <w:rsid w:val="71D1AA8F"/>
    <w:rsid w:val="71DEDE9B"/>
    <w:rsid w:val="71E30932"/>
    <w:rsid w:val="71E89458"/>
    <w:rsid w:val="71EB6DDB"/>
    <w:rsid w:val="71ED2C78"/>
    <w:rsid w:val="71FD8C8C"/>
    <w:rsid w:val="721C129E"/>
    <w:rsid w:val="72256B3F"/>
    <w:rsid w:val="723669FC"/>
    <w:rsid w:val="7237D63C"/>
    <w:rsid w:val="72415C5B"/>
    <w:rsid w:val="7255F4AF"/>
    <w:rsid w:val="7258A12C"/>
    <w:rsid w:val="725BD720"/>
    <w:rsid w:val="725F3D40"/>
    <w:rsid w:val="72639B93"/>
    <w:rsid w:val="7263B745"/>
    <w:rsid w:val="72734AEE"/>
    <w:rsid w:val="727B3CFD"/>
    <w:rsid w:val="727F2B0B"/>
    <w:rsid w:val="728A29E1"/>
    <w:rsid w:val="729745E1"/>
    <w:rsid w:val="729CB88F"/>
    <w:rsid w:val="72A9409D"/>
    <w:rsid w:val="72ABB3C9"/>
    <w:rsid w:val="72AE791B"/>
    <w:rsid w:val="72AEB225"/>
    <w:rsid w:val="72B3E14E"/>
    <w:rsid w:val="72C34687"/>
    <w:rsid w:val="72CD9502"/>
    <w:rsid w:val="72D8B698"/>
    <w:rsid w:val="72E6CB56"/>
    <w:rsid w:val="72E7754A"/>
    <w:rsid w:val="72EE660B"/>
    <w:rsid w:val="72F38B2F"/>
    <w:rsid w:val="72F48AAB"/>
    <w:rsid w:val="72F542F6"/>
    <w:rsid w:val="72FE4726"/>
    <w:rsid w:val="7303DDB1"/>
    <w:rsid w:val="730D6A81"/>
    <w:rsid w:val="7312B361"/>
    <w:rsid w:val="7314F150"/>
    <w:rsid w:val="731AB332"/>
    <w:rsid w:val="7325B25C"/>
    <w:rsid w:val="733F1F52"/>
    <w:rsid w:val="7344B83F"/>
    <w:rsid w:val="73479653"/>
    <w:rsid w:val="7349D921"/>
    <w:rsid w:val="734B680B"/>
    <w:rsid w:val="7351628E"/>
    <w:rsid w:val="7354DE03"/>
    <w:rsid w:val="73576E98"/>
    <w:rsid w:val="735B73AD"/>
    <w:rsid w:val="73652C55"/>
    <w:rsid w:val="73678063"/>
    <w:rsid w:val="7379888C"/>
    <w:rsid w:val="7383387D"/>
    <w:rsid w:val="7383EB80"/>
    <w:rsid w:val="7389A57A"/>
    <w:rsid w:val="738B4A66"/>
    <w:rsid w:val="738ECAF1"/>
    <w:rsid w:val="7392C129"/>
    <w:rsid w:val="73AF95BB"/>
    <w:rsid w:val="73C36546"/>
    <w:rsid w:val="73D846F1"/>
    <w:rsid w:val="73E8C665"/>
    <w:rsid w:val="73E90E70"/>
    <w:rsid w:val="73F1D8AD"/>
    <w:rsid w:val="73F4914F"/>
    <w:rsid w:val="73FAC26F"/>
    <w:rsid w:val="7405B79C"/>
    <w:rsid w:val="74069E9A"/>
    <w:rsid w:val="741117C0"/>
    <w:rsid w:val="741C3D40"/>
    <w:rsid w:val="74230AEE"/>
    <w:rsid w:val="742ECCE7"/>
    <w:rsid w:val="742ED487"/>
    <w:rsid w:val="7431C8FE"/>
    <w:rsid w:val="7447AE8F"/>
    <w:rsid w:val="744E564B"/>
    <w:rsid w:val="746C5FA4"/>
    <w:rsid w:val="747D643A"/>
    <w:rsid w:val="747F3EC3"/>
    <w:rsid w:val="7488EC53"/>
    <w:rsid w:val="748B407D"/>
    <w:rsid w:val="748FCE0A"/>
    <w:rsid w:val="7490D6BA"/>
    <w:rsid w:val="74973830"/>
    <w:rsid w:val="749B4EB1"/>
    <w:rsid w:val="74A0E362"/>
    <w:rsid w:val="74A89E89"/>
    <w:rsid w:val="74B13EF7"/>
    <w:rsid w:val="74BD14ED"/>
    <w:rsid w:val="74C3A597"/>
    <w:rsid w:val="74C65048"/>
    <w:rsid w:val="74CC3A3F"/>
    <w:rsid w:val="74CDD56D"/>
    <w:rsid w:val="74D4B569"/>
    <w:rsid w:val="74E31190"/>
    <w:rsid w:val="74E53CF4"/>
    <w:rsid w:val="74E569F5"/>
    <w:rsid w:val="74E7BDAA"/>
    <w:rsid w:val="74F12BAD"/>
    <w:rsid w:val="74F33EF9"/>
    <w:rsid w:val="74F6F443"/>
    <w:rsid w:val="74FD46EB"/>
    <w:rsid w:val="75104E76"/>
    <w:rsid w:val="751F9C00"/>
    <w:rsid w:val="75209521"/>
    <w:rsid w:val="7520B7C5"/>
    <w:rsid w:val="7524FC64"/>
    <w:rsid w:val="75277F2C"/>
    <w:rsid w:val="7533BB5A"/>
    <w:rsid w:val="7534E4C2"/>
    <w:rsid w:val="754595C8"/>
    <w:rsid w:val="7550D0A5"/>
    <w:rsid w:val="7550D28F"/>
    <w:rsid w:val="75513D20"/>
    <w:rsid w:val="75521371"/>
    <w:rsid w:val="755DE627"/>
    <w:rsid w:val="7570F1FE"/>
    <w:rsid w:val="75740420"/>
    <w:rsid w:val="7583C84F"/>
    <w:rsid w:val="758A5165"/>
    <w:rsid w:val="758AAE2B"/>
    <w:rsid w:val="75905A1C"/>
    <w:rsid w:val="75A2065A"/>
    <w:rsid w:val="75A52D45"/>
    <w:rsid w:val="75A67FF8"/>
    <w:rsid w:val="75AD400A"/>
    <w:rsid w:val="75B33372"/>
    <w:rsid w:val="75C9FBD7"/>
    <w:rsid w:val="75CA45F5"/>
    <w:rsid w:val="75CB0683"/>
    <w:rsid w:val="75CB0ADE"/>
    <w:rsid w:val="75CDEC37"/>
    <w:rsid w:val="75D490A5"/>
    <w:rsid w:val="75DB609B"/>
    <w:rsid w:val="75E3B1D2"/>
    <w:rsid w:val="75E6C2F1"/>
    <w:rsid w:val="75E9B536"/>
    <w:rsid w:val="75E9F163"/>
    <w:rsid w:val="75EB6A59"/>
    <w:rsid w:val="75F43448"/>
    <w:rsid w:val="75F645DD"/>
    <w:rsid w:val="75F6AE9F"/>
    <w:rsid w:val="75FF6963"/>
    <w:rsid w:val="76047899"/>
    <w:rsid w:val="7607208F"/>
    <w:rsid w:val="76088FCF"/>
    <w:rsid w:val="761027FC"/>
    <w:rsid w:val="76141867"/>
    <w:rsid w:val="76162874"/>
    <w:rsid w:val="76220815"/>
    <w:rsid w:val="7622FBF5"/>
    <w:rsid w:val="762D109C"/>
    <w:rsid w:val="762F7BAD"/>
    <w:rsid w:val="764C461E"/>
    <w:rsid w:val="7657A52E"/>
    <w:rsid w:val="7658DBA2"/>
    <w:rsid w:val="765A7908"/>
    <w:rsid w:val="765C18CF"/>
    <w:rsid w:val="7670FE14"/>
    <w:rsid w:val="76718C6E"/>
    <w:rsid w:val="767BAFFB"/>
    <w:rsid w:val="767EC478"/>
    <w:rsid w:val="7685DFCF"/>
    <w:rsid w:val="768650AB"/>
    <w:rsid w:val="768782D3"/>
    <w:rsid w:val="76892DB5"/>
    <w:rsid w:val="76A9036B"/>
    <w:rsid w:val="76AB4368"/>
    <w:rsid w:val="76AC00F5"/>
    <w:rsid w:val="76AC6CA1"/>
    <w:rsid w:val="76AD6727"/>
    <w:rsid w:val="76B0F697"/>
    <w:rsid w:val="76B598B8"/>
    <w:rsid w:val="76B86199"/>
    <w:rsid w:val="76BF0370"/>
    <w:rsid w:val="76C44604"/>
    <w:rsid w:val="76CD1121"/>
    <w:rsid w:val="76D0F265"/>
    <w:rsid w:val="76DAFB9E"/>
    <w:rsid w:val="76DD6CEF"/>
    <w:rsid w:val="76E12F77"/>
    <w:rsid w:val="76F28D10"/>
    <w:rsid w:val="76F9B4AD"/>
    <w:rsid w:val="770025EA"/>
    <w:rsid w:val="7715FE84"/>
    <w:rsid w:val="771622F4"/>
    <w:rsid w:val="77189084"/>
    <w:rsid w:val="771A55D2"/>
    <w:rsid w:val="771B9BBF"/>
    <w:rsid w:val="771DA8B8"/>
    <w:rsid w:val="77209966"/>
    <w:rsid w:val="772FDD76"/>
    <w:rsid w:val="77333F16"/>
    <w:rsid w:val="773672B2"/>
    <w:rsid w:val="7736CA89"/>
    <w:rsid w:val="77393341"/>
    <w:rsid w:val="7741C227"/>
    <w:rsid w:val="7741D2DA"/>
    <w:rsid w:val="7744FFD7"/>
    <w:rsid w:val="77491B6A"/>
    <w:rsid w:val="7755BAB7"/>
    <w:rsid w:val="7755F52E"/>
    <w:rsid w:val="775F0D27"/>
    <w:rsid w:val="775F4397"/>
    <w:rsid w:val="7765644E"/>
    <w:rsid w:val="77743005"/>
    <w:rsid w:val="7779FDDD"/>
    <w:rsid w:val="777B2282"/>
    <w:rsid w:val="7782B380"/>
    <w:rsid w:val="7782DF00"/>
    <w:rsid w:val="778EDA31"/>
    <w:rsid w:val="77905C74"/>
    <w:rsid w:val="7792E253"/>
    <w:rsid w:val="77A01510"/>
    <w:rsid w:val="77B0A999"/>
    <w:rsid w:val="77C31488"/>
    <w:rsid w:val="77C3CBCF"/>
    <w:rsid w:val="77D03B9B"/>
    <w:rsid w:val="77D356F1"/>
    <w:rsid w:val="77D618E2"/>
    <w:rsid w:val="77D855ED"/>
    <w:rsid w:val="77DF918E"/>
    <w:rsid w:val="77EF064A"/>
    <w:rsid w:val="7804D237"/>
    <w:rsid w:val="784FC7E2"/>
    <w:rsid w:val="78524AB6"/>
    <w:rsid w:val="78595D07"/>
    <w:rsid w:val="785CF427"/>
    <w:rsid w:val="78623C14"/>
    <w:rsid w:val="786DD109"/>
    <w:rsid w:val="787BD35D"/>
    <w:rsid w:val="78819BEA"/>
    <w:rsid w:val="788273DC"/>
    <w:rsid w:val="788358B0"/>
    <w:rsid w:val="7887C2F2"/>
    <w:rsid w:val="7889DD31"/>
    <w:rsid w:val="788E180B"/>
    <w:rsid w:val="788FF45C"/>
    <w:rsid w:val="7897A3B6"/>
    <w:rsid w:val="7898819E"/>
    <w:rsid w:val="78BB6911"/>
    <w:rsid w:val="78BC6866"/>
    <w:rsid w:val="78C096AC"/>
    <w:rsid w:val="78CC9FB1"/>
    <w:rsid w:val="78D16D49"/>
    <w:rsid w:val="78DE20F0"/>
    <w:rsid w:val="78E4E0CC"/>
    <w:rsid w:val="78E7234D"/>
    <w:rsid w:val="78E7352B"/>
    <w:rsid w:val="78F0132A"/>
    <w:rsid w:val="78F82FB0"/>
    <w:rsid w:val="78FB13F8"/>
    <w:rsid w:val="79091AD6"/>
    <w:rsid w:val="7912D66D"/>
    <w:rsid w:val="791AE7CC"/>
    <w:rsid w:val="7922B3B4"/>
    <w:rsid w:val="7926BE53"/>
    <w:rsid w:val="792EB046"/>
    <w:rsid w:val="792FC3AD"/>
    <w:rsid w:val="793594BB"/>
    <w:rsid w:val="7937EE2F"/>
    <w:rsid w:val="79389738"/>
    <w:rsid w:val="793AC544"/>
    <w:rsid w:val="7941884E"/>
    <w:rsid w:val="795899C5"/>
    <w:rsid w:val="79635577"/>
    <w:rsid w:val="796A0A71"/>
    <w:rsid w:val="796B2C19"/>
    <w:rsid w:val="7973C922"/>
    <w:rsid w:val="797C351A"/>
    <w:rsid w:val="798DD075"/>
    <w:rsid w:val="7991D4DD"/>
    <w:rsid w:val="79968FA2"/>
    <w:rsid w:val="7996ED32"/>
    <w:rsid w:val="799FDF08"/>
    <w:rsid w:val="79A24485"/>
    <w:rsid w:val="79A9087D"/>
    <w:rsid w:val="79B5B069"/>
    <w:rsid w:val="79CF2585"/>
    <w:rsid w:val="79D35B25"/>
    <w:rsid w:val="79D9E4C6"/>
    <w:rsid w:val="79E575F1"/>
    <w:rsid w:val="7A087549"/>
    <w:rsid w:val="7A1652F0"/>
    <w:rsid w:val="7A1790FC"/>
    <w:rsid w:val="7A21BAE2"/>
    <w:rsid w:val="7A275526"/>
    <w:rsid w:val="7A3604A1"/>
    <w:rsid w:val="7A3E14C5"/>
    <w:rsid w:val="7A412433"/>
    <w:rsid w:val="7A4917F0"/>
    <w:rsid w:val="7A493E6F"/>
    <w:rsid w:val="7A4CA56D"/>
    <w:rsid w:val="7A58040B"/>
    <w:rsid w:val="7A613CB6"/>
    <w:rsid w:val="7A65AA82"/>
    <w:rsid w:val="7A6CC3FD"/>
    <w:rsid w:val="7A74C6B3"/>
    <w:rsid w:val="7A78BE07"/>
    <w:rsid w:val="7A7B9ACC"/>
    <w:rsid w:val="7A7DDD29"/>
    <w:rsid w:val="7A81C56C"/>
    <w:rsid w:val="7A8BED38"/>
    <w:rsid w:val="7A902785"/>
    <w:rsid w:val="7A94A6AD"/>
    <w:rsid w:val="7A9F365F"/>
    <w:rsid w:val="7AA4C2EA"/>
    <w:rsid w:val="7AB461A4"/>
    <w:rsid w:val="7AB7F6F4"/>
    <w:rsid w:val="7AC3A66C"/>
    <w:rsid w:val="7AD46328"/>
    <w:rsid w:val="7AD9E5BF"/>
    <w:rsid w:val="7ADFD526"/>
    <w:rsid w:val="7AE447D1"/>
    <w:rsid w:val="7B085635"/>
    <w:rsid w:val="7B096E2D"/>
    <w:rsid w:val="7B0C8EEE"/>
    <w:rsid w:val="7B1DEE62"/>
    <w:rsid w:val="7B21AF7F"/>
    <w:rsid w:val="7B2449F5"/>
    <w:rsid w:val="7B254178"/>
    <w:rsid w:val="7B283680"/>
    <w:rsid w:val="7B285D49"/>
    <w:rsid w:val="7B2BB081"/>
    <w:rsid w:val="7B366E00"/>
    <w:rsid w:val="7B3B6C1D"/>
    <w:rsid w:val="7B4A2099"/>
    <w:rsid w:val="7B574BA7"/>
    <w:rsid w:val="7B57C541"/>
    <w:rsid w:val="7B5821B1"/>
    <w:rsid w:val="7B5EC007"/>
    <w:rsid w:val="7B60AF37"/>
    <w:rsid w:val="7B613195"/>
    <w:rsid w:val="7B6C712F"/>
    <w:rsid w:val="7B767DF5"/>
    <w:rsid w:val="7B76D12C"/>
    <w:rsid w:val="7B834262"/>
    <w:rsid w:val="7B8AB2C7"/>
    <w:rsid w:val="7B8D543D"/>
    <w:rsid w:val="7B9A2EA6"/>
    <w:rsid w:val="7BA057D9"/>
    <w:rsid w:val="7BA1FCA2"/>
    <w:rsid w:val="7BA28A81"/>
    <w:rsid w:val="7BA2CC03"/>
    <w:rsid w:val="7BA57572"/>
    <w:rsid w:val="7BBDD0C0"/>
    <w:rsid w:val="7BC06E8D"/>
    <w:rsid w:val="7BC63E3D"/>
    <w:rsid w:val="7BC8EF69"/>
    <w:rsid w:val="7BDB78BD"/>
    <w:rsid w:val="7BDF315C"/>
    <w:rsid w:val="7BEBEFDC"/>
    <w:rsid w:val="7BED48A8"/>
    <w:rsid w:val="7BF37B20"/>
    <w:rsid w:val="7BFD0D17"/>
    <w:rsid w:val="7C0860EA"/>
    <w:rsid w:val="7C09C49D"/>
    <w:rsid w:val="7C0D6F76"/>
    <w:rsid w:val="7C3A4C62"/>
    <w:rsid w:val="7C41B6BE"/>
    <w:rsid w:val="7C4EC35C"/>
    <w:rsid w:val="7C539C13"/>
    <w:rsid w:val="7C59FAF2"/>
    <w:rsid w:val="7C6196C9"/>
    <w:rsid w:val="7C6908FA"/>
    <w:rsid w:val="7C6D565B"/>
    <w:rsid w:val="7C6EAA4C"/>
    <w:rsid w:val="7C7A7A81"/>
    <w:rsid w:val="7C7B31D0"/>
    <w:rsid w:val="7C7B8874"/>
    <w:rsid w:val="7C8163C4"/>
    <w:rsid w:val="7C842434"/>
    <w:rsid w:val="7C85DE96"/>
    <w:rsid w:val="7C8D7A9C"/>
    <w:rsid w:val="7C8F007B"/>
    <w:rsid w:val="7C944537"/>
    <w:rsid w:val="7C96557B"/>
    <w:rsid w:val="7C966AB5"/>
    <w:rsid w:val="7C9CAC52"/>
    <w:rsid w:val="7CAEC7A9"/>
    <w:rsid w:val="7CB0E549"/>
    <w:rsid w:val="7CB22C51"/>
    <w:rsid w:val="7CB50B38"/>
    <w:rsid w:val="7CB75FE1"/>
    <w:rsid w:val="7CBA0AD5"/>
    <w:rsid w:val="7CBE8683"/>
    <w:rsid w:val="7CC5ED95"/>
    <w:rsid w:val="7CC9627F"/>
    <w:rsid w:val="7CCFD586"/>
    <w:rsid w:val="7CD8538E"/>
    <w:rsid w:val="7CD918E0"/>
    <w:rsid w:val="7CE35466"/>
    <w:rsid w:val="7CF07BDA"/>
    <w:rsid w:val="7CF3A475"/>
    <w:rsid w:val="7CF59B9F"/>
    <w:rsid w:val="7CF902D7"/>
    <w:rsid w:val="7CFCE9FB"/>
    <w:rsid w:val="7CFE26D5"/>
    <w:rsid w:val="7D076C37"/>
    <w:rsid w:val="7D095556"/>
    <w:rsid w:val="7D0AB5B3"/>
    <w:rsid w:val="7D0EB869"/>
    <w:rsid w:val="7D197299"/>
    <w:rsid w:val="7D1AFA95"/>
    <w:rsid w:val="7D1B04A6"/>
    <w:rsid w:val="7D1F12C3"/>
    <w:rsid w:val="7D32F9CB"/>
    <w:rsid w:val="7D474E4E"/>
    <w:rsid w:val="7D5C3CEF"/>
    <w:rsid w:val="7D62DB86"/>
    <w:rsid w:val="7D664291"/>
    <w:rsid w:val="7D75B587"/>
    <w:rsid w:val="7D7CC934"/>
    <w:rsid w:val="7D88D1EE"/>
    <w:rsid w:val="7D8A0CF1"/>
    <w:rsid w:val="7D8D9264"/>
    <w:rsid w:val="7D95EC94"/>
    <w:rsid w:val="7D9BD246"/>
    <w:rsid w:val="7DA1165A"/>
    <w:rsid w:val="7DA2B08F"/>
    <w:rsid w:val="7DA6DA76"/>
    <w:rsid w:val="7DA9FD84"/>
    <w:rsid w:val="7DAC39B0"/>
    <w:rsid w:val="7DB83653"/>
    <w:rsid w:val="7DDAAF91"/>
    <w:rsid w:val="7DDC975C"/>
    <w:rsid w:val="7DDFF0BC"/>
    <w:rsid w:val="7DEEC833"/>
    <w:rsid w:val="7DF93228"/>
    <w:rsid w:val="7DFB74C5"/>
    <w:rsid w:val="7DFFB41B"/>
    <w:rsid w:val="7DFFFB99"/>
    <w:rsid w:val="7E0334D0"/>
    <w:rsid w:val="7E066680"/>
    <w:rsid w:val="7E095698"/>
    <w:rsid w:val="7E0A79C8"/>
    <w:rsid w:val="7E0B2256"/>
    <w:rsid w:val="7E1758D5"/>
    <w:rsid w:val="7E2DA353"/>
    <w:rsid w:val="7E31CAEB"/>
    <w:rsid w:val="7E3225DC"/>
    <w:rsid w:val="7E32DC40"/>
    <w:rsid w:val="7E3B3ACE"/>
    <w:rsid w:val="7E442FB0"/>
    <w:rsid w:val="7E4954B9"/>
    <w:rsid w:val="7E5045E2"/>
    <w:rsid w:val="7E597914"/>
    <w:rsid w:val="7E5D8583"/>
    <w:rsid w:val="7E5E1BC5"/>
    <w:rsid w:val="7E6BA5E7"/>
    <w:rsid w:val="7E6C764F"/>
    <w:rsid w:val="7E87710F"/>
    <w:rsid w:val="7E91A4F3"/>
    <w:rsid w:val="7E91BFA9"/>
    <w:rsid w:val="7E930106"/>
    <w:rsid w:val="7EA4021D"/>
    <w:rsid w:val="7EAD55E9"/>
    <w:rsid w:val="7EB34B45"/>
    <w:rsid w:val="7EBF01C9"/>
    <w:rsid w:val="7EC16742"/>
    <w:rsid w:val="7ECA721E"/>
    <w:rsid w:val="7ECB6D43"/>
    <w:rsid w:val="7ECEF614"/>
    <w:rsid w:val="7ED459F4"/>
    <w:rsid w:val="7EDCC90D"/>
    <w:rsid w:val="7EE144A4"/>
    <w:rsid w:val="7EF080C8"/>
    <w:rsid w:val="7EFE0B71"/>
    <w:rsid w:val="7F02E59F"/>
    <w:rsid w:val="7F043B8D"/>
    <w:rsid w:val="7F04D2EC"/>
    <w:rsid w:val="7F06A3EC"/>
    <w:rsid w:val="7F0831F0"/>
    <w:rsid w:val="7F1185E8"/>
    <w:rsid w:val="7F14503F"/>
    <w:rsid w:val="7F2ED675"/>
    <w:rsid w:val="7F2F5C95"/>
    <w:rsid w:val="7F35CDAE"/>
    <w:rsid w:val="7F4C5525"/>
    <w:rsid w:val="7F4C5EAE"/>
    <w:rsid w:val="7F577250"/>
    <w:rsid w:val="7F5A8D63"/>
    <w:rsid w:val="7F5C7FA8"/>
    <w:rsid w:val="7F61E7A0"/>
    <w:rsid w:val="7F66198D"/>
    <w:rsid w:val="7F7867BD"/>
    <w:rsid w:val="7F78CD30"/>
    <w:rsid w:val="7F7DA848"/>
    <w:rsid w:val="7F7E6EE4"/>
    <w:rsid w:val="7F7FF0F7"/>
    <w:rsid w:val="7F8AF385"/>
    <w:rsid w:val="7F9F0531"/>
    <w:rsid w:val="7FA5766B"/>
    <w:rsid w:val="7FA6B71E"/>
    <w:rsid w:val="7FB2BA0D"/>
    <w:rsid w:val="7FB377B2"/>
    <w:rsid w:val="7FBEDB30"/>
    <w:rsid w:val="7FCA67AB"/>
    <w:rsid w:val="7FCA7887"/>
    <w:rsid w:val="7FDA565A"/>
    <w:rsid w:val="7FDAA67F"/>
    <w:rsid w:val="7FE2D7CD"/>
    <w:rsid w:val="7FE4E4A0"/>
    <w:rsid w:val="7FE99C3A"/>
    <w:rsid w:val="7FEE0A2E"/>
    <w:rsid w:val="7FEE9DCC"/>
    <w:rsid w:val="7FEEFDB7"/>
    <w:rsid w:val="7FFE9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DD3EC"/>
  <w15:docId w15:val="{DC261D45-341C-4939-8800-773F6654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3E9"/>
  </w:style>
  <w:style w:type="paragraph" w:styleId="Nagwek1">
    <w:name w:val="heading 1"/>
    <w:basedOn w:val="Normalny"/>
    <w:next w:val="Normalny"/>
    <w:link w:val="Nagwek1Znak"/>
    <w:uiPriority w:val="9"/>
    <w:qFormat/>
    <w:rsid w:val="00C15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80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1EE2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1B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80C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C1EE2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E0E08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EC208E"/>
  </w:style>
  <w:style w:type="table" w:styleId="Tabela-Siatka">
    <w:name w:val="Table Grid"/>
    <w:basedOn w:val="Standardowy"/>
    <w:uiPriority w:val="39"/>
    <w:rsid w:val="000C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067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67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7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3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37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CC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80CCC"/>
    <w:rPr>
      <w:vertAlign w:val="superscript"/>
    </w:rPr>
  </w:style>
  <w:style w:type="character" w:customStyle="1" w:styleId="markedcontent">
    <w:name w:val="markedcontent"/>
    <w:basedOn w:val="Domylnaczcionkaakapitu"/>
    <w:rsid w:val="00C154BE"/>
  </w:style>
  <w:style w:type="paragraph" w:styleId="Nagwek">
    <w:name w:val="header"/>
    <w:basedOn w:val="Normalny"/>
    <w:link w:val="NagwekZnak"/>
    <w:uiPriority w:val="99"/>
    <w:unhideWhenUsed/>
    <w:rsid w:val="00C7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BB1"/>
  </w:style>
  <w:style w:type="paragraph" w:styleId="Stopka">
    <w:name w:val="footer"/>
    <w:basedOn w:val="Normalny"/>
    <w:link w:val="StopkaZnak"/>
    <w:uiPriority w:val="99"/>
    <w:unhideWhenUsed/>
    <w:rsid w:val="00C7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B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C0B"/>
    <w:rPr>
      <w:vertAlign w:val="superscript"/>
    </w:rPr>
  </w:style>
  <w:style w:type="paragraph" w:customStyle="1" w:styleId="xmsonormal">
    <w:name w:val="x_msonormal"/>
    <w:basedOn w:val="Normalny"/>
    <w:rsid w:val="0032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88446F"/>
    <w:pPr>
      <w:spacing w:after="0" w:line="240" w:lineRule="auto"/>
    </w:pPr>
  </w:style>
  <w:style w:type="paragraph" w:customStyle="1" w:styleId="paragraph">
    <w:name w:val="paragraph"/>
    <w:basedOn w:val="Normalny"/>
    <w:rsid w:val="003E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3E202F"/>
  </w:style>
  <w:style w:type="character" w:customStyle="1" w:styleId="normaltextrun">
    <w:name w:val="normaltextrun"/>
    <w:basedOn w:val="Domylnaczcionkaakapitu"/>
    <w:rsid w:val="003E202F"/>
  </w:style>
  <w:style w:type="character" w:customStyle="1" w:styleId="tabchar">
    <w:name w:val="tabchar"/>
    <w:basedOn w:val="Domylnaczcionkaakapitu"/>
    <w:rsid w:val="003E202F"/>
  </w:style>
  <w:style w:type="character" w:customStyle="1" w:styleId="spellingerror">
    <w:name w:val="spellingerror"/>
    <w:basedOn w:val="Domylnaczcionkaakapitu"/>
    <w:rsid w:val="003E202F"/>
  </w:style>
  <w:style w:type="character" w:customStyle="1" w:styleId="scxw20763369">
    <w:name w:val="scxw20763369"/>
    <w:basedOn w:val="Domylnaczcionkaakapitu"/>
    <w:rsid w:val="003E202F"/>
  </w:style>
  <w:style w:type="character" w:customStyle="1" w:styleId="contextualspellingandgrammarerror">
    <w:name w:val="contextualspellingandgrammarerror"/>
    <w:basedOn w:val="Domylnaczcionkaakapitu"/>
    <w:rsid w:val="003E202F"/>
  </w:style>
  <w:style w:type="paragraph" w:customStyle="1" w:styleId="msonormal0">
    <w:name w:val="msonormal"/>
    <w:basedOn w:val="Normalny"/>
    <w:rsid w:val="0062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625D6C"/>
  </w:style>
  <w:style w:type="character" w:customStyle="1" w:styleId="wacimagecontainer">
    <w:name w:val="wacimagecontainer"/>
    <w:basedOn w:val="Domylnaczcionkaakapitu"/>
    <w:rsid w:val="00625D6C"/>
  </w:style>
  <w:style w:type="character" w:customStyle="1" w:styleId="wacimageborder">
    <w:name w:val="wacimageborder"/>
    <w:basedOn w:val="Domylnaczcionkaakapitu"/>
    <w:rsid w:val="00625D6C"/>
  </w:style>
  <w:style w:type="character" w:customStyle="1" w:styleId="trackedchange">
    <w:name w:val="trackedchange"/>
    <w:basedOn w:val="Domylnaczcionkaakapitu"/>
    <w:rsid w:val="00625D6C"/>
  </w:style>
  <w:style w:type="paragraph" w:customStyle="1" w:styleId="outlineelement">
    <w:name w:val="outlineelement"/>
    <w:basedOn w:val="Normalny"/>
    <w:rsid w:val="0062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ackchangetextinsertion">
    <w:name w:val="trackchangetextinsertion"/>
    <w:basedOn w:val="Domylnaczcionkaakapitu"/>
    <w:rsid w:val="00625D6C"/>
  </w:style>
  <w:style w:type="character" w:customStyle="1" w:styleId="trackchangetextdeletionmarker">
    <w:name w:val="trackchangetextdeletionmarker"/>
    <w:basedOn w:val="Domylnaczcionkaakapitu"/>
    <w:rsid w:val="00625D6C"/>
  </w:style>
  <w:style w:type="character" w:customStyle="1" w:styleId="trackchangeblobmodified">
    <w:name w:val="trackchangeblobmodified"/>
    <w:basedOn w:val="Domylnaczcionkaakapitu"/>
    <w:rsid w:val="00625D6C"/>
  </w:style>
  <w:style w:type="character" w:customStyle="1" w:styleId="trackchangeblobdeletion">
    <w:name w:val="trackchangeblobdeletion"/>
    <w:basedOn w:val="Domylnaczcionkaakapitu"/>
    <w:rsid w:val="00625D6C"/>
  </w:style>
  <w:style w:type="character" w:customStyle="1" w:styleId="superscript">
    <w:name w:val="superscript"/>
    <w:basedOn w:val="Domylnaczcionkaakapitu"/>
    <w:rsid w:val="00625D6C"/>
  </w:style>
  <w:style w:type="character" w:customStyle="1" w:styleId="linebreakblob">
    <w:name w:val="linebreakblob"/>
    <w:basedOn w:val="Domylnaczcionkaakapitu"/>
    <w:rsid w:val="00625D6C"/>
  </w:style>
  <w:style w:type="character" w:customStyle="1" w:styleId="scxw53694083">
    <w:name w:val="scxw53694083"/>
    <w:basedOn w:val="Domylnaczcionkaakapitu"/>
    <w:rsid w:val="00625D6C"/>
  </w:style>
  <w:style w:type="character" w:customStyle="1" w:styleId="fieldrange">
    <w:name w:val="fieldrange"/>
    <w:basedOn w:val="Domylnaczcionkaakapitu"/>
    <w:rsid w:val="00625D6C"/>
  </w:style>
  <w:style w:type="paragraph" w:customStyle="1" w:styleId="Default">
    <w:name w:val="Default"/>
    <w:basedOn w:val="Normalny"/>
    <w:rsid w:val="0036648F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51B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637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B63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36A33"/>
    <w:pPr>
      <w:tabs>
        <w:tab w:val="right" w:leader="dot" w:pos="9062"/>
      </w:tabs>
      <w:spacing w:after="100" w:line="360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377D6"/>
    <w:pPr>
      <w:tabs>
        <w:tab w:val="left" w:pos="709"/>
        <w:tab w:val="right" w:leader="dot" w:pos="9062"/>
      </w:tabs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EB637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0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2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2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7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5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1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3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3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4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0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6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8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3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4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8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4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0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7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7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9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4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4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9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6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5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5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2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5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0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2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8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5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1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8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9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1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0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9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6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0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8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2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4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0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8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7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1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3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0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3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6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4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3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0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4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1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8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2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4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2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9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0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5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4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0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4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2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6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6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1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9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5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2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0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4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3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9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8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0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8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0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9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0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1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6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4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2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8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4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9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3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3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1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3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3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4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7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0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3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6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5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9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4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0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6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3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5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4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7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6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2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7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8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8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2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1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5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2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7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3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7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3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0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6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0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7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8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0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4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8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5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5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5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8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3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5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0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9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7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2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3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5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6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8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4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9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1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8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2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6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dane_osobowe_FESL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07f2197832644a62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98F36EAB-14C2-46B2-90F7-B2A52154063A}">
    <t:Anchor>
      <t:Comment id="2147311773"/>
    </t:Anchor>
    <t:History>
      <t:Event id="{2C283176-E8B0-4E0E-9205-5300286C0E93}" time="2023-02-04T09:44:25.248Z">
        <t:Attribution userId="S::domzalskaa@slaskie.pl::52b3d865-bbcb-4595-8214-473525144e5e" userProvider="AD" userName="Domżalska Anna"/>
        <t:Anchor>
          <t:Comment id="1273784185"/>
        </t:Anchor>
        <t:Create/>
      </t:Event>
      <t:Event id="{A9128EA0-75A2-4A7D-81DA-9E9F1A78C0F1}" time="2023-02-04T09:44:25.248Z">
        <t:Attribution userId="S::domzalskaa@slaskie.pl::52b3d865-bbcb-4595-8214-473525144e5e" userProvider="AD" userName="Domżalska Anna"/>
        <t:Anchor>
          <t:Comment id="1273784185"/>
        </t:Anchor>
        <t:Assign userId="S::stand@slaskie.pl::31d1ec13-e4e6-4f0b-8819-f871fa6d1c85" userProvider="AD" userName="Stan Dominika"/>
      </t:Event>
      <t:Event id="{32F4090B-4B1C-42B3-A8D1-C0ED6F13728B}" time="2023-02-04T09:44:25.248Z">
        <t:Attribution userId="S::domzalskaa@slaskie.pl::52b3d865-bbcb-4595-8214-473525144e5e" userProvider="AD" userName="Domżalska Anna"/>
        <t:Anchor>
          <t:Comment id="1273784185"/>
        </t:Anchor>
        <t:SetTitle title="@Stan Dominika jesteś w stanie coś zaproponować ? będziemy wdzięczni :)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5" ma:contentTypeDescription="Utwórz nowy dokument." ma:contentTypeScope="" ma:versionID="c02b01aae204c1c2a0987aa0024411e8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34ea9554d73486e91523c2185d633c4e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42988d-6845-4e7b-9c11-9364b799213f">
      <UserInfo>
        <DisplayName>Kazior Monika</DisplayName>
        <AccountId>32</AccountId>
        <AccountType/>
      </UserInfo>
      <UserInfo>
        <DisplayName>Paczyńska Magdalena</DisplayName>
        <AccountId>488</AccountId>
        <AccountType/>
      </UserInfo>
    </SharedWithUsers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DAD8-2CE2-4052-8D4C-A06F1F15D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674F3-1500-4B3B-9EE9-D4F7FE44F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852F1-00AF-44F6-B177-45B46FE33320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4.xml><?xml version="1.0" encoding="utf-8"?>
<ds:datastoreItem xmlns:ds="http://schemas.openxmlformats.org/officeDocument/2006/customXml" ds:itemID="{0734ED69-B73A-4E8D-83E6-67C4B8D2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9123</Words>
  <Characters>54739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parasolowa 2021-2027</vt:lpstr>
    </vt:vector>
  </TitlesOfParts>
  <Company/>
  <LinksUpToDate>false</LinksUpToDate>
  <CharactersWithSpaces>63735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parasolowa 2021-2027</dc:title>
  <dc:creator>Jędras Patrycja</dc:creator>
  <cp:lastModifiedBy>Walczak Paulina</cp:lastModifiedBy>
  <cp:revision>2</cp:revision>
  <dcterms:created xsi:type="dcterms:W3CDTF">2023-05-24T11:33:00Z</dcterms:created>
  <dcterms:modified xsi:type="dcterms:W3CDTF">2023-05-24T11:33:00Z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  <property fmtid="{D5CDD505-2E9C-101B-9397-08002B2CF9AE}" pid="4" name="Order">
    <vt:r8>9484700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