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5EA8BFE9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206C84">
        <w:t>10.17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2ECBB1CC" w14:textId="24E9FD66" w:rsidR="00C77797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903670" w:history="1">
            <w:r w:rsidR="00C77797" w:rsidRPr="003C3E40">
              <w:rPr>
                <w:rStyle w:val="Hipercze"/>
                <w:noProof/>
              </w:rPr>
              <w:t>Słownik skrótów dotyczących oznakowania operatorów</w:t>
            </w:r>
            <w:r w:rsidR="00C77797">
              <w:rPr>
                <w:noProof/>
                <w:webHidden/>
              </w:rPr>
              <w:tab/>
            </w:r>
            <w:r w:rsidR="00C77797">
              <w:rPr>
                <w:noProof/>
                <w:webHidden/>
              </w:rPr>
              <w:fldChar w:fldCharType="begin"/>
            </w:r>
            <w:r w:rsidR="00C77797">
              <w:rPr>
                <w:noProof/>
                <w:webHidden/>
              </w:rPr>
              <w:instrText xml:space="preserve"> PAGEREF _Toc198903670 \h </w:instrText>
            </w:r>
            <w:r w:rsidR="00C77797">
              <w:rPr>
                <w:noProof/>
                <w:webHidden/>
              </w:rPr>
            </w:r>
            <w:r w:rsidR="00C77797">
              <w:rPr>
                <w:noProof/>
                <w:webHidden/>
              </w:rPr>
              <w:fldChar w:fldCharType="separate"/>
            </w:r>
            <w:r w:rsidR="00C77797">
              <w:rPr>
                <w:noProof/>
                <w:webHidden/>
              </w:rPr>
              <w:t>2</w:t>
            </w:r>
            <w:r w:rsidR="00C77797">
              <w:rPr>
                <w:noProof/>
                <w:webHidden/>
              </w:rPr>
              <w:fldChar w:fldCharType="end"/>
            </w:r>
          </w:hyperlink>
        </w:p>
        <w:p w14:paraId="57709DE6" w14:textId="25420BFC" w:rsidR="00C77797" w:rsidRDefault="00C77797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1" w:history="1">
            <w:r w:rsidRPr="003C3E40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662A4" w14:textId="0E2B8D2F" w:rsidR="00C77797" w:rsidRDefault="00C77797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2" w:history="1">
            <w:r w:rsidRPr="003C3E40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2D822" w14:textId="58C21BF3" w:rsidR="00C77797" w:rsidRDefault="00C7779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3" w:history="1">
            <w:r w:rsidRPr="003C3E40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A9726" w14:textId="697A822F" w:rsidR="00C77797" w:rsidRDefault="00C7779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4" w:history="1">
            <w:r w:rsidRPr="003C3E40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55DF3" w14:textId="3EDB1934" w:rsidR="00C77797" w:rsidRDefault="00C77797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5" w:history="1">
            <w:r w:rsidRPr="003C3E40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2289D" w14:textId="720159B0" w:rsidR="00C77797" w:rsidRDefault="00C7779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6" w:history="1">
            <w:r w:rsidRPr="003C3E40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CFA1B" w14:textId="5F030E86" w:rsidR="00C77797" w:rsidRDefault="00C7779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7" w:history="1">
            <w:r w:rsidRPr="003C3E40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3CD4D" w14:textId="0161433A" w:rsidR="00C77797" w:rsidRDefault="00C77797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8" w:history="1">
            <w:r w:rsidRPr="003C3E40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7E799" w14:textId="0377D4C7" w:rsidR="00C77797" w:rsidRDefault="00C7779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79" w:history="1">
            <w:r w:rsidRPr="003C3E40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CD69C" w14:textId="0D6ACC7D" w:rsidR="00C77797" w:rsidRDefault="00C77797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8903680" w:history="1">
            <w:r w:rsidRPr="003C3E40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20C97" w14:textId="3DDE09BD" w:rsidR="00C77797" w:rsidRDefault="00C7779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98903681" w:history="1">
            <w:r w:rsidRPr="003C3E40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9E89A" w14:textId="303CDD8A" w:rsidR="00C77797" w:rsidRDefault="00C77797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198903682" w:history="1">
            <w:r w:rsidRPr="003C3E40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_Toc198903682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63AD3D93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59E0E881" w14:textId="57EFDC8E" w:rsidR="00A30ED3" w:rsidRPr="001D57EE" w:rsidRDefault="00410038" w:rsidP="001D57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8427DCC" w:rsidR="00BF024A" w:rsidRDefault="00BF024A" w:rsidP="00BF024A">
      <w:pPr>
        <w:pStyle w:val="Nagwek2"/>
      </w:pPr>
      <w:bookmarkStart w:id="0" w:name="_Toc198903670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101603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C1; operator: Agencja Rozwoju Regionalnego w Częstochowie S.A. projekt: Zielony Śląsk – szkolenia i studia podyplomowe w subregionie centralnym</w:t>
      </w:r>
    </w:p>
    <w:p w14:paraId="1CD40F9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Z1; operator: Agencja Rozwoju Regionalnego w Częstochowie S.A. projekt: Zielone kompetencje dla podregionu rybnickiego</w:t>
      </w:r>
    </w:p>
    <w:p w14:paraId="0E67F5B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AŚ C1; operator: Akademia Śląska projekt: Graj po zielone z Akademią Śląska</w:t>
      </w:r>
    </w:p>
    <w:p w14:paraId="454B4F97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SCD C1; operator: Centrum Szkoleniowo-Doradcze Dr Kurnicki sp.k. projekt: Zielone Śląskie</w:t>
      </w:r>
    </w:p>
    <w:p w14:paraId="75393E5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FG C1; operator: Fundusz Górnośląski SA projekt: Rozwój zielonych kompetencji poprzez usługi rozwojowe</w:t>
      </w:r>
    </w:p>
    <w:p w14:paraId="3018FAA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GAPR C1; operator: GÓRNOŚLĄSKI AKCELERATOR PRZEDSIĘBIORCZOŚCI RYNKOWEJ SPÓŁKA Z OGRANICZONĄ ODPOWIEDZIALNOŚCIĄ projekt: Wsparcie osób dorosłych z subregionu centralnego województwa śląskiego w zakresie nabywania zielonych kompetencji/kwalifikacji</w:t>
      </w:r>
    </w:p>
    <w:p w14:paraId="4953AB5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LG C1; operator: LG PROJECT ŁUKASZ DOBICZEK projekt: Zielona przyszłość dla Śląska</w:t>
      </w:r>
    </w:p>
    <w:p w14:paraId="29E1BD18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C1; operator: Liga Obrony Kraju projekt: LOK-uj w swoją przyszłość! Program usług rozwojowych w subregionie centralnym województwa śląskiego</w:t>
      </w:r>
    </w:p>
    <w:p w14:paraId="541FFEE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OB C1; operator: OŚWIATA i BIZNES Spółka z ograniczoną odpowiedzialnością projekt: Podniesienie kompetencji mieszkańców województwa śląskiego</w:t>
      </w:r>
    </w:p>
    <w:p w14:paraId="6A840005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SMG C1; operator: SMG/KRC POLAND HUMAN RESOURCES REGION POŁUDNIOWY SPÓŁKA Z OGRANICZONĄ ODPOWIEDZIALNOŚCIĄ projekt: Subregion centralny inwestuje w zielone umiejętności</w:t>
      </w:r>
    </w:p>
    <w:p w14:paraId="6501C0EA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BCP P1; operator: STOWARZYSZENIE "BIELSKIE CENTRUM PRZEDSIĘBIORCZOŚCI" projekt: Zielone - Umiejętności - Kompetencje - Kwalifikacje - wsparcie rozwojowe osób dorosłych subregionu południowego w procesie transformacji</w:t>
      </w:r>
    </w:p>
    <w:p w14:paraId="0F52CFF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ŚIP C1; operator: ŚLĄSKI INKUBATOR PRZEDSIĘBIORCZOŚCI SPÓŁKA Z OGRANICZONĄ ODPOWIEDZIALNOŚCIĄ projekt: Usługi rozwojowe - dotacje na szkolenia i studia podyplomowe</w:t>
      </w:r>
    </w:p>
    <w:p w14:paraId="76FFF87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C1; operator: WEKTOR CONSULTING SPÓŁKA Z OGRANICZONĄ ODPOWIEDZIALNOŚCIĄ projekt: Śląski Okręg Szkoleniowy - subregion centralny</w:t>
      </w:r>
    </w:p>
    <w:p w14:paraId="54ECA62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P1; operator: WEKTOR CONSULTING SPÓŁKA Z OGRANICZONĄ ODPOWIEDZIALNOŚCIĄ projekt: Śląski Okręg Szkoleniowy - subregion południowy</w:t>
      </w:r>
    </w:p>
    <w:p w14:paraId="15AE2E3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Z1; operator: WEKTOR CONSULTING SPÓŁKA Z OGRANICZONĄ ODPOWIEDZIALNOŚCIĄ projekt: Śląski Okręg Szkoleniowy - subregion zachodni</w:t>
      </w:r>
    </w:p>
    <w:p w14:paraId="562F888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C1; operator: HRP Grants sp. z o. o. projekt: Przepis na Rozwój – kompetencje i kwalifikacje dla sprawiedliwej transformacji Subregionu Centralnego</w:t>
      </w:r>
    </w:p>
    <w:p w14:paraId="7894DA9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 xml:space="preserve">GAPR Z2; operator: GÓRNOŚLĄSKI AKCELERATOR PRZEDSIĘBIORCZOŚ CI RYNKOWEJ SP. Z O.O. projekt: Zielona inicjatywa wpierająca osoby dorosłe w </w:t>
      </w:r>
      <w:r w:rsidRPr="0056203F">
        <w:rPr>
          <w:sz w:val="24"/>
          <w:szCs w:val="24"/>
        </w:rPr>
        <w:lastRenderedPageBreak/>
        <w:t>zakresie nabywania kompetencji/k walifikacji na obszarze subregionu zachodniego województwa śląskiego</w:t>
      </w:r>
    </w:p>
    <w:p w14:paraId="019293E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P2; operator: HRP GRANTS SP. Z O.O. projekt: Przepis na Rozwój - kompetencje i kwalifikacje dla sprawiedliwej transformacji Subregionu Południowego</w:t>
      </w:r>
    </w:p>
    <w:p w14:paraId="6F408524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GDP C2; operator: GRUPA DORADCZA PROJEKT SP. Z O.O. projekt: Zielone umiejętności dla zielonej transformacji województwa śląskiego</w:t>
      </w:r>
    </w:p>
    <w:p w14:paraId="1940A4D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C2; operator: Liga Obrony Kraju projekt: LOK -uj w swoją przyszłość! Edycja II</w:t>
      </w:r>
    </w:p>
    <w:p w14:paraId="6000038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WR Z2; operator: STOWARZYSZENIE LOKALNA GRUPA DZIAŁANIA "WSPÓLNY ROZWÓJ" projekt: Zielone Kompetencje - Subregion Zachodni</w:t>
      </w:r>
    </w:p>
    <w:p w14:paraId="7B931EF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ZGIP Z2; operator: ZWIĄZEK GMIN I POWIATÓW SUBREGIONU ZACHODNIEGO WOJEWÓDZTWA ŚLĄSKIEGO Z SIEDZIBĄ W RYBNIKU projekt: Usługi rozwojowe - dotacje na szkolenia i studia podyplomowe - zielone kompetencje</w:t>
      </w:r>
    </w:p>
    <w:p w14:paraId="5617BEE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C2; operator: KRAJOWE CENTRUM PRACY SP. Z O.O. projekt: Śląska Oferta Rozwoju Kwalifikacji i Kompetencji - subregion centralny</w:t>
      </w:r>
    </w:p>
    <w:p w14:paraId="680451CD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P2; operator: KRAJOWE CENTRUM PRACY SP. Z O.O. projekt: Śląska Oferta Rozwoju Kwalifikacji i Kompetencji - subregion południowy</w:t>
      </w:r>
    </w:p>
    <w:p w14:paraId="08C31F29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Z2; operator: KRAJOWE CENTRUM PRACY SP. Z O.O. projekt: Śląska Oferta Rozwoju Kwalifikacji i Kompetencji - subregion zachodni</w:t>
      </w:r>
    </w:p>
    <w:p w14:paraId="4D0C35C2" w14:textId="0213DE58" w:rsidR="00993D31" w:rsidRPr="003025A3" w:rsidRDefault="0056203F" w:rsidP="0056203F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6203F">
        <w:rPr>
          <w:sz w:val="24"/>
          <w:szCs w:val="24"/>
        </w:rPr>
        <w:t xml:space="preserve">PNT C2; operator: Park NaukowoTechnologiczny "Technopark Gliwice" Sp. z o.o. projekt: Zielony jest modny! Wsparcie osób dorosłych w zakresie nowych kompetencji i kwalifikacji zawodowych w subregionie CENTRALNYM województwa śląskiego. 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198903671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387EDC82" w14:textId="49C61A33" w:rsidR="00220171" w:rsidRDefault="00A52602" w:rsidP="00A52602">
      <w:pPr>
        <w:pStyle w:val="Nagwek2"/>
      </w:pPr>
      <w:bookmarkStart w:id="2" w:name="_Toc198903672"/>
      <w:r>
        <w:t>Subregion centralny</w:t>
      </w:r>
      <w:bookmarkEnd w:id="2"/>
    </w:p>
    <w:p w14:paraId="6900D99B" w14:textId="4BF1695B" w:rsidR="00A52602" w:rsidRDefault="00A52602" w:rsidP="00A52602">
      <w:pPr>
        <w:pStyle w:val="Nagwek3"/>
      </w:pPr>
      <w:bookmarkStart w:id="3" w:name="_Toc198903673"/>
      <w:r>
        <w:t>Daty naborów na studia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58306A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7A6CF1" w:rsidRPr="0058306A" w14:paraId="1F65505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344" w14:textId="18AF2B52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60B" w14:textId="7148B6A6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E22" w14:textId="00CE5C08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ARR C1</w:t>
            </w:r>
          </w:p>
        </w:tc>
      </w:tr>
      <w:tr w:rsidR="007A6CF1" w:rsidRPr="0058306A" w14:paraId="0734AFF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4F0E" w14:textId="1D753FD7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9D3" w14:textId="5905D36C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5744" w14:textId="64AD2AAA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GAPR C1</w:t>
            </w:r>
          </w:p>
        </w:tc>
      </w:tr>
      <w:tr w:rsidR="007A6CF1" w:rsidRPr="0058306A" w14:paraId="714CDAE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663E" w14:textId="624AB357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A12" w14:textId="66CF0CE9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66FE" w14:textId="302F2D99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LOK C1</w:t>
            </w:r>
          </w:p>
        </w:tc>
      </w:tr>
      <w:tr w:rsidR="007A6CF1" w:rsidRPr="0058306A" w14:paraId="12549E7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0EC" w14:textId="1CF51017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085D" w14:textId="0076FD1A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AE54" w14:textId="6FD89181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ŚIP C1</w:t>
            </w:r>
          </w:p>
        </w:tc>
      </w:tr>
      <w:tr w:rsidR="007A6CF1" w:rsidRPr="0058306A" w14:paraId="2E09680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CC57" w14:textId="6252F181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E392" w14:textId="2307DFF8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3A33" w14:textId="0027FB79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HRP C1</w:t>
            </w:r>
          </w:p>
        </w:tc>
      </w:tr>
      <w:tr w:rsidR="007A6CF1" w:rsidRPr="0058306A" w14:paraId="036CAC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0EE7" w14:textId="18E70449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78D9" w14:textId="719C2841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213B" w14:textId="0EC1359E" w:rsidR="007A6CF1" w:rsidRPr="009C7ED5" w:rsidRDefault="007A6CF1" w:rsidP="007A6CF1">
            <w:pPr>
              <w:spacing w:after="0" w:line="240" w:lineRule="auto"/>
              <w:jc w:val="center"/>
            </w:pPr>
            <w:r w:rsidRPr="00E6564C">
              <w:t>HRP C1</w:t>
            </w:r>
          </w:p>
        </w:tc>
      </w:tr>
      <w:tr w:rsidR="007A6CF1" w:rsidRPr="0058306A" w14:paraId="491F528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532" w14:textId="21147016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A4CF" w14:textId="714A8BD4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9B80" w14:textId="50D3E90E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PNT C2</w:t>
            </w:r>
          </w:p>
        </w:tc>
      </w:tr>
      <w:tr w:rsidR="007A6CF1" w:rsidRPr="0058306A" w14:paraId="0538C61D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E8E" w14:textId="69BA3C34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22E" w14:textId="4CC10B57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DB52" w14:textId="488085BE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SMG C1</w:t>
            </w:r>
          </w:p>
        </w:tc>
      </w:tr>
      <w:tr w:rsidR="007A6CF1" w:rsidRPr="0058306A" w14:paraId="2EC9B70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FA9C" w14:textId="24A17087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15BA" w14:textId="613FE7E9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5F81" w14:textId="76BB9D86" w:rsidR="007A6CF1" w:rsidRPr="0058306A" w:rsidRDefault="007A6CF1" w:rsidP="007A6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64C">
              <w:t>KCP C2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4" w:name="_Toc198903674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B526C7" w:rsidRPr="005A56B5" w14:paraId="7F6FAC2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91D" w14:textId="730B3EB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F9F5" w14:textId="5459875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FF79" w14:textId="30847A5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SCD C1</w:t>
            </w:r>
          </w:p>
        </w:tc>
      </w:tr>
      <w:tr w:rsidR="00B526C7" w:rsidRPr="005A56B5" w14:paraId="152C075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D087" w14:textId="4D6349B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6E7" w14:textId="66EF95A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048" w14:textId="0CA61C6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FG C1</w:t>
            </w:r>
          </w:p>
        </w:tc>
      </w:tr>
      <w:tr w:rsidR="00B526C7" w:rsidRPr="005A56B5" w14:paraId="74AA5C4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1DD0" w14:textId="003EB9B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9179" w14:textId="6A967B6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1CA" w14:textId="147B878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LG C1</w:t>
            </w:r>
          </w:p>
        </w:tc>
      </w:tr>
      <w:tr w:rsidR="00B526C7" w:rsidRPr="005A56B5" w14:paraId="47179D5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1775" w14:textId="42F1BF6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9E3F" w14:textId="2DDDA18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C050" w14:textId="77463DD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OB C1</w:t>
            </w:r>
          </w:p>
        </w:tc>
      </w:tr>
      <w:tr w:rsidR="00B526C7" w:rsidRPr="005A56B5" w14:paraId="17C251A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8693" w14:textId="553332C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697A" w14:textId="6CAD292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061" w14:textId="082AF0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440132D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2E55" w14:textId="004A0B7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44DA" w14:textId="72555F2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E18" w14:textId="138BC0D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AŚ C1</w:t>
            </w:r>
          </w:p>
        </w:tc>
      </w:tr>
      <w:tr w:rsidR="00B526C7" w:rsidRPr="005A56B5" w14:paraId="45701F1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877E" w14:textId="5646D15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87D" w14:textId="3D0ADA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BAB2" w14:textId="6C8F864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SMG C1</w:t>
            </w:r>
          </w:p>
        </w:tc>
      </w:tr>
      <w:tr w:rsidR="00B526C7" w:rsidRPr="005A56B5" w14:paraId="11CAB04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FAC" w14:textId="0F1E0A4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0A79" w14:textId="4EA0C9B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0DE" w14:textId="5F02C97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ARR C1</w:t>
            </w:r>
          </w:p>
        </w:tc>
      </w:tr>
      <w:tr w:rsidR="00B526C7" w:rsidRPr="005A56B5" w14:paraId="12F12B1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2E1" w14:textId="069A810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4F7B" w14:textId="206DF57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EEEE" w14:textId="6ADF8AD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LOK C1</w:t>
            </w:r>
          </w:p>
        </w:tc>
      </w:tr>
      <w:tr w:rsidR="00B526C7" w:rsidRPr="005A56B5" w14:paraId="1581F03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799A" w14:textId="3000D42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F2E5" w14:textId="4F017C3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0EE3" w14:textId="62F471C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WC C1</w:t>
            </w:r>
          </w:p>
        </w:tc>
      </w:tr>
      <w:tr w:rsidR="00B526C7" w:rsidRPr="005A56B5" w14:paraId="0CE9DF1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0D1F" w14:textId="3FCE971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421" w14:textId="29890F2F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B5F9" w14:textId="5E0C361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SCD C1</w:t>
            </w:r>
          </w:p>
        </w:tc>
      </w:tr>
      <w:tr w:rsidR="00B526C7" w:rsidRPr="005A56B5" w14:paraId="400FF19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095E" w14:textId="5D3B2AC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FB5D" w14:textId="73573D6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2309" w14:textId="495E173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FG C1</w:t>
            </w:r>
          </w:p>
        </w:tc>
      </w:tr>
      <w:tr w:rsidR="00B526C7" w:rsidRPr="005A56B5" w14:paraId="5CD7D47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78E9" w14:textId="3CB33C6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65ED" w14:textId="7B4CEF6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026D" w14:textId="24D4608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LG C1</w:t>
            </w:r>
          </w:p>
        </w:tc>
      </w:tr>
      <w:tr w:rsidR="00B526C7" w:rsidRPr="005A56B5" w14:paraId="719A63D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6392" w14:textId="1BF6D1B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B46D" w14:textId="0C52FAB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03" w14:textId="53E8C4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53FB73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B58A" w14:textId="5128CB3F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2142" w14:textId="0BA8875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CEAC" w14:textId="6FED617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PNT C2</w:t>
            </w:r>
          </w:p>
        </w:tc>
      </w:tr>
      <w:tr w:rsidR="00B526C7" w:rsidRPr="005A56B5" w14:paraId="0510F9F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C716" w14:textId="087D0EA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93E6" w14:textId="5DF4AB3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086" w14:textId="02CEDB4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OB C1</w:t>
            </w:r>
          </w:p>
        </w:tc>
      </w:tr>
      <w:tr w:rsidR="00B526C7" w:rsidRPr="005A56B5" w14:paraId="11C5FAC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8E5C" w14:textId="2B4C86C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161F" w14:textId="2368B74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6DAA" w14:textId="17F2497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KCP C2</w:t>
            </w:r>
          </w:p>
        </w:tc>
      </w:tr>
      <w:tr w:rsidR="00B526C7" w:rsidRPr="005A56B5" w14:paraId="74ECAF5C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68E2" w14:textId="2A745B0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60ED" w14:textId="7C78052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07C4" w14:textId="5345D5E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GAPR C1</w:t>
            </w:r>
          </w:p>
        </w:tc>
      </w:tr>
      <w:tr w:rsidR="00B526C7" w:rsidRPr="005A56B5" w14:paraId="1E856A9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4F5D" w14:textId="6407668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lastRenderedPageBreak/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6ED7" w14:textId="1C0E594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EF98" w14:textId="4EB3BDF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KCP C2</w:t>
            </w:r>
          </w:p>
        </w:tc>
      </w:tr>
      <w:tr w:rsidR="00B526C7" w:rsidRPr="005A56B5" w14:paraId="6B32F76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56A" w14:textId="7CA9815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16D" w14:textId="1CBF0F1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BE6B" w14:textId="1475E62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ŚIP C1</w:t>
            </w:r>
          </w:p>
        </w:tc>
      </w:tr>
      <w:tr w:rsidR="00B526C7" w:rsidRPr="005A56B5" w14:paraId="26FD23B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C685" w14:textId="079907E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944A" w14:textId="1AC9427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A8A8" w14:textId="773D313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SMG C1</w:t>
            </w:r>
          </w:p>
        </w:tc>
      </w:tr>
      <w:tr w:rsidR="00B526C7" w:rsidRPr="005A56B5" w14:paraId="2F3F5C9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ECE" w14:textId="76A1E01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BA6F" w14:textId="2439666F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038" w14:textId="3FEC664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GAPR C1</w:t>
            </w:r>
          </w:p>
        </w:tc>
      </w:tr>
      <w:tr w:rsidR="00B526C7" w:rsidRPr="005A56B5" w14:paraId="6AD656C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DCAF" w14:textId="6447E2D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03C2" w14:textId="391BB01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0FAE" w14:textId="74A4486F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00C276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346E" w14:textId="705D771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45C9" w14:textId="3C49054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2A75" w14:textId="0A10892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KCP C2</w:t>
            </w:r>
          </w:p>
        </w:tc>
      </w:tr>
      <w:tr w:rsidR="00B526C7" w:rsidRPr="005A56B5" w14:paraId="2F90D0E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64CA" w14:textId="5F82A74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8E2" w14:textId="1370A84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80B1" w14:textId="32257E2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PNT C2</w:t>
            </w:r>
          </w:p>
        </w:tc>
      </w:tr>
      <w:tr w:rsidR="00B526C7" w:rsidRPr="005A56B5" w14:paraId="74BF002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1100" w14:textId="508CE53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2556" w14:textId="5466450F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2324" w14:textId="6F5035F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7A664BF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853" w14:textId="32E28F3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CC7C" w14:textId="135A9B9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6CD7" w14:textId="06944CB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KCP C2</w:t>
            </w:r>
          </w:p>
        </w:tc>
      </w:tr>
      <w:tr w:rsidR="00B526C7" w:rsidRPr="005A56B5" w14:paraId="741D4B3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2D4" w14:textId="60AF9A6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5CD2" w14:textId="7F1D85B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D3A" w14:textId="24606AD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ŚIP C1</w:t>
            </w:r>
          </w:p>
        </w:tc>
      </w:tr>
      <w:tr w:rsidR="00B526C7" w:rsidRPr="005A56B5" w14:paraId="715A7C9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3B19" w14:textId="20F1962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F7E3" w14:textId="58DC037A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9616" w14:textId="07438A7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GAPR C1</w:t>
            </w:r>
          </w:p>
        </w:tc>
      </w:tr>
      <w:tr w:rsidR="00B526C7" w:rsidRPr="005A56B5" w14:paraId="4BB2C12B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7D2" w14:textId="0167955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B18D" w14:textId="5C51E40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6C41" w14:textId="75D61D2A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1799565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7A5F" w14:textId="08E84EB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49A2" w14:textId="11428BF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8B65" w14:textId="5BC8C2E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SMG C1</w:t>
            </w:r>
          </w:p>
        </w:tc>
      </w:tr>
      <w:tr w:rsidR="00B526C7" w:rsidRPr="005A56B5" w14:paraId="42B779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2239" w14:textId="1D3D153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8E3" w14:textId="6DA7BB0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0C3" w14:textId="56C0FCAA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KCP C2</w:t>
            </w:r>
          </w:p>
        </w:tc>
      </w:tr>
      <w:tr w:rsidR="00B526C7" w:rsidRPr="005A56B5" w14:paraId="02EE38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FA36" w14:textId="44B45997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B31F" w14:textId="38421F2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D5E" w14:textId="7495D46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PNT C2</w:t>
            </w:r>
          </w:p>
        </w:tc>
      </w:tr>
      <w:tr w:rsidR="00B526C7" w:rsidRPr="005A56B5" w14:paraId="1382A9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28B0" w14:textId="5A79FDC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8DC8" w14:textId="53ACDE3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F1B6" w14:textId="2605F7B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32E7706C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AFD" w14:textId="0721312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A7A" w14:textId="3EEAA43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077F" w14:textId="0C75382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KCP C2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5" w:name="_Toc198903675"/>
      <w:r>
        <w:t>Subregion</w:t>
      </w:r>
      <w:r w:rsidR="009B204B">
        <w:t xml:space="preserve"> zachodni</w:t>
      </w:r>
      <w:bookmarkEnd w:id="5"/>
    </w:p>
    <w:p w14:paraId="22D45EA4" w14:textId="1582F801" w:rsidR="006D0889" w:rsidRDefault="006D0889" w:rsidP="006D0889">
      <w:pPr>
        <w:pStyle w:val="Nagwek3"/>
      </w:pPr>
      <w:bookmarkStart w:id="6" w:name="_Toc198903676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9144FD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44A19" w:rsidRPr="009B204B" w14:paraId="7D91E811" w14:textId="77777777" w:rsidTr="00682DB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A54" w14:textId="33D4F04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B78" w14:textId="0B129AE7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51DA" w14:textId="63CD51DA" w:rsidR="00E44A19" w:rsidRPr="009144FD" w:rsidRDefault="00E44A19" w:rsidP="00E44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hAnsi="Calibri" w:cs="Calibri"/>
                <w:color w:val="000000"/>
                <w:sz w:val="24"/>
                <w:szCs w:val="24"/>
              </w:rPr>
              <w:t>ARR Z1</w:t>
            </w:r>
          </w:p>
        </w:tc>
      </w:tr>
      <w:tr w:rsidR="0063234A" w:rsidRPr="009B204B" w14:paraId="1FF57AB6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D9EB" w14:textId="2E9E80E3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B55B" w14:textId="11C35564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B9D" w14:textId="0DAF9767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ZGIP Z2</w:t>
            </w:r>
          </w:p>
        </w:tc>
      </w:tr>
      <w:tr w:rsidR="0063234A" w:rsidRPr="009B204B" w14:paraId="1C44D72A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40A0" w14:textId="244FF521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0B7F" w14:textId="2A7BBAFF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EB03" w14:textId="67C19177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KCP Z2</w:t>
            </w:r>
          </w:p>
        </w:tc>
      </w:tr>
      <w:tr w:rsidR="0063234A" w:rsidRPr="009B204B" w14:paraId="772C237F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FE45" w14:textId="07F6715A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7987" w14:textId="14674B7C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266D" w14:textId="59C799F4" w:rsidR="0063234A" w:rsidRPr="009144FD" w:rsidRDefault="0063234A" w:rsidP="00632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3891">
              <w:t>GAPR Z2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7" w:name="_Toc198903677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1389A" w:rsidRPr="008251F8" w14:paraId="14BCFBC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3E8C" w14:textId="5F3D9991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7C0B" w14:textId="593946E3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7D26" w14:textId="05614BEF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ZGIP Z2</w:t>
            </w:r>
          </w:p>
        </w:tc>
      </w:tr>
      <w:tr w:rsidR="00C1389A" w:rsidRPr="008251F8" w14:paraId="36A0286F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3C02" w14:textId="00AABEA9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0286" w14:textId="3160FAA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BACD" w14:textId="707D181C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WC Z1</w:t>
            </w:r>
          </w:p>
        </w:tc>
      </w:tr>
      <w:tr w:rsidR="00C1389A" w:rsidRPr="008251F8" w14:paraId="4EFBDE59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0CFF" w14:textId="0A12D30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979" w14:textId="0F36CEDF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C3F2" w14:textId="44AB093E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GAPR Z2</w:t>
            </w:r>
          </w:p>
        </w:tc>
      </w:tr>
      <w:tr w:rsidR="00C1389A" w:rsidRPr="008251F8" w14:paraId="34342D41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8FDB" w14:textId="708E6D42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B421" w14:textId="23025FBC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1B3A" w14:textId="2D1F725C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ARR Z1</w:t>
            </w:r>
          </w:p>
        </w:tc>
      </w:tr>
      <w:tr w:rsidR="00C1389A" w:rsidRPr="008251F8" w14:paraId="5A4FC5E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064A" w14:textId="2A72FCB4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D4F" w14:textId="18555198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6A90" w14:textId="1C2803A5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WR Z2</w:t>
            </w:r>
          </w:p>
        </w:tc>
      </w:tr>
      <w:tr w:rsidR="00C1389A" w:rsidRPr="008251F8" w14:paraId="55F1BA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1013" w14:textId="46209919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8F1C" w14:textId="6B9E2AD9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CF5B" w14:textId="2DDEADB6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KCP Z2</w:t>
            </w:r>
          </w:p>
        </w:tc>
      </w:tr>
      <w:tr w:rsidR="00C1389A" w:rsidRPr="008251F8" w14:paraId="4F13A7E0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128D" w14:textId="52BAE1B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898F" w14:textId="667288C4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00BA" w14:textId="52F5AC21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ZGIP Z2</w:t>
            </w:r>
          </w:p>
        </w:tc>
      </w:tr>
      <w:tr w:rsidR="00C1389A" w:rsidRPr="008251F8" w14:paraId="1958D8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F11D" w14:textId="35D96187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B543" w14:textId="6F7F5553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8901" w14:textId="02F956D4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KCP Z2</w:t>
            </w:r>
          </w:p>
        </w:tc>
      </w:tr>
      <w:tr w:rsidR="00C1389A" w:rsidRPr="008251F8" w14:paraId="0AADF338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78A6" w14:textId="3284B84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119" w14:textId="289ECE58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026" w14:textId="6F5EE02E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GAPR Z2</w:t>
            </w:r>
          </w:p>
        </w:tc>
      </w:tr>
      <w:tr w:rsidR="00C1389A" w:rsidRPr="008251F8" w14:paraId="665D41EA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68" w14:textId="25CB393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956" w14:textId="005F2AEF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029" w14:textId="5DFEC387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WR Z2</w:t>
            </w:r>
          </w:p>
        </w:tc>
      </w:tr>
      <w:tr w:rsidR="00C1389A" w:rsidRPr="008251F8" w14:paraId="3FAA6F72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B554" w14:textId="119FEE6F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lastRenderedPageBreak/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4942" w14:textId="3F8AD8C3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387A" w14:textId="4CAA92C5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ZGIP Z2</w:t>
            </w:r>
          </w:p>
        </w:tc>
      </w:tr>
      <w:tr w:rsidR="00C1389A" w:rsidRPr="008251F8" w14:paraId="2861A962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C49" w14:textId="46CD78E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069E" w14:textId="53A491AF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BD09" w14:textId="6B75B6E5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KCP Z2</w:t>
            </w:r>
          </w:p>
        </w:tc>
      </w:tr>
      <w:tr w:rsidR="00C1389A" w:rsidRPr="008251F8" w14:paraId="6BC37986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EB99" w14:textId="1DF6649B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B8F" w14:textId="107E5A10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01A9" w14:textId="5A51E3CA" w:rsidR="00C1389A" w:rsidRPr="004A23B4" w:rsidRDefault="00C1389A" w:rsidP="00C1389A">
            <w:pPr>
              <w:spacing w:after="0" w:line="240" w:lineRule="auto"/>
              <w:jc w:val="center"/>
            </w:pPr>
            <w:r w:rsidRPr="004C7DCD">
              <w:t>WR Z2</w:t>
            </w:r>
          </w:p>
        </w:tc>
      </w:tr>
      <w:tr w:rsidR="00C1389A" w:rsidRPr="008251F8" w14:paraId="69D65875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4354" w14:textId="129C9D45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F0A" w14:textId="1D4A0E3A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E15" w14:textId="3D10765A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GAPR Z2</w:t>
            </w:r>
          </w:p>
        </w:tc>
      </w:tr>
      <w:tr w:rsidR="00C1389A" w:rsidRPr="008251F8" w14:paraId="00BABF79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7205" w14:textId="3B9925C6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0AC5" w14:textId="7D4AF6EA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296B" w14:textId="3FEF74FB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KCP Z2</w:t>
            </w:r>
          </w:p>
        </w:tc>
      </w:tr>
      <w:tr w:rsidR="00C1389A" w:rsidRPr="008251F8" w14:paraId="698845E1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3105" w14:textId="60679254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8CC" w14:textId="006595DC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E759" w14:textId="5432B744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ZGIP Z2</w:t>
            </w:r>
          </w:p>
        </w:tc>
      </w:tr>
      <w:tr w:rsidR="00C1389A" w:rsidRPr="008251F8" w14:paraId="29720F4C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5D21" w14:textId="38AD9B33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B45F" w14:textId="7727C02D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843F" w14:textId="4B047795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KCP Z2</w:t>
            </w:r>
          </w:p>
        </w:tc>
      </w:tr>
      <w:tr w:rsidR="00C1389A" w:rsidRPr="008251F8" w14:paraId="79D39C48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FB1" w14:textId="056C6513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8D1D" w14:textId="2A6E4A7E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53C5" w14:textId="642C8D47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GAPR Z2</w:t>
            </w:r>
          </w:p>
        </w:tc>
      </w:tr>
      <w:tr w:rsidR="00C1389A" w:rsidRPr="008251F8" w14:paraId="495D29D5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9611" w14:textId="1C34BDE7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CE36" w14:textId="2E6609FB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C4C3" w14:textId="1B99AB77" w:rsidR="00C1389A" w:rsidRPr="009144FD" w:rsidRDefault="00C1389A" w:rsidP="00C13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7DCD">
              <w:t>KCP Z2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8" w:name="_Toc198903678"/>
      <w:r>
        <w:t>Subregion południowy</w:t>
      </w:r>
      <w:bookmarkEnd w:id="8"/>
    </w:p>
    <w:p w14:paraId="30BB1218" w14:textId="223818FE" w:rsidR="008251F8" w:rsidRDefault="00845900" w:rsidP="00845900">
      <w:pPr>
        <w:pStyle w:val="Nagwek3"/>
      </w:pPr>
      <w:bookmarkStart w:id="9" w:name="_Toc198903679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7C6461" w:rsidRPr="00845900" w14:paraId="3EC79743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E19" w14:textId="40A46F5C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0C6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3D48" w14:textId="6023D896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0C6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F79" w14:textId="54A9B502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0C6B">
              <w:t>BCP P1</w:t>
            </w:r>
          </w:p>
        </w:tc>
      </w:tr>
      <w:tr w:rsidR="007C6461" w:rsidRPr="00845900" w14:paraId="3C9DC39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1E8" w14:textId="0D91FB5A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0C6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72F" w14:textId="34645535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0C6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411C" w14:textId="08259DDC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0C6B">
              <w:t>HRP P2</w:t>
            </w:r>
          </w:p>
        </w:tc>
      </w:tr>
      <w:tr w:rsidR="007C6461" w:rsidRPr="00845900" w14:paraId="3DC2425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7F93" w14:textId="2625BEF7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0C6B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1C71" w14:textId="111BCC7F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0C6B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66D" w14:textId="7280D18A" w:rsidR="007C6461" w:rsidRPr="009144FD" w:rsidRDefault="007C6461" w:rsidP="007C64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0C6B">
              <w:t>KCP P2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0" w:name="_Toc198903680"/>
      <w:r>
        <w:t>D</w:t>
      </w:r>
      <w:r w:rsidR="00845900">
        <w:t>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365BD" w:rsidRPr="00993D31" w14:paraId="5159015C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6050" w14:textId="253A2827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8838" w14:textId="43233416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BE29" w14:textId="38921A9E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BCP P1</w:t>
            </w:r>
          </w:p>
        </w:tc>
      </w:tr>
      <w:tr w:rsidR="00E365BD" w:rsidRPr="00993D31" w14:paraId="4622F494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17C9" w14:textId="5813E515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7367" w14:textId="0E482DA0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A26" w14:textId="020B022F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WC P1</w:t>
            </w:r>
          </w:p>
        </w:tc>
      </w:tr>
      <w:tr w:rsidR="00E365BD" w:rsidRPr="00993D31" w14:paraId="540CF9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443" w14:textId="7B5F7B3E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77A8" w14:textId="1908063E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F4A" w14:textId="63E447B9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KCP P2</w:t>
            </w:r>
          </w:p>
        </w:tc>
      </w:tr>
      <w:tr w:rsidR="00E365BD" w:rsidRPr="00993D31" w14:paraId="3583E3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5315" w14:textId="47A05DD2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0AAC" w14:textId="6E3C246B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B3F" w14:textId="144E02A0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HRP P2</w:t>
            </w:r>
          </w:p>
        </w:tc>
      </w:tr>
      <w:tr w:rsidR="00E365BD" w:rsidRPr="00993D31" w14:paraId="4F6BD0A9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80B8" w14:textId="0FC78161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0C5" w14:textId="73BB2420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BBCF" w14:textId="6D65E12C" w:rsidR="00E365BD" w:rsidRPr="009144FD" w:rsidRDefault="00E365BD" w:rsidP="00E3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4861">
              <w:t>KCP P2</w:t>
            </w:r>
          </w:p>
        </w:tc>
      </w:tr>
      <w:tr w:rsidR="00E365BD" w:rsidRPr="00993D31" w14:paraId="09BD267E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8920" w14:textId="787C576E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FDB" w14:textId="5533204E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85" w14:textId="256B283B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BCP P1</w:t>
            </w:r>
          </w:p>
        </w:tc>
      </w:tr>
      <w:tr w:rsidR="00E365BD" w:rsidRPr="00993D31" w14:paraId="341C30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70E3" w14:textId="1AF31562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8862" w14:textId="7A88220C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023A" w14:textId="538F1135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BCP P1</w:t>
            </w:r>
          </w:p>
        </w:tc>
      </w:tr>
      <w:tr w:rsidR="00E365BD" w:rsidRPr="00993D31" w14:paraId="7DC001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331B" w14:textId="3293F8FE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683A" w14:textId="71C400D6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559C" w14:textId="07610669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KCP P2</w:t>
            </w:r>
          </w:p>
        </w:tc>
      </w:tr>
      <w:tr w:rsidR="00E365BD" w:rsidRPr="00993D31" w14:paraId="0EA0A53D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EE1" w14:textId="303F9694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2986" w14:textId="12807A98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713" w14:textId="65EBCFFD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HRP P2</w:t>
            </w:r>
          </w:p>
        </w:tc>
      </w:tr>
      <w:tr w:rsidR="00E365BD" w:rsidRPr="00993D31" w14:paraId="2E80A9B7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C6C3" w14:textId="229714A6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0A1E" w14:textId="18FFE1D3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1496" w14:textId="2B871400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BCP P1</w:t>
            </w:r>
          </w:p>
        </w:tc>
      </w:tr>
      <w:tr w:rsidR="00E365BD" w:rsidRPr="00993D31" w14:paraId="27339D8A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0CB4" w14:textId="78170E40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09FE" w14:textId="278AADAE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1C62" w14:textId="0E35AC94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KCP P2</w:t>
            </w:r>
          </w:p>
        </w:tc>
      </w:tr>
      <w:tr w:rsidR="00E365BD" w:rsidRPr="00993D31" w14:paraId="2BBF9F3F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FB" w14:textId="3C2A5E5E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7C79" w14:textId="40730341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1E21" w14:textId="1750BCEB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BCP P1</w:t>
            </w:r>
          </w:p>
        </w:tc>
      </w:tr>
      <w:tr w:rsidR="00E365BD" w:rsidRPr="00993D31" w14:paraId="11130524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03C2" w14:textId="0F6C30DB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B72" w14:textId="449AFEDA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288" w14:textId="092FBB01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HRP P2</w:t>
            </w:r>
          </w:p>
        </w:tc>
      </w:tr>
      <w:tr w:rsidR="00E365BD" w:rsidRPr="00993D31" w14:paraId="5CC01FCC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DF5E" w14:textId="0725C59F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CFD8" w14:textId="4F1B1756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23C" w14:textId="5D5B2F62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KCP P2</w:t>
            </w:r>
          </w:p>
        </w:tc>
      </w:tr>
      <w:tr w:rsidR="00E365BD" w:rsidRPr="00993D31" w14:paraId="52DA4A83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B371" w14:textId="0E35A715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EA31" w14:textId="3B579A5C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221B" w14:textId="2AC98B13" w:rsidR="00E365BD" w:rsidRPr="005F661E" w:rsidRDefault="00E365BD" w:rsidP="00E365BD">
            <w:pPr>
              <w:spacing w:after="0" w:line="240" w:lineRule="auto"/>
              <w:jc w:val="center"/>
            </w:pPr>
            <w:r w:rsidRPr="00114861">
              <w:t>KCP P2</w:t>
            </w:r>
          </w:p>
        </w:tc>
      </w:tr>
    </w:tbl>
    <w:p w14:paraId="0B41A844" w14:textId="13A4C99B" w:rsidR="00A2641A" w:rsidRDefault="00A2641A" w:rsidP="008D14DA"/>
    <w:p w14:paraId="22042A3B" w14:textId="28033919" w:rsidR="00185F0F" w:rsidRDefault="00355AA1" w:rsidP="00355AA1">
      <w:pPr>
        <w:pStyle w:val="Nagwek1"/>
      </w:pPr>
      <w:bookmarkStart w:id="11" w:name="_Toc198903681"/>
      <w:r>
        <w:lastRenderedPageBreak/>
        <w:t>Linki do stron Operatorów</w:t>
      </w:r>
      <w:bookmarkEnd w:id="11"/>
    </w:p>
    <w:p w14:paraId="47B7A0A8" w14:textId="15822A5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C1 link: </w:t>
      </w:r>
      <w:hyperlink r:id="rId8" w:history="1">
        <w:r w:rsidRPr="00832A25">
          <w:rPr>
            <w:rStyle w:val="Hipercze"/>
          </w:rPr>
          <w:t>https://www.zielonyslask.rozwojowe.eu</w:t>
        </w:r>
      </w:hyperlink>
    </w:p>
    <w:p w14:paraId="6A9B2A64" w14:textId="4251579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Z1 link: </w:t>
      </w:r>
      <w:hyperlink r:id="rId9" w:history="1">
        <w:r w:rsidRPr="00832A25">
          <w:rPr>
            <w:rStyle w:val="Hipercze"/>
          </w:rPr>
          <w:t>https://www.zielonekompetencje.rozwojowe.eu/</w:t>
        </w:r>
      </w:hyperlink>
    </w:p>
    <w:p w14:paraId="5DB6249B" w14:textId="66A182B0" w:rsidR="00832A25" w:rsidRDefault="00832A25" w:rsidP="00832A25">
      <w:pPr>
        <w:pStyle w:val="Akapitzlist"/>
        <w:numPr>
          <w:ilvl w:val="0"/>
          <w:numId w:val="4"/>
        </w:numPr>
      </w:pPr>
      <w:r>
        <w:t>AŚ C1 link:</w:t>
      </w:r>
      <w:r w:rsidRPr="00B454BE">
        <w:t xml:space="preserve"> </w:t>
      </w:r>
      <w:hyperlink r:id="rId10" w:history="1">
        <w:r w:rsidR="009041B4" w:rsidRPr="009041B4">
          <w:rPr>
            <w:rStyle w:val="Hipercze"/>
          </w:rPr>
          <w:t>https://psf.wst.pl/</w:t>
        </w:r>
      </w:hyperlink>
    </w:p>
    <w:p w14:paraId="2FA725D3" w14:textId="7E490DFB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SCD C1 link: </w:t>
      </w:r>
      <w:hyperlink r:id="rId11" w:history="1">
        <w:r w:rsidRPr="00832A25">
          <w:rPr>
            <w:rStyle w:val="Hipercze"/>
          </w:rPr>
          <w:t>https://www.facebook.com/projektzieloneslaskie/</w:t>
        </w:r>
      </w:hyperlink>
    </w:p>
    <w:p w14:paraId="3A62EF7C" w14:textId="4360FBB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FG C1 link: </w:t>
      </w:r>
      <w:hyperlink r:id="rId12" w:history="1">
        <w:r w:rsidR="000912CA" w:rsidRPr="00BA270E">
          <w:rPr>
            <w:rStyle w:val="Hipercze"/>
          </w:rPr>
          <w:t>https://zielonybur.fgsa.pl</w:t>
        </w:r>
      </w:hyperlink>
      <w:r w:rsidR="000912CA">
        <w:t xml:space="preserve">  </w:t>
      </w:r>
      <w:r w:rsidR="003E58D5">
        <w:t xml:space="preserve">link </w:t>
      </w:r>
      <w:hyperlink r:id="rId13" w:history="1">
        <w:r w:rsidR="003E58D5" w:rsidRPr="003E58D5">
          <w:rPr>
            <w:rStyle w:val="Hipercze"/>
          </w:rPr>
          <w:t>https://fgsa.pl/uslugi/szkolenia-i-doradztwo/zielony-bur/</w:t>
        </w:r>
      </w:hyperlink>
    </w:p>
    <w:p w14:paraId="008A4E1A" w14:textId="32E7B428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C1 link: </w:t>
      </w:r>
      <w:hyperlink r:id="rId14" w:history="1">
        <w:r w:rsidR="00BD67D8" w:rsidRPr="00BA270E">
          <w:rPr>
            <w:rStyle w:val="Hipercze"/>
          </w:rPr>
          <w:t>https://gapr.pl/oferta/projekty-unijne/aktualne-projekty-unijne/zielone-kompetencje</w:t>
        </w:r>
      </w:hyperlink>
    </w:p>
    <w:p w14:paraId="54E2FE0E" w14:textId="2FD630D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LG C1 link: </w:t>
      </w:r>
      <w:hyperlink r:id="rId15" w:history="1">
        <w:r w:rsidRPr="00832A25">
          <w:rPr>
            <w:rStyle w:val="Hipercze"/>
          </w:rPr>
          <w:t>https://projektydofinansowane.pl/</w:t>
        </w:r>
      </w:hyperlink>
    </w:p>
    <w:p w14:paraId="23394B49" w14:textId="66CBE7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C1 link: </w:t>
      </w:r>
      <w:hyperlink r:id="rId16" w:history="1">
        <w:r w:rsidRPr="00210E90">
          <w:rPr>
            <w:rStyle w:val="Hipercze"/>
          </w:rPr>
          <w:t>https://www.projekty.lok.edu.pl/</w:t>
        </w:r>
      </w:hyperlink>
    </w:p>
    <w:p w14:paraId="6809F98C" w14:textId="435D6B2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OB C1 link: </w:t>
      </w:r>
      <w:hyperlink r:id="rId17" w:history="1">
        <w:r w:rsidRPr="00210E90">
          <w:rPr>
            <w:rStyle w:val="Hipercze"/>
          </w:rPr>
          <w:t>www.kompetencje.oswiata-odn.pl</w:t>
        </w:r>
      </w:hyperlink>
    </w:p>
    <w:p w14:paraId="61B75B61" w14:textId="04724AAC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SMG C1 link: </w:t>
      </w:r>
      <w:hyperlink r:id="rId18" w:history="1">
        <w:r w:rsidRPr="00210E90">
          <w:rPr>
            <w:rStyle w:val="Hipercze"/>
          </w:rPr>
          <w:t>https://smgkrc.com/projekty-unijne/subregion-centralny-inwestuje-w-zielone-umiejetnosci</w:t>
        </w:r>
      </w:hyperlink>
    </w:p>
    <w:p w14:paraId="52398B2D" w14:textId="7C8A0BE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BCP P1 link: </w:t>
      </w:r>
      <w:hyperlink r:id="rId19" w:history="1">
        <w:r w:rsidRPr="00210E90">
          <w:rPr>
            <w:rStyle w:val="Hipercze"/>
          </w:rPr>
          <w:t>https://zbur.bcp.org.pl/</w:t>
        </w:r>
      </w:hyperlink>
    </w:p>
    <w:p w14:paraId="049D2F9E" w14:textId="7483B7B9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ŚIP C1 link: </w:t>
      </w:r>
      <w:hyperlink r:id="rId20" w:history="1">
        <w:r w:rsidRPr="00210E90">
          <w:rPr>
            <w:rStyle w:val="Hipercze"/>
          </w:rPr>
          <w:t>https://inkubatoreu.pl/uslugi-rozwojowe-dotacje-na-szkolenia-i-studia-podyplomowe/</w:t>
        </w:r>
      </w:hyperlink>
    </w:p>
    <w:p w14:paraId="1D3873F4" w14:textId="230DF604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C1 link: </w:t>
      </w:r>
      <w:hyperlink r:id="rId21" w:history="1">
        <w:r w:rsidRPr="00210E90">
          <w:rPr>
            <w:rStyle w:val="Hipercze"/>
          </w:rPr>
          <w:t>https://www.wektor.org.pl/projekty/slaski-okreg-szkoleniowy-subregion-centralny/podstawowe-informacje/</w:t>
        </w:r>
      </w:hyperlink>
      <w:r>
        <w:t xml:space="preserve"> </w:t>
      </w:r>
    </w:p>
    <w:p w14:paraId="19C509EC" w14:textId="6DC748F0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P1 link: </w:t>
      </w:r>
      <w:hyperlink r:id="rId22" w:history="1">
        <w:r w:rsidRPr="00210E90">
          <w:rPr>
            <w:rStyle w:val="Hipercze"/>
          </w:rPr>
          <w:t>https://www.wektor.org.pl/projekty/slaski-okreg-szkoleniowy-subregion-poludniowy/podstawowe-informacje/</w:t>
        </w:r>
      </w:hyperlink>
      <w:r>
        <w:t xml:space="preserve"> </w:t>
      </w:r>
    </w:p>
    <w:p w14:paraId="371A51A4" w14:textId="6ADCA6C0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Z1 link: </w:t>
      </w:r>
      <w:hyperlink r:id="rId23" w:history="1">
        <w:r w:rsidRPr="00210E90">
          <w:rPr>
            <w:rStyle w:val="Hipercze"/>
          </w:rPr>
          <w:t>https://www.wektor.org.pl/projekty/slaski-okreg-szkoleniowy-subregion-zachodni/podstawowe-informacje/</w:t>
        </w:r>
      </w:hyperlink>
      <w:r>
        <w:t xml:space="preserve"> </w:t>
      </w:r>
    </w:p>
    <w:p w14:paraId="07BACF2F" w14:textId="61AB160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C1 link: </w:t>
      </w:r>
      <w:hyperlink r:id="rId24" w:history="1">
        <w:r w:rsidRPr="00210E90">
          <w:rPr>
            <w:rStyle w:val="Hipercze"/>
          </w:rPr>
          <w:t>http://katowiceFST.hrp.com.pl/</w:t>
        </w:r>
      </w:hyperlink>
    </w:p>
    <w:p w14:paraId="24AADFF2" w14:textId="41BD6C0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Z2 link: </w:t>
      </w:r>
      <w:hyperlink r:id="rId25" w:history="1">
        <w:r w:rsidRPr="00210E90">
          <w:rPr>
            <w:rStyle w:val="Hipercze"/>
          </w:rPr>
          <w:t>https://1017zachodni.gapr.pl/</w:t>
        </w:r>
      </w:hyperlink>
    </w:p>
    <w:p w14:paraId="4A5DFE49" w14:textId="49EBF93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P2 link: </w:t>
      </w:r>
      <w:hyperlink r:id="rId26" w:history="1">
        <w:r w:rsidRPr="00210E90">
          <w:rPr>
            <w:rStyle w:val="Hipercze"/>
          </w:rPr>
          <w:t>http://slask-poludnie.przepisnarozwoj.eu</w:t>
        </w:r>
      </w:hyperlink>
    </w:p>
    <w:p w14:paraId="12F11947" w14:textId="0D75E56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GDP C2 link: </w:t>
      </w:r>
      <w:hyperlink r:id="rId27" w:history="1">
        <w:r w:rsidR="00864037" w:rsidRPr="00864037">
          <w:rPr>
            <w:rStyle w:val="Hipercze"/>
          </w:rPr>
          <w:t>https://www.gdp-krakow.pl/</w:t>
        </w:r>
      </w:hyperlink>
    </w:p>
    <w:p w14:paraId="46637BB4" w14:textId="027420B3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C2 link: </w:t>
      </w:r>
      <w:hyperlink r:id="rId28" w:history="1">
        <w:r w:rsidRPr="00210E90">
          <w:rPr>
            <w:rStyle w:val="Hipercze"/>
          </w:rPr>
          <w:t>https://www.projekty.lok.edu.pl/</w:t>
        </w:r>
      </w:hyperlink>
    </w:p>
    <w:p w14:paraId="718D8A18" w14:textId="02E053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WR Z2 link: </w:t>
      </w:r>
      <w:hyperlink r:id="rId29" w:history="1">
        <w:r w:rsidR="00530C00" w:rsidRPr="00530C00">
          <w:rPr>
            <w:rStyle w:val="Hipercze"/>
          </w:rPr>
          <w:t>http://www.lgd-jastrzebie.org.pl</w:t>
        </w:r>
      </w:hyperlink>
    </w:p>
    <w:p w14:paraId="5DF7B586" w14:textId="511B21FA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ZGIP Z2 link: </w:t>
      </w:r>
      <w:hyperlink r:id="rId30" w:history="1">
        <w:r w:rsidRPr="00210E90">
          <w:rPr>
            <w:rStyle w:val="Hipercze"/>
          </w:rPr>
          <w:t>https://zielonekompetencje.subregion.pl/</w:t>
        </w:r>
      </w:hyperlink>
    </w:p>
    <w:p w14:paraId="02FBCACC" w14:textId="36AE7C0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C2 link: </w:t>
      </w:r>
      <w:hyperlink r:id="rId31" w:history="1">
        <w:r w:rsidRPr="00210E90">
          <w:rPr>
            <w:rStyle w:val="Hipercze"/>
          </w:rPr>
          <w:t>www.krajowecentrumpracy.pl</w:t>
        </w:r>
      </w:hyperlink>
    </w:p>
    <w:p w14:paraId="109FA3EB" w14:textId="39D50EBE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P2 link: </w:t>
      </w:r>
      <w:hyperlink r:id="rId32" w:history="1">
        <w:r w:rsidRPr="00210E90">
          <w:rPr>
            <w:rStyle w:val="Hipercze"/>
          </w:rPr>
          <w:t>www.krajowecentrumpracy.pl</w:t>
        </w:r>
      </w:hyperlink>
    </w:p>
    <w:p w14:paraId="57601D81" w14:textId="4D8D4A5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Z2 link: </w:t>
      </w:r>
      <w:hyperlink r:id="rId33" w:history="1">
        <w:r w:rsidRPr="00210E90">
          <w:rPr>
            <w:rStyle w:val="Hipercze"/>
          </w:rPr>
          <w:t>www.krajowecentrumpracy.pl</w:t>
        </w:r>
      </w:hyperlink>
    </w:p>
    <w:p w14:paraId="622AEA05" w14:textId="1B7AF74A" w:rsidR="00281497" w:rsidRDefault="00832A25" w:rsidP="00832A25">
      <w:pPr>
        <w:pStyle w:val="Akapitzlist"/>
        <w:numPr>
          <w:ilvl w:val="0"/>
          <w:numId w:val="4"/>
        </w:numPr>
      </w:pPr>
      <w:r>
        <w:t xml:space="preserve">PNT C2 link: </w:t>
      </w:r>
      <w:hyperlink r:id="rId34" w:history="1">
        <w:r w:rsidR="00914496" w:rsidRPr="00914496">
          <w:rPr>
            <w:rStyle w:val="Hipercze"/>
          </w:rPr>
          <w:t>https://technoparkgliwice.pl/projekty/zielony-jest-modny/</w:t>
        </w:r>
      </w:hyperlink>
    </w:p>
    <w:p w14:paraId="27634A3F" w14:textId="77777777" w:rsidR="00225894" w:rsidRDefault="00225894"/>
    <w:p w14:paraId="1C20ECD6" w14:textId="77777777" w:rsidR="00225894" w:rsidRDefault="00225894">
      <w:pPr>
        <w:sectPr w:rsidR="00225894" w:rsidSect="00B25956">
          <w:footerReference w:type="default" r:id="rId35"/>
          <w:headerReference w:type="first" r:id="rId36"/>
          <w:footerReference w:type="first" r:id="rId3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</w:p>
    <w:p w14:paraId="4C511E75" w14:textId="5FA08C66" w:rsidR="001D57EE" w:rsidRDefault="001D57EE" w:rsidP="00281497">
      <w:pPr>
        <w:pStyle w:val="Nagwek1"/>
      </w:pPr>
      <w:bookmarkStart w:id="12" w:name="_Toc198903682"/>
      <w:r>
        <w:lastRenderedPageBreak/>
        <w:t>Wersja graficzna</w:t>
      </w:r>
      <w:bookmarkEnd w:id="12"/>
    </w:p>
    <w:p w14:paraId="5ED344E0" w14:textId="325E26BE" w:rsidR="00D9083A" w:rsidRDefault="00D9083A" w:rsidP="00D9083A">
      <w:pPr>
        <w:pStyle w:val="Legenda"/>
        <w:keepNext/>
      </w:pPr>
      <w:r>
        <w:t xml:space="preserve">Rysunek </w:t>
      </w:r>
      <w:fldSimple w:instr=" SEQ Rysunek \* ARABIC ">
        <w:r w:rsidR="00C77797">
          <w:rPr>
            <w:noProof/>
          </w:rPr>
          <w:t>1</w:t>
        </w:r>
      </w:fldSimple>
      <w:r>
        <w:t>subregion południowy</w:t>
      </w:r>
    </w:p>
    <w:p w14:paraId="04F9A230" w14:textId="77777777" w:rsidR="00D9083A" w:rsidRDefault="004F5A47" w:rsidP="00D9083A">
      <w:pPr>
        <w:keepNext/>
      </w:pPr>
      <w:r w:rsidRPr="004F5A47">
        <w:rPr>
          <w:noProof/>
        </w:rPr>
        <w:drawing>
          <wp:inline distT="0" distB="0" distL="0" distR="0" wp14:anchorId="666A1527" wp14:editId="07FD8E90">
            <wp:extent cx="9071610" cy="2347595"/>
            <wp:effectExtent l="0" t="0" r="0" b="0"/>
            <wp:docPr id="2080299651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99651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1577" w14:textId="18EB7887" w:rsidR="00B14025" w:rsidRDefault="001242DB" w:rsidP="001242DB">
      <w:pPr>
        <w:pStyle w:val="Legenda"/>
        <w:keepNext/>
      </w:pPr>
      <w:r>
        <w:lastRenderedPageBreak/>
        <w:t xml:space="preserve">Rysunek </w:t>
      </w:r>
      <w:fldSimple w:instr=" SEQ Rysunek \* ARABIC ">
        <w:r w:rsidR="00C77797">
          <w:rPr>
            <w:noProof/>
          </w:rPr>
          <w:t>2</w:t>
        </w:r>
      </w:fldSimple>
      <w:r>
        <w:t xml:space="preserve"> subregion zachodni</w:t>
      </w:r>
      <w:r w:rsidR="006C64BC" w:rsidRPr="006C64BC">
        <w:rPr>
          <w:noProof/>
        </w:rPr>
        <w:drawing>
          <wp:inline distT="0" distB="0" distL="0" distR="0" wp14:anchorId="1D1B6139" wp14:editId="0E59835D">
            <wp:extent cx="9071610" cy="2635885"/>
            <wp:effectExtent l="0" t="0" r="0" b="0"/>
            <wp:docPr id="1838471178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71178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75535" w14:textId="00335422" w:rsidR="001242DB" w:rsidRPr="001242DB" w:rsidRDefault="00C77797" w:rsidP="00C77797">
      <w:pPr>
        <w:pStyle w:val="Legenda"/>
        <w:keepNext/>
      </w:pPr>
      <w:r>
        <w:lastRenderedPageBreak/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subregion centralny</w:t>
      </w:r>
      <w:r w:rsidR="00B44E49" w:rsidRPr="00B44E49">
        <w:rPr>
          <w:noProof/>
        </w:rPr>
        <w:drawing>
          <wp:inline distT="0" distB="0" distL="0" distR="0" wp14:anchorId="1FC37FC6" wp14:editId="74AC79B6">
            <wp:extent cx="9071610" cy="4192905"/>
            <wp:effectExtent l="0" t="0" r="0" b="0"/>
            <wp:docPr id="759632309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632309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2DB" w:rsidRPr="001242DB" w:rsidSect="00281497">
      <w:pgSz w:w="16838" w:h="11906" w:orient="landscape"/>
      <w:pgMar w:top="1417" w:right="1417" w:bottom="1417" w:left="1135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6C64" w14:textId="77777777" w:rsidR="00663154" w:rsidRDefault="00663154" w:rsidP="001E1DA0">
      <w:pPr>
        <w:spacing w:after="0" w:line="240" w:lineRule="auto"/>
      </w:pPr>
      <w:r>
        <w:separator/>
      </w:r>
    </w:p>
  </w:endnote>
  <w:endnote w:type="continuationSeparator" w:id="0">
    <w:p w14:paraId="65EEF4AA" w14:textId="77777777" w:rsidR="00663154" w:rsidRDefault="00663154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842E" w14:textId="77777777" w:rsidR="00663154" w:rsidRDefault="00663154" w:rsidP="001E1DA0">
      <w:pPr>
        <w:spacing w:after="0" w:line="240" w:lineRule="auto"/>
      </w:pPr>
      <w:r>
        <w:separator/>
      </w:r>
    </w:p>
  </w:footnote>
  <w:footnote w:type="continuationSeparator" w:id="0">
    <w:p w14:paraId="3B7C7CA7" w14:textId="77777777" w:rsidR="00663154" w:rsidRDefault="00663154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99419682" name="Obraz 99419682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9E"/>
    <w:multiLevelType w:val="hybridMultilevel"/>
    <w:tmpl w:val="E994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76D4"/>
    <w:multiLevelType w:val="hybridMultilevel"/>
    <w:tmpl w:val="C6FC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812">
    <w:abstractNumId w:val="2"/>
  </w:num>
  <w:num w:numId="2" w16cid:durableId="1848667869">
    <w:abstractNumId w:val="1"/>
  </w:num>
  <w:num w:numId="3" w16cid:durableId="1184629469">
    <w:abstractNumId w:val="0"/>
  </w:num>
  <w:num w:numId="4" w16cid:durableId="111027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22345"/>
    <w:rsid w:val="00070DB8"/>
    <w:rsid w:val="00077E56"/>
    <w:rsid w:val="00083F03"/>
    <w:rsid w:val="000912CA"/>
    <w:rsid w:val="000C70B1"/>
    <w:rsid w:val="001242DB"/>
    <w:rsid w:val="00153C01"/>
    <w:rsid w:val="001719D5"/>
    <w:rsid w:val="00185F0F"/>
    <w:rsid w:val="0019582E"/>
    <w:rsid w:val="00196CDB"/>
    <w:rsid w:val="001A433D"/>
    <w:rsid w:val="001D57EE"/>
    <w:rsid w:val="001E1DA0"/>
    <w:rsid w:val="002069FF"/>
    <w:rsid w:val="00206C84"/>
    <w:rsid w:val="00210E90"/>
    <w:rsid w:val="00220171"/>
    <w:rsid w:val="00225894"/>
    <w:rsid w:val="00261FE2"/>
    <w:rsid w:val="00281497"/>
    <w:rsid w:val="002877CB"/>
    <w:rsid w:val="002A48B1"/>
    <w:rsid w:val="003025A3"/>
    <w:rsid w:val="0031061C"/>
    <w:rsid w:val="00347338"/>
    <w:rsid w:val="00355AA1"/>
    <w:rsid w:val="00363039"/>
    <w:rsid w:val="003C2036"/>
    <w:rsid w:val="003D2C18"/>
    <w:rsid w:val="003E16BF"/>
    <w:rsid w:val="003E58D5"/>
    <w:rsid w:val="00410038"/>
    <w:rsid w:val="00440718"/>
    <w:rsid w:val="00465960"/>
    <w:rsid w:val="0047018B"/>
    <w:rsid w:val="00470AAC"/>
    <w:rsid w:val="004F011C"/>
    <w:rsid w:val="004F5A47"/>
    <w:rsid w:val="005069CB"/>
    <w:rsid w:val="00530C00"/>
    <w:rsid w:val="0056203F"/>
    <w:rsid w:val="0058306A"/>
    <w:rsid w:val="005A089E"/>
    <w:rsid w:val="005A56B5"/>
    <w:rsid w:val="005A74C8"/>
    <w:rsid w:val="005D50C1"/>
    <w:rsid w:val="005E1838"/>
    <w:rsid w:val="005F07C1"/>
    <w:rsid w:val="005F79D2"/>
    <w:rsid w:val="00606455"/>
    <w:rsid w:val="0063234A"/>
    <w:rsid w:val="00632889"/>
    <w:rsid w:val="00663154"/>
    <w:rsid w:val="00682DB7"/>
    <w:rsid w:val="006C64BC"/>
    <w:rsid w:val="006D0889"/>
    <w:rsid w:val="006F09D6"/>
    <w:rsid w:val="007255F8"/>
    <w:rsid w:val="007263CB"/>
    <w:rsid w:val="00790F81"/>
    <w:rsid w:val="007A6CF1"/>
    <w:rsid w:val="007C2041"/>
    <w:rsid w:val="007C6461"/>
    <w:rsid w:val="00803A25"/>
    <w:rsid w:val="0081555E"/>
    <w:rsid w:val="008251F8"/>
    <w:rsid w:val="00832A25"/>
    <w:rsid w:val="00845007"/>
    <w:rsid w:val="00845900"/>
    <w:rsid w:val="00864037"/>
    <w:rsid w:val="008770F7"/>
    <w:rsid w:val="00892FD6"/>
    <w:rsid w:val="008A1E21"/>
    <w:rsid w:val="008D14DA"/>
    <w:rsid w:val="008F12E0"/>
    <w:rsid w:val="009041B4"/>
    <w:rsid w:val="009142D6"/>
    <w:rsid w:val="00914496"/>
    <w:rsid w:val="009144FD"/>
    <w:rsid w:val="009171A1"/>
    <w:rsid w:val="00931AA5"/>
    <w:rsid w:val="00973948"/>
    <w:rsid w:val="00993D31"/>
    <w:rsid w:val="00994CBE"/>
    <w:rsid w:val="009A4915"/>
    <w:rsid w:val="009B204B"/>
    <w:rsid w:val="009D6396"/>
    <w:rsid w:val="009D725B"/>
    <w:rsid w:val="009E0611"/>
    <w:rsid w:val="009E4ACB"/>
    <w:rsid w:val="00A13589"/>
    <w:rsid w:val="00A16044"/>
    <w:rsid w:val="00A2641A"/>
    <w:rsid w:val="00A30ED3"/>
    <w:rsid w:val="00A443FB"/>
    <w:rsid w:val="00A52602"/>
    <w:rsid w:val="00A978C1"/>
    <w:rsid w:val="00AA01BE"/>
    <w:rsid w:val="00AA3B5F"/>
    <w:rsid w:val="00AC1698"/>
    <w:rsid w:val="00AF7C49"/>
    <w:rsid w:val="00B01995"/>
    <w:rsid w:val="00B14025"/>
    <w:rsid w:val="00B25956"/>
    <w:rsid w:val="00B44E49"/>
    <w:rsid w:val="00B454BE"/>
    <w:rsid w:val="00B50616"/>
    <w:rsid w:val="00B526C7"/>
    <w:rsid w:val="00B6768B"/>
    <w:rsid w:val="00B75053"/>
    <w:rsid w:val="00BA6138"/>
    <w:rsid w:val="00BA71B5"/>
    <w:rsid w:val="00BD67D8"/>
    <w:rsid w:val="00BF024A"/>
    <w:rsid w:val="00C036F3"/>
    <w:rsid w:val="00C03A6C"/>
    <w:rsid w:val="00C05E1E"/>
    <w:rsid w:val="00C1389A"/>
    <w:rsid w:val="00C15612"/>
    <w:rsid w:val="00C67D0A"/>
    <w:rsid w:val="00C77797"/>
    <w:rsid w:val="00C85C81"/>
    <w:rsid w:val="00C9580C"/>
    <w:rsid w:val="00CA1FDD"/>
    <w:rsid w:val="00CF7669"/>
    <w:rsid w:val="00D10317"/>
    <w:rsid w:val="00D33F92"/>
    <w:rsid w:val="00D4720A"/>
    <w:rsid w:val="00D54AAB"/>
    <w:rsid w:val="00D60521"/>
    <w:rsid w:val="00D61BC6"/>
    <w:rsid w:val="00D76914"/>
    <w:rsid w:val="00D9083A"/>
    <w:rsid w:val="00D94668"/>
    <w:rsid w:val="00DB0B4E"/>
    <w:rsid w:val="00DE46EC"/>
    <w:rsid w:val="00E30C94"/>
    <w:rsid w:val="00E365BD"/>
    <w:rsid w:val="00E4139E"/>
    <w:rsid w:val="00E44A19"/>
    <w:rsid w:val="00E62F19"/>
    <w:rsid w:val="00E7615E"/>
    <w:rsid w:val="00E83B1F"/>
    <w:rsid w:val="00EA6A52"/>
    <w:rsid w:val="00EC7B15"/>
    <w:rsid w:val="00ED4194"/>
    <w:rsid w:val="00EE4F10"/>
    <w:rsid w:val="00EF55F0"/>
    <w:rsid w:val="00F14BC6"/>
    <w:rsid w:val="00F8702F"/>
    <w:rsid w:val="00FB0938"/>
    <w:rsid w:val="00FD7E13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paragraph" w:styleId="Legenda">
    <w:name w:val="caption"/>
    <w:basedOn w:val="Normalny"/>
    <w:next w:val="Normalny"/>
    <w:uiPriority w:val="35"/>
    <w:unhideWhenUsed/>
    <w:qFormat/>
    <w:rsid w:val="00D9083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A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2A25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777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sa.pl/uslugi/szkolenia-i-doradztwo/zielony-bur/" TargetMode="External"/><Relationship Id="rId18" Type="http://schemas.openxmlformats.org/officeDocument/2006/relationships/hyperlink" Target="https://smgkrc.com/projekty-unijne/subregion-centralny-inwestuje-w-zielone-umiejetnosci" TargetMode="External"/><Relationship Id="rId26" Type="http://schemas.openxmlformats.org/officeDocument/2006/relationships/hyperlink" Target="http://slask-poludnie.przepisnarozwoj.eu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wektor.org.pl/projekty/slaski-okreg-szkoleniowy-subregion-centralny/podstawowe-informacje/" TargetMode="External"/><Relationship Id="rId34" Type="http://schemas.openxmlformats.org/officeDocument/2006/relationships/hyperlink" Target="https://technoparkgliwice.pl/projekty/zielony-jest-modny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ojekty.lok.edu.pl/" TargetMode="External"/><Relationship Id="rId20" Type="http://schemas.openxmlformats.org/officeDocument/2006/relationships/hyperlink" Target="https://inkubatoreu.pl/uslugi-rozwojowe-dotacje-na-szkolenia-i-studia-podyplomowe/" TargetMode="External"/><Relationship Id="rId29" Type="http://schemas.openxmlformats.org/officeDocument/2006/relationships/hyperlink" Target="http://www.lgd-jastrzebie.org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jektzieloneslaskie/" TargetMode="External"/><Relationship Id="rId24" Type="http://schemas.openxmlformats.org/officeDocument/2006/relationships/hyperlink" Target="http://katowiceFST.hrp.com.pl/" TargetMode="External"/><Relationship Id="rId32" Type="http://schemas.openxmlformats.org/officeDocument/2006/relationships/hyperlink" Target="file:///C:\Users\annkul1\Downloads\www.krajowecentrumpracy.pl" TargetMode="External"/><Relationship Id="rId37" Type="http://schemas.openxmlformats.org/officeDocument/2006/relationships/footer" Target="footer2.xml"/><Relationship Id="rId40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rojektydofinansowane.pl/" TargetMode="External"/><Relationship Id="rId23" Type="http://schemas.openxmlformats.org/officeDocument/2006/relationships/hyperlink" Target="https://www.wektor.org.pl/projekty/slaski-okreg-szkoleniowy-subregion-zachodni/podstawowe-informacje/" TargetMode="External"/><Relationship Id="rId28" Type="http://schemas.openxmlformats.org/officeDocument/2006/relationships/hyperlink" Target="https://www.projekty.lok.edu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sf.wst.pl/" TargetMode="External"/><Relationship Id="rId19" Type="http://schemas.openxmlformats.org/officeDocument/2006/relationships/hyperlink" Target="https://zbur.bcp.org.pl/" TargetMode="External"/><Relationship Id="rId31" Type="http://schemas.openxmlformats.org/officeDocument/2006/relationships/hyperlink" Target="file:///C:\Users\annkul1\Downloads\www.krajowecentrumprac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elonekompetencje.rozwojowe.eu/" TargetMode="External"/><Relationship Id="rId14" Type="http://schemas.openxmlformats.org/officeDocument/2006/relationships/hyperlink" Target="https://gapr.pl/oferta/projekty-unijne/aktualne-projekty-unijne/zielone-kompetencje" TargetMode="External"/><Relationship Id="rId22" Type="http://schemas.openxmlformats.org/officeDocument/2006/relationships/hyperlink" Target="https://www.wektor.org.pl/projekty/slaski-okreg-szkoleniowy-subregion-poludniowy/podstawowe-informacje/%20" TargetMode="External"/><Relationship Id="rId27" Type="http://schemas.openxmlformats.org/officeDocument/2006/relationships/hyperlink" Target="https://www.gdp-krakow.pl/" TargetMode="External"/><Relationship Id="rId30" Type="http://schemas.openxmlformats.org/officeDocument/2006/relationships/hyperlink" Target="https://zielonekompetencje.subregion.pl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zielonyslask.rozwojowe.eu" TargetMode="External"/><Relationship Id="rId3" Type="http://schemas.openxmlformats.org/officeDocument/2006/relationships/styles" Target="styles.xml"/><Relationship Id="rId12" Type="http://schemas.openxmlformats.org/officeDocument/2006/relationships/hyperlink" Target="https://zielonybur.fgsa.pl" TargetMode="External"/><Relationship Id="rId17" Type="http://schemas.openxmlformats.org/officeDocument/2006/relationships/hyperlink" Target="file:///C:\Users\annkul1\Downloads\www.kompetencje.oswiata-odn.pl" TargetMode="External"/><Relationship Id="rId25" Type="http://schemas.openxmlformats.org/officeDocument/2006/relationships/hyperlink" Target="https://1017zachodni.gapr.pl/" TargetMode="External"/><Relationship Id="rId33" Type="http://schemas.openxmlformats.org/officeDocument/2006/relationships/hyperlink" Target="file:///C:\Users\annkul1\Downloads\www.krajowecentrumpracy.pl" TargetMode="External"/><Relationship Id="rId3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10.17</vt:lpstr>
    </vt:vector>
  </TitlesOfParts>
  <Company>Wojewódzki Urząd Pracy w katowicach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10.17</dc:title>
  <dc:subject>Harmonogram naborów działanie 10.17</dc:subject>
  <dc:creator>AF;Wojewódzki Urząd Pracy w Katowicach, ZP</dc:creator>
  <cp:keywords>nabory, działanie 10.17, operatorzy, PSF</cp:keywords>
  <dc:description/>
  <cp:lastModifiedBy>Anna Kulińska-Sakowska</cp:lastModifiedBy>
  <cp:revision>2</cp:revision>
  <dcterms:created xsi:type="dcterms:W3CDTF">2025-05-29T06:42:00Z</dcterms:created>
  <dcterms:modified xsi:type="dcterms:W3CDTF">2025-05-29T06:42:00Z</dcterms:modified>
  <cp:category>Harmonogram naboru</cp:category>
</cp:coreProperties>
</file>