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C91FD" w14:textId="0B52D919" w:rsidR="0032378D" w:rsidRPr="00C52735" w:rsidRDefault="00E069A2" w:rsidP="00D363CB">
      <w:pPr>
        <w:ind w:firstLine="2977"/>
        <w:jc w:val="both"/>
        <w:rPr>
          <w:b/>
        </w:rPr>
      </w:pPr>
      <w:r>
        <w:rPr>
          <w:noProof/>
        </w:rPr>
        <w:drawing>
          <wp:inline distT="0" distB="0" distL="0" distR="0" wp14:anchorId="29088FB2" wp14:editId="487D55D6">
            <wp:extent cx="5755005" cy="420370"/>
            <wp:effectExtent l="0" t="0" r="0" b="0"/>
            <wp:docPr id="6" name="Obraz 6" title="logotyp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C9564C" w14:textId="77777777" w:rsidR="006020AF" w:rsidRDefault="006020AF" w:rsidP="00DE5C53">
      <w:pPr>
        <w:pStyle w:val="Nagwek3"/>
        <w:spacing w:before="0"/>
        <w:jc w:val="center"/>
        <w:rPr>
          <w:rFonts w:ascii="Times New Roman" w:hAnsi="Times New Roman"/>
          <w:sz w:val="24"/>
          <w:szCs w:val="24"/>
        </w:rPr>
      </w:pPr>
    </w:p>
    <w:p w14:paraId="5208953F" w14:textId="77777777" w:rsidR="002902E1" w:rsidRPr="005D2D2E" w:rsidRDefault="00810363" w:rsidP="002B49D0">
      <w:pPr>
        <w:pStyle w:val="Domynie"/>
        <w:spacing w:line="268" w:lineRule="exact"/>
        <w:jc w:val="center"/>
        <w:rPr>
          <w:rFonts w:ascii="Arial" w:hAnsi="Arial" w:cs="Arial"/>
          <w:b/>
          <w:lang w:bidi="hi-IN"/>
        </w:rPr>
      </w:pPr>
      <w:r w:rsidRPr="005D2D2E">
        <w:rPr>
          <w:rFonts w:ascii="Arial" w:eastAsiaTheme="majorEastAsia" w:hAnsi="Arial" w:cs="Arial"/>
          <w:b/>
          <w:bCs/>
        </w:rPr>
        <w:t>Wykaz zmian do</w:t>
      </w:r>
      <w:r w:rsidR="00252FCC" w:rsidRPr="005D2D2E">
        <w:rPr>
          <w:rFonts w:ascii="Arial" w:eastAsiaTheme="majorEastAsia" w:hAnsi="Arial" w:cs="Arial"/>
          <w:b/>
          <w:bCs/>
        </w:rPr>
        <w:t xml:space="preserve"> Regulaminu wyboru projektów dla naboru nr </w:t>
      </w:r>
      <w:r w:rsidR="002B49D0" w:rsidRPr="005D2D2E">
        <w:rPr>
          <w:rFonts w:ascii="Arial" w:hAnsi="Arial" w:cs="Arial"/>
          <w:b/>
          <w:lang w:bidi="hi-IN"/>
        </w:rPr>
        <w:t>naboru nr FESL.10.24-IZ.01-</w:t>
      </w:r>
      <w:r w:rsidR="002902E1" w:rsidRPr="005D2D2E">
        <w:rPr>
          <w:rFonts w:ascii="Arial" w:hAnsi="Arial" w:cs="Arial"/>
          <w:b/>
          <w:lang w:bidi="hi-IN"/>
        </w:rPr>
        <w:t>329</w:t>
      </w:r>
      <w:r w:rsidR="002B49D0" w:rsidRPr="005D2D2E">
        <w:rPr>
          <w:rFonts w:ascii="Arial" w:hAnsi="Arial" w:cs="Arial"/>
          <w:b/>
          <w:lang w:bidi="hi-IN"/>
        </w:rPr>
        <w:t>/2</w:t>
      </w:r>
      <w:r w:rsidR="002902E1" w:rsidRPr="005D2D2E">
        <w:rPr>
          <w:rFonts w:ascii="Arial" w:hAnsi="Arial" w:cs="Arial"/>
          <w:b/>
          <w:lang w:bidi="hi-IN"/>
        </w:rPr>
        <w:t>5</w:t>
      </w:r>
      <w:r w:rsidR="002B49D0" w:rsidRPr="005D2D2E">
        <w:rPr>
          <w:rFonts w:ascii="Arial" w:hAnsi="Arial" w:cs="Arial"/>
          <w:b/>
          <w:lang w:bidi="hi-IN"/>
        </w:rPr>
        <w:t xml:space="preserve"> </w:t>
      </w:r>
    </w:p>
    <w:p w14:paraId="2A54D7BF" w14:textId="09847EC9" w:rsidR="002902E1" w:rsidRPr="005D2D2E" w:rsidRDefault="002B49D0" w:rsidP="002B49D0">
      <w:pPr>
        <w:pStyle w:val="Domynie"/>
        <w:spacing w:line="268" w:lineRule="exact"/>
        <w:jc w:val="center"/>
        <w:rPr>
          <w:rFonts w:ascii="Arial" w:hAnsi="Arial" w:cs="Arial"/>
          <w:b/>
          <w:lang w:bidi="hi-IN"/>
        </w:rPr>
      </w:pPr>
      <w:r w:rsidRPr="005D2D2E">
        <w:rPr>
          <w:rFonts w:ascii="Arial" w:hAnsi="Arial" w:cs="Arial"/>
          <w:b/>
          <w:lang w:bidi="hi-IN"/>
        </w:rPr>
        <w:t>w ramach programu Fundusze Europejskie dla Śląskiego 2021-2027</w:t>
      </w:r>
    </w:p>
    <w:p w14:paraId="64F67A78" w14:textId="226280BD" w:rsidR="002902E1" w:rsidRPr="005D2D2E" w:rsidRDefault="002B49D0" w:rsidP="002B49D0">
      <w:pPr>
        <w:pStyle w:val="Domynie"/>
        <w:spacing w:line="268" w:lineRule="exact"/>
        <w:jc w:val="center"/>
        <w:rPr>
          <w:rFonts w:ascii="Arial" w:hAnsi="Arial" w:cs="Arial"/>
          <w:b/>
          <w:lang w:bidi="hi-IN"/>
        </w:rPr>
      </w:pPr>
      <w:r w:rsidRPr="005D2D2E">
        <w:rPr>
          <w:rFonts w:ascii="Arial" w:hAnsi="Arial" w:cs="Arial"/>
          <w:b/>
          <w:lang w:bidi="hi-IN"/>
        </w:rPr>
        <w:t>Działanie 10.24 Włączenie społeczne - wzmocnienie procesu sprawiedliwej transformacji</w:t>
      </w:r>
    </w:p>
    <w:p w14:paraId="61009512" w14:textId="76552473" w:rsidR="006020AF" w:rsidRDefault="002B49D0" w:rsidP="002B49D0">
      <w:pPr>
        <w:pStyle w:val="Domynie"/>
        <w:spacing w:line="268" w:lineRule="exact"/>
        <w:jc w:val="center"/>
        <w:rPr>
          <w:sz w:val="20"/>
          <w:szCs w:val="20"/>
        </w:rPr>
      </w:pPr>
      <w:r w:rsidRPr="005D2D2E">
        <w:rPr>
          <w:rFonts w:ascii="Arial" w:hAnsi="Arial" w:cs="Arial"/>
          <w:b/>
          <w:lang w:bidi="hi-IN"/>
        </w:rPr>
        <w:t>typ 1: Działania na rzecz mieszkańców i obszarów uczestniczących w procesie sprawiedliwej transformacji</w:t>
      </w:r>
      <w:r w:rsidR="002902E1" w:rsidRPr="005D2D2E">
        <w:rPr>
          <w:rFonts w:ascii="Arial" w:hAnsi="Arial" w:cs="Arial"/>
          <w:b/>
          <w:lang w:bidi="hi-IN"/>
        </w:rPr>
        <w:t>.</w:t>
      </w:r>
      <w:r>
        <w:rPr>
          <w:rFonts w:ascii="Arial" w:hAnsi="Arial" w:cs="Arial"/>
          <w:b/>
          <w:sz w:val="21"/>
          <w:lang w:bidi="hi-IN"/>
        </w:rPr>
        <w:br/>
      </w:r>
    </w:p>
    <w:p w14:paraId="0C293516" w14:textId="77777777" w:rsidR="007E1EEB" w:rsidRDefault="007E1EEB" w:rsidP="002B49D0">
      <w:pPr>
        <w:pStyle w:val="Domynie"/>
        <w:spacing w:line="268" w:lineRule="exact"/>
        <w:jc w:val="center"/>
        <w:rPr>
          <w:sz w:val="20"/>
          <w:szCs w:val="20"/>
        </w:rPr>
      </w:pPr>
    </w:p>
    <w:p w14:paraId="3D1AE2A7" w14:textId="77777777" w:rsidR="005D1A79" w:rsidRPr="00177F05" w:rsidRDefault="005D1A79" w:rsidP="002B49D0">
      <w:pPr>
        <w:pStyle w:val="Domynie"/>
        <w:spacing w:line="268" w:lineRule="exact"/>
        <w:jc w:val="center"/>
        <w:rPr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28"/>
        <w:gridCol w:w="3831"/>
        <w:gridCol w:w="3971"/>
        <w:gridCol w:w="5062"/>
      </w:tblGrid>
      <w:tr w:rsidR="006C1B37" w:rsidRPr="002B49D0" w14:paraId="0637D7C7" w14:textId="089798F3" w:rsidTr="00A44856">
        <w:trPr>
          <w:trHeight w:val="427"/>
          <w:jc w:val="center"/>
        </w:trPr>
        <w:tc>
          <w:tcPr>
            <w:tcW w:w="3190" w:type="pct"/>
            <w:gridSpan w:val="3"/>
            <w:shd w:val="clear" w:color="auto" w:fill="FFFFFF" w:themeFill="background1"/>
          </w:tcPr>
          <w:p w14:paraId="6E63D038" w14:textId="6D9B34A1" w:rsidR="006C1B37" w:rsidRPr="002B49D0" w:rsidRDefault="006C1B37" w:rsidP="00485340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B49D0">
              <w:rPr>
                <w:rFonts w:ascii="Arial" w:hAnsi="Arial" w:cs="Arial"/>
                <w:b/>
                <w:sz w:val="21"/>
                <w:szCs w:val="21"/>
              </w:rPr>
              <w:t>Regulamin wyboru projektów</w:t>
            </w:r>
          </w:p>
        </w:tc>
        <w:tc>
          <w:tcPr>
            <w:tcW w:w="1810" w:type="pct"/>
            <w:shd w:val="clear" w:color="auto" w:fill="FFFFFF" w:themeFill="background1"/>
          </w:tcPr>
          <w:p w14:paraId="3AD346B1" w14:textId="0FBDC5CF" w:rsidR="006C1B37" w:rsidRPr="002B49D0" w:rsidRDefault="006C1B37" w:rsidP="00485340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6C1B37" w:rsidRPr="002B49D0" w14:paraId="40F08B81" w14:textId="564BD8C7" w:rsidTr="000403D3">
        <w:trPr>
          <w:jc w:val="center"/>
        </w:trPr>
        <w:tc>
          <w:tcPr>
            <w:tcW w:w="403" w:type="pct"/>
            <w:shd w:val="clear" w:color="000000" w:fill="F3F3F3"/>
          </w:tcPr>
          <w:p w14:paraId="275DA245" w14:textId="287039C7" w:rsidR="006C1B37" w:rsidRPr="002B49D0" w:rsidRDefault="006C1B37" w:rsidP="006C1B37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bookmarkStart w:id="0" w:name="_Hlk137190456"/>
            <w:r w:rsidRPr="002B49D0">
              <w:rPr>
                <w:rFonts w:ascii="Arial" w:hAnsi="Arial" w:cs="Arial"/>
                <w:b/>
                <w:sz w:val="21"/>
                <w:szCs w:val="21"/>
              </w:rPr>
              <w:t xml:space="preserve">Punkt </w:t>
            </w:r>
          </w:p>
        </w:tc>
        <w:tc>
          <w:tcPr>
            <w:tcW w:w="1369" w:type="pct"/>
            <w:shd w:val="clear" w:color="000000" w:fill="F3F3F3"/>
          </w:tcPr>
          <w:p w14:paraId="4E26F4A7" w14:textId="2773924C" w:rsidR="006C1B37" w:rsidRPr="002B49D0" w:rsidRDefault="0050671B" w:rsidP="006C1B37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Treść </w:t>
            </w:r>
            <w:r w:rsidR="006C1B37" w:rsidRPr="002B49D0">
              <w:rPr>
                <w:rFonts w:ascii="Arial" w:hAnsi="Arial" w:cs="Arial"/>
                <w:b/>
                <w:sz w:val="21"/>
                <w:szCs w:val="21"/>
              </w:rPr>
              <w:t>przed zmianą</w:t>
            </w:r>
          </w:p>
        </w:tc>
        <w:tc>
          <w:tcPr>
            <w:tcW w:w="1419" w:type="pct"/>
            <w:shd w:val="clear" w:color="000000" w:fill="F3F3F3"/>
          </w:tcPr>
          <w:p w14:paraId="47847E5D" w14:textId="1290B049" w:rsidR="006C1B37" w:rsidRPr="002B49D0" w:rsidRDefault="006C1B37" w:rsidP="006C1B37">
            <w:pPr>
              <w:spacing w:after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B49D0">
              <w:rPr>
                <w:rFonts w:ascii="Arial" w:hAnsi="Arial" w:cs="Arial"/>
                <w:b/>
                <w:sz w:val="21"/>
                <w:szCs w:val="21"/>
              </w:rPr>
              <w:t>Treść po zmianie</w:t>
            </w:r>
          </w:p>
        </w:tc>
        <w:tc>
          <w:tcPr>
            <w:tcW w:w="1810" w:type="pct"/>
            <w:shd w:val="clear" w:color="000000" w:fill="F3F3F3"/>
          </w:tcPr>
          <w:p w14:paraId="36C83A63" w14:textId="543FCEAB" w:rsidR="006C1B37" w:rsidRPr="002B49D0" w:rsidRDefault="006C1B37" w:rsidP="006C1B37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2B49D0">
              <w:rPr>
                <w:rFonts w:ascii="Arial" w:hAnsi="Arial" w:cs="Arial"/>
                <w:b/>
                <w:sz w:val="21"/>
                <w:szCs w:val="21"/>
              </w:rPr>
              <w:t>Uzasadnienie</w:t>
            </w:r>
          </w:p>
        </w:tc>
      </w:tr>
      <w:tr w:rsidR="00A54C37" w:rsidRPr="002B49D0" w14:paraId="7422AE05" w14:textId="77777777" w:rsidTr="000403D3">
        <w:trPr>
          <w:jc w:val="center"/>
        </w:trPr>
        <w:tc>
          <w:tcPr>
            <w:tcW w:w="403" w:type="pct"/>
            <w:shd w:val="clear" w:color="000000" w:fill="FFFFFF" w:themeFill="background1"/>
          </w:tcPr>
          <w:p w14:paraId="4720D94A" w14:textId="543E404A" w:rsidR="00A54C37" w:rsidRPr="00A54C37" w:rsidRDefault="00A54C37" w:rsidP="00A54C37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369" w:type="pct"/>
            <w:shd w:val="clear" w:color="000000" w:fill="FFFFFF" w:themeFill="background1"/>
          </w:tcPr>
          <w:p w14:paraId="1886ADD2" w14:textId="45CA7C08" w:rsidR="00A54C37" w:rsidRDefault="00A54C37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54C37">
              <w:rPr>
                <w:rFonts w:ascii="Arial" w:hAnsi="Arial" w:cs="Arial"/>
                <w:sz w:val="21"/>
                <w:szCs w:val="21"/>
              </w:rPr>
              <w:t>2.1</w:t>
            </w:r>
            <w:r w:rsidRPr="00A54C37">
              <w:rPr>
                <w:rFonts w:ascii="Arial" w:hAnsi="Arial" w:cs="Arial"/>
                <w:sz w:val="21"/>
                <w:szCs w:val="21"/>
              </w:rPr>
              <w:tab/>
              <w:t>Podstawowe informacje finansowe</w:t>
            </w:r>
            <w:r>
              <w:rPr>
                <w:rFonts w:ascii="Arial" w:hAnsi="Arial" w:cs="Arial"/>
                <w:sz w:val="21"/>
                <w:szCs w:val="21"/>
              </w:rPr>
              <w:t>:</w:t>
            </w:r>
          </w:p>
          <w:p w14:paraId="4E224170" w14:textId="77777777" w:rsidR="00A54C37" w:rsidRDefault="00A54C37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330C4996" w14:textId="77777777" w:rsidR="00A54C37" w:rsidRDefault="00A54C37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54C37">
              <w:rPr>
                <w:rFonts w:ascii="Arial" w:hAnsi="Arial" w:cs="Arial"/>
                <w:sz w:val="21"/>
                <w:szCs w:val="21"/>
              </w:rPr>
              <w:t>Kwota przeznaczona na dofinansowanie projektów w naborze</w:t>
            </w:r>
            <w:r>
              <w:rPr>
                <w:rFonts w:ascii="Arial" w:hAnsi="Arial" w:cs="Arial"/>
                <w:sz w:val="21"/>
                <w:szCs w:val="21"/>
              </w:rPr>
              <w:t>:</w:t>
            </w:r>
          </w:p>
          <w:p w14:paraId="78D8EFFF" w14:textId="77777777" w:rsidR="000403D3" w:rsidRDefault="000403D3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57EEEC10" w14:textId="0A4FB5B9" w:rsidR="00A54C37" w:rsidRPr="00A54C37" w:rsidRDefault="00A54C37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Pr="00A54C37">
              <w:rPr>
                <w:rFonts w:ascii="Arial" w:hAnsi="Arial" w:cs="Arial"/>
                <w:sz w:val="21"/>
                <w:szCs w:val="21"/>
              </w:rPr>
              <w:t xml:space="preserve">7 198 650,00 </w:t>
            </w:r>
            <w:r w:rsidR="004026E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A54C37">
              <w:rPr>
                <w:rFonts w:ascii="Arial" w:hAnsi="Arial" w:cs="Arial"/>
                <w:sz w:val="21"/>
                <w:szCs w:val="21"/>
              </w:rPr>
              <w:t>PLN</w:t>
            </w:r>
          </w:p>
          <w:p w14:paraId="519BF42E" w14:textId="49D06688" w:rsidR="00A54C37" w:rsidRDefault="00A54C37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Pr="00A54C37">
              <w:rPr>
                <w:rFonts w:ascii="Arial" w:hAnsi="Arial" w:cs="Arial"/>
                <w:sz w:val="21"/>
                <w:szCs w:val="21"/>
              </w:rPr>
              <w:t>1 700</w:t>
            </w:r>
            <w:r w:rsidR="0067591E">
              <w:rPr>
                <w:rFonts w:ascii="Arial" w:hAnsi="Arial" w:cs="Arial"/>
                <w:sz w:val="21"/>
                <w:szCs w:val="21"/>
              </w:rPr>
              <w:t> </w:t>
            </w:r>
            <w:r w:rsidRPr="00A54C37">
              <w:rPr>
                <w:rFonts w:ascii="Arial" w:hAnsi="Arial" w:cs="Arial"/>
                <w:sz w:val="21"/>
                <w:szCs w:val="21"/>
              </w:rPr>
              <w:t>000</w:t>
            </w:r>
            <w:r w:rsidR="0067591E">
              <w:rPr>
                <w:rFonts w:ascii="Arial" w:hAnsi="Arial" w:cs="Arial"/>
                <w:sz w:val="21"/>
                <w:szCs w:val="21"/>
              </w:rPr>
              <w:t>,00</w:t>
            </w:r>
            <w:r w:rsidRPr="00A54C37">
              <w:rPr>
                <w:rFonts w:ascii="Arial" w:hAnsi="Arial" w:cs="Arial"/>
                <w:sz w:val="21"/>
                <w:szCs w:val="21"/>
              </w:rPr>
              <w:t xml:space="preserve">  EUR</w:t>
            </w:r>
          </w:p>
          <w:p w14:paraId="70C982D9" w14:textId="77777777" w:rsidR="00A54C37" w:rsidRDefault="00A54C37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0E21C709" w14:textId="53EF732B" w:rsidR="00A54C37" w:rsidRDefault="00A54C37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54C37">
              <w:rPr>
                <w:rFonts w:ascii="Arial" w:hAnsi="Arial" w:cs="Arial"/>
                <w:sz w:val="21"/>
                <w:szCs w:val="21"/>
              </w:rPr>
              <w:t>Kwota środków UE</w:t>
            </w:r>
          </w:p>
          <w:p w14:paraId="4008A378" w14:textId="2EFB1E40" w:rsidR="00A54C37" w:rsidRPr="00A54C37" w:rsidRDefault="00A54C37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Pr="00A54C37">
              <w:rPr>
                <w:rFonts w:ascii="Arial" w:hAnsi="Arial" w:cs="Arial"/>
                <w:sz w:val="21"/>
                <w:szCs w:val="21"/>
              </w:rPr>
              <w:t>6 478 785,00</w:t>
            </w:r>
            <w:r w:rsidR="004026E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A54C37">
              <w:rPr>
                <w:rFonts w:ascii="Arial" w:hAnsi="Arial" w:cs="Arial"/>
                <w:sz w:val="21"/>
                <w:szCs w:val="21"/>
              </w:rPr>
              <w:t xml:space="preserve"> PLN  </w:t>
            </w:r>
          </w:p>
          <w:p w14:paraId="6A2E20B6" w14:textId="72C43EE2" w:rsidR="00A54C37" w:rsidRDefault="00A54C37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Pr="00A54C37">
              <w:rPr>
                <w:rFonts w:ascii="Arial" w:hAnsi="Arial" w:cs="Arial"/>
                <w:sz w:val="21"/>
                <w:szCs w:val="21"/>
              </w:rPr>
              <w:t>1 530</w:t>
            </w:r>
            <w:r w:rsidR="0067591E">
              <w:rPr>
                <w:rFonts w:ascii="Arial" w:hAnsi="Arial" w:cs="Arial"/>
                <w:sz w:val="21"/>
                <w:szCs w:val="21"/>
              </w:rPr>
              <w:t> </w:t>
            </w:r>
            <w:r w:rsidRPr="00A54C37">
              <w:rPr>
                <w:rFonts w:ascii="Arial" w:hAnsi="Arial" w:cs="Arial"/>
                <w:sz w:val="21"/>
                <w:szCs w:val="21"/>
              </w:rPr>
              <w:t>000</w:t>
            </w:r>
            <w:r w:rsidR="0067591E">
              <w:rPr>
                <w:rFonts w:ascii="Arial" w:hAnsi="Arial" w:cs="Arial"/>
                <w:sz w:val="21"/>
                <w:szCs w:val="21"/>
              </w:rPr>
              <w:t>,00</w:t>
            </w:r>
            <w:r w:rsidRPr="00A54C3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026E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A54C37">
              <w:rPr>
                <w:rFonts w:ascii="Arial" w:hAnsi="Arial" w:cs="Arial"/>
                <w:sz w:val="21"/>
                <w:szCs w:val="21"/>
              </w:rPr>
              <w:t>EUR</w:t>
            </w:r>
          </w:p>
          <w:p w14:paraId="1DEE2C48" w14:textId="77777777" w:rsidR="00A54C37" w:rsidRDefault="00A54C37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5471A0F1" w14:textId="77777777" w:rsidR="00A54C37" w:rsidRDefault="00A54C37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54C37">
              <w:rPr>
                <w:rFonts w:ascii="Arial" w:hAnsi="Arial" w:cs="Arial"/>
                <w:sz w:val="21"/>
                <w:szCs w:val="21"/>
              </w:rPr>
              <w:t xml:space="preserve">Wkład budżetu państwa </w:t>
            </w:r>
          </w:p>
          <w:p w14:paraId="0FB634C9" w14:textId="6DAD68CC" w:rsidR="00A54C37" w:rsidRPr="00A54C37" w:rsidRDefault="00A54C37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Pr="00A54C37">
              <w:rPr>
                <w:rFonts w:ascii="Arial" w:hAnsi="Arial" w:cs="Arial"/>
                <w:sz w:val="21"/>
                <w:szCs w:val="21"/>
              </w:rPr>
              <w:t xml:space="preserve">719 865,00 </w:t>
            </w:r>
            <w:r w:rsidR="004026E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A54C37">
              <w:rPr>
                <w:rFonts w:ascii="Arial" w:hAnsi="Arial" w:cs="Arial"/>
                <w:sz w:val="21"/>
                <w:szCs w:val="21"/>
              </w:rPr>
              <w:t>PLN</w:t>
            </w:r>
          </w:p>
          <w:p w14:paraId="1C8C6CF0" w14:textId="309A4E53" w:rsidR="00A54C37" w:rsidRDefault="00A54C37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Pr="00A54C37">
              <w:rPr>
                <w:rFonts w:ascii="Arial" w:hAnsi="Arial" w:cs="Arial"/>
                <w:sz w:val="21"/>
                <w:szCs w:val="21"/>
              </w:rPr>
              <w:t>170</w:t>
            </w:r>
            <w:r w:rsidR="0067591E">
              <w:rPr>
                <w:rFonts w:ascii="Arial" w:hAnsi="Arial" w:cs="Arial"/>
                <w:sz w:val="21"/>
                <w:szCs w:val="21"/>
              </w:rPr>
              <w:t> </w:t>
            </w:r>
            <w:r w:rsidRPr="00A54C37">
              <w:rPr>
                <w:rFonts w:ascii="Arial" w:hAnsi="Arial" w:cs="Arial"/>
                <w:sz w:val="21"/>
                <w:szCs w:val="21"/>
              </w:rPr>
              <w:t>000</w:t>
            </w:r>
            <w:r w:rsidR="0067591E">
              <w:rPr>
                <w:rFonts w:ascii="Arial" w:hAnsi="Arial" w:cs="Arial"/>
                <w:sz w:val="21"/>
                <w:szCs w:val="21"/>
              </w:rPr>
              <w:t>,00</w:t>
            </w:r>
            <w:r w:rsidRPr="00A54C3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026E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A54C37">
              <w:rPr>
                <w:rFonts w:ascii="Arial" w:hAnsi="Arial" w:cs="Arial"/>
                <w:sz w:val="21"/>
                <w:szCs w:val="21"/>
              </w:rPr>
              <w:t>EUR</w:t>
            </w:r>
          </w:p>
          <w:p w14:paraId="2365FDE5" w14:textId="77777777" w:rsidR="00A54C37" w:rsidRDefault="00A54C37" w:rsidP="005D2D2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2B7A7E0" w14:textId="77777777" w:rsidR="00A54C37" w:rsidRDefault="00A54C37" w:rsidP="005D2D2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03A0EB1" w14:textId="1B7873C8" w:rsidR="00A54C37" w:rsidRDefault="00A7400C" w:rsidP="00A7400C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7400C">
              <w:rPr>
                <w:rFonts w:ascii="Arial" w:hAnsi="Arial" w:cs="Arial"/>
                <w:sz w:val="21"/>
                <w:szCs w:val="21"/>
              </w:rPr>
              <w:t>Kwota przeznaczona na dofinansowanie projektów została przeliczona z EUR na PLN po kursie 4,2345 PLN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523CD0BC" w14:textId="35562B5E" w:rsidR="00A54C37" w:rsidRDefault="00A54C37" w:rsidP="005D2D2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19" w:type="pct"/>
            <w:shd w:val="clear" w:color="000000" w:fill="FFFFFF" w:themeFill="background1"/>
          </w:tcPr>
          <w:p w14:paraId="41A30F1D" w14:textId="77777777" w:rsidR="002D011B" w:rsidRDefault="002D011B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54C37">
              <w:rPr>
                <w:rFonts w:ascii="Arial" w:hAnsi="Arial" w:cs="Arial"/>
                <w:sz w:val="21"/>
                <w:szCs w:val="21"/>
              </w:rPr>
              <w:t>2.1</w:t>
            </w:r>
            <w:r w:rsidRPr="00A54C37">
              <w:rPr>
                <w:rFonts w:ascii="Arial" w:hAnsi="Arial" w:cs="Arial"/>
                <w:sz w:val="21"/>
                <w:szCs w:val="21"/>
              </w:rPr>
              <w:tab/>
              <w:t>Podstawowe informacje finansowe</w:t>
            </w:r>
            <w:r>
              <w:rPr>
                <w:rFonts w:ascii="Arial" w:hAnsi="Arial" w:cs="Arial"/>
                <w:sz w:val="21"/>
                <w:szCs w:val="21"/>
              </w:rPr>
              <w:t>:</w:t>
            </w:r>
          </w:p>
          <w:p w14:paraId="27879138" w14:textId="77777777" w:rsidR="002D011B" w:rsidRDefault="002D011B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16DAE857" w14:textId="77777777" w:rsidR="002D011B" w:rsidRDefault="002D011B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54C37">
              <w:rPr>
                <w:rFonts w:ascii="Arial" w:hAnsi="Arial" w:cs="Arial"/>
                <w:sz w:val="21"/>
                <w:szCs w:val="21"/>
              </w:rPr>
              <w:t>Kwota przeznaczona na dofinansowanie projektów w naborze</w:t>
            </w:r>
            <w:r>
              <w:rPr>
                <w:rFonts w:ascii="Arial" w:hAnsi="Arial" w:cs="Arial"/>
                <w:sz w:val="21"/>
                <w:szCs w:val="21"/>
              </w:rPr>
              <w:t>:</w:t>
            </w:r>
          </w:p>
          <w:p w14:paraId="63DF7DB0" w14:textId="77777777" w:rsidR="000403D3" w:rsidRDefault="000403D3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671000A9" w14:textId="0549C5B6" w:rsidR="002D011B" w:rsidRPr="00A54C37" w:rsidRDefault="002D011B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="000403D3" w:rsidRPr="000403D3">
              <w:rPr>
                <w:rFonts w:ascii="Arial" w:hAnsi="Arial" w:cs="Arial"/>
                <w:sz w:val="21"/>
                <w:szCs w:val="21"/>
              </w:rPr>
              <w:t xml:space="preserve">16 151 988,09 </w:t>
            </w:r>
            <w:r w:rsidRPr="00A54C37">
              <w:rPr>
                <w:rFonts w:ascii="Arial" w:hAnsi="Arial" w:cs="Arial"/>
                <w:sz w:val="21"/>
                <w:szCs w:val="21"/>
              </w:rPr>
              <w:t>PLN</w:t>
            </w:r>
          </w:p>
          <w:p w14:paraId="6BF62FEE" w14:textId="194EDE26" w:rsidR="002D011B" w:rsidRDefault="002D011B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="0067591E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="000403D3" w:rsidRPr="000403D3">
              <w:rPr>
                <w:rFonts w:ascii="Arial" w:hAnsi="Arial" w:cs="Arial"/>
                <w:sz w:val="21"/>
                <w:szCs w:val="21"/>
              </w:rPr>
              <w:t xml:space="preserve">3 724 660,00 EUR </w:t>
            </w:r>
          </w:p>
          <w:p w14:paraId="5E99A3D0" w14:textId="77777777" w:rsidR="002D011B" w:rsidRDefault="002D011B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472E4132" w14:textId="553C344C" w:rsidR="002D011B" w:rsidRDefault="002D011B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54C37">
              <w:rPr>
                <w:rFonts w:ascii="Arial" w:hAnsi="Arial" w:cs="Arial"/>
                <w:sz w:val="21"/>
                <w:szCs w:val="21"/>
              </w:rPr>
              <w:t>Kwota środków UE</w:t>
            </w:r>
            <w:r w:rsidR="000403D3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548804D0" w14:textId="425D5B93" w:rsidR="002D011B" w:rsidRPr="00A54C37" w:rsidRDefault="002D011B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="000403D3" w:rsidRPr="000403D3">
              <w:rPr>
                <w:rFonts w:ascii="Arial" w:hAnsi="Arial" w:cs="Arial"/>
                <w:sz w:val="21"/>
                <w:szCs w:val="21"/>
              </w:rPr>
              <w:t xml:space="preserve">14 536 789,28 </w:t>
            </w:r>
            <w:r w:rsidRPr="00A54C37">
              <w:rPr>
                <w:rFonts w:ascii="Arial" w:hAnsi="Arial" w:cs="Arial"/>
                <w:sz w:val="21"/>
                <w:szCs w:val="21"/>
              </w:rPr>
              <w:t xml:space="preserve">PLN  </w:t>
            </w:r>
          </w:p>
          <w:p w14:paraId="012D7DC0" w14:textId="693A1C6F" w:rsidR="002D011B" w:rsidRDefault="002D011B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="0067591E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="000403D3" w:rsidRPr="00B62EE5">
              <w:rPr>
                <w:rFonts w:ascii="Arial" w:hAnsi="Arial" w:cs="Arial"/>
                <w:sz w:val="21"/>
                <w:szCs w:val="21"/>
              </w:rPr>
              <w:t xml:space="preserve">3 352 194,00 </w:t>
            </w:r>
            <w:r w:rsidRPr="00A54C37">
              <w:rPr>
                <w:rFonts w:ascii="Arial" w:hAnsi="Arial" w:cs="Arial"/>
                <w:sz w:val="21"/>
                <w:szCs w:val="21"/>
              </w:rPr>
              <w:t>EUR</w:t>
            </w:r>
          </w:p>
          <w:p w14:paraId="493DEE97" w14:textId="77777777" w:rsidR="002D011B" w:rsidRDefault="002D011B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67F6E767" w14:textId="77777777" w:rsidR="002D011B" w:rsidRDefault="002D011B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54C37">
              <w:rPr>
                <w:rFonts w:ascii="Arial" w:hAnsi="Arial" w:cs="Arial"/>
                <w:sz w:val="21"/>
                <w:szCs w:val="21"/>
              </w:rPr>
              <w:t xml:space="preserve">Wkład budżetu państwa </w:t>
            </w:r>
          </w:p>
          <w:p w14:paraId="061849D7" w14:textId="6DC61B2A" w:rsidR="002D011B" w:rsidRPr="00A54C37" w:rsidRDefault="002D011B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="000403D3">
              <w:rPr>
                <w:rFonts w:ascii="Arial" w:hAnsi="Arial" w:cs="Arial"/>
                <w:sz w:val="21"/>
                <w:szCs w:val="21"/>
              </w:rPr>
              <w:t>1 615 198,81</w:t>
            </w:r>
            <w:r w:rsidR="00231A2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A54C37">
              <w:rPr>
                <w:rFonts w:ascii="Arial" w:hAnsi="Arial" w:cs="Arial"/>
                <w:sz w:val="21"/>
                <w:szCs w:val="21"/>
              </w:rPr>
              <w:t>PLN</w:t>
            </w:r>
          </w:p>
          <w:p w14:paraId="6CD57466" w14:textId="13AA60C9" w:rsidR="002D011B" w:rsidRDefault="002D011B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="0067591E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="000403D3">
              <w:rPr>
                <w:rFonts w:ascii="Arial" w:hAnsi="Arial" w:cs="Arial"/>
                <w:sz w:val="21"/>
                <w:szCs w:val="21"/>
              </w:rPr>
              <w:t>372 466,00</w:t>
            </w:r>
            <w:r w:rsidRPr="00A54C3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026E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A54C37">
              <w:rPr>
                <w:rFonts w:ascii="Arial" w:hAnsi="Arial" w:cs="Arial"/>
                <w:sz w:val="21"/>
                <w:szCs w:val="21"/>
              </w:rPr>
              <w:t>EUR</w:t>
            </w:r>
          </w:p>
          <w:p w14:paraId="1E764447" w14:textId="77777777" w:rsidR="00A54C37" w:rsidRDefault="00A54C37" w:rsidP="002902E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542716B" w14:textId="77777777" w:rsidR="00A7400C" w:rsidRDefault="00A7400C" w:rsidP="002902E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220A8DF" w14:textId="0CB1656D" w:rsidR="00A7400C" w:rsidRDefault="00A7400C" w:rsidP="002902E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7400C">
              <w:rPr>
                <w:rFonts w:ascii="Arial" w:hAnsi="Arial" w:cs="Arial"/>
                <w:sz w:val="21"/>
                <w:szCs w:val="21"/>
              </w:rPr>
              <w:t>Kwota przeznaczona na dofinansowanie projektów została przeliczona z EUR na PLN po kursie 4,</w:t>
            </w:r>
            <w:r>
              <w:rPr>
                <w:rFonts w:ascii="Arial" w:hAnsi="Arial" w:cs="Arial"/>
                <w:sz w:val="21"/>
                <w:szCs w:val="21"/>
              </w:rPr>
              <w:t>3365</w:t>
            </w:r>
            <w:r w:rsidRPr="00A7400C">
              <w:rPr>
                <w:rFonts w:ascii="Arial" w:hAnsi="Arial" w:cs="Arial"/>
                <w:sz w:val="21"/>
                <w:szCs w:val="21"/>
              </w:rPr>
              <w:t xml:space="preserve"> PLN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810" w:type="pct"/>
            <w:shd w:val="clear" w:color="000000" w:fill="FFFFFF" w:themeFill="background1"/>
          </w:tcPr>
          <w:p w14:paraId="42B23001" w14:textId="5EB40AE4" w:rsidR="00397F25" w:rsidRDefault="00C13323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Z</w:t>
            </w:r>
            <w:r w:rsidRPr="00C13323">
              <w:rPr>
                <w:rFonts w:ascii="Arial" w:hAnsi="Arial" w:cs="Arial"/>
                <w:sz w:val="21"/>
                <w:szCs w:val="21"/>
              </w:rPr>
              <w:t>większenie kwoty</w:t>
            </w:r>
            <w:r>
              <w:rPr>
                <w:rFonts w:ascii="Arial" w:hAnsi="Arial" w:cs="Arial"/>
                <w:sz w:val="21"/>
                <w:szCs w:val="21"/>
              </w:rPr>
              <w:t xml:space="preserve"> alokacji </w:t>
            </w:r>
            <w:r w:rsidRPr="00C13323">
              <w:rPr>
                <w:rFonts w:ascii="Arial" w:hAnsi="Arial" w:cs="Arial"/>
                <w:sz w:val="21"/>
                <w:szCs w:val="21"/>
              </w:rPr>
              <w:t>przeznaczonej na nabór nr FESL.10.24-</w:t>
            </w:r>
            <w:r w:rsidRPr="006A2009">
              <w:rPr>
                <w:rFonts w:ascii="Arial" w:hAnsi="Arial" w:cs="Arial"/>
                <w:sz w:val="21"/>
                <w:szCs w:val="21"/>
              </w:rPr>
              <w:t xml:space="preserve"> IZ.01-</w:t>
            </w:r>
            <w:r>
              <w:rPr>
                <w:rFonts w:ascii="Arial" w:hAnsi="Arial" w:cs="Arial"/>
                <w:sz w:val="21"/>
                <w:szCs w:val="21"/>
              </w:rPr>
              <w:t>329</w:t>
            </w:r>
            <w:r w:rsidRPr="006A2009">
              <w:rPr>
                <w:rFonts w:ascii="Arial" w:hAnsi="Arial" w:cs="Arial"/>
                <w:sz w:val="21"/>
                <w:szCs w:val="21"/>
              </w:rPr>
              <w:t>/2</w:t>
            </w:r>
            <w:r>
              <w:rPr>
                <w:rFonts w:ascii="Arial" w:hAnsi="Arial" w:cs="Arial"/>
                <w:sz w:val="21"/>
                <w:szCs w:val="21"/>
              </w:rPr>
              <w:t xml:space="preserve">5, </w:t>
            </w:r>
            <w:r w:rsidRPr="00C13323">
              <w:rPr>
                <w:rFonts w:ascii="Arial" w:hAnsi="Arial" w:cs="Arial"/>
                <w:sz w:val="21"/>
                <w:szCs w:val="21"/>
              </w:rPr>
              <w:t>w związku z dostępnością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13323">
              <w:rPr>
                <w:rFonts w:ascii="Arial" w:hAnsi="Arial" w:cs="Arial"/>
                <w:sz w:val="21"/>
                <w:szCs w:val="21"/>
              </w:rPr>
              <w:t>środków w ramach Działania FESL.10.24</w:t>
            </w:r>
            <w:r w:rsidR="00397F25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9FB2E0E" w14:textId="6B809671" w:rsidR="00A54C37" w:rsidRPr="005D2D2E" w:rsidRDefault="00397F25" w:rsidP="0050671B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50671B" w:rsidRPr="002B49D0" w14:paraId="33FC41C2" w14:textId="77777777" w:rsidTr="000403D3">
        <w:trPr>
          <w:jc w:val="center"/>
        </w:trPr>
        <w:tc>
          <w:tcPr>
            <w:tcW w:w="403" w:type="pct"/>
            <w:shd w:val="clear" w:color="000000" w:fill="FFFFFF" w:themeFill="background1"/>
          </w:tcPr>
          <w:p w14:paraId="5033FFB0" w14:textId="77777777" w:rsidR="0050671B" w:rsidRPr="00A54C37" w:rsidRDefault="0050671B" w:rsidP="00A54C37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369" w:type="pct"/>
            <w:shd w:val="clear" w:color="000000" w:fill="FFFFFF" w:themeFill="background1"/>
          </w:tcPr>
          <w:p w14:paraId="020A927A" w14:textId="77777777" w:rsidR="0050671B" w:rsidRDefault="0050671B" w:rsidP="005D2D2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Załącznik nr 2 do Regulaminu _ </w:t>
            </w:r>
            <w:r w:rsidRPr="0050671B">
              <w:rPr>
                <w:rFonts w:ascii="Arial" w:hAnsi="Arial" w:cs="Arial"/>
                <w:sz w:val="21"/>
                <w:szCs w:val="21"/>
              </w:rPr>
              <w:t>Wskaźniki</w:t>
            </w:r>
          </w:p>
          <w:p w14:paraId="62191390" w14:textId="77777777" w:rsidR="00F0004A" w:rsidRDefault="00F0004A" w:rsidP="005D2D2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42CDB4C" w14:textId="7C561233" w:rsidR="00F0004A" w:rsidRDefault="00F0004A" w:rsidP="005D2D2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0004A">
              <w:rPr>
                <w:rFonts w:ascii="Arial" w:hAnsi="Arial" w:cs="Arial"/>
                <w:sz w:val="21"/>
                <w:szCs w:val="21"/>
              </w:rPr>
              <w:t>Narzędzia Pomiaru</w:t>
            </w:r>
            <w:r>
              <w:rPr>
                <w:rFonts w:ascii="Arial" w:hAnsi="Arial" w:cs="Arial"/>
                <w:sz w:val="21"/>
                <w:szCs w:val="21"/>
              </w:rPr>
              <w:t xml:space="preserve"> – </w:t>
            </w:r>
            <w:r w:rsidRPr="00F0004A">
              <w:rPr>
                <w:rFonts w:ascii="Arial" w:hAnsi="Arial" w:cs="Arial"/>
                <w:sz w:val="21"/>
                <w:szCs w:val="21"/>
              </w:rPr>
              <w:t>Dokumentacja fotograficzna (pojedynczy plik nie może przekroczyć 50 MB).</w:t>
            </w:r>
          </w:p>
          <w:p w14:paraId="75E4F3DA" w14:textId="1FE57CDA" w:rsidR="00F0004A" w:rsidRDefault="00F0004A" w:rsidP="005D2D2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19" w:type="pct"/>
            <w:shd w:val="clear" w:color="000000" w:fill="FFFFFF" w:themeFill="background1"/>
          </w:tcPr>
          <w:p w14:paraId="46436C46" w14:textId="77777777" w:rsidR="00F0004A" w:rsidRDefault="00F0004A" w:rsidP="00F0004A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Załącznik nr 2 do Regulaminu _ </w:t>
            </w:r>
            <w:r w:rsidRPr="0050671B">
              <w:rPr>
                <w:rFonts w:ascii="Arial" w:hAnsi="Arial" w:cs="Arial"/>
                <w:sz w:val="21"/>
                <w:szCs w:val="21"/>
              </w:rPr>
              <w:t>Wskaźniki</w:t>
            </w:r>
          </w:p>
          <w:p w14:paraId="713B0E82" w14:textId="77777777" w:rsidR="00F0004A" w:rsidRDefault="00F0004A" w:rsidP="00F0004A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97FDD76" w14:textId="49CA4EBA" w:rsidR="00F0004A" w:rsidRDefault="00F0004A" w:rsidP="00F0004A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0004A">
              <w:rPr>
                <w:rFonts w:ascii="Arial" w:hAnsi="Arial" w:cs="Arial"/>
                <w:sz w:val="21"/>
                <w:szCs w:val="21"/>
              </w:rPr>
              <w:t>Narzędzia Pomiaru</w:t>
            </w:r>
            <w:r>
              <w:rPr>
                <w:rFonts w:ascii="Arial" w:hAnsi="Arial" w:cs="Arial"/>
                <w:sz w:val="21"/>
                <w:szCs w:val="21"/>
              </w:rPr>
              <w:t xml:space="preserve"> – </w:t>
            </w:r>
            <w:r w:rsidRPr="00F0004A">
              <w:rPr>
                <w:rFonts w:ascii="Arial" w:hAnsi="Arial" w:cs="Arial"/>
                <w:sz w:val="21"/>
                <w:szCs w:val="21"/>
              </w:rPr>
              <w:t>Dokumentacja fotograficzna (pojedynczy plik nie może przekroczyć 50 MB).</w:t>
            </w:r>
            <w:r>
              <w:rPr>
                <w:rFonts w:ascii="Arial" w:hAnsi="Arial" w:cs="Arial"/>
                <w:sz w:val="21"/>
                <w:szCs w:val="21"/>
              </w:rPr>
              <w:t xml:space="preserve"> *</w:t>
            </w:r>
          </w:p>
          <w:p w14:paraId="798DA0CE" w14:textId="77777777" w:rsidR="00F0004A" w:rsidRDefault="00F0004A" w:rsidP="00F0004A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A6E2B58" w14:textId="585DD129" w:rsidR="00F0004A" w:rsidRDefault="00F0004A" w:rsidP="00F0004A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Dodano:</w:t>
            </w:r>
          </w:p>
          <w:p w14:paraId="189645B3" w14:textId="77777777" w:rsidR="00F0004A" w:rsidRPr="00F0004A" w:rsidRDefault="00F0004A" w:rsidP="00F0004A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F0004A">
              <w:rPr>
                <w:rFonts w:ascii="Arial" w:hAnsi="Arial" w:cs="Arial"/>
                <w:sz w:val="21"/>
                <w:szCs w:val="21"/>
              </w:rPr>
              <w:t>Należy dołożyć należytej staranności, aby wykonywane fotografie na potrzeby sporządzenia dokumentacji potwierdzającej realizację projektu i osiągnięcie wskaźników nie zawierały rozpoznawalnych wizerunków osób fizycznych, o ile nie jest to niezbędne do osiągnięcia celu dokumentacyjnego. W szczególności należy unikać utrwalania rozpoznawalnych wizerunków osób małoletnich. Beneficjent powinien dążyć do takiego wykonania fotografii, aby osiągnąć cel dokumentacyjny przy możliwie najmniejszym zakresie danych osobowych, w szczególności poprzez ograniczenie utrwalania rozpoznawalnych wizerunków uczestników.</w:t>
            </w:r>
          </w:p>
          <w:p w14:paraId="57FCB061" w14:textId="77777777" w:rsidR="00F0004A" w:rsidRPr="00F0004A" w:rsidRDefault="00F0004A" w:rsidP="00F0004A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407569A" w14:textId="77777777" w:rsidR="00F0004A" w:rsidRPr="00F0004A" w:rsidRDefault="00F0004A" w:rsidP="00F0004A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F0004A">
              <w:rPr>
                <w:rFonts w:ascii="Arial" w:hAnsi="Arial" w:cs="Arial"/>
                <w:sz w:val="21"/>
                <w:szCs w:val="21"/>
              </w:rPr>
              <w:t>W praktyce oznacza to preferowanie zdjęć przedstawiających miejsce realizacji działań, wykorzystaną infrastrukturę, efekty projektu, materiały projektowe lub uczestników w sposób uniemożliwiający ich identyfikację.</w:t>
            </w:r>
          </w:p>
          <w:p w14:paraId="789211DB" w14:textId="77777777" w:rsidR="00F0004A" w:rsidRPr="00F0004A" w:rsidRDefault="00F0004A" w:rsidP="00F0004A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6C3FC71" w14:textId="77777777" w:rsidR="00F0004A" w:rsidRPr="00F0004A" w:rsidRDefault="00F0004A" w:rsidP="00F0004A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F0004A">
              <w:rPr>
                <w:rFonts w:ascii="Arial" w:hAnsi="Arial" w:cs="Arial"/>
                <w:sz w:val="21"/>
                <w:szCs w:val="21"/>
              </w:rPr>
              <w:t xml:space="preserve">Jeżeli wykonane fotografie zawierają rozpoznawalne wizerunki osób, a identyfikacja tych osób nie jest niezbędna dla celu dokumentacyjnego, </w:t>
            </w:r>
            <w:r w:rsidRPr="00F0004A">
              <w:rPr>
                <w:rFonts w:ascii="Arial" w:hAnsi="Arial" w:cs="Arial"/>
                <w:sz w:val="21"/>
                <w:szCs w:val="21"/>
              </w:rPr>
              <w:lastRenderedPageBreak/>
              <w:t xml:space="preserve">przed przekazaniem dokumentacji do IZ FE SL należy dokonać </w:t>
            </w:r>
            <w:proofErr w:type="spellStart"/>
            <w:r w:rsidRPr="00F0004A">
              <w:rPr>
                <w:rFonts w:ascii="Arial" w:hAnsi="Arial" w:cs="Arial"/>
                <w:sz w:val="21"/>
                <w:szCs w:val="21"/>
              </w:rPr>
              <w:t>anonimizacji</w:t>
            </w:r>
            <w:proofErr w:type="spellEnd"/>
            <w:r w:rsidRPr="00F0004A">
              <w:rPr>
                <w:rFonts w:ascii="Arial" w:hAnsi="Arial" w:cs="Arial"/>
                <w:sz w:val="21"/>
                <w:szCs w:val="21"/>
              </w:rPr>
              <w:t xml:space="preserve"> wizerunków poprzez trwałe usunięcie lub zasłonięcie twarzy oraz innych elementów umożliwiających identyfikację osoby. </w:t>
            </w:r>
            <w:proofErr w:type="spellStart"/>
            <w:r w:rsidRPr="00F0004A">
              <w:rPr>
                <w:rFonts w:ascii="Arial" w:hAnsi="Arial" w:cs="Arial"/>
                <w:sz w:val="21"/>
                <w:szCs w:val="21"/>
              </w:rPr>
              <w:t>Anonimizacja</w:t>
            </w:r>
            <w:proofErr w:type="spellEnd"/>
            <w:r w:rsidRPr="00F0004A">
              <w:rPr>
                <w:rFonts w:ascii="Arial" w:hAnsi="Arial" w:cs="Arial"/>
                <w:sz w:val="21"/>
                <w:szCs w:val="21"/>
              </w:rPr>
              <w:t xml:space="preserve"> powinna zostać wykonana w sposób skuteczny i nieodwracalny, uniemożliwiający odtworzenie pierwotnego wizerunku przy użyciu standardowo dostępnych narzędzi informatycznych.</w:t>
            </w:r>
          </w:p>
          <w:p w14:paraId="77B83485" w14:textId="77777777" w:rsidR="00F0004A" w:rsidRPr="00F0004A" w:rsidRDefault="00F0004A" w:rsidP="00F0004A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6B67D19" w14:textId="70C3B85E" w:rsidR="00F0004A" w:rsidRDefault="00F0004A" w:rsidP="00F0004A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F0004A">
              <w:rPr>
                <w:rFonts w:ascii="Arial" w:hAnsi="Arial" w:cs="Arial"/>
                <w:sz w:val="21"/>
                <w:szCs w:val="21"/>
              </w:rPr>
              <w:t>Powyższe działania mają na celu zapewnienie zgodności z przepisami o ochronie danych osobowych, w szczególności z zasadą minimalizacji danych oraz zasadą uwzględniania ochrony danych w fazie projektowania i domyślnej ochrony danych.</w:t>
            </w:r>
          </w:p>
          <w:p w14:paraId="7D7880E8" w14:textId="77777777" w:rsidR="00F0004A" w:rsidRDefault="00F0004A" w:rsidP="00F0004A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AE7EF3B" w14:textId="1C772CEC" w:rsidR="00F0004A" w:rsidRPr="00F0004A" w:rsidRDefault="00F0004A" w:rsidP="00F0004A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B6BE821" w14:textId="77777777" w:rsidR="00F0004A" w:rsidRDefault="00F0004A" w:rsidP="002902E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10" w:type="pct"/>
            <w:shd w:val="clear" w:color="000000" w:fill="FFFFFF" w:themeFill="background1"/>
          </w:tcPr>
          <w:p w14:paraId="25B53699" w14:textId="4B7DCA7D" w:rsidR="0050671B" w:rsidRPr="005D2D2E" w:rsidRDefault="005E2C85" w:rsidP="005E2C85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>Z</w:t>
            </w:r>
            <w:r w:rsidRPr="005E2C85">
              <w:rPr>
                <w:rFonts w:ascii="Arial" w:hAnsi="Arial" w:cs="Arial"/>
                <w:sz w:val="21"/>
                <w:szCs w:val="21"/>
              </w:rPr>
              <w:t xml:space="preserve">apewnienie zgodności </w:t>
            </w:r>
            <w:r>
              <w:rPr>
                <w:rFonts w:ascii="Arial" w:hAnsi="Arial" w:cs="Arial"/>
                <w:sz w:val="21"/>
                <w:szCs w:val="21"/>
              </w:rPr>
              <w:t xml:space="preserve">dokumentacji  potwierdzającej realizację wskaźników </w:t>
            </w:r>
            <w:r w:rsidRPr="005E2C85">
              <w:rPr>
                <w:rFonts w:ascii="Arial" w:hAnsi="Arial" w:cs="Arial"/>
                <w:sz w:val="21"/>
                <w:szCs w:val="21"/>
              </w:rPr>
              <w:t>z przepisami o ochronie danych osobowych, w szczególności z zasadą minimalizacji danych oraz zasadą uwzględniania ochrony danych w fazie projektowania i domyślnej ochrony danych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bookmarkEnd w:id="0"/>
      <w:tr w:rsidR="00F25E80" w:rsidRPr="002B49D0" w14:paraId="56520C46" w14:textId="3A74B79D" w:rsidTr="000403D3">
        <w:trPr>
          <w:jc w:val="center"/>
        </w:trPr>
        <w:tc>
          <w:tcPr>
            <w:tcW w:w="403" w:type="pct"/>
            <w:shd w:val="clear" w:color="000000" w:fill="FFFFFF" w:themeFill="background1"/>
          </w:tcPr>
          <w:p w14:paraId="6724A5E8" w14:textId="77E781A2" w:rsidR="00F25E80" w:rsidRPr="00A54C37" w:rsidRDefault="00F25E80" w:rsidP="00A54C37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369" w:type="pct"/>
            <w:shd w:val="clear" w:color="000000" w:fill="FFFFFF" w:themeFill="background1"/>
          </w:tcPr>
          <w:p w14:paraId="7A427A8D" w14:textId="77777777" w:rsidR="000766C0" w:rsidRDefault="006C5B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Załącznik nr</w:t>
            </w:r>
            <w:r w:rsidR="002F2569">
              <w:rPr>
                <w:rFonts w:ascii="Arial" w:hAnsi="Arial" w:cs="Arial"/>
                <w:sz w:val="21"/>
                <w:szCs w:val="21"/>
              </w:rPr>
              <w:t xml:space="preserve"> 6 </w:t>
            </w:r>
            <w:r>
              <w:rPr>
                <w:rFonts w:ascii="Arial" w:hAnsi="Arial" w:cs="Arial"/>
                <w:sz w:val="21"/>
                <w:szCs w:val="21"/>
              </w:rPr>
              <w:t xml:space="preserve">do Regulaminu _ </w:t>
            </w:r>
            <w:r w:rsidR="00A9374C" w:rsidRPr="00A9374C">
              <w:rPr>
                <w:rFonts w:ascii="Arial" w:hAnsi="Arial" w:cs="Arial"/>
                <w:sz w:val="21"/>
                <w:szCs w:val="21"/>
              </w:rPr>
              <w:t>Wzór umowy o dofinansowanie projektu</w:t>
            </w:r>
          </w:p>
          <w:p w14:paraId="6930C31B" w14:textId="77777777" w:rsidR="009B4DD7" w:rsidRDefault="009B4DD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362B1642" w14:textId="77777777" w:rsidR="007E1EEB" w:rsidRDefault="007E1EEB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736DC597" w14:textId="1E04B89D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 xml:space="preserve">Komunikacja i widoczność </w:t>
            </w:r>
          </w:p>
          <w:p w14:paraId="55421A61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 xml:space="preserve">(Obowiązki informacyjne i promocyjne) </w:t>
            </w:r>
          </w:p>
          <w:p w14:paraId="63FAE410" w14:textId="77777777" w:rsid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§ 20.</w:t>
            </w:r>
          </w:p>
          <w:p w14:paraId="12CE7B44" w14:textId="77777777" w:rsidR="007E1EEB" w:rsidRPr="005B7397" w:rsidRDefault="007E1EEB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2B0C1813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0A0457B7" w14:textId="77777777" w:rsid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Beneficjent jest zobowiązany do wypełniania obowiązków informacyjnych i promocyjnych, w tym informowania społeczeństwa o dofinansowaniu projektu przez Unię Europejską, zgodnie z rozporządzeniem ogólnym  (w </w:t>
            </w:r>
            <w:r w:rsidRPr="005B7397">
              <w:rPr>
                <w:rFonts w:ascii="Arial" w:hAnsi="Arial" w:cs="Arial"/>
                <w:sz w:val="21"/>
                <w:szCs w:val="21"/>
              </w:rPr>
              <w:lastRenderedPageBreak/>
              <w:t>szczególności z załącznikiem IX – Komunikacja i Widoczność) oraz zgodnie z wyciągiem z zapisów Podręcznika wnioskodawcy i beneficjenta Funduszy Europejskich na lata 2021-2027 w zakresie informacji i promocji stanowiącym załącznik nr 5 do umowy.</w:t>
            </w:r>
          </w:p>
          <w:p w14:paraId="1B2C0411" w14:textId="77777777" w:rsidR="007E1EEB" w:rsidRPr="005B7397" w:rsidRDefault="007E1EEB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63A5AD8B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2.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W okresie realizacji projektu, o którym mowa w § 6 ust. 1 umowy oraz w okresie jego trwałości, beneficjent jest zobowiązany do:  </w:t>
            </w:r>
          </w:p>
          <w:p w14:paraId="65FF91D3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umieszczania w widocznym miejscu znaku Funduszy Europejskich, znaku barw Rzeczypospolitej Polskiej (jeśli dotyczy – wyłącznie w wersji </w:t>
            </w:r>
            <w:proofErr w:type="spellStart"/>
            <w:r w:rsidRPr="005B7397">
              <w:rPr>
                <w:rFonts w:ascii="Arial" w:hAnsi="Arial" w:cs="Arial"/>
                <w:sz w:val="21"/>
                <w:szCs w:val="21"/>
              </w:rPr>
              <w:t>pełnokolorowej</w:t>
            </w:r>
            <w:proofErr w:type="spellEnd"/>
            <w:r w:rsidRPr="005B7397">
              <w:rPr>
                <w:rFonts w:ascii="Arial" w:hAnsi="Arial" w:cs="Arial"/>
                <w:sz w:val="21"/>
                <w:szCs w:val="21"/>
              </w:rPr>
              <w:t>), znaku Unii Europejskiej i znaku graficznego Województwa Śląskiego na:</w:t>
            </w:r>
          </w:p>
          <w:p w14:paraId="188A2DD0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a)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wszystkich prowadzonych działaniach informacyjnych i promocyjnych dotyczących projektu, w tym targach, szkoleniach, briefingach prasowych, spotach reklamowych itp.</w:t>
            </w:r>
          </w:p>
          <w:p w14:paraId="080C3618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b)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wszystkich dokumentach i materiałach (m.in. produktach drukowanych i cyfrowych) przekazywanych do wiadomości publicznej,</w:t>
            </w:r>
          </w:p>
          <w:p w14:paraId="5783ECAA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c)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wszystkich dokumentach i materiałach przeznaczonych dla osób i podmiotów uczestniczących w projekcie,</w:t>
            </w:r>
          </w:p>
          <w:p w14:paraId="7B1B2D91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d)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wszelkich produktach, sprzęcie, pojazdach, aparaturze itp., które powstały lub zostały zakupione ze środków UE, poprzez umieszczenie na </w:t>
            </w:r>
            <w:r w:rsidRPr="005B7397">
              <w:rPr>
                <w:rFonts w:ascii="Arial" w:hAnsi="Arial" w:cs="Arial"/>
                <w:sz w:val="21"/>
                <w:szCs w:val="21"/>
              </w:rPr>
              <w:lastRenderedPageBreak/>
              <w:t xml:space="preserve">nich trwałego oznakowania w postaci naklejek. Na naklejkach nie umieszcza się znaku graficznego województwa śląskiego. </w:t>
            </w:r>
          </w:p>
          <w:p w14:paraId="5CAFFE86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2)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umieszczenia w widocznym miejscu realizacji projektu, trwałej tablicy informacyjnej o współfinansowaniu projektu z UE, obejmującego inwestycje rzeczowe lub zainstalowanie zakupionego sprzętu w odniesieniu do:</w:t>
            </w:r>
          </w:p>
          <w:p w14:paraId="66C4356A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a)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projektów wspieranych z Europejskiego Funduszu Rozwoju Regionalnego i Funduszu Spójności, których całkowity koszt  przekracza 500 000 EUR, </w:t>
            </w:r>
          </w:p>
          <w:p w14:paraId="10422271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b)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projektów wspieranych z Europejskiego Funduszu Społecznego Plus i Funduszu na rzecz Sprawiedliwej Transformacji, których całkowity koszt przekracza 100 000 EUR. </w:t>
            </w:r>
          </w:p>
          <w:p w14:paraId="542FF0FD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Jeżeli miejsce realizacji projektu nie zapewnia swobodnego dotarcia do ogółu społeczeństwa z informacją o współfinansowaniu projektu z UE, umiejscowienie tablicy powinno być uzgodnione z IZ – Referatem komunikacji i promocji w Departamencie Rozwoju i Transformacji Regionu promocjaue@slaskie.pl.</w:t>
            </w:r>
          </w:p>
          <w:p w14:paraId="4E3CECA1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 xml:space="preserve">Tablica informacyjna musi być umieszczona niezwłocznie po rozpoczęciu fizycznej realizacji projektu. W przypadku, gdy projekt rozpoczął się przed uzyskaniem dofinansowania, tablica powinna zostać zainstalowana/ustawiona bezpośrednio </w:t>
            </w:r>
            <w:r w:rsidRPr="005B7397">
              <w:rPr>
                <w:rFonts w:ascii="Arial" w:hAnsi="Arial" w:cs="Arial"/>
                <w:sz w:val="21"/>
                <w:szCs w:val="21"/>
              </w:rPr>
              <w:lastRenderedPageBreak/>
              <w:t>po podpisaniu umowy lub uzyskaniu decyzji o dofinansowaniu (nie później niż dwa miesiące od tej daty).</w:t>
            </w:r>
          </w:p>
          <w:p w14:paraId="124ECAB6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3)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umieszczenia w widocznym miejscu realizacji projektu przynajmniej jednego trwałego plakatu o minimalnym formacie A3 lub podobnej wielkości elektronicznego wyświetlacza informującego o otrzymaniu dofinansowania z FE – wyłącznie w przypadku projektów innych niż te, o których mowa w pkt 2.</w:t>
            </w:r>
          </w:p>
          <w:p w14:paraId="73C36302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4)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umieszczenia krótkiego opisu projektu na stronie internetowej beneficjenta, jeśli ją posiada i w jego mediach społecznościowych. Opis musi zawierać: </w:t>
            </w:r>
          </w:p>
          <w:p w14:paraId="29BA3B17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a)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tytuł projektu lub jego skróconą nazwę,</w:t>
            </w:r>
          </w:p>
          <w:p w14:paraId="6879A277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b)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podkreślenie faktu otrzymania wsparcia finansowego z Unii Europejskiej przez zamieszczenie znaku Funduszy Europejskich, znaku barw Rzeczypospolitej Polskiej i znaku Unii Europejskiej,</w:t>
            </w:r>
          </w:p>
          <w:p w14:paraId="1D5AA984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c)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zadania, działania, które będą realizowane w ramach projektu (opis, co zostanie zrobione, zakupione etc.),</w:t>
            </w:r>
          </w:p>
          <w:p w14:paraId="3A25F137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d)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grupy docelowe (do kogo skierowany jest projekt, kto z niego skorzysta),</w:t>
            </w:r>
          </w:p>
          <w:p w14:paraId="5CA390AA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e)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cel lub cele projektu,</w:t>
            </w:r>
          </w:p>
          <w:p w14:paraId="09F1A0C1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f)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efekty, rezultaty projektu (jeśli opis zadań, działań nie zawiera opisu efektów, rezultatów),</w:t>
            </w:r>
          </w:p>
          <w:p w14:paraId="15B0BB2C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g)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wartość projektu (całkowity koszt projektu),</w:t>
            </w:r>
          </w:p>
          <w:p w14:paraId="38093D29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lastRenderedPageBreak/>
              <w:t>h)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wysokość wkładu Funduszy Europejskich.</w:t>
            </w:r>
          </w:p>
          <w:p w14:paraId="557C0DE2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132D7597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5)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zorganizowania wydarzenia lub działania informacyjno-promocyjnego (np. konferencji prasowej, wydarzenia promującego projekt, prezentacji projektu na targach branżowych) w ważnym momencie realizacji projektu (np. na jego otwarcie lub zakończenie albo realizację ważnego etapu projektu np. rozpoczęcie inwestycji, oddanie inwestycji do użytkowania itp.) – wyłącznie, jeżeli projekt ma znaczenie strategiczne  lub jego całkowity koszt przekracza kwotę 10 mln EUR.</w:t>
            </w:r>
          </w:p>
          <w:p w14:paraId="5204D734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Do udziału w wydarzeniu informacyjno-promocyjnym należy zaprosić – z co najmniej 4-tygodniowym wyprzedzeniem lub w momencie podjęcia decyzji o wydarzeniu, jeśli do jego terminu pozostało mniej niż 4 tygodnie – przedstawicieli KE i IZ na adresy poczty elektronicznej: fundusze@slaskie.pl; promocjaue@slaskie.pl oraz regio-poland@ec.europa.eu, EMPL-D3-UNIT@ec.europa.eu.</w:t>
            </w:r>
          </w:p>
          <w:p w14:paraId="1EC0CC52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6)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dokumentowania działań informacyjnych i promocyjnych prowadzonych w ramach projektu.</w:t>
            </w:r>
          </w:p>
          <w:p w14:paraId="656B24E0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3.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Beneficjent, który realizuje projekt o znaczeniu strategicznym i/lub o całkowitym koszcie przekraczającym 5 mln EUR  i/lub współfinansowany w kwocie wyższej niż 2 mln PLN, który otrzymał, za zgodą właściwego ministra, środki z budżetu państwa (z </w:t>
            </w:r>
            <w:r w:rsidRPr="005B7397">
              <w:rPr>
                <w:rFonts w:ascii="Arial" w:hAnsi="Arial" w:cs="Arial"/>
                <w:sz w:val="21"/>
                <w:szCs w:val="21"/>
              </w:rPr>
              <w:lastRenderedPageBreak/>
              <w:t>przeznaczeniem na część wkładu krajowego) stanowiące uzupełnienie dla środków z EFRR, informuje IZ FESL o:</w:t>
            </w:r>
          </w:p>
          <w:p w14:paraId="5A72A354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planowanych wydarzeniach informacyjno-promocyjnych związanych z projektem, </w:t>
            </w:r>
          </w:p>
          <w:p w14:paraId="7AF0B450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2)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innych planowanych wydarzeniach i istotnych okolicznościach, związanych z realizacją projektu, które mogą mieć znaczenie dla opinii publicznej i mogą służyć budowaniu marki Funduszy Europejskich .</w:t>
            </w:r>
          </w:p>
          <w:p w14:paraId="7F42695B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4.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Beneficjent przekazuje informacje o planowanych wydarzeniach, o których mowa w ust. 3, na co najmniej 14 dni przed wydarzeniem, na adres poczty elektronicznej IZ FESL – promocjaue@slaskie.pl. Informacja powinna wskazywać dane kontaktowe osób ze strony beneficjenta, zaangażowanych w wydarzenie. </w:t>
            </w:r>
          </w:p>
          <w:p w14:paraId="31D0B17C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5.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Każdorazowo na prośbę IZ FESL beneficjent jest zobowiązany do zorganizowania wspólnego wydarzenia informacyjno-promocyjnego dla mediów (np. briefingu prasowego, konferencji prasowej). </w:t>
            </w:r>
          </w:p>
          <w:p w14:paraId="2E35AB67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6.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Jeśli beneficjent realizuje projekty, w których przewidziany jest udział uczestników projektu , zobowiązany jest on do rzetelnego i regularnego wprowadzania aktualnych danych do wyszukiwarki wsparcia dla potencjalnych beneficjentów i </w:t>
            </w:r>
            <w:r w:rsidRPr="005B7397">
              <w:rPr>
                <w:rFonts w:ascii="Arial" w:hAnsi="Arial" w:cs="Arial"/>
                <w:sz w:val="21"/>
                <w:szCs w:val="21"/>
              </w:rPr>
              <w:lastRenderedPageBreak/>
              <w:t>uczestników projektów, dostępnej na Portalu Funduszy Europejskich.</w:t>
            </w:r>
          </w:p>
          <w:p w14:paraId="5BFD6196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7.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Beneficjent zobowiązuje się stosować przepisy Rozporządzenia Rady Ministrów z dnia 7 maja 2021 r. w sprawie określenia działań informacyjnych podejmowanych przez podmioty realizujące zadania finansowane lub dofinansowane z budżetu państwa lub z państwowych funduszy celowych (jeśli dotyczy).</w:t>
            </w:r>
          </w:p>
          <w:p w14:paraId="2295A929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8.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W przypadku niestosowania się do obowiązków informacyjnych i promocyjnych, nałożonych na beneficjenta umową o dofinansowanie projektu, iż/IP pisemnie wezwie beneficjenta do uregulowania swoich zobowiązań – podjęcia zastosowania działań zaradczych w terminie i na warunkach określonych w wezwaniu.</w:t>
            </w:r>
          </w:p>
          <w:p w14:paraId="6287526C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9.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W przypadku braku wykonania przez beneficjenta działań zaradczych w terminie i na warunkach określonych w wezwaniu, IZ FESL /IP dokona pomniejszenia wsparcia z Funduszy dla operacji do wartości maksymalnie 3 % wsparcia, zgodnie z wykazem pomniejszenia stanowiącym załącznik nr 3 do umowy.</w:t>
            </w:r>
          </w:p>
          <w:p w14:paraId="7C71F2D7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10.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Beneficjent zobowiązuje się do uzyskania majątkowych praw autorskich w przypadku stworzenia przez osobę trzecią utworów  związanych z komunikacją i widocznością (np. zdjęcia, filmy, broszury, prezentacje multimedialne nt. projektu), które powstały w ramach projektu.</w:t>
            </w:r>
          </w:p>
          <w:p w14:paraId="3A7E1ABE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lastRenderedPageBreak/>
              <w:t>11.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Każdorazowo, na wniosek IK UP, IZ FESL, IP i unijnych instytucji lub organów i jednostek organizacyjnych, beneficjent zobowiązuje się do udostępnienia tym podmiotom utworów związanych z komunikacją i widocznością (np. zdjęcia, filmy, broszury, prezentacje multimedialne nt. projektu) powstałych w ramach projektu. </w:t>
            </w:r>
          </w:p>
          <w:p w14:paraId="12D4AF96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12.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Na wniosek Instytucji Koordynującej Umowę Partnerstwa, IZ FESL i/lub unijnych instytucji, organów lub jednostek organizacyjnych beneficjent zobowiązuje się do udzielenia tym podmiotom nieodpłatnej i niewyłącznej licencji zgodnie z wzorem stanowiącym załącznik nr 6 do umowy o dofinansowanie, do korzystania z utworów związanych z komunikacją i widocznością (np. zdjęcia, filmy, broszury, prezentacje multimedialne nt. projektu) powstałych w ramach projektu.</w:t>
            </w:r>
          </w:p>
          <w:p w14:paraId="0460C8B1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13.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Znaki graficzne oraz obowiązkowe wzory tablic, plakatów i naklejek są określone w Księdze Tożsamości Wizualnej marki Fundusze Europejskie 2021-2027 i dostępne w poradniku Zasady promocji i oznakowania projektów umieszczonym na stronie funduszeue.slaskie.pl w dziale Komunikacja i widoczność oraz w załączniku nr 5 do umowy (wyciąg z zapisów podręcznika dla beneficjenta).  </w:t>
            </w:r>
          </w:p>
          <w:p w14:paraId="03FDB184" w14:textId="055F7BAC" w:rsidR="00AA7667" w:rsidRPr="002B49D0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14.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Beneficjent przyjmuje do wiadomości, że objęcie finansowaniem oznacza umieszczenie danych </w:t>
            </w:r>
            <w:r w:rsidRPr="005B7397">
              <w:rPr>
                <w:rFonts w:ascii="Arial" w:hAnsi="Arial" w:cs="Arial"/>
                <w:sz w:val="21"/>
                <w:szCs w:val="21"/>
              </w:rPr>
              <w:lastRenderedPageBreak/>
              <w:t xml:space="preserve">beneficjenta w publikowanym przez IZ FESL wykazie projektów </w:t>
            </w:r>
          </w:p>
        </w:tc>
        <w:tc>
          <w:tcPr>
            <w:tcW w:w="1419" w:type="pct"/>
            <w:shd w:val="clear" w:color="000000" w:fill="FFFFFF" w:themeFill="background1"/>
          </w:tcPr>
          <w:p w14:paraId="5EF21D35" w14:textId="77777777" w:rsidR="009B4DD7" w:rsidRDefault="009B4DD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 xml:space="preserve">Załącznik nr 6 do Regulaminu _ </w:t>
            </w:r>
            <w:r w:rsidRPr="00A9374C">
              <w:rPr>
                <w:rFonts w:ascii="Arial" w:hAnsi="Arial" w:cs="Arial"/>
                <w:sz w:val="21"/>
                <w:szCs w:val="21"/>
              </w:rPr>
              <w:t>Wzór umowy o dofinansowanie projektu</w:t>
            </w:r>
          </w:p>
          <w:p w14:paraId="77E87B60" w14:textId="77777777" w:rsidR="009B4DD7" w:rsidRDefault="009B4DD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53B9E7F6" w14:textId="77777777" w:rsidR="007E1EEB" w:rsidRDefault="007E1EEB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2148EABA" w14:textId="23E6438B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 xml:space="preserve">Komunikacja i widoczność </w:t>
            </w:r>
          </w:p>
          <w:p w14:paraId="0561B784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 xml:space="preserve">(Obowiązki informacyjne i promocyjne) </w:t>
            </w:r>
          </w:p>
          <w:p w14:paraId="10CA038B" w14:textId="77777777" w:rsid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§ 20.</w:t>
            </w:r>
          </w:p>
          <w:p w14:paraId="533B3119" w14:textId="77777777" w:rsidR="007E1EEB" w:rsidRPr="005B7397" w:rsidRDefault="007E1EEB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30F6B501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038AA21C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Beneficjent jest zobowiązany do wypełniania obowiązków informacyjnych i promocyjnych, w tym informowania społeczeństwa o dofinansowaniu projektu przez Unię Europejską, zgodnie z rozporządzeniem ogólnym  (w szczególności z załącznikiem IX – </w:t>
            </w:r>
            <w:r w:rsidRPr="005B7397">
              <w:rPr>
                <w:rFonts w:ascii="Arial" w:hAnsi="Arial" w:cs="Arial"/>
                <w:sz w:val="21"/>
                <w:szCs w:val="21"/>
              </w:rPr>
              <w:lastRenderedPageBreak/>
              <w:t>Komunikacja i Widoczność) oraz zgodnie z wyciągiem z zapisów Podręcznika wnioskodawcy i beneficjenta Funduszy Europejskich na lata 2021-2027 w zakresie informacji i promocji stanowiącym załącznik nr 5 do umowy.</w:t>
            </w:r>
          </w:p>
          <w:p w14:paraId="7879CF3B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2.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W okresie realizacji projektu, o którym mowa w § 6 ust. 1 umowy oraz w okresie jego trwałości, beneficjent jest zobowiązany do:  </w:t>
            </w:r>
          </w:p>
          <w:p w14:paraId="740FFA13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umieszczania w widocznym miejscu znaku Funduszy Europejskich, znaku barw Rzeczypospolitej Polskiej (jeśli dotyczy – wyłącznie w wersji </w:t>
            </w:r>
            <w:proofErr w:type="spellStart"/>
            <w:r w:rsidRPr="005B7397">
              <w:rPr>
                <w:rFonts w:ascii="Arial" w:hAnsi="Arial" w:cs="Arial"/>
                <w:sz w:val="21"/>
                <w:szCs w:val="21"/>
              </w:rPr>
              <w:t>pełnokolorowej</w:t>
            </w:r>
            <w:proofErr w:type="spellEnd"/>
            <w:r w:rsidRPr="005B7397">
              <w:rPr>
                <w:rFonts w:ascii="Arial" w:hAnsi="Arial" w:cs="Arial"/>
                <w:sz w:val="21"/>
                <w:szCs w:val="21"/>
              </w:rPr>
              <w:t>), znaku Unii Europejskiej i znaku graficznego Województwa Śląskiego na:</w:t>
            </w:r>
          </w:p>
          <w:p w14:paraId="23F99D9F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a)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wszystkich prowadzonych działaniach informacyjnych i promocyjnych dotyczących projektu, w tym targach, szkoleniach, briefingach prasowych, spotach reklamowych itp.</w:t>
            </w:r>
          </w:p>
          <w:p w14:paraId="3A2093D6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b)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wszystkich dokumentach i materiałach (m.in. produktach drukowanych i cyfrowych) przekazywanych do wiadomości publicznej,</w:t>
            </w:r>
          </w:p>
          <w:p w14:paraId="0ED43FA1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c)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wszystkich dokumentach i materiałach przeznaczonych dla osób i podmiotów uczestniczących w projekcie,</w:t>
            </w:r>
          </w:p>
          <w:p w14:paraId="7F99B084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d)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wszelkich produktach, sprzęcie, pojazdach, aparaturze itp., które powstały lub zostały zakupione ze środków UE, poprzez umieszczenie na nich trwałego oznakowania w postaci naklejek. Na naklejkach nie umieszcza się znaku graficznego województwa śląskiego. </w:t>
            </w:r>
          </w:p>
          <w:p w14:paraId="4615BE86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lastRenderedPageBreak/>
              <w:t>2)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umieszczenia w widocznym miejscu realizacji projektu, trwałej tablicy informacyjnej o współfinansowaniu projektu z UE, obejmującego inwestycje rzeczowe lub zainstalowanie zakupionego sprzętu w odniesieniu do:</w:t>
            </w:r>
          </w:p>
          <w:p w14:paraId="4B3AFD36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a)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projektów wspieranych z Europejskiego Funduszu Rozwoju Regionalnego i Funduszu Spójności, których całkowity koszt  przekracza 500 000 EUR, </w:t>
            </w:r>
          </w:p>
          <w:p w14:paraId="3110D4FD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b)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projektów wspieranych z Europejskiego Funduszu Społecznego Plus i Funduszu na rzecz Sprawiedliwej Transformacji, których całkowity koszt przekracza 100 000 EUR. </w:t>
            </w:r>
          </w:p>
          <w:p w14:paraId="6DC7B59D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Jeżeli miejsce realizacji projektu nie zapewnia swobodnego dotarcia do ogółu społeczeństwa z informacją o współfinansowaniu projektu z UE, umiejscowienie tablicy powinno być uzgodnione z IZ – Referatem komunikacji i promocji w Departamencie Rozwoju i Transformacji Regionu promocjaue@slaskie.pl.</w:t>
            </w:r>
          </w:p>
          <w:p w14:paraId="218F41B9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Tablica informacyjna musi być umieszczona niezwłocznie po rozpoczęciu fizycznej realizacji projektu. W przypadku, gdy projekt rozpoczął się przed uzyskaniem dofinansowania, tablica powinna zostać zainstalowana/ustawiona bezpośrednio po podpisaniu umowy lub uzyskaniu decyzji o dofinansowaniu (nie później niż dwa miesiące od tej daty).</w:t>
            </w:r>
          </w:p>
          <w:p w14:paraId="0FD90916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3)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umieszczenia w widocznym miejscu realizacji projektu przynajmniej jednego trwałego plakatu o minimalnym </w:t>
            </w:r>
            <w:r w:rsidRPr="005B7397">
              <w:rPr>
                <w:rFonts w:ascii="Arial" w:hAnsi="Arial" w:cs="Arial"/>
                <w:sz w:val="21"/>
                <w:szCs w:val="21"/>
              </w:rPr>
              <w:lastRenderedPageBreak/>
              <w:t>formacie A3 lub podobnej wielkości elektronicznego wyświetlacza informującego o otrzymaniu dofinansowania z FE – wyłącznie w przypadku projektów innych niż te, o których mowa w pkt 2.</w:t>
            </w:r>
          </w:p>
          <w:p w14:paraId="143E5149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4)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umieszczenia krótkiego opisu projektu na stronie internetowej beneficjenta, jeśli ją posiada i w jego mediach społecznościowych. Opis musi zawierać: </w:t>
            </w:r>
          </w:p>
          <w:p w14:paraId="35C10B27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a)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tytuł projektu lub jego skróconą nazwę,</w:t>
            </w:r>
          </w:p>
          <w:p w14:paraId="49D5A265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b)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podkreślenie faktu otrzymania wsparcia finansowego z Unii Europejskiej przez zamieszczenie znaku Funduszy Europejskich, znaku barw Rzeczypospolitej Polskiej i znaku Unii Europejskiej,</w:t>
            </w:r>
          </w:p>
          <w:p w14:paraId="23C3E49E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c)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zadania, działania, które będą realizowane w ramach projektu (opis, co zostanie zrobione, zakupione etc.),</w:t>
            </w:r>
          </w:p>
          <w:p w14:paraId="2D2658C4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d)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grupy docelowe (do kogo skierowany jest projekt, kto z niego skorzysta),</w:t>
            </w:r>
          </w:p>
          <w:p w14:paraId="3328291A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e)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cel lub cele projektu,</w:t>
            </w:r>
          </w:p>
          <w:p w14:paraId="26BD9261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f)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efekty, rezultaty projektu (jeśli opis zadań, działań nie zawiera opisu efektów, rezultatów),</w:t>
            </w:r>
          </w:p>
          <w:p w14:paraId="51A55519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g)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wartość projektu (całkowity koszt projektu),</w:t>
            </w:r>
          </w:p>
          <w:p w14:paraId="4EBE9352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h)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wysokość wkładu Funduszy Europejskich.</w:t>
            </w:r>
          </w:p>
          <w:p w14:paraId="00269892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63B7BC1B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5)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zorganizowania wydarzenia lub działania informacyjno-promocyjnego (np. konferencji prasowej, wydarzenia promującego projekt, prezentacji </w:t>
            </w:r>
            <w:r w:rsidRPr="005B7397">
              <w:rPr>
                <w:rFonts w:ascii="Arial" w:hAnsi="Arial" w:cs="Arial"/>
                <w:sz w:val="21"/>
                <w:szCs w:val="21"/>
              </w:rPr>
              <w:lastRenderedPageBreak/>
              <w:t>projektu na targach branżowych) w ważnym momencie realizacji projektu (np. na jego otwarcie lub zakończenie albo realizację ważnego etapu projektu np. rozpoczęcie inwestycji, oddanie inwestycji do użytkowania itp.) – wyłącznie, jeżeli projekt ma znaczenie strategiczne  lub jego całkowity koszt przekracza kwotę 10 mln EUR.</w:t>
            </w:r>
          </w:p>
          <w:p w14:paraId="1AB831F4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Do udziału w wydarzeniu informacyjno-promocyjnym należy zaprosić – z co najmniej 4-tygodniowym wyprzedzeniem lub w momencie podjęcia decyzji o wydarzeniu, jeśli do jego terminu pozostało mniej niż 4 tygodnie – przedstawicieli KE i IZ na adresy poczty elektronicznej: fundusze@slaskie.pl; promocjaue@slaskie.pl oraz regio-poland@ec.europa.eu, EMPL-D3-UNIT@ec.europa.eu.</w:t>
            </w:r>
          </w:p>
          <w:p w14:paraId="27610CD9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6)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dokumentowania działań informacyjnych i promocyjnych prowadzonych w ramach projektu.</w:t>
            </w:r>
          </w:p>
          <w:p w14:paraId="5136A4F1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3.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Beneficjent, który realizuje projekt o znaczeniu strategicznym i/lub o całkowitym koszcie przekraczającym 5 mln EUR  i/lub współfinansowany w kwocie wyższej niż 2 mln PLN, który otrzymał, za zgodą właściwego ministra, środki z budżetu państwa (z przeznaczeniem na część wkładu krajowego) stanowiące uzupełnienie dla środków z EFRR, informuje IZ FESL o:</w:t>
            </w:r>
          </w:p>
          <w:p w14:paraId="38628FA9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planowanych wydarzeniach informacyjno-promocyjnych związanych z projektem, </w:t>
            </w:r>
          </w:p>
          <w:p w14:paraId="382E25A1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2)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innych planowanych wydarzeniach i istotnych </w:t>
            </w:r>
            <w:r w:rsidRPr="005B7397">
              <w:rPr>
                <w:rFonts w:ascii="Arial" w:hAnsi="Arial" w:cs="Arial"/>
                <w:sz w:val="21"/>
                <w:szCs w:val="21"/>
              </w:rPr>
              <w:lastRenderedPageBreak/>
              <w:t>okolicznościach, związanych z realizacją projektu, które mogą mieć znaczenie dla opinii publicznej i mogą służyć budowaniu marki Funduszy Europejskich .</w:t>
            </w:r>
          </w:p>
          <w:p w14:paraId="5D666628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4.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Beneficjent przekazuje informacje o planowanych wydarzeniach, o których mowa w ust. 3, na co najmniej 14 dni przed wydarzeniem, na adres poczty elektronicznej IZ FESL – promocjaue@slaskie.pl. Informacja powinna wskazywać dane kontaktowe osób ze strony beneficjenta, zaangażowanych w wydarzenie. </w:t>
            </w:r>
          </w:p>
          <w:p w14:paraId="3C69F01D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5.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Każdorazowo na prośbę IZ FESL beneficjent jest zobowiązany do zorganizowania wspólnego wydarzenia informacyjno-promocyjnego dla mediów (np. briefingu prasowego, konferencji prasowej). </w:t>
            </w:r>
          </w:p>
          <w:p w14:paraId="472D4B5F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6.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Jeśli beneficjent realizuje projekty, w których przewidziany jest udział uczestników projektu , zobowiązany jest on do rzetelnego i regularnego wprowadzania aktualnych danych do wyszukiwarki wsparcia dla potencjalnych beneficjentów i uczestników projektów, dostępnej na Portalu Funduszy Europejskich.</w:t>
            </w:r>
          </w:p>
          <w:p w14:paraId="2FB15640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7.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Beneficjent zobowiązuje się stosować przepisy Rozporządzenia Rady Ministrów z dnia 7 maja 2021 r. w sprawie określenia działań informacyjnych podejmowanych przez podmioty realizujące zadania finansowane lub dofinansowane z budżetu państwa lub z państwowych funduszy celowych (jeśli dotyczy).</w:t>
            </w:r>
          </w:p>
          <w:p w14:paraId="4146ADD1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lastRenderedPageBreak/>
              <w:t>8.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W przypadku niestosowania się do obowiązków informacyjnych i promocyjnych, nałożonych na beneficjenta umową o dofinansowanie projektu, iż/IP pisemnie wezwie beneficjenta do uregulowania swoich zobowiązań – podjęcia zastosowania działań zaradczych w terminie i na warunkach określonych w wezwaniu.</w:t>
            </w:r>
          </w:p>
          <w:p w14:paraId="4F86F93A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9.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W przypadku braku wykonania przez beneficjenta działań zaradczych w terminie i na warunkach określonych w wezwaniu, IZ FESL /IP dokona pomniejszenia wsparcia z Funduszy dla operacji do wartości maksymalnie 3 % wsparcia, zgodnie z wykazem pomniejszenia stanowiącym załącznik nr 3 do umowy.</w:t>
            </w:r>
          </w:p>
          <w:p w14:paraId="0813F8CB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10.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Beneficjent zobowiązuje się do uzyskania majątkowych praw autorskich w przypadku stworzenia przez osobę trzecią utworów  związanych z komunikacją i widocznością (np. zdjęcia, filmy, broszury, prezentacje multimedialne nt. projektu), które powstały w ramach projektu.</w:t>
            </w:r>
          </w:p>
          <w:p w14:paraId="013C4B9B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11.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Każdorazowo, na wniosek IK UP, IZ FESL, IP i unijnych instytucji lub organów i jednostek organizacyjnych, beneficjent zobowiązuje się do udostępnienia tym podmiotom utworów związanych z komunikacją i widocznością (np. zdjęcia, filmy, broszury, prezentacje multimedialne nt. projektu) powstałych w ramach projektu. </w:t>
            </w:r>
          </w:p>
          <w:p w14:paraId="012D3435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12.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Na wniosek Instytucji Koordynującej Umowę Partnerstwa, IZ FESL i/lub unijnych instytucji, organów </w:t>
            </w:r>
            <w:r w:rsidRPr="005B7397">
              <w:rPr>
                <w:rFonts w:ascii="Arial" w:hAnsi="Arial" w:cs="Arial"/>
                <w:sz w:val="21"/>
                <w:szCs w:val="21"/>
              </w:rPr>
              <w:lastRenderedPageBreak/>
              <w:t>lub jednostek organizacyjnych beneficjent zobowiązuje się do udzielenia tym podmiotom nieodpłatnej i niewyłącznej licencji zgodnie z wzorem stanowiącym załącznik nr 6 do umowy o dofinansowanie, do korzystania z utworów związanych z komunikacją i widocznością (np. zdjęcia, filmy, broszury, prezentacje multimedialne nt. projektu) powstałych w ramach projektu.</w:t>
            </w:r>
          </w:p>
          <w:p w14:paraId="3E387FE4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13.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 xml:space="preserve">Znaki graficzne oraz obowiązkowe wzory tablic, plakatów i naklejek są określone w Księdze Tożsamości Wizualnej marki Fundusze Europejskie 2021-2027 i dostępne w poradniku Zasady promocji i oznakowania projektów umieszczonym na stronie funduszeue.slaskie.pl w dziale Komunikacja i widoczność oraz w załączniku nr 5 do umowy (wyciąg z zapisów podręcznika dla beneficjenta).  </w:t>
            </w:r>
          </w:p>
          <w:p w14:paraId="188F1A5E" w14:textId="77777777" w:rsidR="005B7397" w:rsidRPr="005B7397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14.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Beneficjent przyjmuje do wiadomości, że objęcie finansowaniem oznacza umieszczenie danych beneficjenta w publikowanym przez IZ FESL wykazie projektów .</w:t>
            </w:r>
          </w:p>
          <w:p w14:paraId="45F4AB07" w14:textId="44F34CC8" w:rsidR="004B5FCF" w:rsidRPr="002B49D0" w:rsidRDefault="005B7397" w:rsidP="005B739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B7397">
              <w:rPr>
                <w:rFonts w:ascii="Arial" w:hAnsi="Arial" w:cs="Arial"/>
                <w:sz w:val="21"/>
                <w:szCs w:val="21"/>
              </w:rPr>
              <w:t>15.</w:t>
            </w:r>
            <w:r w:rsidRPr="005B7397">
              <w:rPr>
                <w:rFonts w:ascii="Arial" w:hAnsi="Arial" w:cs="Arial"/>
                <w:sz w:val="21"/>
                <w:szCs w:val="21"/>
              </w:rPr>
              <w:tab/>
              <w:t>W przypadku Beneficjenta realizującego projekt, do którego ma zastosowanie art. 12c ust. 6 akapit drugi Rozporządzenia 2021/1057 nie stosuje się obowiązków, o których mowa w ust. 2 pkt 1 lit. d, pkt 2, pkt 3, pkt 4 lit. c i d, pkt 5, w ust. 3–5 i w ust. 14.</w:t>
            </w:r>
          </w:p>
        </w:tc>
        <w:tc>
          <w:tcPr>
            <w:tcW w:w="1810" w:type="pct"/>
            <w:shd w:val="clear" w:color="000000" w:fill="FFFFFF" w:themeFill="background1"/>
          </w:tcPr>
          <w:p w14:paraId="2AB4DF19" w14:textId="796C76A5" w:rsidR="00F25E80" w:rsidRPr="00F23E80" w:rsidRDefault="00A9374C" w:rsidP="005067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D2D2E">
              <w:rPr>
                <w:rFonts w:ascii="Arial" w:hAnsi="Arial" w:cs="Arial"/>
                <w:sz w:val="21"/>
                <w:szCs w:val="21"/>
              </w:rPr>
              <w:lastRenderedPageBreak/>
              <w:t>Aktualizacja wzoru umowy wynika z konieczności uzupełniania zapisów dokumentu w zakresie § 2</w:t>
            </w:r>
            <w:r w:rsidR="004B5FCF" w:rsidRPr="005D2D2E">
              <w:rPr>
                <w:rFonts w:ascii="Arial" w:hAnsi="Arial" w:cs="Arial"/>
                <w:sz w:val="21"/>
                <w:szCs w:val="21"/>
              </w:rPr>
              <w:t xml:space="preserve">0 </w:t>
            </w:r>
            <w:r w:rsidRPr="005D2D2E">
              <w:rPr>
                <w:rFonts w:ascii="Arial" w:hAnsi="Arial" w:cs="Arial"/>
                <w:sz w:val="21"/>
                <w:szCs w:val="21"/>
              </w:rPr>
              <w:t xml:space="preserve">Komunikacja i widoczność (Obowiązki Informacyjne i promocyjne). Dodany zostaje </w:t>
            </w:r>
            <w:r w:rsidR="003D6480">
              <w:rPr>
                <w:rFonts w:ascii="Arial" w:hAnsi="Arial" w:cs="Arial"/>
                <w:sz w:val="21"/>
                <w:szCs w:val="21"/>
              </w:rPr>
              <w:t>punkt</w:t>
            </w:r>
            <w:r w:rsidRPr="005D2D2E">
              <w:rPr>
                <w:rFonts w:ascii="Arial" w:hAnsi="Arial" w:cs="Arial"/>
                <w:sz w:val="21"/>
                <w:szCs w:val="21"/>
              </w:rPr>
              <w:t xml:space="preserve"> 15.</w:t>
            </w:r>
            <w:r w:rsidRPr="00A937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0134C615" w14:textId="3F3E6004" w:rsidR="008534CD" w:rsidRPr="000057AB" w:rsidRDefault="008534CD" w:rsidP="007E1EEB">
      <w:pPr>
        <w:rPr>
          <w:rFonts w:ascii="Times New Roman" w:hAnsi="Times New Roman"/>
          <w:sz w:val="20"/>
          <w:szCs w:val="20"/>
        </w:rPr>
      </w:pPr>
    </w:p>
    <w:sectPr w:rsidR="008534CD" w:rsidRPr="000057AB" w:rsidSect="00692EE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418" w:right="1418" w:bottom="73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64A41" w14:textId="77777777" w:rsidR="00A92C59" w:rsidRDefault="00A92C59" w:rsidP="00DA28BE">
      <w:pPr>
        <w:spacing w:after="0" w:line="240" w:lineRule="auto"/>
      </w:pPr>
      <w:r>
        <w:separator/>
      </w:r>
    </w:p>
  </w:endnote>
  <w:endnote w:type="continuationSeparator" w:id="0">
    <w:p w14:paraId="65D62DED" w14:textId="77777777" w:rsidR="00A92C59" w:rsidRDefault="00A92C59" w:rsidP="00DA2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D4E09" w14:textId="77777777" w:rsidR="00706A77" w:rsidRDefault="00706A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89A81" w14:textId="195ECA07" w:rsidR="007D2374" w:rsidRDefault="007D237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E660BB">
      <w:rPr>
        <w:noProof/>
      </w:rPr>
      <w:t>8</w:t>
    </w:r>
    <w:r>
      <w:fldChar w:fldCharType="end"/>
    </w:r>
  </w:p>
  <w:p w14:paraId="16CC427F" w14:textId="77777777" w:rsidR="007D2374" w:rsidRDefault="007D237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F126A" w14:textId="77777777" w:rsidR="00706A77" w:rsidRDefault="00706A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57A11" w14:textId="77777777" w:rsidR="00A92C59" w:rsidRDefault="00A92C59" w:rsidP="00DA28BE">
      <w:pPr>
        <w:spacing w:after="0" w:line="240" w:lineRule="auto"/>
      </w:pPr>
      <w:r>
        <w:separator/>
      </w:r>
    </w:p>
  </w:footnote>
  <w:footnote w:type="continuationSeparator" w:id="0">
    <w:p w14:paraId="3C5CFDE2" w14:textId="77777777" w:rsidR="00A92C59" w:rsidRDefault="00A92C59" w:rsidP="00DA2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9C01B" w14:textId="77777777" w:rsidR="00706A77" w:rsidRDefault="00706A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EDAC9" w14:textId="77777777" w:rsidR="00706A77" w:rsidRDefault="00706A7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D6AA2" w14:textId="67FBC320" w:rsidR="003C7DE3" w:rsidRPr="00706A77" w:rsidRDefault="00706A77" w:rsidP="00706A77">
    <w:pPr>
      <w:pStyle w:val="Nagwek"/>
    </w:pPr>
    <w:r w:rsidRPr="00706A77">
      <w:t>Załącznik do uchwały Zarządu Województwa Śląskiego nr 2033/189/VII/2026 z dnia 24.09.2026</w:t>
    </w:r>
    <w:bookmarkStart w:id="1" w:name="_GoBack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1D6071A6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6065276"/>
    <w:multiLevelType w:val="hybridMultilevel"/>
    <w:tmpl w:val="A13CF46A"/>
    <w:lvl w:ilvl="0" w:tplc="580062EA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E2D87"/>
    <w:multiLevelType w:val="hybridMultilevel"/>
    <w:tmpl w:val="821252F8"/>
    <w:lvl w:ilvl="0" w:tplc="F300047A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BE0295"/>
    <w:multiLevelType w:val="hybridMultilevel"/>
    <w:tmpl w:val="8926070E"/>
    <w:lvl w:ilvl="0" w:tplc="E64C840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86673"/>
    <w:multiLevelType w:val="hybridMultilevel"/>
    <w:tmpl w:val="F00CBF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24D80"/>
    <w:multiLevelType w:val="hybridMultilevel"/>
    <w:tmpl w:val="B964AB52"/>
    <w:lvl w:ilvl="0" w:tplc="0415000B">
      <w:start w:val="1"/>
      <w:numFmt w:val="bullet"/>
      <w:pStyle w:val="Listapunktowana2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516507B"/>
    <w:multiLevelType w:val="hybridMultilevel"/>
    <w:tmpl w:val="9E104214"/>
    <w:lvl w:ilvl="0" w:tplc="04150017">
      <w:start w:val="1"/>
      <w:numFmt w:val="lowerLetter"/>
      <w:lvlText w:val="%1)"/>
      <w:lvlJc w:val="left"/>
      <w:pPr>
        <w:ind w:left="38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10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2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4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6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8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0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2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42" w:hanging="180"/>
      </w:pPr>
      <w:rPr>
        <w:rFonts w:cs="Times New Roman"/>
      </w:rPr>
    </w:lvl>
  </w:abstractNum>
  <w:abstractNum w:abstractNumId="7" w15:restartNumberingAfterBreak="0">
    <w:nsid w:val="35DE46E4"/>
    <w:multiLevelType w:val="hybridMultilevel"/>
    <w:tmpl w:val="6F906502"/>
    <w:lvl w:ilvl="0" w:tplc="0415000B">
      <w:start w:val="1"/>
      <w:numFmt w:val="upperRoman"/>
      <w:pStyle w:val="wypunktowanie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263C4E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E0E6A30"/>
    <w:multiLevelType w:val="multilevel"/>
    <w:tmpl w:val="1C0E8784"/>
    <w:lvl w:ilvl="0">
      <w:start w:val="1"/>
      <w:numFmt w:val="decimal"/>
      <w:pStyle w:val="spis24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9" w15:restartNumberingAfterBreak="0">
    <w:nsid w:val="45F80E41"/>
    <w:multiLevelType w:val="hybridMultilevel"/>
    <w:tmpl w:val="26C498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47DA42F2"/>
    <w:multiLevelType w:val="hybridMultilevel"/>
    <w:tmpl w:val="C11A7ABC"/>
    <w:lvl w:ilvl="0" w:tplc="18EA44A4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71B81"/>
    <w:multiLevelType w:val="hybridMultilevel"/>
    <w:tmpl w:val="2182E72C"/>
    <w:lvl w:ilvl="0" w:tplc="0A6294F6">
      <w:start w:val="1"/>
      <w:numFmt w:val="bullet"/>
      <w:pStyle w:val="blokpktwysu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328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F408AB"/>
    <w:multiLevelType w:val="hybridMultilevel"/>
    <w:tmpl w:val="53880972"/>
    <w:lvl w:ilvl="0" w:tplc="04150011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6"/>
  </w:num>
  <w:num w:numId="7">
    <w:abstractNumId w:val="12"/>
  </w:num>
  <w:num w:numId="8">
    <w:abstractNumId w:val="2"/>
  </w:num>
  <w:num w:numId="9">
    <w:abstractNumId w:val="3"/>
  </w:num>
  <w:num w:numId="10">
    <w:abstractNumId w:val="1"/>
  </w:num>
  <w:num w:numId="11">
    <w:abstractNumId w:val="4"/>
  </w:num>
  <w:num w:numId="12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trackedChange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8BE"/>
    <w:rsid w:val="000009BE"/>
    <w:rsid w:val="000055AD"/>
    <w:rsid w:val="000057AB"/>
    <w:rsid w:val="00006046"/>
    <w:rsid w:val="00006B8B"/>
    <w:rsid w:val="000079B1"/>
    <w:rsid w:val="00011367"/>
    <w:rsid w:val="00013827"/>
    <w:rsid w:val="000140E3"/>
    <w:rsid w:val="000146C3"/>
    <w:rsid w:val="000166A1"/>
    <w:rsid w:val="00016AC0"/>
    <w:rsid w:val="00017BC5"/>
    <w:rsid w:val="00022B45"/>
    <w:rsid w:val="000237C1"/>
    <w:rsid w:val="00024A52"/>
    <w:rsid w:val="00027EF6"/>
    <w:rsid w:val="00030B4C"/>
    <w:rsid w:val="00031EA8"/>
    <w:rsid w:val="00032A13"/>
    <w:rsid w:val="0003354C"/>
    <w:rsid w:val="0003440E"/>
    <w:rsid w:val="000356EA"/>
    <w:rsid w:val="00036995"/>
    <w:rsid w:val="0003734E"/>
    <w:rsid w:val="00037999"/>
    <w:rsid w:val="000403D3"/>
    <w:rsid w:val="00040ABA"/>
    <w:rsid w:val="00042734"/>
    <w:rsid w:val="00044321"/>
    <w:rsid w:val="00047975"/>
    <w:rsid w:val="0005060A"/>
    <w:rsid w:val="00051D18"/>
    <w:rsid w:val="00052243"/>
    <w:rsid w:val="0005298A"/>
    <w:rsid w:val="0005591F"/>
    <w:rsid w:val="00055F88"/>
    <w:rsid w:val="000562E3"/>
    <w:rsid w:val="00060557"/>
    <w:rsid w:val="000624BB"/>
    <w:rsid w:val="000629F4"/>
    <w:rsid w:val="00064142"/>
    <w:rsid w:val="00064147"/>
    <w:rsid w:val="0007084A"/>
    <w:rsid w:val="0007259D"/>
    <w:rsid w:val="00072A0E"/>
    <w:rsid w:val="000733FD"/>
    <w:rsid w:val="000740E9"/>
    <w:rsid w:val="00074ECB"/>
    <w:rsid w:val="00075172"/>
    <w:rsid w:val="00075DDB"/>
    <w:rsid w:val="000762D3"/>
    <w:rsid w:val="000766C0"/>
    <w:rsid w:val="00076C55"/>
    <w:rsid w:val="00080B73"/>
    <w:rsid w:val="00082931"/>
    <w:rsid w:val="00082BFC"/>
    <w:rsid w:val="00083121"/>
    <w:rsid w:val="000847E7"/>
    <w:rsid w:val="0008674D"/>
    <w:rsid w:val="00090254"/>
    <w:rsid w:val="00090FD2"/>
    <w:rsid w:val="000919AF"/>
    <w:rsid w:val="00091C10"/>
    <w:rsid w:val="00091D5B"/>
    <w:rsid w:val="00092257"/>
    <w:rsid w:val="00094634"/>
    <w:rsid w:val="00094BBF"/>
    <w:rsid w:val="00095C47"/>
    <w:rsid w:val="000973A5"/>
    <w:rsid w:val="00097F22"/>
    <w:rsid w:val="000A0CEA"/>
    <w:rsid w:val="000A14A1"/>
    <w:rsid w:val="000A1D11"/>
    <w:rsid w:val="000A3EDA"/>
    <w:rsid w:val="000A3F28"/>
    <w:rsid w:val="000A6FD6"/>
    <w:rsid w:val="000A7119"/>
    <w:rsid w:val="000B032E"/>
    <w:rsid w:val="000B1192"/>
    <w:rsid w:val="000B1F88"/>
    <w:rsid w:val="000B68A5"/>
    <w:rsid w:val="000C0427"/>
    <w:rsid w:val="000C07AA"/>
    <w:rsid w:val="000C346A"/>
    <w:rsid w:val="000C4B37"/>
    <w:rsid w:val="000C6331"/>
    <w:rsid w:val="000C77E3"/>
    <w:rsid w:val="000D0067"/>
    <w:rsid w:val="000D475F"/>
    <w:rsid w:val="000D5B43"/>
    <w:rsid w:val="000D633B"/>
    <w:rsid w:val="000D738A"/>
    <w:rsid w:val="000E199D"/>
    <w:rsid w:val="000E4BC2"/>
    <w:rsid w:val="000E6477"/>
    <w:rsid w:val="000E7ED9"/>
    <w:rsid w:val="000F1EFB"/>
    <w:rsid w:val="000F3967"/>
    <w:rsid w:val="000F5231"/>
    <w:rsid w:val="00103180"/>
    <w:rsid w:val="0010501C"/>
    <w:rsid w:val="001117B3"/>
    <w:rsid w:val="00112755"/>
    <w:rsid w:val="001153F8"/>
    <w:rsid w:val="0011578D"/>
    <w:rsid w:val="00116010"/>
    <w:rsid w:val="00116EDF"/>
    <w:rsid w:val="00120093"/>
    <w:rsid w:val="00121D2D"/>
    <w:rsid w:val="001224E7"/>
    <w:rsid w:val="001227AC"/>
    <w:rsid w:val="001255F6"/>
    <w:rsid w:val="00126190"/>
    <w:rsid w:val="00126EB5"/>
    <w:rsid w:val="00127948"/>
    <w:rsid w:val="00130519"/>
    <w:rsid w:val="00130715"/>
    <w:rsid w:val="00133FC3"/>
    <w:rsid w:val="00136046"/>
    <w:rsid w:val="00141292"/>
    <w:rsid w:val="00143A15"/>
    <w:rsid w:val="00144F4B"/>
    <w:rsid w:val="001451CE"/>
    <w:rsid w:val="00145F6C"/>
    <w:rsid w:val="00146C6C"/>
    <w:rsid w:val="00147ED4"/>
    <w:rsid w:val="001500CA"/>
    <w:rsid w:val="0015116A"/>
    <w:rsid w:val="001519E7"/>
    <w:rsid w:val="00153C35"/>
    <w:rsid w:val="00153D05"/>
    <w:rsid w:val="00160387"/>
    <w:rsid w:val="00160960"/>
    <w:rsid w:val="001619C3"/>
    <w:rsid w:val="001635D2"/>
    <w:rsid w:val="00163F8F"/>
    <w:rsid w:val="00165348"/>
    <w:rsid w:val="00165443"/>
    <w:rsid w:val="00166DD9"/>
    <w:rsid w:val="0017136F"/>
    <w:rsid w:val="0017174F"/>
    <w:rsid w:val="00171B64"/>
    <w:rsid w:val="00175C87"/>
    <w:rsid w:val="00177E6A"/>
    <w:rsid w:val="00177F05"/>
    <w:rsid w:val="00182709"/>
    <w:rsid w:val="00187AD5"/>
    <w:rsid w:val="00190E12"/>
    <w:rsid w:val="001915AA"/>
    <w:rsid w:val="001915C2"/>
    <w:rsid w:val="00191E3A"/>
    <w:rsid w:val="0019651F"/>
    <w:rsid w:val="00196728"/>
    <w:rsid w:val="00197055"/>
    <w:rsid w:val="001A03D8"/>
    <w:rsid w:val="001A20E9"/>
    <w:rsid w:val="001A4CA0"/>
    <w:rsid w:val="001A5515"/>
    <w:rsid w:val="001A7568"/>
    <w:rsid w:val="001B16AC"/>
    <w:rsid w:val="001B1DDF"/>
    <w:rsid w:val="001B37E4"/>
    <w:rsid w:val="001B7240"/>
    <w:rsid w:val="001C0683"/>
    <w:rsid w:val="001C15A2"/>
    <w:rsid w:val="001C15FD"/>
    <w:rsid w:val="001C2CFF"/>
    <w:rsid w:val="001C53CA"/>
    <w:rsid w:val="001C5873"/>
    <w:rsid w:val="001C6B41"/>
    <w:rsid w:val="001C72BF"/>
    <w:rsid w:val="001C7529"/>
    <w:rsid w:val="001D04EA"/>
    <w:rsid w:val="001D0FA7"/>
    <w:rsid w:val="001D27EA"/>
    <w:rsid w:val="001D338B"/>
    <w:rsid w:val="001D4354"/>
    <w:rsid w:val="001D4C65"/>
    <w:rsid w:val="001D4FC0"/>
    <w:rsid w:val="001D6A8D"/>
    <w:rsid w:val="001E7A96"/>
    <w:rsid w:val="001E7C98"/>
    <w:rsid w:val="001F18A4"/>
    <w:rsid w:val="001F3A57"/>
    <w:rsid w:val="001F3AEB"/>
    <w:rsid w:val="001F60EA"/>
    <w:rsid w:val="00202105"/>
    <w:rsid w:val="00202CBB"/>
    <w:rsid w:val="0020471A"/>
    <w:rsid w:val="00206A3F"/>
    <w:rsid w:val="00210B5C"/>
    <w:rsid w:val="00210B64"/>
    <w:rsid w:val="002115FC"/>
    <w:rsid w:val="00211A7A"/>
    <w:rsid w:val="00211F64"/>
    <w:rsid w:val="0021252C"/>
    <w:rsid w:val="00212EFD"/>
    <w:rsid w:val="00213213"/>
    <w:rsid w:val="00214226"/>
    <w:rsid w:val="00214A5C"/>
    <w:rsid w:val="0021531B"/>
    <w:rsid w:val="002163AD"/>
    <w:rsid w:val="00216C95"/>
    <w:rsid w:val="00216D6F"/>
    <w:rsid w:val="00217848"/>
    <w:rsid w:val="002241C0"/>
    <w:rsid w:val="00226094"/>
    <w:rsid w:val="002316D0"/>
    <w:rsid w:val="00231A28"/>
    <w:rsid w:val="00231B73"/>
    <w:rsid w:val="0023249A"/>
    <w:rsid w:val="00234528"/>
    <w:rsid w:val="002357AE"/>
    <w:rsid w:val="00242524"/>
    <w:rsid w:val="002428E0"/>
    <w:rsid w:val="00243D07"/>
    <w:rsid w:val="00244E31"/>
    <w:rsid w:val="00247CD2"/>
    <w:rsid w:val="002503C7"/>
    <w:rsid w:val="0025185C"/>
    <w:rsid w:val="00252BC0"/>
    <w:rsid w:val="00252FCC"/>
    <w:rsid w:val="0025515E"/>
    <w:rsid w:val="00260968"/>
    <w:rsid w:val="00260D03"/>
    <w:rsid w:val="0026112A"/>
    <w:rsid w:val="002638A0"/>
    <w:rsid w:val="002645C7"/>
    <w:rsid w:val="00264CB7"/>
    <w:rsid w:val="00266F1D"/>
    <w:rsid w:val="0027000D"/>
    <w:rsid w:val="002700F3"/>
    <w:rsid w:val="00271FFF"/>
    <w:rsid w:val="0027242D"/>
    <w:rsid w:val="00273521"/>
    <w:rsid w:val="00273A7F"/>
    <w:rsid w:val="00275976"/>
    <w:rsid w:val="00276183"/>
    <w:rsid w:val="00276A4D"/>
    <w:rsid w:val="00277060"/>
    <w:rsid w:val="00281D19"/>
    <w:rsid w:val="00282E9D"/>
    <w:rsid w:val="0028366A"/>
    <w:rsid w:val="0028485F"/>
    <w:rsid w:val="002848D7"/>
    <w:rsid w:val="002902E1"/>
    <w:rsid w:val="00291F59"/>
    <w:rsid w:val="00292542"/>
    <w:rsid w:val="00294221"/>
    <w:rsid w:val="002964BE"/>
    <w:rsid w:val="002972D0"/>
    <w:rsid w:val="00297600"/>
    <w:rsid w:val="002A21A9"/>
    <w:rsid w:val="002A2768"/>
    <w:rsid w:val="002A287B"/>
    <w:rsid w:val="002A46F7"/>
    <w:rsid w:val="002A6EC3"/>
    <w:rsid w:val="002A7B7A"/>
    <w:rsid w:val="002B08DB"/>
    <w:rsid w:val="002B1A57"/>
    <w:rsid w:val="002B35C3"/>
    <w:rsid w:val="002B3A12"/>
    <w:rsid w:val="002B45C1"/>
    <w:rsid w:val="002B46EA"/>
    <w:rsid w:val="002B49D0"/>
    <w:rsid w:val="002B5E4A"/>
    <w:rsid w:val="002B6DCC"/>
    <w:rsid w:val="002B6EEB"/>
    <w:rsid w:val="002C28CC"/>
    <w:rsid w:val="002C3317"/>
    <w:rsid w:val="002C3865"/>
    <w:rsid w:val="002C430A"/>
    <w:rsid w:val="002C5C62"/>
    <w:rsid w:val="002C628E"/>
    <w:rsid w:val="002D011B"/>
    <w:rsid w:val="002D158E"/>
    <w:rsid w:val="002D22CF"/>
    <w:rsid w:val="002D340F"/>
    <w:rsid w:val="002D3B67"/>
    <w:rsid w:val="002D47E6"/>
    <w:rsid w:val="002E174F"/>
    <w:rsid w:val="002E248C"/>
    <w:rsid w:val="002E53A2"/>
    <w:rsid w:val="002E54CF"/>
    <w:rsid w:val="002F029F"/>
    <w:rsid w:val="002F0A81"/>
    <w:rsid w:val="002F1651"/>
    <w:rsid w:val="002F1D2D"/>
    <w:rsid w:val="002F2569"/>
    <w:rsid w:val="002F4D45"/>
    <w:rsid w:val="002F554F"/>
    <w:rsid w:val="002F57B2"/>
    <w:rsid w:val="002F5BDF"/>
    <w:rsid w:val="002F6856"/>
    <w:rsid w:val="002F6FC4"/>
    <w:rsid w:val="00300633"/>
    <w:rsid w:val="00302058"/>
    <w:rsid w:val="00302ED8"/>
    <w:rsid w:val="00307355"/>
    <w:rsid w:val="0030755A"/>
    <w:rsid w:val="00307DED"/>
    <w:rsid w:val="003108F1"/>
    <w:rsid w:val="00310D21"/>
    <w:rsid w:val="00312064"/>
    <w:rsid w:val="003155D5"/>
    <w:rsid w:val="00317687"/>
    <w:rsid w:val="00321427"/>
    <w:rsid w:val="00321BB9"/>
    <w:rsid w:val="0032378D"/>
    <w:rsid w:val="00326ADC"/>
    <w:rsid w:val="00326E3F"/>
    <w:rsid w:val="00327D79"/>
    <w:rsid w:val="00327EED"/>
    <w:rsid w:val="003304DC"/>
    <w:rsid w:val="00330C03"/>
    <w:rsid w:val="00330E6C"/>
    <w:rsid w:val="0033371B"/>
    <w:rsid w:val="003340AC"/>
    <w:rsid w:val="003365C3"/>
    <w:rsid w:val="00337096"/>
    <w:rsid w:val="00340084"/>
    <w:rsid w:val="003417D2"/>
    <w:rsid w:val="00342F72"/>
    <w:rsid w:val="003439B1"/>
    <w:rsid w:val="003445DF"/>
    <w:rsid w:val="00344FA9"/>
    <w:rsid w:val="0034579D"/>
    <w:rsid w:val="003478C4"/>
    <w:rsid w:val="00350363"/>
    <w:rsid w:val="003529F8"/>
    <w:rsid w:val="00353329"/>
    <w:rsid w:val="003538C8"/>
    <w:rsid w:val="0035496C"/>
    <w:rsid w:val="00355B49"/>
    <w:rsid w:val="00360636"/>
    <w:rsid w:val="00361800"/>
    <w:rsid w:val="00361CB6"/>
    <w:rsid w:val="00361FDB"/>
    <w:rsid w:val="00362396"/>
    <w:rsid w:val="003636FA"/>
    <w:rsid w:val="0036492F"/>
    <w:rsid w:val="00367C3F"/>
    <w:rsid w:val="003705F1"/>
    <w:rsid w:val="003709F3"/>
    <w:rsid w:val="00370A5B"/>
    <w:rsid w:val="003711F0"/>
    <w:rsid w:val="00371568"/>
    <w:rsid w:val="003747F5"/>
    <w:rsid w:val="003754EB"/>
    <w:rsid w:val="0037743E"/>
    <w:rsid w:val="003805FA"/>
    <w:rsid w:val="00381002"/>
    <w:rsid w:val="0038166D"/>
    <w:rsid w:val="0038365D"/>
    <w:rsid w:val="00383ABC"/>
    <w:rsid w:val="00383D19"/>
    <w:rsid w:val="00383F25"/>
    <w:rsid w:val="00385381"/>
    <w:rsid w:val="00385802"/>
    <w:rsid w:val="00386D98"/>
    <w:rsid w:val="00386E7C"/>
    <w:rsid w:val="003872B0"/>
    <w:rsid w:val="00387D67"/>
    <w:rsid w:val="00390D57"/>
    <w:rsid w:val="00390F09"/>
    <w:rsid w:val="0039112D"/>
    <w:rsid w:val="0039138A"/>
    <w:rsid w:val="0039183F"/>
    <w:rsid w:val="00393F63"/>
    <w:rsid w:val="00394F05"/>
    <w:rsid w:val="00396B65"/>
    <w:rsid w:val="00397418"/>
    <w:rsid w:val="00397F25"/>
    <w:rsid w:val="003A2DF3"/>
    <w:rsid w:val="003A4CCE"/>
    <w:rsid w:val="003A4E3E"/>
    <w:rsid w:val="003A768E"/>
    <w:rsid w:val="003A7CD3"/>
    <w:rsid w:val="003B0077"/>
    <w:rsid w:val="003B0C54"/>
    <w:rsid w:val="003B141A"/>
    <w:rsid w:val="003B302C"/>
    <w:rsid w:val="003B46FF"/>
    <w:rsid w:val="003B49BE"/>
    <w:rsid w:val="003B5D13"/>
    <w:rsid w:val="003B6268"/>
    <w:rsid w:val="003B745A"/>
    <w:rsid w:val="003C3570"/>
    <w:rsid w:val="003C4CE9"/>
    <w:rsid w:val="003C4E48"/>
    <w:rsid w:val="003C6407"/>
    <w:rsid w:val="003C72B1"/>
    <w:rsid w:val="003C74B3"/>
    <w:rsid w:val="003C7556"/>
    <w:rsid w:val="003C7DE3"/>
    <w:rsid w:val="003D2ED4"/>
    <w:rsid w:val="003D4BE8"/>
    <w:rsid w:val="003D535E"/>
    <w:rsid w:val="003D5C9D"/>
    <w:rsid w:val="003D6480"/>
    <w:rsid w:val="003D6B54"/>
    <w:rsid w:val="003D6F47"/>
    <w:rsid w:val="003E1F2D"/>
    <w:rsid w:val="003E37D2"/>
    <w:rsid w:val="003E3A9F"/>
    <w:rsid w:val="003E4F78"/>
    <w:rsid w:val="003E53BD"/>
    <w:rsid w:val="003E6BE9"/>
    <w:rsid w:val="003F0DCA"/>
    <w:rsid w:val="003F1A6B"/>
    <w:rsid w:val="003F2E3B"/>
    <w:rsid w:val="003F6AEF"/>
    <w:rsid w:val="004017F7"/>
    <w:rsid w:val="004023DD"/>
    <w:rsid w:val="004026E4"/>
    <w:rsid w:val="004035B9"/>
    <w:rsid w:val="00405FD9"/>
    <w:rsid w:val="004102D7"/>
    <w:rsid w:val="004107E0"/>
    <w:rsid w:val="00413AF3"/>
    <w:rsid w:val="00414FF3"/>
    <w:rsid w:val="0041552A"/>
    <w:rsid w:val="00416988"/>
    <w:rsid w:val="00425489"/>
    <w:rsid w:val="004271F4"/>
    <w:rsid w:val="00427FAD"/>
    <w:rsid w:val="00430C55"/>
    <w:rsid w:val="00432C4C"/>
    <w:rsid w:val="00432F0D"/>
    <w:rsid w:val="00434FB7"/>
    <w:rsid w:val="004366BC"/>
    <w:rsid w:val="0043686E"/>
    <w:rsid w:val="00437FDA"/>
    <w:rsid w:val="00440FC0"/>
    <w:rsid w:val="00441BB8"/>
    <w:rsid w:val="00441CD3"/>
    <w:rsid w:val="00442A6C"/>
    <w:rsid w:val="00443493"/>
    <w:rsid w:val="004472C4"/>
    <w:rsid w:val="00447B28"/>
    <w:rsid w:val="00452653"/>
    <w:rsid w:val="004532E0"/>
    <w:rsid w:val="00453936"/>
    <w:rsid w:val="00454F84"/>
    <w:rsid w:val="0045556C"/>
    <w:rsid w:val="00456111"/>
    <w:rsid w:val="004575FD"/>
    <w:rsid w:val="00460133"/>
    <w:rsid w:val="00461677"/>
    <w:rsid w:val="00461984"/>
    <w:rsid w:val="0046690D"/>
    <w:rsid w:val="00467057"/>
    <w:rsid w:val="0046744F"/>
    <w:rsid w:val="00467B67"/>
    <w:rsid w:val="00471CB1"/>
    <w:rsid w:val="00471DC1"/>
    <w:rsid w:val="00473E8D"/>
    <w:rsid w:val="004752D7"/>
    <w:rsid w:val="00476256"/>
    <w:rsid w:val="00477D79"/>
    <w:rsid w:val="00480EF6"/>
    <w:rsid w:val="0048292C"/>
    <w:rsid w:val="0048310F"/>
    <w:rsid w:val="004849BD"/>
    <w:rsid w:val="00485340"/>
    <w:rsid w:val="004871EC"/>
    <w:rsid w:val="004876FA"/>
    <w:rsid w:val="004901C9"/>
    <w:rsid w:val="00493E31"/>
    <w:rsid w:val="00494C6D"/>
    <w:rsid w:val="004A09AB"/>
    <w:rsid w:val="004A4F68"/>
    <w:rsid w:val="004B146C"/>
    <w:rsid w:val="004B39DC"/>
    <w:rsid w:val="004B3B71"/>
    <w:rsid w:val="004B5FCF"/>
    <w:rsid w:val="004B6A62"/>
    <w:rsid w:val="004B78C3"/>
    <w:rsid w:val="004C1C4B"/>
    <w:rsid w:val="004C2372"/>
    <w:rsid w:val="004C3891"/>
    <w:rsid w:val="004C4F8F"/>
    <w:rsid w:val="004D1DF3"/>
    <w:rsid w:val="004D2345"/>
    <w:rsid w:val="004D3AC4"/>
    <w:rsid w:val="004D41BC"/>
    <w:rsid w:val="004D45A0"/>
    <w:rsid w:val="004D46A7"/>
    <w:rsid w:val="004D5C75"/>
    <w:rsid w:val="004D5E29"/>
    <w:rsid w:val="004D608E"/>
    <w:rsid w:val="004D6099"/>
    <w:rsid w:val="004E0F22"/>
    <w:rsid w:val="004E2AA9"/>
    <w:rsid w:val="004E4500"/>
    <w:rsid w:val="004E4C91"/>
    <w:rsid w:val="004E7F33"/>
    <w:rsid w:val="004F24A4"/>
    <w:rsid w:val="004F59C9"/>
    <w:rsid w:val="004F67BF"/>
    <w:rsid w:val="004F69C0"/>
    <w:rsid w:val="004F7460"/>
    <w:rsid w:val="00500FB0"/>
    <w:rsid w:val="00500FFE"/>
    <w:rsid w:val="00501907"/>
    <w:rsid w:val="00503351"/>
    <w:rsid w:val="00503538"/>
    <w:rsid w:val="00503D12"/>
    <w:rsid w:val="00503EBB"/>
    <w:rsid w:val="00504FBA"/>
    <w:rsid w:val="005053D4"/>
    <w:rsid w:val="0050671B"/>
    <w:rsid w:val="00510347"/>
    <w:rsid w:val="00514771"/>
    <w:rsid w:val="00515B91"/>
    <w:rsid w:val="00517221"/>
    <w:rsid w:val="005215F1"/>
    <w:rsid w:val="005216DC"/>
    <w:rsid w:val="0052445E"/>
    <w:rsid w:val="00527B01"/>
    <w:rsid w:val="00533A74"/>
    <w:rsid w:val="00533B26"/>
    <w:rsid w:val="005364F3"/>
    <w:rsid w:val="005379E8"/>
    <w:rsid w:val="00537BAF"/>
    <w:rsid w:val="00540356"/>
    <w:rsid w:val="00540BFA"/>
    <w:rsid w:val="00543A2D"/>
    <w:rsid w:val="005444CC"/>
    <w:rsid w:val="00544DBA"/>
    <w:rsid w:val="00546D0D"/>
    <w:rsid w:val="00546D35"/>
    <w:rsid w:val="00547A6B"/>
    <w:rsid w:val="00551544"/>
    <w:rsid w:val="005538F5"/>
    <w:rsid w:val="00554108"/>
    <w:rsid w:val="005567D5"/>
    <w:rsid w:val="00557DDB"/>
    <w:rsid w:val="00561170"/>
    <w:rsid w:val="00561872"/>
    <w:rsid w:val="005625A8"/>
    <w:rsid w:val="00562A0D"/>
    <w:rsid w:val="00563318"/>
    <w:rsid w:val="0056352B"/>
    <w:rsid w:val="00565635"/>
    <w:rsid w:val="0056605F"/>
    <w:rsid w:val="0056681D"/>
    <w:rsid w:val="0057095F"/>
    <w:rsid w:val="0057150E"/>
    <w:rsid w:val="00571570"/>
    <w:rsid w:val="005725FA"/>
    <w:rsid w:val="00576287"/>
    <w:rsid w:val="00577A3B"/>
    <w:rsid w:val="00582BAF"/>
    <w:rsid w:val="00583023"/>
    <w:rsid w:val="005840A5"/>
    <w:rsid w:val="0058419B"/>
    <w:rsid w:val="00585458"/>
    <w:rsid w:val="005866A9"/>
    <w:rsid w:val="005879A4"/>
    <w:rsid w:val="005937E4"/>
    <w:rsid w:val="00594B35"/>
    <w:rsid w:val="0059505A"/>
    <w:rsid w:val="00596333"/>
    <w:rsid w:val="00596E0E"/>
    <w:rsid w:val="00596E59"/>
    <w:rsid w:val="005973B6"/>
    <w:rsid w:val="00597AB8"/>
    <w:rsid w:val="005A02E5"/>
    <w:rsid w:val="005A55DC"/>
    <w:rsid w:val="005A62EF"/>
    <w:rsid w:val="005A67E8"/>
    <w:rsid w:val="005A7072"/>
    <w:rsid w:val="005A7432"/>
    <w:rsid w:val="005B0D71"/>
    <w:rsid w:val="005B1800"/>
    <w:rsid w:val="005B43CF"/>
    <w:rsid w:val="005B5D19"/>
    <w:rsid w:val="005B66EE"/>
    <w:rsid w:val="005B7099"/>
    <w:rsid w:val="005B7397"/>
    <w:rsid w:val="005C0B17"/>
    <w:rsid w:val="005C64DA"/>
    <w:rsid w:val="005C734F"/>
    <w:rsid w:val="005C74F9"/>
    <w:rsid w:val="005C7668"/>
    <w:rsid w:val="005D01E9"/>
    <w:rsid w:val="005D020A"/>
    <w:rsid w:val="005D02DD"/>
    <w:rsid w:val="005D10E4"/>
    <w:rsid w:val="005D1A79"/>
    <w:rsid w:val="005D20ED"/>
    <w:rsid w:val="005D27FD"/>
    <w:rsid w:val="005D2D2E"/>
    <w:rsid w:val="005D3F43"/>
    <w:rsid w:val="005D5A69"/>
    <w:rsid w:val="005D617C"/>
    <w:rsid w:val="005E0938"/>
    <w:rsid w:val="005E1296"/>
    <w:rsid w:val="005E179B"/>
    <w:rsid w:val="005E2C85"/>
    <w:rsid w:val="005E302A"/>
    <w:rsid w:val="005E461C"/>
    <w:rsid w:val="005E58C9"/>
    <w:rsid w:val="005E5972"/>
    <w:rsid w:val="005E62FA"/>
    <w:rsid w:val="005F492C"/>
    <w:rsid w:val="005F55FC"/>
    <w:rsid w:val="005F60EF"/>
    <w:rsid w:val="005F61E5"/>
    <w:rsid w:val="005F66F5"/>
    <w:rsid w:val="005F7E03"/>
    <w:rsid w:val="006020AF"/>
    <w:rsid w:val="00602871"/>
    <w:rsid w:val="006030E4"/>
    <w:rsid w:val="00603362"/>
    <w:rsid w:val="006055A0"/>
    <w:rsid w:val="00607746"/>
    <w:rsid w:val="006105B5"/>
    <w:rsid w:val="00613A5A"/>
    <w:rsid w:val="00613E04"/>
    <w:rsid w:val="00615A59"/>
    <w:rsid w:val="006174BB"/>
    <w:rsid w:val="006204AD"/>
    <w:rsid w:val="00622A64"/>
    <w:rsid w:val="00622FF9"/>
    <w:rsid w:val="00623240"/>
    <w:rsid w:val="00625C58"/>
    <w:rsid w:val="00633659"/>
    <w:rsid w:val="00633712"/>
    <w:rsid w:val="0063377E"/>
    <w:rsid w:val="00634BD8"/>
    <w:rsid w:val="00634FD6"/>
    <w:rsid w:val="0063589E"/>
    <w:rsid w:val="00635FA9"/>
    <w:rsid w:val="0063694F"/>
    <w:rsid w:val="00636E30"/>
    <w:rsid w:val="00636F45"/>
    <w:rsid w:val="00641140"/>
    <w:rsid w:val="00641156"/>
    <w:rsid w:val="006411B3"/>
    <w:rsid w:val="00643C9F"/>
    <w:rsid w:val="00645B5C"/>
    <w:rsid w:val="00646D09"/>
    <w:rsid w:val="00647124"/>
    <w:rsid w:val="0064798F"/>
    <w:rsid w:val="00650766"/>
    <w:rsid w:val="0065136B"/>
    <w:rsid w:val="006527FC"/>
    <w:rsid w:val="006535EB"/>
    <w:rsid w:val="00653A4C"/>
    <w:rsid w:val="00654499"/>
    <w:rsid w:val="00655FFD"/>
    <w:rsid w:val="00660EB0"/>
    <w:rsid w:val="00661B63"/>
    <w:rsid w:val="006624D6"/>
    <w:rsid w:val="00664611"/>
    <w:rsid w:val="00666EB5"/>
    <w:rsid w:val="00667031"/>
    <w:rsid w:val="00670B65"/>
    <w:rsid w:val="00670BA9"/>
    <w:rsid w:val="00673B37"/>
    <w:rsid w:val="0067591E"/>
    <w:rsid w:val="00681659"/>
    <w:rsid w:val="006836AF"/>
    <w:rsid w:val="00683FA2"/>
    <w:rsid w:val="00686A78"/>
    <w:rsid w:val="00690E26"/>
    <w:rsid w:val="006911C5"/>
    <w:rsid w:val="00692668"/>
    <w:rsid w:val="00692EEA"/>
    <w:rsid w:val="00694F41"/>
    <w:rsid w:val="006A12F5"/>
    <w:rsid w:val="006A167A"/>
    <w:rsid w:val="006A285F"/>
    <w:rsid w:val="006A4173"/>
    <w:rsid w:val="006A5DA3"/>
    <w:rsid w:val="006B110B"/>
    <w:rsid w:val="006B398E"/>
    <w:rsid w:val="006B426A"/>
    <w:rsid w:val="006B5701"/>
    <w:rsid w:val="006B5BDF"/>
    <w:rsid w:val="006B5DD7"/>
    <w:rsid w:val="006C0F6D"/>
    <w:rsid w:val="006C1B37"/>
    <w:rsid w:val="006C1F1F"/>
    <w:rsid w:val="006C295B"/>
    <w:rsid w:val="006C2CFA"/>
    <w:rsid w:val="006C347C"/>
    <w:rsid w:val="006C3E8A"/>
    <w:rsid w:val="006C48FB"/>
    <w:rsid w:val="006C5B97"/>
    <w:rsid w:val="006C7570"/>
    <w:rsid w:val="006C7BC0"/>
    <w:rsid w:val="006D03A6"/>
    <w:rsid w:val="006D3BAA"/>
    <w:rsid w:val="006D4476"/>
    <w:rsid w:val="006D60E7"/>
    <w:rsid w:val="006D7698"/>
    <w:rsid w:val="006D7989"/>
    <w:rsid w:val="006E0815"/>
    <w:rsid w:val="006E1417"/>
    <w:rsid w:val="006E346A"/>
    <w:rsid w:val="006E3863"/>
    <w:rsid w:val="006E44EC"/>
    <w:rsid w:val="006E460D"/>
    <w:rsid w:val="006F10AF"/>
    <w:rsid w:val="006F16BF"/>
    <w:rsid w:val="006F3521"/>
    <w:rsid w:val="006F5609"/>
    <w:rsid w:val="006F5AAE"/>
    <w:rsid w:val="00701D2E"/>
    <w:rsid w:val="0070314E"/>
    <w:rsid w:val="00703385"/>
    <w:rsid w:val="00704068"/>
    <w:rsid w:val="00704797"/>
    <w:rsid w:val="007048D6"/>
    <w:rsid w:val="00706A77"/>
    <w:rsid w:val="00712F8D"/>
    <w:rsid w:val="00713BDF"/>
    <w:rsid w:val="007161E1"/>
    <w:rsid w:val="0071677A"/>
    <w:rsid w:val="0072226B"/>
    <w:rsid w:val="007255B2"/>
    <w:rsid w:val="007264D5"/>
    <w:rsid w:val="00730CD7"/>
    <w:rsid w:val="007322F4"/>
    <w:rsid w:val="007327B7"/>
    <w:rsid w:val="007363E5"/>
    <w:rsid w:val="00737048"/>
    <w:rsid w:val="007404FA"/>
    <w:rsid w:val="00740AFB"/>
    <w:rsid w:val="00741267"/>
    <w:rsid w:val="007412A6"/>
    <w:rsid w:val="0074238E"/>
    <w:rsid w:val="00742E93"/>
    <w:rsid w:val="00742ED3"/>
    <w:rsid w:val="00743C7A"/>
    <w:rsid w:val="00744CFA"/>
    <w:rsid w:val="007450DF"/>
    <w:rsid w:val="00746608"/>
    <w:rsid w:val="007468ED"/>
    <w:rsid w:val="007472F3"/>
    <w:rsid w:val="00751D87"/>
    <w:rsid w:val="00751F5A"/>
    <w:rsid w:val="00753B2C"/>
    <w:rsid w:val="00753DC7"/>
    <w:rsid w:val="007566B8"/>
    <w:rsid w:val="00757CB9"/>
    <w:rsid w:val="007601FF"/>
    <w:rsid w:val="007605F3"/>
    <w:rsid w:val="00763A3A"/>
    <w:rsid w:val="0076660D"/>
    <w:rsid w:val="00766997"/>
    <w:rsid w:val="00767797"/>
    <w:rsid w:val="0077197A"/>
    <w:rsid w:val="00772ED9"/>
    <w:rsid w:val="00774127"/>
    <w:rsid w:val="00774742"/>
    <w:rsid w:val="00775172"/>
    <w:rsid w:val="007771BD"/>
    <w:rsid w:val="00780BA0"/>
    <w:rsid w:val="0078145C"/>
    <w:rsid w:val="0078233E"/>
    <w:rsid w:val="00784472"/>
    <w:rsid w:val="0078494F"/>
    <w:rsid w:val="007875B4"/>
    <w:rsid w:val="007918A1"/>
    <w:rsid w:val="00792C39"/>
    <w:rsid w:val="007959E9"/>
    <w:rsid w:val="00797617"/>
    <w:rsid w:val="007A1E9D"/>
    <w:rsid w:val="007A2A4E"/>
    <w:rsid w:val="007A5FA1"/>
    <w:rsid w:val="007A6549"/>
    <w:rsid w:val="007A6663"/>
    <w:rsid w:val="007A7EAD"/>
    <w:rsid w:val="007B0CF7"/>
    <w:rsid w:val="007B1D8C"/>
    <w:rsid w:val="007B3C55"/>
    <w:rsid w:val="007B3DCE"/>
    <w:rsid w:val="007B454F"/>
    <w:rsid w:val="007B461D"/>
    <w:rsid w:val="007B4D85"/>
    <w:rsid w:val="007B4D96"/>
    <w:rsid w:val="007B4FDD"/>
    <w:rsid w:val="007C0000"/>
    <w:rsid w:val="007C1139"/>
    <w:rsid w:val="007C13FA"/>
    <w:rsid w:val="007C2340"/>
    <w:rsid w:val="007C298B"/>
    <w:rsid w:val="007C4148"/>
    <w:rsid w:val="007C46EA"/>
    <w:rsid w:val="007C4FEC"/>
    <w:rsid w:val="007C727A"/>
    <w:rsid w:val="007C73B0"/>
    <w:rsid w:val="007C7A26"/>
    <w:rsid w:val="007D04CE"/>
    <w:rsid w:val="007D1459"/>
    <w:rsid w:val="007D2374"/>
    <w:rsid w:val="007D4248"/>
    <w:rsid w:val="007D4670"/>
    <w:rsid w:val="007D587B"/>
    <w:rsid w:val="007D672F"/>
    <w:rsid w:val="007D6E49"/>
    <w:rsid w:val="007D770A"/>
    <w:rsid w:val="007E0B50"/>
    <w:rsid w:val="007E1EEB"/>
    <w:rsid w:val="007E22F1"/>
    <w:rsid w:val="007E2582"/>
    <w:rsid w:val="007E3D31"/>
    <w:rsid w:val="007E441F"/>
    <w:rsid w:val="007E4F34"/>
    <w:rsid w:val="007E6BDA"/>
    <w:rsid w:val="007E6D2B"/>
    <w:rsid w:val="007E7BEF"/>
    <w:rsid w:val="007F3622"/>
    <w:rsid w:val="007F4685"/>
    <w:rsid w:val="007F471C"/>
    <w:rsid w:val="007F54E0"/>
    <w:rsid w:val="007F7A1C"/>
    <w:rsid w:val="00800C73"/>
    <w:rsid w:val="008019DC"/>
    <w:rsid w:val="00803045"/>
    <w:rsid w:val="0080415F"/>
    <w:rsid w:val="008054BB"/>
    <w:rsid w:val="0080574E"/>
    <w:rsid w:val="00807229"/>
    <w:rsid w:val="00807C8A"/>
    <w:rsid w:val="00810363"/>
    <w:rsid w:val="00811344"/>
    <w:rsid w:val="00811486"/>
    <w:rsid w:val="00812E6E"/>
    <w:rsid w:val="0081365C"/>
    <w:rsid w:val="00814435"/>
    <w:rsid w:val="008151A9"/>
    <w:rsid w:val="00815D89"/>
    <w:rsid w:val="008175F9"/>
    <w:rsid w:val="00822D4F"/>
    <w:rsid w:val="0082336F"/>
    <w:rsid w:val="008235F4"/>
    <w:rsid w:val="00826649"/>
    <w:rsid w:val="00830AFD"/>
    <w:rsid w:val="00832B70"/>
    <w:rsid w:val="0083491E"/>
    <w:rsid w:val="00835AA4"/>
    <w:rsid w:val="00836AC7"/>
    <w:rsid w:val="00836D72"/>
    <w:rsid w:val="0084106D"/>
    <w:rsid w:val="00841361"/>
    <w:rsid w:val="00841BBB"/>
    <w:rsid w:val="00843934"/>
    <w:rsid w:val="00843C37"/>
    <w:rsid w:val="00843CB9"/>
    <w:rsid w:val="0084539E"/>
    <w:rsid w:val="00846E5D"/>
    <w:rsid w:val="00847405"/>
    <w:rsid w:val="00852F14"/>
    <w:rsid w:val="0085344D"/>
    <w:rsid w:val="008534CD"/>
    <w:rsid w:val="008542A0"/>
    <w:rsid w:val="00855E27"/>
    <w:rsid w:val="00862A36"/>
    <w:rsid w:val="00866151"/>
    <w:rsid w:val="00867926"/>
    <w:rsid w:val="00870AF8"/>
    <w:rsid w:val="008710DD"/>
    <w:rsid w:val="008739F2"/>
    <w:rsid w:val="00873B49"/>
    <w:rsid w:val="0087487C"/>
    <w:rsid w:val="00876ABD"/>
    <w:rsid w:val="008775DE"/>
    <w:rsid w:val="00880A0A"/>
    <w:rsid w:val="00880A6A"/>
    <w:rsid w:val="008816EC"/>
    <w:rsid w:val="008822A4"/>
    <w:rsid w:val="00882A69"/>
    <w:rsid w:val="00884E7D"/>
    <w:rsid w:val="008850B3"/>
    <w:rsid w:val="008907C7"/>
    <w:rsid w:val="00892C47"/>
    <w:rsid w:val="0089377B"/>
    <w:rsid w:val="00894FA9"/>
    <w:rsid w:val="0089551E"/>
    <w:rsid w:val="00896BE9"/>
    <w:rsid w:val="00896F25"/>
    <w:rsid w:val="008A061E"/>
    <w:rsid w:val="008A15E6"/>
    <w:rsid w:val="008A2387"/>
    <w:rsid w:val="008A35D9"/>
    <w:rsid w:val="008A4A4C"/>
    <w:rsid w:val="008A5584"/>
    <w:rsid w:val="008A5EC7"/>
    <w:rsid w:val="008A652B"/>
    <w:rsid w:val="008A74C2"/>
    <w:rsid w:val="008B1695"/>
    <w:rsid w:val="008B1D21"/>
    <w:rsid w:val="008C0D20"/>
    <w:rsid w:val="008C19D8"/>
    <w:rsid w:val="008C4269"/>
    <w:rsid w:val="008C474B"/>
    <w:rsid w:val="008C6D1B"/>
    <w:rsid w:val="008C79C6"/>
    <w:rsid w:val="008D1D99"/>
    <w:rsid w:val="008D3EE3"/>
    <w:rsid w:val="008D501C"/>
    <w:rsid w:val="008D51CC"/>
    <w:rsid w:val="008E1965"/>
    <w:rsid w:val="008E33B9"/>
    <w:rsid w:val="008E418C"/>
    <w:rsid w:val="008E4A3E"/>
    <w:rsid w:val="008E4C47"/>
    <w:rsid w:val="008E5053"/>
    <w:rsid w:val="008E6942"/>
    <w:rsid w:val="008E7D6B"/>
    <w:rsid w:val="008F1936"/>
    <w:rsid w:val="008F34BB"/>
    <w:rsid w:val="008F3AC7"/>
    <w:rsid w:val="008F41DC"/>
    <w:rsid w:val="008F744D"/>
    <w:rsid w:val="00901F2D"/>
    <w:rsid w:val="00904C40"/>
    <w:rsid w:val="00907778"/>
    <w:rsid w:val="009111D8"/>
    <w:rsid w:val="009130F9"/>
    <w:rsid w:val="00917307"/>
    <w:rsid w:val="00917FC4"/>
    <w:rsid w:val="00920D53"/>
    <w:rsid w:val="009212C0"/>
    <w:rsid w:val="009249F9"/>
    <w:rsid w:val="0092778D"/>
    <w:rsid w:val="00930F59"/>
    <w:rsid w:val="009315FA"/>
    <w:rsid w:val="00931ADB"/>
    <w:rsid w:val="00931F02"/>
    <w:rsid w:val="00932ABF"/>
    <w:rsid w:val="00933396"/>
    <w:rsid w:val="00933C07"/>
    <w:rsid w:val="00934F6B"/>
    <w:rsid w:val="00935932"/>
    <w:rsid w:val="009372C5"/>
    <w:rsid w:val="00937517"/>
    <w:rsid w:val="00937ACF"/>
    <w:rsid w:val="00940D85"/>
    <w:rsid w:val="00943FCB"/>
    <w:rsid w:val="009470FB"/>
    <w:rsid w:val="00950F60"/>
    <w:rsid w:val="00951329"/>
    <w:rsid w:val="009514A1"/>
    <w:rsid w:val="0095159F"/>
    <w:rsid w:val="00951CEC"/>
    <w:rsid w:val="0095347A"/>
    <w:rsid w:val="00954431"/>
    <w:rsid w:val="00954985"/>
    <w:rsid w:val="00954F07"/>
    <w:rsid w:val="009553B6"/>
    <w:rsid w:val="009563C1"/>
    <w:rsid w:val="00956573"/>
    <w:rsid w:val="00956A72"/>
    <w:rsid w:val="00961FC9"/>
    <w:rsid w:val="00962443"/>
    <w:rsid w:val="009665EC"/>
    <w:rsid w:val="009666EF"/>
    <w:rsid w:val="00966EDE"/>
    <w:rsid w:val="00967C47"/>
    <w:rsid w:val="00970328"/>
    <w:rsid w:val="00973561"/>
    <w:rsid w:val="0097570B"/>
    <w:rsid w:val="00977459"/>
    <w:rsid w:val="00983267"/>
    <w:rsid w:val="00983EDE"/>
    <w:rsid w:val="0098544F"/>
    <w:rsid w:val="00985D80"/>
    <w:rsid w:val="0098652F"/>
    <w:rsid w:val="00990432"/>
    <w:rsid w:val="009905CF"/>
    <w:rsid w:val="00990ADE"/>
    <w:rsid w:val="00990B8A"/>
    <w:rsid w:val="00990CF0"/>
    <w:rsid w:val="00994503"/>
    <w:rsid w:val="00994D7F"/>
    <w:rsid w:val="00995ECF"/>
    <w:rsid w:val="00996C6A"/>
    <w:rsid w:val="00997ECD"/>
    <w:rsid w:val="009A038D"/>
    <w:rsid w:val="009A2462"/>
    <w:rsid w:val="009A38E9"/>
    <w:rsid w:val="009A3D24"/>
    <w:rsid w:val="009A4244"/>
    <w:rsid w:val="009A4DD7"/>
    <w:rsid w:val="009B3744"/>
    <w:rsid w:val="009B3DA6"/>
    <w:rsid w:val="009B4DD7"/>
    <w:rsid w:val="009B5EC2"/>
    <w:rsid w:val="009B5EF9"/>
    <w:rsid w:val="009B6475"/>
    <w:rsid w:val="009B6959"/>
    <w:rsid w:val="009B741E"/>
    <w:rsid w:val="009C0A19"/>
    <w:rsid w:val="009C39E0"/>
    <w:rsid w:val="009D1CA0"/>
    <w:rsid w:val="009D2D3C"/>
    <w:rsid w:val="009D31DB"/>
    <w:rsid w:val="009D4039"/>
    <w:rsid w:val="009D4419"/>
    <w:rsid w:val="009D7DE3"/>
    <w:rsid w:val="009E02BE"/>
    <w:rsid w:val="009E03F2"/>
    <w:rsid w:val="009E22C9"/>
    <w:rsid w:val="009E2686"/>
    <w:rsid w:val="009E2C3A"/>
    <w:rsid w:val="009E3749"/>
    <w:rsid w:val="009E49A3"/>
    <w:rsid w:val="009E4B37"/>
    <w:rsid w:val="009E53B9"/>
    <w:rsid w:val="009E5CDB"/>
    <w:rsid w:val="009E628D"/>
    <w:rsid w:val="009F1FA4"/>
    <w:rsid w:val="009F2587"/>
    <w:rsid w:val="009F259A"/>
    <w:rsid w:val="009F2787"/>
    <w:rsid w:val="009F2961"/>
    <w:rsid w:val="009F3399"/>
    <w:rsid w:val="009F5A07"/>
    <w:rsid w:val="009F721E"/>
    <w:rsid w:val="009F7D68"/>
    <w:rsid w:val="00A000CE"/>
    <w:rsid w:val="00A00727"/>
    <w:rsid w:val="00A021DD"/>
    <w:rsid w:val="00A02F86"/>
    <w:rsid w:val="00A0376F"/>
    <w:rsid w:val="00A048C1"/>
    <w:rsid w:val="00A04CA0"/>
    <w:rsid w:val="00A050B9"/>
    <w:rsid w:val="00A06941"/>
    <w:rsid w:val="00A07B1D"/>
    <w:rsid w:val="00A101FC"/>
    <w:rsid w:val="00A1595F"/>
    <w:rsid w:val="00A1753E"/>
    <w:rsid w:val="00A209BB"/>
    <w:rsid w:val="00A20D00"/>
    <w:rsid w:val="00A26063"/>
    <w:rsid w:val="00A305FA"/>
    <w:rsid w:val="00A31261"/>
    <w:rsid w:val="00A31B82"/>
    <w:rsid w:val="00A320FE"/>
    <w:rsid w:val="00A3234D"/>
    <w:rsid w:val="00A33A00"/>
    <w:rsid w:val="00A3534C"/>
    <w:rsid w:val="00A37106"/>
    <w:rsid w:val="00A40AFF"/>
    <w:rsid w:val="00A42232"/>
    <w:rsid w:val="00A44856"/>
    <w:rsid w:val="00A44C9A"/>
    <w:rsid w:val="00A46631"/>
    <w:rsid w:val="00A501F3"/>
    <w:rsid w:val="00A51A20"/>
    <w:rsid w:val="00A54862"/>
    <w:rsid w:val="00A54C37"/>
    <w:rsid w:val="00A554CC"/>
    <w:rsid w:val="00A577B5"/>
    <w:rsid w:val="00A6088E"/>
    <w:rsid w:val="00A60B46"/>
    <w:rsid w:val="00A6646A"/>
    <w:rsid w:val="00A72758"/>
    <w:rsid w:val="00A7400C"/>
    <w:rsid w:val="00A75DBA"/>
    <w:rsid w:val="00A77732"/>
    <w:rsid w:val="00A777B2"/>
    <w:rsid w:val="00A81646"/>
    <w:rsid w:val="00A82EDA"/>
    <w:rsid w:val="00A85BE4"/>
    <w:rsid w:val="00A90C5F"/>
    <w:rsid w:val="00A90D25"/>
    <w:rsid w:val="00A91985"/>
    <w:rsid w:val="00A92C59"/>
    <w:rsid w:val="00A9374C"/>
    <w:rsid w:val="00A93B97"/>
    <w:rsid w:val="00A93ED8"/>
    <w:rsid w:val="00A94A4B"/>
    <w:rsid w:val="00A94BFF"/>
    <w:rsid w:val="00A94CED"/>
    <w:rsid w:val="00A9647D"/>
    <w:rsid w:val="00A96BD1"/>
    <w:rsid w:val="00A977B5"/>
    <w:rsid w:val="00A977EC"/>
    <w:rsid w:val="00AA12B5"/>
    <w:rsid w:val="00AA14FA"/>
    <w:rsid w:val="00AA1956"/>
    <w:rsid w:val="00AA2338"/>
    <w:rsid w:val="00AA3260"/>
    <w:rsid w:val="00AA3BCD"/>
    <w:rsid w:val="00AA46B9"/>
    <w:rsid w:val="00AA4D36"/>
    <w:rsid w:val="00AA6468"/>
    <w:rsid w:val="00AA7534"/>
    <w:rsid w:val="00AA7667"/>
    <w:rsid w:val="00AA7909"/>
    <w:rsid w:val="00AB1088"/>
    <w:rsid w:val="00AB32A2"/>
    <w:rsid w:val="00AB5B3E"/>
    <w:rsid w:val="00AB61E3"/>
    <w:rsid w:val="00AB690C"/>
    <w:rsid w:val="00AC00F0"/>
    <w:rsid w:val="00AC13B9"/>
    <w:rsid w:val="00AC35CE"/>
    <w:rsid w:val="00AC4D5C"/>
    <w:rsid w:val="00AC6715"/>
    <w:rsid w:val="00AD22C1"/>
    <w:rsid w:val="00AD233B"/>
    <w:rsid w:val="00AD2977"/>
    <w:rsid w:val="00AE0B2F"/>
    <w:rsid w:val="00AE1AE9"/>
    <w:rsid w:val="00AE5C43"/>
    <w:rsid w:val="00AE6F65"/>
    <w:rsid w:val="00AE724E"/>
    <w:rsid w:val="00AF0737"/>
    <w:rsid w:val="00AF1838"/>
    <w:rsid w:val="00B01962"/>
    <w:rsid w:val="00B022C0"/>
    <w:rsid w:val="00B02B5E"/>
    <w:rsid w:val="00B02F21"/>
    <w:rsid w:val="00B07647"/>
    <w:rsid w:val="00B07B1C"/>
    <w:rsid w:val="00B1084E"/>
    <w:rsid w:val="00B1235E"/>
    <w:rsid w:val="00B14AF9"/>
    <w:rsid w:val="00B14BAF"/>
    <w:rsid w:val="00B15D29"/>
    <w:rsid w:val="00B17C92"/>
    <w:rsid w:val="00B21A1B"/>
    <w:rsid w:val="00B25177"/>
    <w:rsid w:val="00B251FB"/>
    <w:rsid w:val="00B263B0"/>
    <w:rsid w:val="00B26BAC"/>
    <w:rsid w:val="00B2745A"/>
    <w:rsid w:val="00B276CE"/>
    <w:rsid w:val="00B277E3"/>
    <w:rsid w:val="00B3313C"/>
    <w:rsid w:val="00B3385A"/>
    <w:rsid w:val="00B34DE8"/>
    <w:rsid w:val="00B35204"/>
    <w:rsid w:val="00B3536D"/>
    <w:rsid w:val="00B359CF"/>
    <w:rsid w:val="00B36B12"/>
    <w:rsid w:val="00B37D84"/>
    <w:rsid w:val="00B41D4A"/>
    <w:rsid w:val="00B42610"/>
    <w:rsid w:val="00B429EB"/>
    <w:rsid w:val="00B4305B"/>
    <w:rsid w:val="00B4339D"/>
    <w:rsid w:val="00B4360B"/>
    <w:rsid w:val="00B4423E"/>
    <w:rsid w:val="00B4460C"/>
    <w:rsid w:val="00B502E6"/>
    <w:rsid w:val="00B522CF"/>
    <w:rsid w:val="00B53011"/>
    <w:rsid w:val="00B53830"/>
    <w:rsid w:val="00B55773"/>
    <w:rsid w:val="00B55CA9"/>
    <w:rsid w:val="00B56DB1"/>
    <w:rsid w:val="00B5719E"/>
    <w:rsid w:val="00B57AFF"/>
    <w:rsid w:val="00B6067E"/>
    <w:rsid w:val="00B61773"/>
    <w:rsid w:val="00B64C54"/>
    <w:rsid w:val="00B67935"/>
    <w:rsid w:val="00B702D6"/>
    <w:rsid w:val="00B718E4"/>
    <w:rsid w:val="00B738E2"/>
    <w:rsid w:val="00B73C1B"/>
    <w:rsid w:val="00B74A00"/>
    <w:rsid w:val="00B74DC9"/>
    <w:rsid w:val="00B74DEE"/>
    <w:rsid w:val="00B7567D"/>
    <w:rsid w:val="00B81811"/>
    <w:rsid w:val="00B833DD"/>
    <w:rsid w:val="00B834F2"/>
    <w:rsid w:val="00B87098"/>
    <w:rsid w:val="00B87B14"/>
    <w:rsid w:val="00B90BFA"/>
    <w:rsid w:val="00B9228E"/>
    <w:rsid w:val="00B9284C"/>
    <w:rsid w:val="00B93812"/>
    <w:rsid w:val="00B9533B"/>
    <w:rsid w:val="00B959A9"/>
    <w:rsid w:val="00BA087D"/>
    <w:rsid w:val="00BA2DBC"/>
    <w:rsid w:val="00BA4CAD"/>
    <w:rsid w:val="00BA5D2C"/>
    <w:rsid w:val="00BA67FC"/>
    <w:rsid w:val="00BB01AE"/>
    <w:rsid w:val="00BB065E"/>
    <w:rsid w:val="00BB0F33"/>
    <w:rsid w:val="00BB134F"/>
    <w:rsid w:val="00BB13B4"/>
    <w:rsid w:val="00BB1E21"/>
    <w:rsid w:val="00BB2EDD"/>
    <w:rsid w:val="00BB795D"/>
    <w:rsid w:val="00BC25D9"/>
    <w:rsid w:val="00BC55E4"/>
    <w:rsid w:val="00BC5FD7"/>
    <w:rsid w:val="00BC7D6B"/>
    <w:rsid w:val="00BD0958"/>
    <w:rsid w:val="00BD2257"/>
    <w:rsid w:val="00BD37A2"/>
    <w:rsid w:val="00BD5079"/>
    <w:rsid w:val="00BD517B"/>
    <w:rsid w:val="00BD56B0"/>
    <w:rsid w:val="00BD6187"/>
    <w:rsid w:val="00BD75A0"/>
    <w:rsid w:val="00BD7D84"/>
    <w:rsid w:val="00BE0340"/>
    <w:rsid w:val="00BE1467"/>
    <w:rsid w:val="00BE2921"/>
    <w:rsid w:val="00BE6023"/>
    <w:rsid w:val="00BF1338"/>
    <w:rsid w:val="00BF1549"/>
    <w:rsid w:val="00BF33D6"/>
    <w:rsid w:val="00BF341E"/>
    <w:rsid w:val="00BF3542"/>
    <w:rsid w:val="00BF3E95"/>
    <w:rsid w:val="00BF3F7E"/>
    <w:rsid w:val="00BF4BA7"/>
    <w:rsid w:val="00BF5787"/>
    <w:rsid w:val="00C01225"/>
    <w:rsid w:val="00C01911"/>
    <w:rsid w:val="00C042F1"/>
    <w:rsid w:val="00C06415"/>
    <w:rsid w:val="00C077BF"/>
    <w:rsid w:val="00C11C8A"/>
    <w:rsid w:val="00C11CA9"/>
    <w:rsid w:val="00C12272"/>
    <w:rsid w:val="00C12BAC"/>
    <w:rsid w:val="00C13323"/>
    <w:rsid w:val="00C136EB"/>
    <w:rsid w:val="00C214CF"/>
    <w:rsid w:val="00C215E3"/>
    <w:rsid w:val="00C2188F"/>
    <w:rsid w:val="00C22058"/>
    <w:rsid w:val="00C229AA"/>
    <w:rsid w:val="00C25BAF"/>
    <w:rsid w:val="00C27A49"/>
    <w:rsid w:val="00C27E04"/>
    <w:rsid w:val="00C31932"/>
    <w:rsid w:val="00C328EB"/>
    <w:rsid w:val="00C33718"/>
    <w:rsid w:val="00C36ED7"/>
    <w:rsid w:val="00C37735"/>
    <w:rsid w:val="00C3799F"/>
    <w:rsid w:val="00C409A3"/>
    <w:rsid w:val="00C40B65"/>
    <w:rsid w:val="00C43729"/>
    <w:rsid w:val="00C44C22"/>
    <w:rsid w:val="00C45541"/>
    <w:rsid w:val="00C46C9F"/>
    <w:rsid w:val="00C47263"/>
    <w:rsid w:val="00C47C6E"/>
    <w:rsid w:val="00C50650"/>
    <w:rsid w:val="00C52735"/>
    <w:rsid w:val="00C53AB1"/>
    <w:rsid w:val="00C53FE5"/>
    <w:rsid w:val="00C564E6"/>
    <w:rsid w:val="00C646D5"/>
    <w:rsid w:val="00C67829"/>
    <w:rsid w:val="00C729C3"/>
    <w:rsid w:val="00C73D6B"/>
    <w:rsid w:val="00C74B7A"/>
    <w:rsid w:val="00C762E7"/>
    <w:rsid w:val="00C800F6"/>
    <w:rsid w:val="00C80714"/>
    <w:rsid w:val="00C8093F"/>
    <w:rsid w:val="00C80996"/>
    <w:rsid w:val="00C84076"/>
    <w:rsid w:val="00C86629"/>
    <w:rsid w:val="00C9017F"/>
    <w:rsid w:val="00C9033A"/>
    <w:rsid w:val="00C925D4"/>
    <w:rsid w:val="00C926A8"/>
    <w:rsid w:val="00C9318F"/>
    <w:rsid w:val="00C96639"/>
    <w:rsid w:val="00C96AF8"/>
    <w:rsid w:val="00CA21F0"/>
    <w:rsid w:val="00CA2867"/>
    <w:rsid w:val="00CA379F"/>
    <w:rsid w:val="00CA410A"/>
    <w:rsid w:val="00CA73F0"/>
    <w:rsid w:val="00CA7E46"/>
    <w:rsid w:val="00CB1091"/>
    <w:rsid w:val="00CB1998"/>
    <w:rsid w:val="00CB2A7E"/>
    <w:rsid w:val="00CB30D8"/>
    <w:rsid w:val="00CB4428"/>
    <w:rsid w:val="00CB47DF"/>
    <w:rsid w:val="00CC0DA5"/>
    <w:rsid w:val="00CC2064"/>
    <w:rsid w:val="00CC56E3"/>
    <w:rsid w:val="00CC69BA"/>
    <w:rsid w:val="00CD02A6"/>
    <w:rsid w:val="00CD1ADF"/>
    <w:rsid w:val="00CD1E4B"/>
    <w:rsid w:val="00CD33CE"/>
    <w:rsid w:val="00CD4CF7"/>
    <w:rsid w:val="00CD5A28"/>
    <w:rsid w:val="00CD7479"/>
    <w:rsid w:val="00CE1736"/>
    <w:rsid w:val="00CE2DFC"/>
    <w:rsid w:val="00CE331F"/>
    <w:rsid w:val="00CE6258"/>
    <w:rsid w:val="00CE706C"/>
    <w:rsid w:val="00CF0F62"/>
    <w:rsid w:val="00CF307F"/>
    <w:rsid w:val="00CF413D"/>
    <w:rsid w:val="00CF75DE"/>
    <w:rsid w:val="00D01287"/>
    <w:rsid w:val="00D016C3"/>
    <w:rsid w:val="00D01D2A"/>
    <w:rsid w:val="00D01F5A"/>
    <w:rsid w:val="00D05D2F"/>
    <w:rsid w:val="00D0606E"/>
    <w:rsid w:val="00D06523"/>
    <w:rsid w:val="00D10977"/>
    <w:rsid w:val="00D10D91"/>
    <w:rsid w:val="00D11559"/>
    <w:rsid w:val="00D11BFD"/>
    <w:rsid w:val="00D12A17"/>
    <w:rsid w:val="00D134F3"/>
    <w:rsid w:val="00D1461C"/>
    <w:rsid w:val="00D1521B"/>
    <w:rsid w:val="00D16B40"/>
    <w:rsid w:val="00D22199"/>
    <w:rsid w:val="00D22CD6"/>
    <w:rsid w:val="00D26DD2"/>
    <w:rsid w:val="00D2771C"/>
    <w:rsid w:val="00D307C8"/>
    <w:rsid w:val="00D325BF"/>
    <w:rsid w:val="00D33156"/>
    <w:rsid w:val="00D363CB"/>
    <w:rsid w:val="00D36CAF"/>
    <w:rsid w:val="00D377D6"/>
    <w:rsid w:val="00D402CB"/>
    <w:rsid w:val="00D41A2E"/>
    <w:rsid w:val="00D41BF6"/>
    <w:rsid w:val="00D41F82"/>
    <w:rsid w:val="00D42206"/>
    <w:rsid w:val="00D4304D"/>
    <w:rsid w:val="00D44572"/>
    <w:rsid w:val="00D45034"/>
    <w:rsid w:val="00D50479"/>
    <w:rsid w:val="00D50825"/>
    <w:rsid w:val="00D51A96"/>
    <w:rsid w:val="00D526D5"/>
    <w:rsid w:val="00D52A11"/>
    <w:rsid w:val="00D56ABF"/>
    <w:rsid w:val="00D56DB6"/>
    <w:rsid w:val="00D61191"/>
    <w:rsid w:val="00D61741"/>
    <w:rsid w:val="00D622D0"/>
    <w:rsid w:val="00D6471D"/>
    <w:rsid w:val="00D65598"/>
    <w:rsid w:val="00D70645"/>
    <w:rsid w:val="00D70E8C"/>
    <w:rsid w:val="00D72A59"/>
    <w:rsid w:val="00D74D5C"/>
    <w:rsid w:val="00D7620D"/>
    <w:rsid w:val="00D82A30"/>
    <w:rsid w:val="00D830EC"/>
    <w:rsid w:val="00D83860"/>
    <w:rsid w:val="00D842A5"/>
    <w:rsid w:val="00D8448C"/>
    <w:rsid w:val="00D851F6"/>
    <w:rsid w:val="00D86726"/>
    <w:rsid w:val="00D874F8"/>
    <w:rsid w:val="00D879C1"/>
    <w:rsid w:val="00D916A7"/>
    <w:rsid w:val="00D9220F"/>
    <w:rsid w:val="00D9229B"/>
    <w:rsid w:val="00D94303"/>
    <w:rsid w:val="00D95C78"/>
    <w:rsid w:val="00D97F25"/>
    <w:rsid w:val="00DA25C0"/>
    <w:rsid w:val="00DA28BE"/>
    <w:rsid w:val="00DA37BB"/>
    <w:rsid w:val="00DA5674"/>
    <w:rsid w:val="00DA652D"/>
    <w:rsid w:val="00DA6C9B"/>
    <w:rsid w:val="00DA7685"/>
    <w:rsid w:val="00DB0FF8"/>
    <w:rsid w:val="00DB2A37"/>
    <w:rsid w:val="00DB2C6B"/>
    <w:rsid w:val="00DB44CC"/>
    <w:rsid w:val="00DB4647"/>
    <w:rsid w:val="00DB4B0E"/>
    <w:rsid w:val="00DB5526"/>
    <w:rsid w:val="00DB5B8B"/>
    <w:rsid w:val="00DB5F0D"/>
    <w:rsid w:val="00DB5F17"/>
    <w:rsid w:val="00DB657A"/>
    <w:rsid w:val="00DB6EF2"/>
    <w:rsid w:val="00DC00D2"/>
    <w:rsid w:val="00DC56DB"/>
    <w:rsid w:val="00DC600F"/>
    <w:rsid w:val="00DD03EC"/>
    <w:rsid w:val="00DD0425"/>
    <w:rsid w:val="00DD20D9"/>
    <w:rsid w:val="00DD48E6"/>
    <w:rsid w:val="00DD502F"/>
    <w:rsid w:val="00DD6947"/>
    <w:rsid w:val="00DE0B70"/>
    <w:rsid w:val="00DE419B"/>
    <w:rsid w:val="00DE5C53"/>
    <w:rsid w:val="00DE5F72"/>
    <w:rsid w:val="00DE7810"/>
    <w:rsid w:val="00DE7975"/>
    <w:rsid w:val="00DF09DB"/>
    <w:rsid w:val="00DF3F47"/>
    <w:rsid w:val="00DF4591"/>
    <w:rsid w:val="00DF6F17"/>
    <w:rsid w:val="00E012CD"/>
    <w:rsid w:val="00E03059"/>
    <w:rsid w:val="00E04296"/>
    <w:rsid w:val="00E05326"/>
    <w:rsid w:val="00E065B6"/>
    <w:rsid w:val="00E069A2"/>
    <w:rsid w:val="00E07A0F"/>
    <w:rsid w:val="00E10267"/>
    <w:rsid w:val="00E10A66"/>
    <w:rsid w:val="00E10DAF"/>
    <w:rsid w:val="00E15321"/>
    <w:rsid w:val="00E15E69"/>
    <w:rsid w:val="00E25E70"/>
    <w:rsid w:val="00E26D6E"/>
    <w:rsid w:val="00E278A3"/>
    <w:rsid w:val="00E3194F"/>
    <w:rsid w:val="00E3296A"/>
    <w:rsid w:val="00E3429D"/>
    <w:rsid w:val="00E35293"/>
    <w:rsid w:val="00E36774"/>
    <w:rsid w:val="00E4118F"/>
    <w:rsid w:val="00E4301E"/>
    <w:rsid w:val="00E43140"/>
    <w:rsid w:val="00E44A26"/>
    <w:rsid w:val="00E47F98"/>
    <w:rsid w:val="00E509CD"/>
    <w:rsid w:val="00E50FDB"/>
    <w:rsid w:val="00E51052"/>
    <w:rsid w:val="00E510AB"/>
    <w:rsid w:val="00E516D8"/>
    <w:rsid w:val="00E52E17"/>
    <w:rsid w:val="00E52F2A"/>
    <w:rsid w:val="00E53844"/>
    <w:rsid w:val="00E54E34"/>
    <w:rsid w:val="00E634D8"/>
    <w:rsid w:val="00E64412"/>
    <w:rsid w:val="00E646E7"/>
    <w:rsid w:val="00E64DC4"/>
    <w:rsid w:val="00E65A74"/>
    <w:rsid w:val="00E660BB"/>
    <w:rsid w:val="00E66DB1"/>
    <w:rsid w:val="00E67052"/>
    <w:rsid w:val="00E70C22"/>
    <w:rsid w:val="00E7127D"/>
    <w:rsid w:val="00E72C0E"/>
    <w:rsid w:val="00E73B46"/>
    <w:rsid w:val="00E7553F"/>
    <w:rsid w:val="00E81AF7"/>
    <w:rsid w:val="00E822C2"/>
    <w:rsid w:val="00E8522D"/>
    <w:rsid w:val="00E85A47"/>
    <w:rsid w:val="00E864CB"/>
    <w:rsid w:val="00E90C7F"/>
    <w:rsid w:val="00E9106C"/>
    <w:rsid w:val="00E91E82"/>
    <w:rsid w:val="00E92819"/>
    <w:rsid w:val="00E95633"/>
    <w:rsid w:val="00E95733"/>
    <w:rsid w:val="00E9589B"/>
    <w:rsid w:val="00E9773E"/>
    <w:rsid w:val="00E97DBF"/>
    <w:rsid w:val="00E97F40"/>
    <w:rsid w:val="00EA0BCC"/>
    <w:rsid w:val="00EA3503"/>
    <w:rsid w:val="00EA4AB6"/>
    <w:rsid w:val="00EA7317"/>
    <w:rsid w:val="00EB0A97"/>
    <w:rsid w:val="00EB2AE4"/>
    <w:rsid w:val="00EB51F0"/>
    <w:rsid w:val="00EB577B"/>
    <w:rsid w:val="00EB79DD"/>
    <w:rsid w:val="00EC0DB0"/>
    <w:rsid w:val="00EC5090"/>
    <w:rsid w:val="00EC6013"/>
    <w:rsid w:val="00EC6ABD"/>
    <w:rsid w:val="00ED1114"/>
    <w:rsid w:val="00ED1643"/>
    <w:rsid w:val="00ED2812"/>
    <w:rsid w:val="00ED2F6E"/>
    <w:rsid w:val="00ED3E3B"/>
    <w:rsid w:val="00ED6FD8"/>
    <w:rsid w:val="00ED7A6B"/>
    <w:rsid w:val="00EE1D49"/>
    <w:rsid w:val="00EE3B35"/>
    <w:rsid w:val="00EE5E84"/>
    <w:rsid w:val="00EE7BD8"/>
    <w:rsid w:val="00EE7F95"/>
    <w:rsid w:val="00EF0113"/>
    <w:rsid w:val="00EF064E"/>
    <w:rsid w:val="00EF4ED9"/>
    <w:rsid w:val="00EF57D8"/>
    <w:rsid w:val="00EF5D40"/>
    <w:rsid w:val="00EF6551"/>
    <w:rsid w:val="00EF7F6A"/>
    <w:rsid w:val="00F0004A"/>
    <w:rsid w:val="00F00C74"/>
    <w:rsid w:val="00F035AB"/>
    <w:rsid w:val="00F035C2"/>
    <w:rsid w:val="00F03C07"/>
    <w:rsid w:val="00F04E74"/>
    <w:rsid w:val="00F06B3D"/>
    <w:rsid w:val="00F07823"/>
    <w:rsid w:val="00F10141"/>
    <w:rsid w:val="00F1133E"/>
    <w:rsid w:val="00F11AF8"/>
    <w:rsid w:val="00F143D4"/>
    <w:rsid w:val="00F14653"/>
    <w:rsid w:val="00F15DB6"/>
    <w:rsid w:val="00F21EA6"/>
    <w:rsid w:val="00F2302A"/>
    <w:rsid w:val="00F23E80"/>
    <w:rsid w:val="00F25388"/>
    <w:rsid w:val="00F25D33"/>
    <w:rsid w:val="00F25E80"/>
    <w:rsid w:val="00F2686C"/>
    <w:rsid w:val="00F26ED4"/>
    <w:rsid w:val="00F26FBD"/>
    <w:rsid w:val="00F27413"/>
    <w:rsid w:val="00F31EC9"/>
    <w:rsid w:val="00F40091"/>
    <w:rsid w:val="00F44E64"/>
    <w:rsid w:val="00F46750"/>
    <w:rsid w:val="00F47223"/>
    <w:rsid w:val="00F500ED"/>
    <w:rsid w:val="00F51164"/>
    <w:rsid w:val="00F5226E"/>
    <w:rsid w:val="00F523DB"/>
    <w:rsid w:val="00F547FA"/>
    <w:rsid w:val="00F575CA"/>
    <w:rsid w:val="00F60398"/>
    <w:rsid w:val="00F6052F"/>
    <w:rsid w:val="00F60810"/>
    <w:rsid w:val="00F60BF5"/>
    <w:rsid w:val="00F61AF6"/>
    <w:rsid w:val="00F61E71"/>
    <w:rsid w:val="00F63044"/>
    <w:rsid w:val="00F63519"/>
    <w:rsid w:val="00F65F55"/>
    <w:rsid w:val="00F71626"/>
    <w:rsid w:val="00F736B8"/>
    <w:rsid w:val="00F74EA6"/>
    <w:rsid w:val="00F77801"/>
    <w:rsid w:val="00F80BAB"/>
    <w:rsid w:val="00F81082"/>
    <w:rsid w:val="00F83656"/>
    <w:rsid w:val="00F84338"/>
    <w:rsid w:val="00F8454E"/>
    <w:rsid w:val="00F84FC8"/>
    <w:rsid w:val="00F86227"/>
    <w:rsid w:val="00F874E3"/>
    <w:rsid w:val="00F90AAC"/>
    <w:rsid w:val="00F90D31"/>
    <w:rsid w:val="00F90D35"/>
    <w:rsid w:val="00F90E21"/>
    <w:rsid w:val="00F91320"/>
    <w:rsid w:val="00F92059"/>
    <w:rsid w:val="00F921D4"/>
    <w:rsid w:val="00F93F85"/>
    <w:rsid w:val="00F95C9C"/>
    <w:rsid w:val="00F96F56"/>
    <w:rsid w:val="00FA256D"/>
    <w:rsid w:val="00FA3242"/>
    <w:rsid w:val="00FA47A4"/>
    <w:rsid w:val="00FA5033"/>
    <w:rsid w:val="00FA62BE"/>
    <w:rsid w:val="00FA7D90"/>
    <w:rsid w:val="00FA7FB0"/>
    <w:rsid w:val="00FB0FBB"/>
    <w:rsid w:val="00FB0FC1"/>
    <w:rsid w:val="00FB18FE"/>
    <w:rsid w:val="00FB1954"/>
    <w:rsid w:val="00FB2320"/>
    <w:rsid w:val="00FB25F3"/>
    <w:rsid w:val="00FB50EC"/>
    <w:rsid w:val="00FC0CFF"/>
    <w:rsid w:val="00FC24C6"/>
    <w:rsid w:val="00FC2ADC"/>
    <w:rsid w:val="00FC428F"/>
    <w:rsid w:val="00FC6121"/>
    <w:rsid w:val="00FC734D"/>
    <w:rsid w:val="00FD2408"/>
    <w:rsid w:val="00FD2A21"/>
    <w:rsid w:val="00FD4084"/>
    <w:rsid w:val="00FD4271"/>
    <w:rsid w:val="00FD5055"/>
    <w:rsid w:val="00FD69F7"/>
    <w:rsid w:val="00FD6E6D"/>
    <w:rsid w:val="00FE2CD8"/>
    <w:rsid w:val="00FE40A9"/>
    <w:rsid w:val="00FE6B79"/>
    <w:rsid w:val="00FE6C57"/>
    <w:rsid w:val="00FF1690"/>
    <w:rsid w:val="00FF26CF"/>
    <w:rsid w:val="00FF49FC"/>
    <w:rsid w:val="00FF5911"/>
    <w:rsid w:val="00FF6A05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33854D"/>
  <w14:defaultImageDpi w14:val="0"/>
  <w15:docId w15:val="{9EFD7315-2A6A-497C-B6B3-20D27FAE8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4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caption" w:semiHidden="1" w:uiPriority="35" w:unhideWhenUsed="1"/>
    <w:lsdException w:name="List Bullet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3" w:semiHidden="1" w:uiPriority="0" w:unhideWhenUsed="1"/>
    <w:lsdException w:name="Title" w:uiPriority="10" w:qFormat="1"/>
    <w:lsdException w:name="Signature" w:semiHidden="1" w:uiPriority="0" w:unhideWhenUsed="1"/>
    <w:lsdException w:name="Default Paragraph Font" w:semiHidden="1" w:uiPriority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Block Text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Normal (Web)" w:semiHidden="1" w:uiPriority="0" w:unhideWhenUsed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4E3E"/>
  </w:style>
  <w:style w:type="paragraph" w:styleId="Nagwek1">
    <w:name w:val="heading 1"/>
    <w:basedOn w:val="Normalny"/>
    <w:next w:val="Normalny"/>
    <w:link w:val="Nagwek1Znak"/>
    <w:uiPriority w:val="9"/>
    <w:qFormat/>
    <w:rsid w:val="00F14653"/>
    <w:pPr>
      <w:spacing w:before="480" w:after="0"/>
      <w:contextualSpacing/>
      <w:outlineLvl w:val="0"/>
    </w:pPr>
    <w:rPr>
      <w:rFonts w:asciiTheme="majorHAnsi" w:eastAsiaTheme="majorEastAsia" w:hAnsiTheme="majorHAns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4653"/>
    <w:pPr>
      <w:spacing w:before="200" w:after="0"/>
      <w:outlineLvl w:val="1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14653"/>
    <w:pPr>
      <w:spacing w:before="200" w:after="0" w:line="271" w:lineRule="auto"/>
      <w:outlineLvl w:val="2"/>
    </w:pPr>
    <w:rPr>
      <w:rFonts w:asciiTheme="majorHAnsi" w:eastAsiaTheme="majorEastAsia" w:hAnsiTheme="majorHAnsi"/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14653"/>
    <w:pPr>
      <w:spacing w:before="200" w:after="0"/>
      <w:outlineLvl w:val="3"/>
    </w:pPr>
    <w:rPr>
      <w:rFonts w:asciiTheme="majorHAnsi" w:eastAsiaTheme="majorEastAsia" w:hAnsiTheme="majorHAns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14653"/>
    <w:pPr>
      <w:spacing w:before="200" w:after="0"/>
      <w:outlineLvl w:val="4"/>
    </w:pPr>
    <w:rPr>
      <w:rFonts w:asciiTheme="majorHAnsi" w:eastAsiaTheme="majorEastAsia" w:hAnsiTheme="majorHAns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14653"/>
    <w:pPr>
      <w:spacing w:after="0" w:line="271" w:lineRule="auto"/>
      <w:outlineLvl w:val="5"/>
    </w:pPr>
    <w:rPr>
      <w:rFonts w:asciiTheme="majorHAnsi" w:eastAsiaTheme="majorEastAsia" w:hAnsiTheme="majorHAns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F14653"/>
    <w:pPr>
      <w:spacing w:after="0"/>
      <w:outlineLvl w:val="6"/>
    </w:pPr>
    <w:rPr>
      <w:rFonts w:asciiTheme="majorHAnsi" w:eastAsiaTheme="majorEastAsia" w:hAnsiTheme="majorHAns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F14653"/>
    <w:pPr>
      <w:spacing w:after="0"/>
      <w:outlineLvl w:val="7"/>
    </w:pPr>
    <w:rPr>
      <w:rFonts w:asciiTheme="majorHAnsi" w:eastAsiaTheme="majorEastAsia" w:hAnsiTheme="majorHAns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F14653"/>
    <w:pPr>
      <w:spacing w:after="0"/>
      <w:outlineLvl w:val="8"/>
    </w:pPr>
    <w:rPr>
      <w:rFonts w:asciiTheme="majorHAnsi" w:eastAsiaTheme="majorEastAsia" w:hAnsiTheme="majorHAns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F14653"/>
    <w:rPr>
      <w:rFonts w:asciiTheme="majorHAnsi" w:eastAsiaTheme="majorEastAsia" w:hAnsiTheme="majorHAnsi" w:cs="Times New Roman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F1465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locked/>
    <w:rsid w:val="00F14653"/>
    <w:rPr>
      <w:rFonts w:asciiTheme="majorHAnsi" w:eastAsiaTheme="majorEastAsia" w:hAnsiTheme="majorHAnsi" w:cs="Times New Roman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locked/>
    <w:rsid w:val="00F14653"/>
    <w:rPr>
      <w:rFonts w:asciiTheme="majorHAnsi" w:eastAsiaTheme="majorEastAsia" w:hAnsiTheme="majorHAnsi" w:cs="Times New Roman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locked/>
    <w:rsid w:val="00F14653"/>
    <w:rPr>
      <w:rFonts w:asciiTheme="majorHAnsi" w:eastAsiaTheme="majorEastAsia" w:hAnsiTheme="majorHAnsi" w:cs="Times New Roman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locked/>
    <w:rsid w:val="00F14653"/>
    <w:rPr>
      <w:rFonts w:asciiTheme="majorHAnsi" w:eastAsiaTheme="majorEastAsia" w:hAnsiTheme="majorHAnsi" w:cs="Times New Roman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locked/>
    <w:rsid w:val="00F14653"/>
    <w:rPr>
      <w:rFonts w:asciiTheme="majorHAnsi" w:eastAsiaTheme="majorEastAsia" w:hAnsiTheme="majorHAnsi" w:cs="Times New Roman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locked/>
    <w:rsid w:val="00F14653"/>
    <w:rPr>
      <w:rFonts w:asciiTheme="majorHAnsi" w:eastAsiaTheme="majorEastAsia" w:hAnsiTheme="majorHAnsi" w:cs="Times New Roman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locked/>
    <w:rsid w:val="00F14653"/>
    <w:rPr>
      <w:rFonts w:asciiTheme="majorHAnsi" w:eastAsiaTheme="majorEastAsia" w:hAnsiTheme="majorHAnsi" w:cs="Times New Roman"/>
      <w:i/>
      <w:iCs/>
      <w:spacing w:val="5"/>
      <w:sz w:val="20"/>
      <w:szCs w:val="20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DA28BE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locked/>
    <w:rsid w:val="00DA28BE"/>
    <w:rPr>
      <w:rFonts w:ascii="Times New Roman" w:hAnsi="Times New Roman" w:cs="Times New Roman"/>
      <w:sz w:val="20"/>
      <w:szCs w:val="20"/>
      <w:lang w:val="x-none" w:eastAsia="pl-PL"/>
    </w:rPr>
  </w:style>
  <w:style w:type="paragraph" w:styleId="Tekstpodstawowy2">
    <w:name w:val="Body Text 2"/>
    <w:basedOn w:val="Normalny"/>
    <w:link w:val="Tekstpodstawowy2Znak"/>
    <w:uiPriority w:val="99"/>
    <w:rsid w:val="00DA28BE"/>
    <w:pPr>
      <w:spacing w:before="200" w:after="0" w:line="320" w:lineRule="atLeast"/>
      <w:jc w:val="both"/>
    </w:pPr>
    <w:rPr>
      <w:rFonts w:ascii="Bookman Old Style" w:hAnsi="Bookman Old Style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DA28BE"/>
    <w:rPr>
      <w:rFonts w:ascii="Bookman Old Style" w:hAnsi="Bookman Old Style" w:cs="Times New Roman"/>
      <w:sz w:val="20"/>
      <w:szCs w:val="20"/>
      <w:lang w:val="x-none" w:eastAsia="pl-PL"/>
    </w:rPr>
  </w:style>
  <w:style w:type="character" w:styleId="Uwydatnienie">
    <w:name w:val="Emphasis"/>
    <w:basedOn w:val="Domylnaczcionkaakapitu"/>
    <w:uiPriority w:val="20"/>
    <w:qFormat/>
    <w:rsid w:val="00F14653"/>
    <w:rPr>
      <w:rFonts w:cs="Times New Roman"/>
      <w:b/>
      <w:i/>
      <w:spacing w:val="10"/>
      <w:shd w:val="clear" w:color="auto" w:fill="auto"/>
    </w:rPr>
  </w:style>
  <w:style w:type="paragraph" w:styleId="Stopka">
    <w:name w:val="footer"/>
    <w:basedOn w:val="Normalny"/>
    <w:link w:val="StopkaZnak"/>
    <w:uiPriority w:val="99"/>
    <w:rsid w:val="00DA28B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DA28BE"/>
    <w:rPr>
      <w:rFonts w:ascii="Times New Roman" w:hAnsi="Times New Roman" w:cs="Times New Roman"/>
      <w:sz w:val="24"/>
      <w:szCs w:val="24"/>
      <w:lang w:val="x-none" w:eastAsia="pl-PL"/>
    </w:rPr>
  </w:style>
  <w:style w:type="character" w:styleId="Numerstrony">
    <w:name w:val="page number"/>
    <w:basedOn w:val="Domylnaczcionkaakapitu"/>
    <w:uiPriority w:val="99"/>
    <w:rsid w:val="00DA28BE"/>
    <w:rPr>
      <w:rFonts w:cs="Times New Roman"/>
    </w:rPr>
  </w:style>
  <w:style w:type="paragraph" w:styleId="Nagwek">
    <w:name w:val="header"/>
    <w:aliases w:val="Znak Znak,Znak + Wyjustowany,Przed:  3 pt,Po:  7,2 pt,Interlinia:  Wi..."/>
    <w:basedOn w:val="Normalny"/>
    <w:link w:val="NagwekZnak"/>
    <w:uiPriority w:val="99"/>
    <w:unhideWhenUsed/>
    <w:rsid w:val="00DA28B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aliases w:val="Znak Znak Znak,Znak + Wyjustowany Znak,Przed:  3 pt Znak,Po:  7 Znak,2 pt Znak,Interlinia:  Wi... Znak"/>
    <w:basedOn w:val="Domylnaczcionkaakapitu"/>
    <w:link w:val="Nagwek"/>
    <w:uiPriority w:val="99"/>
    <w:locked/>
    <w:rsid w:val="00DA28BE"/>
    <w:rPr>
      <w:rFonts w:ascii="Times New Roman" w:hAnsi="Times New Roman" w:cs="Times New Roman"/>
      <w:sz w:val="24"/>
      <w:szCs w:val="24"/>
      <w:lang w:val="x-none" w:eastAsia="pl-PL"/>
    </w:rPr>
  </w:style>
  <w:style w:type="paragraph" w:styleId="Tekstprzypisudolnego">
    <w:name w:val="footnote text"/>
    <w:aliases w:val="Footnote,Podrozdział,Podrozdzia3,-E Fuﬂnotentext,Fuﬂnotentext Ursprung,Fußnotentext Ursprung,-E Fußnotentext,Fußnote,Tekst przypisu Znak Znak Znak Znak,Tekst przypisu Znak Znak Znak Znak Znak"/>
    <w:basedOn w:val="Normalny"/>
    <w:link w:val="TekstprzypisudolnegoZnak"/>
    <w:uiPriority w:val="99"/>
    <w:unhideWhenUsed/>
    <w:rsid w:val="00DA28B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Tekst przypisu Znak Znak Znak Znak Znak1"/>
    <w:basedOn w:val="Domylnaczcionkaakapitu"/>
    <w:link w:val="Tekstprzypisudolnego"/>
    <w:uiPriority w:val="99"/>
    <w:locked/>
    <w:rsid w:val="00DA28BE"/>
    <w:rPr>
      <w:rFonts w:ascii="Times New Roman" w:hAnsi="Times New Roman" w:cs="Times New Roman"/>
      <w:sz w:val="20"/>
      <w:szCs w:val="20"/>
      <w:lang w:val="x-none" w:eastAsia="pl-PL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DA28BE"/>
    <w:rPr>
      <w:rFonts w:cs="Times New Roman"/>
      <w:vertAlign w:val="superscript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F1465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DA28B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A28B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DA28BE"/>
    <w:rPr>
      <w:rFonts w:ascii="Times New Roman" w:hAnsi="Times New Roman" w:cs="Times New Roman"/>
      <w:sz w:val="20"/>
      <w:szCs w:val="20"/>
      <w:lang w:val="x-none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DA28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DA28BE"/>
    <w:rPr>
      <w:rFonts w:ascii="Times New Roman" w:hAnsi="Times New Roman" w:cs="Times New Roman"/>
      <w:b/>
      <w:bCs/>
      <w:sz w:val="20"/>
      <w:szCs w:val="20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28B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A28BE"/>
    <w:rPr>
      <w:rFonts w:ascii="Tahoma" w:hAnsi="Tahoma" w:cs="Times New Roman"/>
      <w:sz w:val="16"/>
      <w:szCs w:val="16"/>
      <w:lang w:val="x-none"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14653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locked/>
    <w:rsid w:val="00F14653"/>
    <w:rPr>
      <w:rFonts w:asciiTheme="majorHAnsi" w:eastAsiaTheme="majorEastAsia" w:hAnsiTheme="majorHAnsi" w:cs="Times New Roman"/>
      <w:spacing w:val="5"/>
      <w:sz w:val="52"/>
      <w:szCs w:val="52"/>
    </w:rPr>
  </w:style>
  <w:style w:type="paragraph" w:styleId="Poprawka">
    <w:name w:val="Revision"/>
    <w:hidden/>
    <w:uiPriority w:val="99"/>
    <w:semiHidden/>
    <w:rsid w:val="00DA28BE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Akapitzlist1">
    <w:name w:val="Akapit z listą1"/>
    <w:basedOn w:val="Normalny"/>
    <w:rsid w:val="00DA28BE"/>
    <w:pPr>
      <w:spacing w:after="0" w:line="240" w:lineRule="auto"/>
      <w:ind w:left="720"/>
    </w:pPr>
    <w:rPr>
      <w:rFonts w:ascii="Calibri" w:hAnsi="Calibri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28B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DA28BE"/>
    <w:rPr>
      <w:rFonts w:ascii="Times New Roman" w:hAnsi="Times New Roman" w:cs="Times New Roman"/>
      <w:sz w:val="20"/>
      <w:szCs w:val="20"/>
      <w:lang w:val="x-none"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28BE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DA28B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DA28BE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DA28BE"/>
    <w:rPr>
      <w:rFonts w:ascii="Times New Roman" w:hAnsi="Times New Roman" w:cs="Times New Roman"/>
      <w:sz w:val="24"/>
      <w:szCs w:val="24"/>
      <w:lang w:val="x-none" w:eastAsia="pl-PL"/>
    </w:rPr>
  </w:style>
  <w:style w:type="paragraph" w:styleId="Bezodstpw">
    <w:name w:val="No Spacing"/>
    <w:basedOn w:val="Normalny"/>
    <w:link w:val="BezodstpwZnak"/>
    <w:uiPriority w:val="1"/>
    <w:qFormat/>
    <w:rsid w:val="00F14653"/>
    <w:pPr>
      <w:spacing w:after="0" w:line="240" w:lineRule="auto"/>
    </w:pPr>
  </w:style>
  <w:style w:type="table" w:customStyle="1" w:styleId="Jasnasiatka1">
    <w:name w:val="Jasna siatka1"/>
    <w:basedOn w:val="Standardowy"/>
    <w:uiPriority w:val="62"/>
    <w:rsid w:val="00DA28BE"/>
    <w:pPr>
      <w:spacing w:after="0" w:line="240" w:lineRule="auto"/>
    </w:pPr>
    <w:rPr>
      <w:rFonts w:ascii="Times New Roman" w:hAnsi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Tekstkomentarza1">
    <w:name w:val="Tekst komentarza1"/>
    <w:basedOn w:val="Normalny"/>
    <w:rsid w:val="00DA28BE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DA28BE"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ny"/>
    <w:rsid w:val="00DA28BE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Datedadoption">
    <w:name w:val="Date d'adoption"/>
    <w:basedOn w:val="Normalny"/>
    <w:next w:val="Normalny"/>
    <w:rsid w:val="00DA28BE"/>
    <w:pPr>
      <w:autoSpaceDE w:val="0"/>
      <w:autoSpaceDN w:val="0"/>
      <w:spacing w:before="360"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ekstpodstawowy21">
    <w:name w:val="Tekst podstawowy 21"/>
    <w:basedOn w:val="Normalny"/>
    <w:rsid w:val="00DA28BE"/>
    <w:pPr>
      <w:tabs>
        <w:tab w:val="left" w:pos="1290"/>
      </w:tabs>
      <w:suppressAutoHyphens/>
      <w:spacing w:after="0" w:line="240" w:lineRule="auto"/>
      <w:jc w:val="center"/>
    </w:pPr>
    <w:rPr>
      <w:rFonts w:ascii="Times New Roman" w:hAnsi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59"/>
    <w:rsid w:val="00DA28BE"/>
    <w:pPr>
      <w:spacing w:after="0" w:line="240" w:lineRule="auto"/>
      <w:ind w:left="714" w:hanging="357"/>
    </w:pPr>
    <w:rPr>
      <w:rFonts w:ascii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kst">
    <w:name w:val="tekst"/>
    <w:rsid w:val="00DA28BE"/>
  </w:style>
  <w:style w:type="paragraph" w:styleId="Tekstpodstawowywcity">
    <w:name w:val="Body Text Indent"/>
    <w:basedOn w:val="Normalny"/>
    <w:link w:val="TekstpodstawowywcityZnak"/>
    <w:uiPriority w:val="99"/>
    <w:unhideWhenUsed/>
    <w:rsid w:val="00DA28BE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DA28BE"/>
    <w:rPr>
      <w:rFonts w:ascii="Times New Roman" w:hAnsi="Times New Roman" w:cs="Times New Roman"/>
      <w:sz w:val="24"/>
      <w:szCs w:val="24"/>
      <w:lang w:val="x-none" w:eastAsia="pl-PL"/>
    </w:rPr>
  </w:style>
  <w:style w:type="character" w:styleId="Hipercze">
    <w:name w:val="Hyperlink"/>
    <w:basedOn w:val="Domylnaczcionkaakapitu"/>
    <w:uiPriority w:val="99"/>
    <w:rsid w:val="00DA28BE"/>
    <w:rPr>
      <w:rFonts w:cs="Times New Roman"/>
      <w:color w:val="0000FF"/>
      <w:u w:val="single"/>
    </w:rPr>
  </w:style>
  <w:style w:type="table" w:customStyle="1" w:styleId="Jasnasiatka11">
    <w:name w:val="Jasna siatka11"/>
    <w:basedOn w:val="Standardowy"/>
    <w:uiPriority w:val="62"/>
    <w:rsid w:val="00DA28BE"/>
    <w:pPr>
      <w:spacing w:after="0" w:line="240" w:lineRule="auto"/>
    </w:pPr>
    <w:rPr>
      <w:rFonts w:ascii="Times New Roman" w:hAnsi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paragraph" w:styleId="Lista">
    <w:name w:val="List"/>
    <w:basedOn w:val="Normalny"/>
    <w:uiPriority w:val="99"/>
    <w:rsid w:val="00DA28BE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Lista2">
    <w:name w:val="List 2"/>
    <w:basedOn w:val="Normalny"/>
    <w:uiPriority w:val="99"/>
    <w:rsid w:val="00DA28BE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styleId="Listapunktowana2">
    <w:name w:val="List Bullet 2"/>
    <w:basedOn w:val="Normalny"/>
    <w:uiPriority w:val="99"/>
    <w:rsid w:val="00DA28BE"/>
    <w:pPr>
      <w:numPr>
        <w:numId w:val="1"/>
      </w:numPr>
      <w:tabs>
        <w:tab w:val="num" w:pos="643"/>
      </w:tabs>
      <w:spacing w:after="0" w:line="240" w:lineRule="auto"/>
      <w:ind w:left="643"/>
    </w:pPr>
    <w:rPr>
      <w:rFonts w:ascii="Times New Roman" w:hAnsi="Times New Roman"/>
      <w:sz w:val="24"/>
      <w:szCs w:val="24"/>
    </w:rPr>
  </w:style>
  <w:style w:type="paragraph" w:styleId="Lista-kontynuacja">
    <w:name w:val="List Continue"/>
    <w:basedOn w:val="Normalny"/>
    <w:uiPriority w:val="99"/>
    <w:rsid w:val="00DA28BE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paragraph" w:styleId="Legenda">
    <w:name w:val="caption"/>
    <w:basedOn w:val="Normalny"/>
    <w:next w:val="Normalny"/>
    <w:uiPriority w:val="35"/>
    <w:rsid w:val="00DA28BE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4653"/>
    <w:pPr>
      <w:spacing w:after="600"/>
    </w:pPr>
    <w:rPr>
      <w:rFonts w:asciiTheme="majorHAnsi" w:eastAsiaTheme="majorEastAsia" w:hAnsiTheme="majorHAns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locked/>
    <w:rsid w:val="00F14653"/>
    <w:rPr>
      <w:rFonts w:asciiTheme="majorHAnsi" w:eastAsiaTheme="majorEastAsia" w:hAnsiTheme="majorHAnsi" w:cs="Times New Roman"/>
      <w:i/>
      <w:iCs/>
      <w:spacing w:val="13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DA28BE"/>
    <w:pPr>
      <w:spacing w:after="120"/>
      <w:ind w:firstLine="210"/>
      <w:jc w:val="left"/>
    </w:pPr>
    <w:rPr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locked/>
    <w:rsid w:val="00DA28BE"/>
    <w:rPr>
      <w:rFonts w:ascii="Times New Roman" w:hAnsi="Times New Roman" w:cs="Times New Roman"/>
      <w:sz w:val="24"/>
      <w:szCs w:val="24"/>
      <w:lang w:val="x-none"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DA28BE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locked/>
    <w:rsid w:val="00DA28BE"/>
    <w:rPr>
      <w:rFonts w:ascii="Times New Roman" w:hAnsi="Times New Roman" w:cs="Times New Roman"/>
      <w:sz w:val="24"/>
      <w:szCs w:val="24"/>
      <w:lang w:val="x-none" w:eastAsia="pl-PL"/>
    </w:rPr>
  </w:style>
  <w:style w:type="table" w:customStyle="1" w:styleId="redniecieniowanie11">
    <w:name w:val="Średnie cieniowanie 11"/>
    <w:basedOn w:val="Standardowy"/>
    <w:uiPriority w:val="63"/>
    <w:rsid w:val="00DA28BE"/>
    <w:pPr>
      <w:spacing w:after="0" w:line="240" w:lineRule="auto"/>
    </w:pPr>
    <w:rPr>
      <w:rFonts w:ascii="Calibri" w:hAnsi="Calibri"/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F14653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rsid w:val="005F492C"/>
    <w:pPr>
      <w:tabs>
        <w:tab w:val="right" w:leader="dot" w:pos="9062"/>
      </w:tabs>
      <w:spacing w:after="0"/>
    </w:pPr>
    <w:rPr>
      <w:rFonts w:ascii="Cambria" w:hAnsi="Cambria"/>
      <w:b/>
      <w:bCs/>
      <w:caps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rsid w:val="003B141A"/>
    <w:pPr>
      <w:tabs>
        <w:tab w:val="right" w:leader="dot" w:pos="9062"/>
      </w:tabs>
      <w:spacing w:after="0" w:line="240" w:lineRule="auto"/>
    </w:pPr>
    <w:rPr>
      <w:rFonts w:ascii="Calibri" w:hAnsi="Calibri"/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rsid w:val="00DA28BE"/>
    <w:pPr>
      <w:spacing w:after="0" w:line="240" w:lineRule="auto"/>
      <w:ind w:left="240"/>
    </w:pPr>
    <w:rPr>
      <w:rFonts w:ascii="Calibri" w:hAnsi="Calibri"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rsid w:val="00DA28BE"/>
    <w:pPr>
      <w:spacing w:after="0" w:line="240" w:lineRule="auto"/>
      <w:ind w:left="480"/>
    </w:pPr>
    <w:rPr>
      <w:rFonts w:ascii="Calibri" w:hAnsi="Calibr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rsid w:val="00DA28BE"/>
    <w:pPr>
      <w:spacing w:after="0" w:line="240" w:lineRule="auto"/>
      <w:ind w:left="720"/>
    </w:pPr>
    <w:rPr>
      <w:rFonts w:ascii="Calibri" w:hAnsi="Calibr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rsid w:val="00DA28BE"/>
    <w:pPr>
      <w:spacing w:after="0" w:line="240" w:lineRule="auto"/>
      <w:ind w:left="960"/>
    </w:pPr>
    <w:rPr>
      <w:rFonts w:ascii="Calibri" w:hAnsi="Calibr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rsid w:val="00DA28BE"/>
    <w:pPr>
      <w:spacing w:after="0" w:line="240" w:lineRule="auto"/>
      <w:ind w:left="1200"/>
    </w:pPr>
    <w:rPr>
      <w:rFonts w:ascii="Calibri" w:hAnsi="Calibr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rsid w:val="00DA28BE"/>
    <w:pPr>
      <w:spacing w:after="0" w:line="240" w:lineRule="auto"/>
      <w:ind w:left="1440"/>
    </w:pPr>
    <w:rPr>
      <w:rFonts w:ascii="Calibri" w:hAnsi="Calibr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rsid w:val="00DA28BE"/>
    <w:pPr>
      <w:spacing w:after="0" w:line="240" w:lineRule="auto"/>
      <w:ind w:left="1680"/>
    </w:pPr>
    <w:rPr>
      <w:rFonts w:ascii="Calibri" w:hAnsi="Calibri"/>
      <w:sz w:val="20"/>
      <w:szCs w:val="20"/>
    </w:rPr>
  </w:style>
  <w:style w:type="table" w:styleId="Tabela-Siatka6">
    <w:name w:val="Table Grid 6"/>
    <w:basedOn w:val="Standardowy"/>
    <w:uiPriority w:val="99"/>
    <w:rsid w:val="00DA28BE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rsid w:val="00DA28BE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rsid w:val="00DA28BE"/>
    <w:pPr>
      <w:spacing w:after="0" w:line="240" w:lineRule="auto"/>
    </w:pPr>
    <w:rPr>
      <w:rFonts w:ascii="Times New Roman" w:hAnsi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rsid w:val="00DA28BE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">
    <w:name w:val="Średnie cieniowanie 111"/>
    <w:basedOn w:val="Standardowy"/>
    <w:uiPriority w:val="63"/>
    <w:rsid w:val="00DA28BE"/>
    <w:pPr>
      <w:spacing w:after="0" w:line="240" w:lineRule="auto"/>
    </w:pPr>
    <w:rPr>
      <w:rFonts w:ascii="Calibri" w:hAnsi="Calibri"/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DA28BE"/>
    <w:rPr>
      <w:rFonts w:cs="Times New Roman"/>
    </w:rPr>
  </w:style>
  <w:style w:type="paragraph" w:customStyle="1" w:styleId="Bezodstpw1">
    <w:name w:val="Bez odstępów1"/>
    <w:rsid w:val="00DA28BE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DA28BE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DA28BE"/>
    <w:rPr>
      <w:rFonts w:ascii="Times New Roman" w:hAnsi="Times New Roman" w:cs="Times New Roman"/>
      <w:sz w:val="16"/>
      <w:szCs w:val="16"/>
      <w:lang w:val="x-none" w:eastAsia="pl-PL"/>
    </w:rPr>
  </w:style>
  <w:style w:type="paragraph" w:styleId="Zwykytekst">
    <w:name w:val="Plain Text"/>
    <w:basedOn w:val="Normalny"/>
    <w:link w:val="ZwykytekstZnak"/>
    <w:uiPriority w:val="99"/>
    <w:rsid w:val="00DA28BE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DA28BE"/>
    <w:rPr>
      <w:rFonts w:ascii="Courier New" w:hAnsi="Courier New" w:cs="Times New Roman"/>
      <w:sz w:val="20"/>
      <w:szCs w:val="20"/>
      <w:lang w:val="x-none" w:eastAsia="pl-PL"/>
    </w:rPr>
  </w:style>
  <w:style w:type="paragraph" w:styleId="Tekstpodstawowy3">
    <w:name w:val="Body Text 3"/>
    <w:basedOn w:val="Normalny"/>
    <w:link w:val="Tekstpodstawowy3Znak"/>
    <w:uiPriority w:val="99"/>
    <w:rsid w:val="00DA28B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DA28BE"/>
    <w:rPr>
      <w:rFonts w:ascii="Times New Roman" w:hAnsi="Times New Roman" w:cs="Times New Roman"/>
      <w:sz w:val="16"/>
      <w:szCs w:val="16"/>
      <w:lang w:val="x-none" w:eastAsia="pl-PL"/>
    </w:rPr>
  </w:style>
  <w:style w:type="character" w:customStyle="1" w:styleId="st">
    <w:name w:val="st"/>
    <w:basedOn w:val="Domylnaczcionkaakapitu"/>
    <w:rsid w:val="00DA28BE"/>
    <w:rPr>
      <w:rFonts w:cs="Times New Roman"/>
    </w:rPr>
  </w:style>
  <w:style w:type="character" w:customStyle="1" w:styleId="BezodstpwZnak">
    <w:name w:val="Bez odstępów Znak"/>
    <w:link w:val="Bezodstpw"/>
    <w:uiPriority w:val="1"/>
    <w:locked/>
    <w:rsid w:val="00DA28BE"/>
  </w:style>
  <w:style w:type="paragraph" w:customStyle="1" w:styleId="Default">
    <w:name w:val="Default"/>
    <w:rsid w:val="00DA28BE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A28BE"/>
  </w:style>
  <w:style w:type="paragraph" w:customStyle="1" w:styleId="spis24">
    <w:name w:val="spis 24"/>
    <w:basedOn w:val="Tekstpodstawowy"/>
    <w:uiPriority w:val="99"/>
    <w:rsid w:val="00540BFA"/>
    <w:pPr>
      <w:numPr>
        <w:numId w:val="2"/>
      </w:numPr>
      <w:tabs>
        <w:tab w:val="clear" w:pos="720"/>
        <w:tab w:val="num" w:pos="360"/>
      </w:tabs>
      <w:spacing w:after="120"/>
      <w:ind w:left="0" w:firstLine="0"/>
    </w:pPr>
    <w:rPr>
      <w:b/>
      <w:bCs/>
      <w:sz w:val="24"/>
    </w:rPr>
  </w:style>
  <w:style w:type="paragraph" w:customStyle="1" w:styleId="BodyText21">
    <w:name w:val="Body Text 21"/>
    <w:basedOn w:val="Normalny"/>
    <w:rsid w:val="00540BFA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xl38">
    <w:name w:val="xl38"/>
    <w:basedOn w:val="Normalny"/>
    <w:rsid w:val="0032378D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pkt">
    <w:name w:val="pkt"/>
    <w:basedOn w:val="Normalny"/>
    <w:rsid w:val="001E7C98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  <w:textAlignment w:val="baseline"/>
    </w:pPr>
    <w:rPr>
      <w:rFonts w:ascii="Times New Roman" w:hAnsi="Times New Roman"/>
      <w:sz w:val="24"/>
      <w:szCs w:val="20"/>
    </w:rPr>
  </w:style>
  <w:style w:type="paragraph" w:styleId="Tekstblokowy">
    <w:name w:val="Block Text"/>
    <w:basedOn w:val="Normalny"/>
    <w:uiPriority w:val="99"/>
    <w:rsid w:val="001E7C98"/>
    <w:pPr>
      <w:tabs>
        <w:tab w:val="num" w:pos="397"/>
      </w:tabs>
      <w:spacing w:after="0" w:line="240" w:lineRule="auto"/>
      <w:ind w:left="234" w:right="372"/>
      <w:jc w:val="both"/>
    </w:pPr>
    <w:rPr>
      <w:rFonts w:ascii="Lucida Sans Unicode" w:hAnsi="Lucida Sans Unicode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E7C98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owa1">
    <w:name w:val="Tytułowa 1"/>
    <w:basedOn w:val="Tytu"/>
    <w:rsid w:val="001E7C98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customStyle="1" w:styleId="Tekstdymka1">
    <w:name w:val="Tekst dymka1"/>
    <w:basedOn w:val="Normalny"/>
    <w:rsid w:val="001E7C98"/>
    <w:pPr>
      <w:autoSpaceDE w:val="0"/>
      <w:autoSpaceDN w:val="0"/>
      <w:spacing w:after="0" w:line="240" w:lineRule="auto"/>
    </w:pPr>
    <w:rPr>
      <w:rFonts w:ascii="Tahoma" w:hAnsi="Tahoma" w:cs="Tahoma"/>
      <w:sz w:val="16"/>
      <w:szCs w:val="16"/>
    </w:rPr>
  </w:style>
  <w:style w:type="paragraph" w:styleId="Listapunktowana">
    <w:name w:val="List Bullet"/>
    <w:basedOn w:val="Normalny"/>
    <w:autoRedefine/>
    <w:uiPriority w:val="99"/>
    <w:rsid w:val="001E7C98"/>
    <w:pPr>
      <w:tabs>
        <w:tab w:val="num" w:pos="737"/>
      </w:tabs>
      <w:autoSpaceDE w:val="0"/>
      <w:autoSpaceDN w:val="0"/>
      <w:spacing w:after="0" w:line="240" w:lineRule="auto"/>
      <w:ind w:left="340" w:hanging="340"/>
      <w:jc w:val="both"/>
    </w:pPr>
    <w:rPr>
      <w:rFonts w:ascii="Times New Roman" w:hAnsi="Times New Roman"/>
      <w:sz w:val="20"/>
      <w:szCs w:val="24"/>
    </w:rPr>
  </w:style>
  <w:style w:type="paragraph" w:customStyle="1" w:styleId="tekstZPORR">
    <w:name w:val="tekst ZPORR"/>
    <w:basedOn w:val="Normalny"/>
    <w:rsid w:val="001E7C98"/>
    <w:pPr>
      <w:autoSpaceDE w:val="0"/>
      <w:autoSpaceDN w:val="0"/>
      <w:spacing w:after="120" w:line="240" w:lineRule="auto"/>
      <w:ind w:firstLine="567"/>
      <w:jc w:val="both"/>
    </w:pPr>
    <w:rPr>
      <w:rFonts w:ascii="Times New Roman" w:hAnsi="Times New Roman"/>
      <w:sz w:val="20"/>
      <w:szCs w:val="24"/>
    </w:rPr>
  </w:style>
  <w:style w:type="paragraph" w:customStyle="1" w:styleId="Standard">
    <w:name w:val="Standard"/>
    <w:rsid w:val="001E7C98"/>
    <w:pPr>
      <w:widowControl w:val="0"/>
      <w:autoSpaceDE w:val="0"/>
      <w:autoSpaceDN w:val="0"/>
      <w:spacing w:after="0" w:line="240" w:lineRule="auto"/>
      <w:jc w:val="both"/>
    </w:pPr>
    <w:rPr>
      <w:rFonts w:ascii="Arial" w:hAnsi="Arial" w:cs="Arial"/>
    </w:rPr>
  </w:style>
  <w:style w:type="paragraph" w:customStyle="1" w:styleId="Enormal">
    <w:name w:val="E normal"/>
    <w:basedOn w:val="Normalny"/>
    <w:rsid w:val="001E7C98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0"/>
      <w:szCs w:val="24"/>
      <w:lang w:val="de-DE"/>
    </w:rPr>
  </w:style>
  <w:style w:type="paragraph" w:customStyle="1" w:styleId="Tekstpodstawowywcity1">
    <w:name w:val="Tekst podstawowy wcięty1"/>
    <w:basedOn w:val="Normalny"/>
    <w:rsid w:val="001E7C98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14653"/>
    <w:rPr>
      <w:rFonts w:cs="Times New Roman"/>
      <w:b/>
    </w:rPr>
  </w:style>
  <w:style w:type="paragraph" w:styleId="Listapunktowana3">
    <w:name w:val="List Bullet 3"/>
    <w:basedOn w:val="Normalny"/>
    <w:autoRedefine/>
    <w:uiPriority w:val="99"/>
    <w:rsid w:val="001E7C98"/>
    <w:pPr>
      <w:tabs>
        <w:tab w:val="num" w:pos="926"/>
      </w:tabs>
      <w:autoSpaceDE w:val="0"/>
      <w:autoSpaceDN w:val="0"/>
      <w:spacing w:after="0" w:line="240" w:lineRule="auto"/>
      <w:ind w:left="926" w:hanging="360"/>
    </w:pPr>
    <w:rPr>
      <w:rFonts w:ascii="Times New Roman" w:hAnsi="Times New Roman"/>
      <w:sz w:val="20"/>
      <w:szCs w:val="24"/>
    </w:rPr>
  </w:style>
  <w:style w:type="paragraph" w:customStyle="1" w:styleId="Blockquote">
    <w:name w:val="Blockquote"/>
    <w:basedOn w:val="Normalny"/>
    <w:rsid w:val="001E7C98"/>
    <w:pPr>
      <w:autoSpaceDE w:val="0"/>
      <w:autoSpaceDN w:val="0"/>
      <w:spacing w:before="100" w:after="100" w:line="240" w:lineRule="auto"/>
      <w:ind w:left="360" w:right="360"/>
    </w:pPr>
    <w:rPr>
      <w:rFonts w:ascii="Times New Roman" w:hAnsi="Times New Roman"/>
      <w:sz w:val="20"/>
      <w:szCs w:val="24"/>
    </w:rPr>
  </w:style>
  <w:style w:type="paragraph" w:styleId="Wcicienormalne">
    <w:name w:val="Normal Indent"/>
    <w:basedOn w:val="Normalny"/>
    <w:uiPriority w:val="99"/>
    <w:rsid w:val="001E7C98"/>
    <w:pPr>
      <w:autoSpaceDE w:val="0"/>
      <w:autoSpaceDN w:val="0"/>
      <w:spacing w:after="0" w:line="240" w:lineRule="auto"/>
      <w:ind w:left="708"/>
    </w:pPr>
    <w:rPr>
      <w:rFonts w:ascii="Times New Roman" w:hAnsi="Times New Roman"/>
      <w:sz w:val="20"/>
      <w:szCs w:val="24"/>
    </w:rPr>
  </w:style>
  <w:style w:type="paragraph" w:styleId="Zwrotgrzecznociowy">
    <w:name w:val="Salutation"/>
    <w:basedOn w:val="Normalny"/>
    <w:next w:val="Normalny"/>
    <w:link w:val="ZwrotgrzecznociowyZnak"/>
    <w:uiPriority w:val="99"/>
    <w:rsid w:val="001E7C98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4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locked/>
    <w:rsid w:val="001E7C98"/>
    <w:rPr>
      <w:rFonts w:ascii="Times New Roman" w:hAnsi="Times New Roman" w:cs="Times New Roman"/>
      <w:sz w:val="24"/>
      <w:szCs w:val="24"/>
      <w:lang w:val="x-none" w:eastAsia="pl-PL"/>
    </w:rPr>
  </w:style>
  <w:style w:type="paragraph" w:customStyle="1" w:styleId="SOP">
    <w:name w:val="SOP"/>
    <w:basedOn w:val="Tekstpodstawowy3"/>
    <w:rsid w:val="001E7C98"/>
    <w:pPr>
      <w:widowControl w:val="0"/>
      <w:autoSpaceDE w:val="0"/>
      <w:autoSpaceDN w:val="0"/>
      <w:spacing w:before="240" w:after="0"/>
      <w:jc w:val="both"/>
    </w:pPr>
    <w:rPr>
      <w:rFonts w:ascii="Arial" w:hAnsi="Arial" w:cs="Arial"/>
      <w:sz w:val="20"/>
      <w:szCs w:val="24"/>
    </w:rPr>
  </w:style>
  <w:style w:type="paragraph" w:customStyle="1" w:styleId="Pisma">
    <w:name w:val="Pisma"/>
    <w:basedOn w:val="Normalny"/>
    <w:rsid w:val="001E7C98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font5">
    <w:name w:val="font5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font6">
    <w:name w:val="font6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0"/>
    </w:rPr>
  </w:style>
  <w:style w:type="paragraph" w:customStyle="1" w:styleId="font7">
    <w:name w:val="font7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16"/>
      <w:szCs w:val="16"/>
    </w:rPr>
  </w:style>
  <w:style w:type="paragraph" w:customStyle="1" w:styleId="xl22">
    <w:name w:val="xl22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23">
    <w:name w:val="xl23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24">
    <w:name w:val="xl24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25">
    <w:name w:val="xl25"/>
    <w:basedOn w:val="Normalny"/>
    <w:rsid w:val="001E7C98"/>
    <w:pPr>
      <w:autoSpaceDE w:val="0"/>
      <w:autoSpaceDN w:val="0"/>
      <w:spacing w:before="100" w:after="100" w:line="240" w:lineRule="auto"/>
      <w:jc w:val="both"/>
    </w:pPr>
    <w:rPr>
      <w:rFonts w:ascii="Times New Roman" w:hAnsi="Times New Roman"/>
      <w:b/>
      <w:bCs/>
      <w:sz w:val="20"/>
      <w:szCs w:val="24"/>
    </w:rPr>
  </w:style>
  <w:style w:type="paragraph" w:customStyle="1" w:styleId="xl26">
    <w:name w:val="xl26"/>
    <w:basedOn w:val="Normalny"/>
    <w:rsid w:val="001E7C98"/>
    <w:pPr>
      <w:autoSpaceDE w:val="0"/>
      <w:autoSpaceDN w:val="0"/>
      <w:spacing w:before="100" w:after="10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xl27">
    <w:name w:val="xl27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28">
    <w:name w:val="xl28"/>
    <w:basedOn w:val="Normalny"/>
    <w:rsid w:val="001E7C98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29">
    <w:name w:val="xl29"/>
    <w:basedOn w:val="Normalny"/>
    <w:rsid w:val="001E7C98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30">
    <w:name w:val="xl30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31">
    <w:name w:val="xl31"/>
    <w:basedOn w:val="Normalny"/>
    <w:rsid w:val="001E7C98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32">
    <w:name w:val="xl32"/>
    <w:basedOn w:val="Normalny"/>
    <w:rsid w:val="001E7C98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33">
    <w:name w:val="xl33"/>
    <w:basedOn w:val="Normalny"/>
    <w:rsid w:val="001E7C98"/>
    <w:pP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34">
    <w:name w:val="xl34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35">
    <w:name w:val="xl35"/>
    <w:basedOn w:val="Normalny"/>
    <w:rsid w:val="001E7C98"/>
    <w:pP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b/>
      <w:bCs/>
      <w:sz w:val="20"/>
      <w:szCs w:val="24"/>
    </w:rPr>
  </w:style>
  <w:style w:type="paragraph" w:customStyle="1" w:styleId="xl36">
    <w:name w:val="xl36"/>
    <w:basedOn w:val="Normalny"/>
    <w:rsid w:val="001E7C98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xl37">
    <w:name w:val="xl37"/>
    <w:basedOn w:val="Normalny"/>
    <w:rsid w:val="001E7C98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39">
    <w:name w:val="xl39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40">
    <w:name w:val="xl40"/>
    <w:basedOn w:val="Normalny"/>
    <w:rsid w:val="001E7C98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41">
    <w:name w:val="xl41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42">
    <w:name w:val="xl42"/>
    <w:basedOn w:val="Normalny"/>
    <w:rsid w:val="001E7C98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43">
    <w:name w:val="xl43"/>
    <w:basedOn w:val="Normalny"/>
    <w:rsid w:val="001E7C98"/>
    <w:pPr>
      <w:pBdr>
        <w:top w:val="single" w:sz="8" w:space="0" w:color="auto"/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44">
    <w:name w:val="xl44"/>
    <w:basedOn w:val="Normalny"/>
    <w:rsid w:val="001E7C98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45">
    <w:name w:val="xl45"/>
    <w:basedOn w:val="Normalny"/>
    <w:rsid w:val="001E7C98"/>
    <w:pPr>
      <w:pBdr>
        <w:top w:val="single" w:sz="8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46">
    <w:name w:val="xl46"/>
    <w:basedOn w:val="Normalny"/>
    <w:rsid w:val="001E7C98"/>
    <w:pPr>
      <w:pBdr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47">
    <w:name w:val="xl47"/>
    <w:basedOn w:val="Normalny"/>
    <w:rsid w:val="001E7C98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48">
    <w:name w:val="xl48"/>
    <w:basedOn w:val="Normalny"/>
    <w:rsid w:val="001E7C98"/>
    <w:pPr>
      <w:pBdr>
        <w:left w:val="single" w:sz="8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49">
    <w:name w:val="xl49"/>
    <w:basedOn w:val="Normalny"/>
    <w:rsid w:val="001E7C98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50">
    <w:name w:val="xl50"/>
    <w:basedOn w:val="Normalny"/>
    <w:rsid w:val="001E7C98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51">
    <w:name w:val="xl51"/>
    <w:basedOn w:val="Normalny"/>
    <w:rsid w:val="001E7C98"/>
    <w:pPr>
      <w:pBdr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52">
    <w:name w:val="xl52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53">
    <w:name w:val="xl53"/>
    <w:basedOn w:val="Normalny"/>
    <w:rsid w:val="001E7C98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54">
    <w:name w:val="xl54"/>
    <w:basedOn w:val="Normalny"/>
    <w:rsid w:val="001E7C98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55">
    <w:name w:val="xl55"/>
    <w:basedOn w:val="Normalny"/>
    <w:rsid w:val="001E7C98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56">
    <w:name w:val="xl56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xl57">
    <w:name w:val="xl57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58">
    <w:name w:val="xl58"/>
    <w:basedOn w:val="Normalny"/>
    <w:rsid w:val="001E7C98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59">
    <w:name w:val="xl59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60">
    <w:name w:val="xl60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61">
    <w:name w:val="xl61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62">
    <w:name w:val="xl62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63">
    <w:name w:val="xl63"/>
    <w:basedOn w:val="Normalny"/>
    <w:rsid w:val="001E7C98"/>
    <w:pPr>
      <w:pBdr>
        <w:top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64">
    <w:name w:val="xl64"/>
    <w:basedOn w:val="Normalny"/>
    <w:rsid w:val="001E7C98"/>
    <w:pPr>
      <w:pBdr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65">
    <w:name w:val="xl65"/>
    <w:basedOn w:val="Normalny"/>
    <w:rsid w:val="001E7C98"/>
    <w:pPr>
      <w:pBdr>
        <w:bottom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66">
    <w:name w:val="xl66"/>
    <w:basedOn w:val="Normalny"/>
    <w:rsid w:val="001E7C98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68">
    <w:name w:val="xl68"/>
    <w:basedOn w:val="Normalny"/>
    <w:rsid w:val="001E7C98"/>
    <w:pPr>
      <w:pBdr>
        <w:lef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69">
    <w:name w:val="xl69"/>
    <w:basedOn w:val="Normalny"/>
    <w:rsid w:val="001E7C98"/>
    <w:pPr>
      <w:pBdr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70">
    <w:name w:val="xl70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71">
    <w:name w:val="xl71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72">
    <w:name w:val="xl72"/>
    <w:basedOn w:val="Normalny"/>
    <w:rsid w:val="001E7C98"/>
    <w:pP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73">
    <w:name w:val="xl73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74">
    <w:name w:val="xl74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75">
    <w:name w:val="xl75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76">
    <w:name w:val="xl76"/>
    <w:basedOn w:val="Normalny"/>
    <w:rsid w:val="001E7C98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77">
    <w:name w:val="xl77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78">
    <w:name w:val="xl78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79">
    <w:name w:val="xl79"/>
    <w:basedOn w:val="Normalny"/>
    <w:rsid w:val="001E7C98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hAnsi="Times New Roman"/>
      <w:b/>
      <w:bCs/>
      <w:sz w:val="20"/>
      <w:szCs w:val="24"/>
    </w:rPr>
  </w:style>
  <w:style w:type="paragraph" w:customStyle="1" w:styleId="xl80">
    <w:name w:val="xl80"/>
    <w:basedOn w:val="Normalny"/>
    <w:rsid w:val="001E7C98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81">
    <w:name w:val="xl81"/>
    <w:basedOn w:val="Normalny"/>
    <w:rsid w:val="001E7C98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82">
    <w:name w:val="xl82"/>
    <w:basedOn w:val="Normalny"/>
    <w:rsid w:val="001E7C98"/>
    <w:pPr>
      <w:pBdr>
        <w:left w:val="single" w:sz="8" w:space="0" w:color="auto"/>
        <w:bottom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83">
    <w:name w:val="xl83"/>
    <w:basedOn w:val="Normalny"/>
    <w:rsid w:val="001E7C98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84">
    <w:name w:val="xl84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85">
    <w:name w:val="xl85"/>
    <w:basedOn w:val="Normalny"/>
    <w:rsid w:val="001E7C98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86">
    <w:name w:val="xl86"/>
    <w:basedOn w:val="Normalny"/>
    <w:rsid w:val="001E7C98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87">
    <w:name w:val="xl87"/>
    <w:basedOn w:val="Normalny"/>
    <w:rsid w:val="001E7C98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88">
    <w:name w:val="xl88"/>
    <w:basedOn w:val="Normalny"/>
    <w:rsid w:val="001E7C98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89">
    <w:name w:val="xl89"/>
    <w:basedOn w:val="Normalny"/>
    <w:rsid w:val="001E7C98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90">
    <w:name w:val="xl90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91">
    <w:name w:val="xl91"/>
    <w:basedOn w:val="Normalny"/>
    <w:rsid w:val="001E7C9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92">
    <w:name w:val="xl92"/>
    <w:basedOn w:val="Normalny"/>
    <w:rsid w:val="001E7C98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93">
    <w:name w:val="xl93"/>
    <w:basedOn w:val="Normalny"/>
    <w:rsid w:val="001E7C98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94">
    <w:name w:val="xl94"/>
    <w:basedOn w:val="Normalny"/>
    <w:rsid w:val="001E7C9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95">
    <w:name w:val="xl95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96">
    <w:name w:val="xl96"/>
    <w:basedOn w:val="Normalny"/>
    <w:rsid w:val="001E7C9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97">
    <w:name w:val="xl97"/>
    <w:basedOn w:val="Normalny"/>
    <w:rsid w:val="001E7C98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98">
    <w:name w:val="xl98"/>
    <w:basedOn w:val="Normalny"/>
    <w:rsid w:val="001E7C98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99">
    <w:name w:val="xl99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00">
    <w:name w:val="xl100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01">
    <w:name w:val="xl101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02">
    <w:name w:val="xl102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03">
    <w:name w:val="xl103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05">
    <w:name w:val="xl105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06">
    <w:name w:val="xl106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07">
    <w:name w:val="xl107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xl108">
    <w:name w:val="xl108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09">
    <w:name w:val="xl109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10">
    <w:name w:val="xl110"/>
    <w:basedOn w:val="Normalny"/>
    <w:rsid w:val="001E7C98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11">
    <w:name w:val="xl111"/>
    <w:basedOn w:val="Normalny"/>
    <w:rsid w:val="001E7C98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12">
    <w:name w:val="xl112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13">
    <w:name w:val="xl113"/>
    <w:basedOn w:val="Normalny"/>
    <w:rsid w:val="001E7C98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14">
    <w:name w:val="xl114"/>
    <w:basedOn w:val="Normalny"/>
    <w:rsid w:val="001E7C98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15">
    <w:name w:val="xl115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16">
    <w:name w:val="xl116"/>
    <w:basedOn w:val="Normalny"/>
    <w:rsid w:val="001E7C98"/>
    <w:pPr>
      <w:pBdr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17">
    <w:name w:val="xl117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xl118">
    <w:name w:val="xl118"/>
    <w:basedOn w:val="Normalny"/>
    <w:rsid w:val="001E7C98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19">
    <w:name w:val="xl119"/>
    <w:basedOn w:val="Normalny"/>
    <w:rsid w:val="001E7C98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xl120">
    <w:name w:val="xl120"/>
    <w:basedOn w:val="Normalny"/>
    <w:rsid w:val="001E7C98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xl121">
    <w:name w:val="xl121"/>
    <w:basedOn w:val="Normalny"/>
    <w:rsid w:val="001E7C98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22">
    <w:name w:val="xl122"/>
    <w:basedOn w:val="Normalny"/>
    <w:rsid w:val="001E7C98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23">
    <w:name w:val="xl123"/>
    <w:basedOn w:val="Normalny"/>
    <w:rsid w:val="001E7C98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24">
    <w:name w:val="xl124"/>
    <w:basedOn w:val="Normalny"/>
    <w:rsid w:val="001E7C98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25">
    <w:name w:val="xl125"/>
    <w:basedOn w:val="Normalny"/>
    <w:rsid w:val="001E7C9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26">
    <w:name w:val="xl126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27">
    <w:name w:val="xl127"/>
    <w:basedOn w:val="Normalny"/>
    <w:rsid w:val="001E7C98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28">
    <w:name w:val="xl128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29">
    <w:name w:val="xl129"/>
    <w:basedOn w:val="Normalny"/>
    <w:rsid w:val="001E7C98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30">
    <w:name w:val="xl130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31">
    <w:name w:val="xl131"/>
    <w:basedOn w:val="Normalny"/>
    <w:rsid w:val="001E7C98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32">
    <w:name w:val="xl132"/>
    <w:basedOn w:val="Normalny"/>
    <w:rsid w:val="001E7C98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33">
    <w:name w:val="xl133"/>
    <w:basedOn w:val="Normalny"/>
    <w:rsid w:val="001E7C9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34">
    <w:name w:val="xl134"/>
    <w:basedOn w:val="Normalny"/>
    <w:rsid w:val="001E7C98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35">
    <w:name w:val="xl135"/>
    <w:basedOn w:val="Normalny"/>
    <w:rsid w:val="001E7C98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36">
    <w:name w:val="xl136"/>
    <w:basedOn w:val="Normalny"/>
    <w:rsid w:val="001E7C98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37">
    <w:name w:val="xl137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38">
    <w:name w:val="xl138"/>
    <w:basedOn w:val="Normalny"/>
    <w:rsid w:val="001E7C98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39">
    <w:name w:val="xl139"/>
    <w:basedOn w:val="Normalny"/>
    <w:rsid w:val="001E7C98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40">
    <w:name w:val="xl140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41">
    <w:name w:val="xl141"/>
    <w:basedOn w:val="Normalny"/>
    <w:rsid w:val="001E7C98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42">
    <w:name w:val="xl142"/>
    <w:basedOn w:val="Normalny"/>
    <w:rsid w:val="001E7C98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43">
    <w:name w:val="xl143"/>
    <w:basedOn w:val="Normalny"/>
    <w:rsid w:val="001E7C98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44">
    <w:name w:val="xl144"/>
    <w:basedOn w:val="Normalny"/>
    <w:rsid w:val="001E7C98"/>
    <w:pP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45">
    <w:name w:val="xl145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46">
    <w:name w:val="xl146"/>
    <w:basedOn w:val="Normalny"/>
    <w:rsid w:val="001E7C98"/>
    <w:pPr>
      <w:pBdr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47">
    <w:name w:val="xl147"/>
    <w:basedOn w:val="Normalny"/>
    <w:rsid w:val="001E7C98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48">
    <w:name w:val="xl148"/>
    <w:basedOn w:val="Normalny"/>
    <w:rsid w:val="001E7C98"/>
    <w:pPr>
      <w:pBdr>
        <w:top w:val="single" w:sz="4" w:space="0" w:color="auto"/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49">
    <w:name w:val="xl149"/>
    <w:basedOn w:val="Normalny"/>
    <w:rsid w:val="001E7C98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50">
    <w:name w:val="xl150"/>
    <w:basedOn w:val="Normalny"/>
    <w:rsid w:val="001E7C98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51">
    <w:name w:val="xl151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b/>
      <w:bCs/>
      <w:sz w:val="20"/>
      <w:szCs w:val="24"/>
    </w:rPr>
  </w:style>
  <w:style w:type="paragraph" w:customStyle="1" w:styleId="xl152">
    <w:name w:val="xl152"/>
    <w:basedOn w:val="Normalny"/>
    <w:rsid w:val="001E7C98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53">
    <w:name w:val="xl153"/>
    <w:basedOn w:val="Normalny"/>
    <w:rsid w:val="001E7C98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54">
    <w:name w:val="xl154"/>
    <w:basedOn w:val="Normalny"/>
    <w:rsid w:val="001E7C98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55">
    <w:name w:val="xl155"/>
    <w:basedOn w:val="Normalny"/>
    <w:rsid w:val="001E7C98"/>
    <w:pPr>
      <w:autoSpaceDE w:val="0"/>
      <w:autoSpaceDN w:val="0"/>
      <w:spacing w:before="100" w:after="100" w:line="240" w:lineRule="auto"/>
      <w:jc w:val="both"/>
    </w:pPr>
    <w:rPr>
      <w:rFonts w:ascii="Times New Roman" w:hAnsi="Times New Roman"/>
      <w:i/>
      <w:iCs/>
      <w:sz w:val="20"/>
      <w:szCs w:val="24"/>
    </w:rPr>
  </w:style>
  <w:style w:type="paragraph" w:customStyle="1" w:styleId="xl156">
    <w:name w:val="xl156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157">
    <w:name w:val="xl157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158">
    <w:name w:val="xl158"/>
    <w:basedOn w:val="Normalny"/>
    <w:rsid w:val="001E7C98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59">
    <w:name w:val="xl159"/>
    <w:basedOn w:val="Normalny"/>
    <w:rsid w:val="001E7C98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60">
    <w:name w:val="xl160"/>
    <w:basedOn w:val="Normalny"/>
    <w:rsid w:val="001E7C98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61">
    <w:name w:val="xl161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62">
    <w:name w:val="xl162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63">
    <w:name w:val="xl163"/>
    <w:basedOn w:val="Normalny"/>
    <w:rsid w:val="001E7C98"/>
    <w:pP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64">
    <w:name w:val="xl164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165">
    <w:name w:val="xl165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166">
    <w:name w:val="xl166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Adres">
    <w:name w:val="Adres"/>
    <w:basedOn w:val="Tekstpodstawowy"/>
    <w:rsid w:val="001E7C98"/>
    <w:pPr>
      <w:keepLines/>
      <w:autoSpaceDE w:val="0"/>
      <w:autoSpaceDN w:val="0"/>
      <w:ind w:right="2880"/>
      <w:jc w:val="left"/>
    </w:pPr>
    <w:rPr>
      <w:rFonts w:ascii="Courier New" w:hAnsi="Courier New" w:cs="Courier New"/>
      <w:szCs w:val="24"/>
    </w:rPr>
  </w:style>
  <w:style w:type="paragraph" w:customStyle="1" w:styleId="Kopie">
    <w:name w:val="Kopie"/>
    <w:basedOn w:val="Tekstpodstawowy"/>
    <w:rsid w:val="001E7C98"/>
    <w:pPr>
      <w:autoSpaceDE w:val="0"/>
      <w:autoSpaceDN w:val="0"/>
      <w:spacing w:before="240"/>
      <w:ind w:left="547" w:hanging="547"/>
      <w:jc w:val="left"/>
    </w:pPr>
    <w:rPr>
      <w:rFonts w:ascii="Courier New" w:hAnsi="Courier New" w:cs="Courier New"/>
      <w:szCs w:val="24"/>
    </w:rPr>
  </w:style>
  <w:style w:type="paragraph" w:customStyle="1" w:styleId="Podpis--Firma">
    <w:name w:val="Podpis -- Firma"/>
    <w:basedOn w:val="Podpis"/>
    <w:next w:val="Normalny"/>
    <w:rsid w:val="001E7C98"/>
    <w:pPr>
      <w:ind w:left="4680"/>
    </w:pPr>
    <w:rPr>
      <w:rFonts w:ascii="Courier New" w:hAnsi="Courier New" w:cs="Courier New"/>
      <w:caps/>
    </w:rPr>
  </w:style>
  <w:style w:type="paragraph" w:styleId="Podpis">
    <w:name w:val="Signature"/>
    <w:basedOn w:val="Normalny"/>
    <w:link w:val="PodpisZnak"/>
    <w:uiPriority w:val="99"/>
    <w:rsid w:val="001E7C98"/>
    <w:pPr>
      <w:autoSpaceDE w:val="0"/>
      <w:autoSpaceDN w:val="0"/>
      <w:spacing w:after="0" w:line="240" w:lineRule="auto"/>
      <w:ind w:left="4252"/>
    </w:pPr>
    <w:rPr>
      <w:rFonts w:ascii="Times New Roman" w:hAnsi="Times New Roman"/>
      <w:sz w:val="20"/>
      <w:szCs w:val="24"/>
    </w:rPr>
  </w:style>
  <w:style w:type="character" w:customStyle="1" w:styleId="PodpisZnak">
    <w:name w:val="Podpis Znak"/>
    <w:basedOn w:val="Domylnaczcionkaakapitu"/>
    <w:link w:val="Podpis"/>
    <w:uiPriority w:val="99"/>
    <w:locked/>
    <w:rsid w:val="001E7C98"/>
    <w:rPr>
      <w:rFonts w:ascii="Times New Roman" w:hAnsi="Times New Roman" w:cs="Times New Roman"/>
      <w:sz w:val="24"/>
      <w:szCs w:val="24"/>
      <w:lang w:val="x-none" w:eastAsia="pl-PL"/>
    </w:rPr>
  </w:style>
  <w:style w:type="paragraph" w:customStyle="1" w:styleId="Zacznik">
    <w:name w:val="Załącznik"/>
    <w:basedOn w:val="Tekstpodstawowy"/>
    <w:next w:val="Kopie"/>
    <w:rsid w:val="001E7C98"/>
    <w:pPr>
      <w:keepNext/>
      <w:autoSpaceDE w:val="0"/>
      <w:autoSpaceDN w:val="0"/>
      <w:jc w:val="left"/>
    </w:pPr>
    <w:rPr>
      <w:rFonts w:ascii="Courier New" w:hAnsi="Courier New" w:cs="Courier New"/>
      <w:szCs w:val="24"/>
    </w:rPr>
  </w:style>
  <w:style w:type="paragraph" w:customStyle="1" w:styleId="Inicjay">
    <w:name w:val="Inicjały"/>
    <w:basedOn w:val="Tekstpodstawowy"/>
    <w:next w:val="Zacznik"/>
    <w:rsid w:val="001E7C98"/>
    <w:pPr>
      <w:keepNext/>
      <w:autoSpaceDE w:val="0"/>
      <w:autoSpaceDN w:val="0"/>
      <w:spacing w:before="240"/>
      <w:jc w:val="left"/>
    </w:pPr>
    <w:rPr>
      <w:rFonts w:ascii="Courier New" w:hAnsi="Courier New" w:cs="Courier New"/>
      <w:szCs w:val="24"/>
    </w:rPr>
  </w:style>
  <w:style w:type="paragraph" w:customStyle="1" w:styleId="Wiersztematu">
    <w:name w:val="Wiersz tematu"/>
    <w:basedOn w:val="Tekstpodstawowy"/>
    <w:next w:val="Tekstpodstawowy"/>
    <w:rsid w:val="001E7C98"/>
    <w:pPr>
      <w:keepNext/>
      <w:keepLines/>
      <w:autoSpaceDE w:val="0"/>
      <w:autoSpaceDN w:val="0"/>
      <w:spacing w:after="240"/>
      <w:jc w:val="center"/>
    </w:pPr>
    <w:rPr>
      <w:rFonts w:ascii="Courier New" w:hAnsi="Courier New" w:cs="Courier New"/>
      <w:szCs w:val="24"/>
      <w:u w:val="single"/>
    </w:rPr>
  </w:style>
  <w:style w:type="paragraph" w:customStyle="1" w:styleId="font8">
    <w:name w:val="font8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0"/>
    </w:rPr>
  </w:style>
  <w:style w:type="paragraph" w:customStyle="1" w:styleId="xl104">
    <w:name w:val="xl104"/>
    <w:basedOn w:val="Normalny"/>
    <w:rsid w:val="001E7C98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67">
    <w:name w:val="xl167"/>
    <w:basedOn w:val="Normalny"/>
    <w:rsid w:val="001E7C98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68">
    <w:name w:val="xl168"/>
    <w:basedOn w:val="Normalny"/>
    <w:rsid w:val="001E7C98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69">
    <w:name w:val="xl169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70">
    <w:name w:val="xl170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71">
    <w:name w:val="xl171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BalloonText1">
    <w:name w:val="Balloon Text1"/>
    <w:basedOn w:val="Normalny"/>
    <w:rsid w:val="001E7C98"/>
    <w:pPr>
      <w:autoSpaceDE w:val="0"/>
      <w:autoSpaceDN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Marcin1217">
    <w:name w:val="Marcin 12/17"/>
    <w:basedOn w:val="Normalny"/>
    <w:rsid w:val="001E7C98"/>
    <w:pPr>
      <w:autoSpaceDE w:val="0"/>
      <w:autoSpaceDN w:val="0"/>
      <w:spacing w:after="0" w:line="340" w:lineRule="exact"/>
      <w:jc w:val="both"/>
    </w:pPr>
    <w:rPr>
      <w:rFonts w:ascii="Times New Roman" w:hAnsi="Times New Roman"/>
      <w:sz w:val="20"/>
      <w:szCs w:val="24"/>
    </w:rPr>
  </w:style>
  <w:style w:type="paragraph" w:customStyle="1" w:styleId="Styl1">
    <w:name w:val="Styl1"/>
    <w:basedOn w:val="Wcicienormalne"/>
    <w:rsid w:val="001E7C98"/>
    <w:pPr>
      <w:tabs>
        <w:tab w:val="num" w:pos="1068"/>
      </w:tabs>
      <w:spacing w:before="200" w:line="320" w:lineRule="atLeast"/>
      <w:ind w:left="340" w:hanging="340"/>
      <w:jc w:val="both"/>
    </w:pPr>
    <w:rPr>
      <w:rFonts w:ascii="Bookman Old Style" w:hAnsi="Bookman Old Style"/>
      <w:sz w:val="18"/>
      <w:szCs w:val="18"/>
    </w:rPr>
  </w:style>
  <w:style w:type="character" w:styleId="UyteHipercze">
    <w:name w:val="FollowedHyperlink"/>
    <w:basedOn w:val="Domylnaczcionkaakapitu"/>
    <w:uiPriority w:val="99"/>
    <w:rsid w:val="001E7C98"/>
    <w:rPr>
      <w:rFonts w:cs="Times New Roman"/>
      <w:color w:val="800080"/>
      <w:u w:val="single"/>
    </w:rPr>
  </w:style>
  <w:style w:type="paragraph" w:customStyle="1" w:styleId="BodyText22">
    <w:name w:val="Body Text 22"/>
    <w:basedOn w:val="Normalny"/>
    <w:rsid w:val="001E7C98"/>
    <w:pPr>
      <w:autoSpaceDE w:val="0"/>
      <w:autoSpaceDN w:val="0"/>
      <w:spacing w:after="0" w:line="240" w:lineRule="auto"/>
      <w:jc w:val="both"/>
    </w:pPr>
    <w:rPr>
      <w:rFonts w:ascii="Arial" w:hAnsi="Arial" w:cs="Arial"/>
      <w:sz w:val="20"/>
      <w:szCs w:val="24"/>
    </w:rPr>
  </w:style>
  <w:style w:type="paragraph" w:customStyle="1" w:styleId="xl172">
    <w:name w:val="xl172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73">
    <w:name w:val="xl173"/>
    <w:basedOn w:val="Normalny"/>
    <w:rsid w:val="001E7C98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174">
    <w:name w:val="xl174"/>
    <w:basedOn w:val="Normalny"/>
    <w:rsid w:val="001E7C98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175">
    <w:name w:val="xl175"/>
    <w:basedOn w:val="Normalny"/>
    <w:rsid w:val="001E7C98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176">
    <w:name w:val="xl176"/>
    <w:basedOn w:val="Normalny"/>
    <w:rsid w:val="001E7C98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font9">
    <w:name w:val="font9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14"/>
      <w:szCs w:val="14"/>
    </w:rPr>
  </w:style>
  <w:style w:type="paragraph" w:customStyle="1" w:styleId="font10">
    <w:name w:val="font10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color w:val="FF0000"/>
      <w:sz w:val="20"/>
      <w:szCs w:val="20"/>
    </w:rPr>
  </w:style>
  <w:style w:type="paragraph" w:customStyle="1" w:styleId="xl177">
    <w:name w:val="xl177"/>
    <w:basedOn w:val="Normalny"/>
    <w:rsid w:val="001E7C98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178">
    <w:name w:val="xl178"/>
    <w:basedOn w:val="Normalny"/>
    <w:rsid w:val="001E7C98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179">
    <w:name w:val="xl179"/>
    <w:basedOn w:val="Normalny"/>
    <w:rsid w:val="001E7C98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180">
    <w:name w:val="xl180"/>
    <w:basedOn w:val="Normalny"/>
    <w:rsid w:val="001E7C98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81">
    <w:name w:val="xl181"/>
    <w:basedOn w:val="Normalny"/>
    <w:rsid w:val="001E7C98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82">
    <w:name w:val="xl182"/>
    <w:basedOn w:val="Normalny"/>
    <w:rsid w:val="001E7C98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83">
    <w:name w:val="xl183"/>
    <w:basedOn w:val="Normalny"/>
    <w:rsid w:val="001E7C98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84">
    <w:name w:val="xl184"/>
    <w:basedOn w:val="Normalny"/>
    <w:rsid w:val="001E7C98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185">
    <w:name w:val="xl185"/>
    <w:basedOn w:val="Normalny"/>
    <w:rsid w:val="001E7C98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86">
    <w:name w:val="xl186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87">
    <w:name w:val="xl187"/>
    <w:basedOn w:val="Normalny"/>
    <w:rsid w:val="001E7C98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188">
    <w:name w:val="xl188"/>
    <w:basedOn w:val="Normalny"/>
    <w:rsid w:val="001E7C98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189">
    <w:name w:val="xl189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190">
    <w:name w:val="xl190"/>
    <w:basedOn w:val="Normalny"/>
    <w:rsid w:val="001E7C98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hAnsi="Times New Roman"/>
      <w:i/>
      <w:iCs/>
      <w:sz w:val="20"/>
      <w:szCs w:val="24"/>
    </w:rPr>
  </w:style>
  <w:style w:type="paragraph" w:customStyle="1" w:styleId="xl191">
    <w:name w:val="xl191"/>
    <w:basedOn w:val="Normalny"/>
    <w:rsid w:val="001E7C98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192">
    <w:name w:val="xl192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93">
    <w:name w:val="xl193"/>
    <w:basedOn w:val="Normalny"/>
    <w:rsid w:val="001E7C98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94">
    <w:name w:val="xl194"/>
    <w:basedOn w:val="Normalny"/>
    <w:rsid w:val="001E7C98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95">
    <w:name w:val="xl195"/>
    <w:basedOn w:val="Normalny"/>
    <w:rsid w:val="001E7C98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96">
    <w:name w:val="xl196"/>
    <w:basedOn w:val="Normalny"/>
    <w:rsid w:val="001E7C98"/>
    <w:pP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97">
    <w:name w:val="xl197"/>
    <w:basedOn w:val="Normalny"/>
    <w:rsid w:val="001E7C98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hAnsi="Times New Roman"/>
      <w:sz w:val="20"/>
      <w:szCs w:val="24"/>
    </w:rPr>
  </w:style>
  <w:style w:type="paragraph" w:customStyle="1" w:styleId="xl198">
    <w:name w:val="xl198"/>
    <w:basedOn w:val="Normalny"/>
    <w:rsid w:val="001E7C98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paragraph" w:customStyle="1" w:styleId="xl199">
    <w:name w:val="xl199"/>
    <w:basedOn w:val="Normalny"/>
    <w:rsid w:val="001E7C98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i/>
      <w:iCs/>
      <w:sz w:val="20"/>
      <w:szCs w:val="24"/>
    </w:rPr>
  </w:style>
  <w:style w:type="paragraph" w:customStyle="1" w:styleId="xl200">
    <w:name w:val="xl200"/>
    <w:basedOn w:val="Normalny"/>
    <w:rsid w:val="001E7C98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hAnsi="Times New Roman"/>
      <w:sz w:val="20"/>
      <w:szCs w:val="24"/>
    </w:rPr>
  </w:style>
  <w:style w:type="character" w:customStyle="1" w:styleId="tw4winTerm">
    <w:name w:val="tw4winTerm"/>
    <w:rsid w:val="001E7C98"/>
    <w:rPr>
      <w:color w:val="0000FF"/>
    </w:rPr>
  </w:style>
  <w:style w:type="paragraph" w:customStyle="1" w:styleId="Standardowy1">
    <w:name w:val="Standardowy1"/>
    <w:rsid w:val="001E7C98"/>
    <w:pPr>
      <w:tabs>
        <w:tab w:val="left" w:pos="72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</w:rPr>
  </w:style>
  <w:style w:type="character" w:customStyle="1" w:styleId="iheader1">
    <w:name w:val="iheader1"/>
    <w:rsid w:val="001E7C98"/>
    <w:rPr>
      <w:rFonts w:ascii="Verdana" w:hAnsi="Verdana"/>
      <w:color w:val="000000"/>
      <w:sz w:val="18"/>
    </w:rPr>
  </w:style>
  <w:style w:type="paragraph" w:customStyle="1" w:styleId="2">
    <w:name w:val="2"/>
    <w:basedOn w:val="xl107"/>
    <w:rsid w:val="001E7C98"/>
    <w:pPr>
      <w:spacing w:before="360" w:after="120"/>
    </w:pPr>
  </w:style>
  <w:style w:type="paragraph" w:customStyle="1" w:styleId="mjtekst">
    <w:name w:val="mój tekst"/>
    <w:basedOn w:val="Normalny"/>
    <w:rsid w:val="001E7C98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pplicationdirecte">
    <w:name w:val="Application directe"/>
    <w:basedOn w:val="Normalny"/>
    <w:next w:val="Normalny"/>
    <w:rsid w:val="001E7C98"/>
    <w:pPr>
      <w:spacing w:before="480" w:after="12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paragraph" w:customStyle="1" w:styleId="SOP-tekst">
    <w:name w:val="SOP-tekst"/>
    <w:basedOn w:val="Normalny"/>
    <w:rsid w:val="001E7C98"/>
    <w:pPr>
      <w:widowControl w:val="0"/>
      <w:spacing w:before="240" w:after="0" w:line="240" w:lineRule="auto"/>
      <w:jc w:val="both"/>
    </w:pPr>
    <w:rPr>
      <w:rFonts w:ascii="Arial" w:hAnsi="Arial"/>
      <w:sz w:val="24"/>
      <w:szCs w:val="20"/>
    </w:rPr>
  </w:style>
  <w:style w:type="paragraph" w:customStyle="1" w:styleId="StandardowyStandardowy1">
    <w:name w:val="Standardowy.Standardowy1"/>
    <w:rsid w:val="001E7C98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font11">
    <w:name w:val="font11"/>
    <w:basedOn w:val="Normalny"/>
    <w:rsid w:val="001E7C98"/>
    <w:pPr>
      <w:spacing w:before="100" w:beforeAutospacing="1" w:after="100" w:afterAutospacing="1" w:line="240" w:lineRule="auto"/>
    </w:pPr>
    <w:rPr>
      <w:rFonts w:ascii="Webdings" w:hAnsi="Webdings"/>
      <w:sz w:val="24"/>
      <w:szCs w:val="24"/>
    </w:rPr>
  </w:style>
  <w:style w:type="paragraph" w:customStyle="1" w:styleId="cel">
    <w:name w:val="cel"/>
    <w:basedOn w:val="Normalny"/>
    <w:rsid w:val="001E7C98"/>
    <w:pPr>
      <w:spacing w:before="240" w:after="240" w:line="240" w:lineRule="auto"/>
    </w:pPr>
    <w:rPr>
      <w:rFonts w:ascii="Times New Roman" w:hAnsi="Times New Roman"/>
      <w:b/>
      <w:smallCaps/>
      <w:sz w:val="28"/>
      <w:szCs w:val="20"/>
      <w:u w:val="single"/>
    </w:rPr>
  </w:style>
  <w:style w:type="paragraph" w:customStyle="1" w:styleId="Tekstpodstawowywypunktowanie">
    <w:name w:val="Tekst podstawowy.wypunktowanie"/>
    <w:basedOn w:val="Normalny"/>
    <w:rsid w:val="001E7C98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tresc1">
    <w:name w:val="tresc1"/>
    <w:rsid w:val="001E7C98"/>
    <w:rPr>
      <w:color w:val="000000"/>
      <w:sz w:val="16"/>
    </w:rPr>
  </w:style>
  <w:style w:type="paragraph" w:customStyle="1" w:styleId="wysiwyg">
    <w:name w:val="wysiwyg"/>
    <w:basedOn w:val="Normalny"/>
    <w:rsid w:val="001E7C98"/>
    <w:pPr>
      <w:spacing w:before="100" w:beforeAutospacing="1" w:after="100" w:afterAutospacing="1" w:line="240" w:lineRule="auto"/>
    </w:pPr>
    <w:rPr>
      <w:rFonts w:ascii="Arial Unicode MS" w:eastAsia="Times New Roman" w:hAnsi="Times New Roman" w:cs="Arial Unicode MS"/>
      <w:color w:val="000000"/>
      <w:sz w:val="24"/>
      <w:szCs w:val="24"/>
    </w:rPr>
  </w:style>
  <w:style w:type="paragraph" w:customStyle="1" w:styleId="wypunktowanie2">
    <w:name w:val="wypunktowanie2"/>
    <w:basedOn w:val="Normalny"/>
    <w:rsid w:val="001E7C98"/>
    <w:pPr>
      <w:numPr>
        <w:numId w:val="3"/>
      </w:numPr>
      <w:spacing w:after="0" w:line="288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lokpktwysun">
    <w:name w:val="blok pkt wysun"/>
    <w:basedOn w:val="Normalny"/>
    <w:next w:val="Normalny"/>
    <w:autoRedefine/>
    <w:rsid w:val="001E7C98"/>
    <w:pPr>
      <w:numPr>
        <w:numId w:val="4"/>
      </w:numPr>
      <w:tabs>
        <w:tab w:val="clear" w:pos="720"/>
      </w:tabs>
      <w:spacing w:after="60" w:line="240" w:lineRule="auto"/>
      <w:ind w:left="426" w:right="40" w:hanging="426"/>
      <w:jc w:val="both"/>
    </w:pPr>
    <w:rPr>
      <w:rFonts w:ascii="Times New Roman" w:hAnsi="Times New Roman"/>
      <w:sz w:val="20"/>
      <w:szCs w:val="20"/>
    </w:rPr>
  </w:style>
  <w:style w:type="paragraph" w:customStyle="1" w:styleId="Podstawowywcity">
    <w:name w:val="Podstawowy wcięty"/>
    <w:basedOn w:val="Normalny"/>
    <w:autoRedefine/>
    <w:rsid w:val="001E7C98"/>
    <w:pPr>
      <w:spacing w:after="6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unktorkiKonspektynumerowane">
    <w:name w:val="Punktorki + Konspekty numerowane"/>
    <w:basedOn w:val="Podstawowywcity"/>
    <w:autoRedefine/>
    <w:rsid w:val="001E7C98"/>
    <w:pPr>
      <w:ind w:left="426" w:hanging="426"/>
    </w:pPr>
    <w:rPr>
      <w:spacing w:val="-2"/>
    </w:rPr>
  </w:style>
  <w:style w:type="character" w:customStyle="1" w:styleId="StylPodstawowywcityPogrubienie">
    <w:name w:val="Styl Podstawowy wcięty + Pogrubienie"/>
    <w:rsid w:val="001E7C98"/>
    <w:rPr>
      <w:b/>
    </w:rPr>
  </w:style>
  <w:style w:type="paragraph" w:customStyle="1" w:styleId="Tabelatekst">
    <w:name w:val="Tabela tekst"/>
    <w:basedOn w:val="Normalny"/>
    <w:autoRedefine/>
    <w:rsid w:val="001E7C98"/>
    <w:pPr>
      <w:spacing w:after="60" w:line="240" w:lineRule="auto"/>
      <w:jc w:val="both"/>
    </w:pPr>
    <w:rPr>
      <w:rFonts w:ascii="Times New Roman" w:hAnsi="Times New Roman"/>
      <w:bCs/>
      <w:spacing w:val="-4"/>
      <w:sz w:val="20"/>
      <w:szCs w:val="20"/>
    </w:rPr>
  </w:style>
  <w:style w:type="character" w:customStyle="1" w:styleId="StylPunktorkiKonspektynumerowanePogrubienie">
    <w:name w:val="Styl Punktorki + Konspekty numerowane + Pogrubienie"/>
    <w:rsid w:val="001E7C98"/>
    <w:rPr>
      <w:b/>
    </w:rPr>
  </w:style>
  <w:style w:type="paragraph" w:customStyle="1" w:styleId="PoleTekstowe">
    <w:name w:val="PoleTekstowe"/>
    <w:basedOn w:val="Normalny"/>
    <w:rsid w:val="001E7C98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Indeks4">
    <w:name w:val="index 4"/>
    <w:basedOn w:val="Normalny"/>
    <w:next w:val="Normalny"/>
    <w:autoRedefine/>
    <w:uiPriority w:val="99"/>
    <w:semiHidden/>
    <w:rsid w:val="001E7C98"/>
    <w:pPr>
      <w:autoSpaceDE w:val="0"/>
      <w:autoSpaceDN w:val="0"/>
      <w:spacing w:after="0" w:line="240" w:lineRule="auto"/>
      <w:ind w:left="960" w:hanging="240"/>
    </w:pPr>
    <w:rPr>
      <w:rFonts w:ascii="Times New Roman" w:hAnsi="Times New Roman"/>
      <w:sz w:val="20"/>
      <w:szCs w:val="24"/>
    </w:rPr>
  </w:style>
  <w:style w:type="character" w:customStyle="1" w:styleId="Typewriter">
    <w:name w:val="Typewriter"/>
    <w:rsid w:val="001E7C98"/>
    <w:rPr>
      <w:rFonts w:ascii="Courier New" w:hAnsi="Courier New"/>
      <w:sz w:val="20"/>
    </w:rPr>
  </w:style>
  <w:style w:type="character" w:customStyle="1" w:styleId="Nagwek1Znak1">
    <w:name w:val="Nagłówek 1 Znak1"/>
    <w:locked/>
    <w:rsid w:val="001E7C98"/>
    <w:rPr>
      <w:rFonts w:ascii="Arial" w:hAnsi="Arial"/>
      <w:b/>
      <w:kern w:val="32"/>
      <w:sz w:val="32"/>
      <w:lang w:val="pl-PL" w:eastAsia="pl-PL"/>
    </w:rPr>
  </w:style>
  <w:style w:type="paragraph" w:customStyle="1" w:styleId="StylinstrukcjaI">
    <w:name w:val="Stylinstrukcja_I"/>
    <w:basedOn w:val="Nagwek"/>
    <w:rsid w:val="001E7C98"/>
    <w:pPr>
      <w:tabs>
        <w:tab w:val="clear" w:pos="4536"/>
        <w:tab w:val="clear" w:pos="9072"/>
        <w:tab w:val="num" w:pos="720"/>
      </w:tabs>
      <w:autoSpaceDE w:val="0"/>
      <w:autoSpaceDN w:val="0"/>
      <w:ind w:left="720" w:hanging="180"/>
      <w:jc w:val="both"/>
    </w:pPr>
    <w:rPr>
      <w:rFonts w:ascii="Verdana" w:hAnsi="Verdana"/>
      <w:b/>
      <w:i/>
      <w:sz w:val="28"/>
      <w:szCs w:val="18"/>
    </w:rPr>
  </w:style>
  <w:style w:type="paragraph" w:styleId="Indeks1">
    <w:name w:val="index 1"/>
    <w:basedOn w:val="Normalny"/>
    <w:next w:val="Normalny"/>
    <w:autoRedefine/>
    <w:uiPriority w:val="99"/>
    <w:semiHidden/>
    <w:rsid w:val="001E7C98"/>
    <w:pPr>
      <w:autoSpaceDE w:val="0"/>
      <w:autoSpaceDN w:val="0"/>
      <w:spacing w:after="0" w:line="240" w:lineRule="auto"/>
      <w:ind w:left="240" w:hanging="240"/>
    </w:pPr>
    <w:rPr>
      <w:rFonts w:ascii="Times New Roman" w:hAnsi="Times New Roman"/>
      <w:sz w:val="20"/>
      <w:szCs w:val="24"/>
    </w:rPr>
  </w:style>
  <w:style w:type="paragraph" w:customStyle="1" w:styleId="TytuGwnyInstrukcja">
    <w:name w:val="Tytuł Główny_Instrukcja"/>
    <w:link w:val="TytuGwnyInstrukcjaZnak"/>
    <w:autoRedefine/>
    <w:rsid w:val="001E7C98"/>
    <w:pPr>
      <w:tabs>
        <w:tab w:val="left" w:pos="9900"/>
      </w:tabs>
      <w:spacing w:after="0" w:line="240" w:lineRule="auto"/>
      <w:outlineLvl w:val="1"/>
    </w:pPr>
    <w:rPr>
      <w:rFonts w:ascii="Times New Roman" w:hAnsi="Times New Roman"/>
      <w:b/>
      <w:bCs/>
      <w:iCs/>
      <w:sz w:val="24"/>
      <w:szCs w:val="24"/>
    </w:rPr>
  </w:style>
  <w:style w:type="character" w:customStyle="1" w:styleId="TytuGwnyInstrukcjaZnak">
    <w:name w:val="Tytuł Główny_Instrukcja Znak"/>
    <w:link w:val="TytuGwnyInstrukcja"/>
    <w:locked/>
    <w:rsid w:val="001E7C98"/>
    <w:rPr>
      <w:rFonts w:ascii="Times New Roman" w:hAnsi="Times New Roman"/>
      <w:b/>
      <w:sz w:val="24"/>
      <w:lang w:val="x-none"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1E7C9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1E7C98"/>
    <w:rPr>
      <w:rFonts w:ascii="Tahoma" w:hAnsi="Tahoma" w:cs="Tahoma"/>
      <w:sz w:val="20"/>
      <w:szCs w:val="20"/>
      <w:shd w:val="clear" w:color="auto" w:fill="000080"/>
    </w:rPr>
  </w:style>
  <w:style w:type="paragraph" w:customStyle="1" w:styleId="Numberbody">
    <w:name w:val="Numberbody"/>
    <w:basedOn w:val="Normalny"/>
    <w:autoRedefine/>
    <w:rsid w:val="001E7C98"/>
    <w:pPr>
      <w:autoSpaceDE w:val="0"/>
      <w:autoSpaceDN w:val="0"/>
      <w:adjustRightInd w:val="0"/>
      <w:spacing w:before="120" w:after="0" w:line="240" w:lineRule="auto"/>
      <w:jc w:val="both"/>
    </w:pPr>
    <w:rPr>
      <w:rFonts w:ascii="Century Gothic" w:hAnsi="Century Gothic"/>
      <w:bCs/>
    </w:rPr>
  </w:style>
  <w:style w:type="paragraph" w:customStyle="1" w:styleId="w">
    <w:name w:val="w"/>
    <w:basedOn w:val="Normalny"/>
    <w:rsid w:val="001E7C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lainlinks">
    <w:name w:val="plainlinks"/>
    <w:basedOn w:val="Domylnaczcionkaakapitu"/>
    <w:rsid w:val="001E7C98"/>
    <w:rPr>
      <w:rFonts w:cs="Times New Roman"/>
    </w:rPr>
  </w:style>
  <w:style w:type="character" w:customStyle="1" w:styleId="FontStyle22">
    <w:name w:val="Font Style22"/>
    <w:rsid w:val="001E7C98"/>
    <w:rPr>
      <w:rFonts w:ascii="Arial" w:hAnsi="Arial"/>
      <w:b/>
      <w:sz w:val="18"/>
    </w:rPr>
  </w:style>
  <w:style w:type="table" w:customStyle="1" w:styleId="Tabela-Siatka11">
    <w:name w:val="Tabela - Siatka11"/>
    <w:basedOn w:val="Standardowy"/>
    <w:next w:val="Tabela-Siatka"/>
    <w:uiPriority w:val="59"/>
    <w:rsid w:val="001E7C98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B7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0">
    <w:name w:val="Tabela - Siatka3"/>
    <w:basedOn w:val="Standardowy"/>
    <w:next w:val="Tabela-Siatka"/>
    <w:uiPriority w:val="59"/>
    <w:rsid w:val="00441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siatka12">
    <w:name w:val="Jasna siatka12"/>
    <w:basedOn w:val="Standardowy"/>
    <w:uiPriority w:val="62"/>
    <w:rsid w:val="00E95733"/>
    <w:pPr>
      <w:spacing w:after="0" w:line="240" w:lineRule="auto"/>
    </w:pPr>
    <w:rPr>
      <w:rFonts w:ascii="Times New Roman" w:hAnsi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bela-Siatka4">
    <w:name w:val="Tabela - Siatka4"/>
    <w:basedOn w:val="Standardowy"/>
    <w:next w:val="Tabela-Siatka"/>
    <w:uiPriority w:val="59"/>
    <w:rsid w:val="00E95733"/>
    <w:pPr>
      <w:spacing w:after="0" w:line="240" w:lineRule="auto"/>
      <w:ind w:left="714" w:hanging="357"/>
    </w:pPr>
    <w:rPr>
      <w:rFonts w:ascii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Jasnasiatka111">
    <w:name w:val="Jasna siatka111"/>
    <w:basedOn w:val="Standardowy"/>
    <w:uiPriority w:val="62"/>
    <w:rsid w:val="00E95733"/>
    <w:pPr>
      <w:spacing w:after="0" w:line="240" w:lineRule="auto"/>
    </w:pPr>
    <w:rPr>
      <w:rFonts w:ascii="Times New Roman" w:hAnsi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customStyle="1" w:styleId="redniecieniowanie112">
    <w:name w:val="Średnie cieniowanie 112"/>
    <w:basedOn w:val="Standardowy"/>
    <w:uiPriority w:val="63"/>
    <w:rsid w:val="00E95733"/>
    <w:pPr>
      <w:spacing w:after="0" w:line="240" w:lineRule="auto"/>
    </w:pPr>
    <w:rPr>
      <w:rFonts w:ascii="Calibri" w:hAnsi="Calibri"/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Tabela-Siatka61">
    <w:name w:val="Tabela - Siatka 61"/>
    <w:basedOn w:val="Standardowy"/>
    <w:next w:val="Tabela-Siatka6"/>
    <w:uiPriority w:val="99"/>
    <w:rsid w:val="00E95733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31">
    <w:name w:val="Tabela - Siatka 31"/>
    <w:basedOn w:val="Standardowy"/>
    <w:next w:val="Tabela-Siatka3"/>
    <w:uiPriority w:val="99"/>
    <w:rsid w:val="00E95733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71">
    <w:name w:val="Tabela - Siatka 71"/>
    <w:basedOn w:val="Standardowy"/>
    <w:next w:val="Tabela-Siatka7"/>
    <w:uiPriority w:val="99"/>
    <w:rsid w:val="00E95733"/>
    <w:pPr>
      <w:spacing w:after="0" w:line="240" w:lineRule="auto"/>
    </w:pPr>
    <w:rPr>
      <w:rFonts w:ascii="Times New Roman" w:hAnsi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51">
    <w:name w:val="Tabela - Siatka 51"/>
    <w:basedOn w:val="Standardowy"/>
    <w:next w:val="Tabela-Siatka5"/>
    <w:uiPriority w:val="99"/>
    <w:rsid w:val="00E95733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1">
    <w:name w:val="Średnie cieniowanie 1111"/>
    <w:basedOn w:val="Standardowy"/>
    <w:uiPriority w:val="63"/>
    <w:rsid w:val="00E95733"/>
    <w:pPr>
      <w:spacing w:after="0" w:line="240" w:lineRule="auto"/>
    </w:pPr>
    <w:rPr>
      <w:rFonts w:ascii="Calibri" w:hAnsi="Calibri"/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F14653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locked/>
    <w:rsid w:val="00F14653"/>
    <w:rPr>
      <w:rFonts w:cs="Times New Roman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465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locked/>
    <w:rsid w:val="00F14653"/>
    <w:rPr>
      <w:rFonts w:cs="Times New Roman"/>
      <w:b/>
      <w:bCs/>
      <w:i/>
      <w:iCs/>
    </w:rPr>
  </w:style>
  <w:style w:type="character" w:styleId="Wyrnieniedelikatne">
    <w:name w:val="Subtle Emphasis"/>
    <w:basedOn w:val="Domylnaczcionkaakapitu"/>
    <w:uiPriority w:val="19"/>
    <w:qFormat/>
    <w:rsid w:val="00F14653"/>
    <w:rPr>
      <w:rFonts w:cs="Times New Roman"/>
      <w:i/>
    </w:rPr>
  </w:style>
  <w:style w:type="character" w:styleId="Wyrnienieintensywne">
    <w:name w:val="Intense Emphasis"/>
    <w:basedOn w:val="Domylnaczcionkaakapitu"/>
    <w:uiPriority w:val="21"/>
    <w:qFormat/>
    <w:rsid w:val="00F14653"/>
    <w:rPr>
      <w:rFonts w:cs="Times New Roman"/>
      <w:b/>
    </w:rPr>
  </w:style>
  <w:style w:type="character" w:styleId="Odwoaniedelikatne">
    <w:name w:val="Subtle Reference"/>
    <w:basedOn w:val="Domylnaczcionkaakapitu"/>
    <w:uiPriority w:val="31"/>
    <w:qFormat/>
    <w:rsid w:val="00F14653"/>
    <w:rPr>
      <w:rFonts w:cs="Times New Roman"/>
      <w:smallCaps/>
    </w:rPr>
  </w:style>
  <w:style w:type="character" w:styleId="Odwoanieintensywne">
    <w:name w:val="Intense Reference"/>
    <w:basedOn w:val="Domylnaczcionkaakapitu"/>
    <w:uiPriority w:val="32"/>
    <w:qFormat/>
    <w:rsid w:val="00F14653"/>
    <w:rPr>
      <w:rFonts w:cs="Times New Roman"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14653"/>
    <w:rPr>
      <w:rFonts w:cs="Times New Roman"/>
      <w:i/>
      <w:smallCaps/>
      <w:spacing w:val="5"/>
    </w:rPr>
  </w:style>
  <w:style w:type="table" w:customStyle="1" w:styleId="Zwykatabela11">
    <w:name w:val="Zwykła tabela 11"/>
    <w:basedOn w:val="Standardowy"/>
    <w:uiPriority w:val="41"/>
    <w:rsid w:val="00EE7F95"/>
    <w:pPr>
      <w:spacing w:after="0" w:line="240" w:lineRule="auto"/>
    </w:pPr>
    <w:rPr>
      <w:rFonts w:ascii="Calibri" w:hAnsi="Calibri"/>
      <w:sz w:val="20"/>
      <w:szCs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customStyle="1" w:styleId="Tabela-Siatka50">
    <w:name w:val="Tabela - Siatka5"/>
    <w:basedOn w:val="Standardowy"/>
    <w:next w:val="Tabela-Siatka"/>
    <w:uiPriority w:val="59"/>
    <w:rsid w:val="00B738E2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BC5FD7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customStyle="1" w:styleId="eop">
    <w:name w:val="eop"/>
    <w:basedOn w:val="Domylnaczcionkaakapitu"/>
    <w:rsid w:val="00BC5FD7"/>
  </w:style>
  <w:style w:type="character" w:customStyle="1" w:styleId="ui-provider">
    <w:name w:val="ui-provider"/>
    <w:basedOn w:val="Domylnaczcionkaakapitu"/>
    <w:rsid w:val="00231B7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B6EF2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933C07"/>
  </w:style>
  <w:style w:type="paragraph" w:customStyle="1" w:styleId="Domynie">
    <w:name w:val="Domy徑nie"/>
    <w:rsid w:val="002B49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imesRegular11">
    <w:name w:val="TimesRegular11"/>
    <w:basedOn w:val="Normalny"/>
    <w:rsid w:val="00AE0B2F"/>
    <w:pPr>
      <w:autoSpaceDE w:val="0"/>
      <w:spacing w:after="0" w:line="268" w:lineRule="exact"/>
    </w:pPr>
    <w:rPr>
      <w:rFonts w:ascii="Times" w:eastAsia="Calibri" w:hAnsi="Times" w:cs="Times"/>
      <w:color w:val="000000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8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1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1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3" ma:contentTypeDescription="Utwórz nowy dokument." ma:contentTypeScope="" ma:versionID="c4820329ab741817fca1990ef8d33dbe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fc2f3a85b915a6fee3915463c5c2a5e0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9EA8A-75E2-4E46-835D-C470C1DCD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AC0EE3-3B81-4040-B239-E84C0819884C}">
  <ds:schemaRefs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6f0b49af-81dc-48d5-9933-dd0e604e99be"/>
    <ds:schemaRef ds:uri="7c6cf09b-cc61-4cb9-b6cd-8ef0e7ec3519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F4F9BD5-138F-458C-AB2B-B7703C6658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676B04-A087-423E-8047-15A981798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11</Pages>
  <Words>2725</Words>
  <Characters>18463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Kowal-Robakowska Ksenia</dc:creator>
  <cp:keywords/>
  <dc:description/>
  <cp:lastModifiedBy>Basińska-Ziob Marta</cp:lastModifiedBy>
  <cp:revision>36</cp:revision>
  <cp:lastPrinted>2018-05-15T07:05:00Z</cp:lastPrinted>
  <dcterms:created xsi:type="dcterms:W3CDTF">2023-11-03T11:42:00Z</dcterms:created>
  <dcterms:modified xsi:type="dcterms:W3CDTF">2026-09-25T05:29:00Z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