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9DD1" w14:textId="77777777" w:rsidR="002B464D" w:rsidRPr="002B464D" w:rsidRDefault="002B464D" w:rsidP="002B464D">
      <w:pPr>
        <w:tabs>
          <w:tab w:val="left" w:pos="825"/>
          <w:tab w:val="center" w:pos="4749"/>
        </w:tabs>
        <w:spacing w:before="240" w:line="360" w:lineRule="auto"/>
        <w:rPr>
          <w:rFonts w:ascii="Calibri" w:hAnsi="Calibri" w:cs="Calibri"/>
          <w:sz w:val="24"/>
          <w:szCs w:val="24"/>
        </w:rPr>
      </w:pPr>
      <w:r w:rsidRPr="002B464D">
        <w:rPr>
          <w:rFonts w:ascii="Calibri" w:hAnsi="Calibri" w:cs="Calibri"/>
          <w:noProof/>
        </w:rPr>
        <w:drawing>
          <wp:inline distT="0" distB="0" distL="0" distR="0" wp14:anchorId="660C203E" wp14:editId="36AE73DB">
            <wp:extent cx="5707380" cy="604564"/>
            <wp:effectExtent l="0" t="0" r="7620" b="5080"/>
            <wp:docPr id="12" name="Obraz 12" descr="Wersja kolorowa: Logo Funduszy Europejskich i napis Fundusze Europejskie dla Śląskiego, flaga PL i napis Rzeczpospolita Polska, napis Dofinansowane przez Unię Europejską, flaga UE, godło Województwa Śląskiego i napis Województwo Ślą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Wersja kolorowa: Logo Funduszy Europejskich i napis Fundusze Europejskie dla Śląskiego, flaga PL i napis Rzeczpospolita Polska, napis Dofinansowane przez Unię Europejską, flaga UE, godło Województwa Śląskiego i napis Województwo Śląsk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698" cy="62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726E7" w14:textId="77777777" w:rsidR="002B464D" w:rsidRPr="002B464D" w:rsidRDefault="002B464D" w:rsidP="002B464D">
      <w:pPr>
        <w:tabs>
          <w:tab w:val="left" w:pos="825"/>
          <w:tab w:val="center" w:pos="4749"/>
        </w:tabs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B464D">
        <w:rPr>
          <w:rFonts w:ascii="Calibri" w:hAnsi="Calibri" w:cs="Calibri"/>
          <w:b/>
          <w:sz w:val="24"/>
          <w:szCs w:val="24"/>
        </w:rPr>
        <w:t>Skład Komisji Oceny Projektów</w:t>
      </w:r>
    </w:p>
    <w:p w14:paraId="420C4CCD" w14:textId="77777777" w:rsidR="002B464D" w:rsidRPr="002B464D" w:rsidRDefault="002B464D" w:rsidP="002B464D">
      <w:pPr>
        <w:tabs>
          <w:tab w:val="left" w:pos="825"/>
          <w:tab w:val="center" w:pos="4749"/>
        </w:tabs>
        <w:spacing w:after="0" w:line="360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"/>
        <w:tblDescription w:val="Table przedstaawia Imię, Nazwisko oraz funckę członków Komisji Oceny Projektów"/>
      </w:tblPr>
      <w:tblGrid>
        <w:gridCol w:w="792"/>
        <w:gridCol w:w="3197"/>
        <w:gridCol w:w="5073"/>
      </w:tblGrid>
      <w:tr w:rsidR="002B464D" w:rsidRPr="002B464D" w14:paraId="34BC44A3" w14:textId="77777777" w:rsidTr="00AA4793">
        <w:trPr>
          <w:jc w:val="center"/>
        </w:trPr>
        <w:tc>
          <w:tcPr>
            <w:tcW w:w="817" w:type="dxa"/>
            <w:shd w:val="clear" w:color="auto" w:fill="BFBFBF"/>
          </w:tcPr>
          <w:p w14:paraId="6CEB28FD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B464D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3402" w:type="dxa"/>
            <w:shd w:val="clear" w:color="auto" w:fill="BFBFBF"/>
          </w:tcPr>
          <w:p w14:paraId="14906DEB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B464D">
              <w:rPr>
                <w:rFonts w:ascii="Calibri" w:hAnsi="Calibri" w:cs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5419" w:type="dxa"/>
            <w:shd w:val="clear" w:color="auto" w:fill="BFBFBF"/>
          </w:tcPr>
          <w:p w14:paraId="03D59B87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B464D">
              <w:rPr>
                <w:rFonts w:ascii="Calibri" w:hAnsi="Calibri" w:cs="Calibri"/>
                <w:b/>
                <w:sz w:val="24"/>
                <w:szCs w:val="24"/>
              </w:rPr>
              <w:t>Funkcja pełniona w KOP</w:t>
            </w:r>
          </w:p>
        </w:tc>
      </w:tr>
      <w:tr w:rsidR="002B464D" w:rsidRPr="002B464D" w14:paraId="4B92F756" w14:textId="77777777" w:rsidTr="00AA4793">
        <w:trPr>
          <w:jc w:val="center"/>
        </w:trPr>
        <w:tc>
          <w:tcPr>
            <w:tcW w:w="817" w:type="dxa"/>
          </w:tcPr>
          <w:p w14:paraId="35A1FCB4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6856EA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Jarosław Wesołowski</w:t>
            </w:r>
          </w:p>
        </w:tc>
        <w:tc>
          <w:tcPr>
            <w:tcW w:w="5419" w:type="dxa"/>
          </w:tcPr>
          <w:p w14:paraId="17DB1A77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Przewodniczący KOP</w:t>
            </w:r>
          </w:p>
        </w:tc>
      </w:tr>
      <w:tr w:rsidR="002B464D" w:rsidRPr="002B464D" w14:paraId="750BF3DC" w14:textId="77777777" w:rsidTr="00AA4793">
        <w:trPr>
          <w:jc w:val="center"/>
        </w:trPr>
        <w:tc>
          <w:tcPr>
            <w:tcW w:w="817" w:type="dxa"/>
          </w:tcPr>
          <w:p w14:paraId="6027693E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FD68E8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Anna Tofilska</w:t>
            </w:r>
          </w:p>
        </w:tc>
        <w:tc>
          <w:tcPr>
            <w:tcW w:w="5419" w:type="dxa"/>
          </w:tcPr>
          <w:p w14:paraId="2EAE7003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Zastępca Przewodniczącego KOP</w:t>
            </w:r>
          </w:p>
        </w:tc>
      </w:tr>
      <w:tr w:rsidR="002B464D" w:rsidRPr="002B464D" w14:paraId="32E22D3F" w14:textId="77777777" w:rsidTr="00AA4793">
        <w:trPr>
          <w:jc w:val="center"/>
        </w:trPr>
        <w:tc>
          <w:tcPr>
            <w:tcW w:w="817" w:type="dxa"/>
          </w:tcPr>
          <w:p w14:paraId="669737C7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43CD0B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Adam Skupnik</w:t>
            </w:r>
          </w:p>
        </w:tc>
        <w:tc>
          <w:tcPr>
            <w:tcW w:w="5419" w:type="dxa"/>
          </w:tcPr>
          <w:p w14:paraId="0E1E1396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Zastępca Przewodniczącego KOP</w:t>
            </w:r>
          </w:p>
        </w:tc>
      </w:tr>
      <w:tr w:rsidR="002B464D" w:rsidRPr="002B464D" w14:paraId="5FE7C8B8" w14:textId="77777777" w:rsidTr="00AA4793">
        <w:trPr>
          <w:jc w:val="center"/>
        </w:trPr>
        <w:tc>
          <w:tcPr>
            <w:tcW w:w="817" w:type="dxa"/>
          </w:tcPr>
          <w:p w14:paraId="29EE95DE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F8202B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Radosław Krawiec</w:t>
            </w:r>
          </w:p>
        </w:tc>
        <w:tc>
          <w:tcPr>
            <w:tcW w:w="5419" w:type="dxa"/>
          </w:tcPr>
          <w:p w14:paraId="09F6E625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Sekretarz KOP</w:t>
            </w:r>
          </w:p>
        </w:tc>
      </w:tr>
      <w:tr w:rsidR="002B464D" w:rsidRPr="002B464D" w14:paraId="57B60AE3" w14:textId="77777777" w:rsidTr="00AA4793">
        <w:trPr>
          <w:jc w:val="center"/>
        </w:trPr>
        <w:tc>
          <w:tcPr>
            <w:tcW w:w="817" w:type="dxa"/>
          </w:tcPr>
          <w:p w14:paraId="5A0C2C49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0BC683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Anna Fira</w:t>
            </w:r>
          </w:p>
        </w:tc>
        <w:tc>
          <w:tcPr>
            <w:tcW w:w="5419" w:type="dxa"/>
          </w:tcPr>
          <w:p w14:paraId="7ECB48D5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Sekretarz KOP</w:t>
            </w:r>
          </w:p>
        </w:tc>
      </w:tr>
      <w:tr w:rsidR="002B464D" w:rsidRPr="002B464D" w14:paraId="356BB77C" w14:textId="77777777" w:rsidTr="00AA4793">
        <w:trPr>
          <w:jc w:val="center"/>
        </w:trPr>
        <w:tc>
          <w:tcPr>
            <w:tcW w:w="817" w:type="dxa"/>
          </w:tcPr>
          <w:p w14:paraId="7DCC9BE0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84D26B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Anna Szpala</w:t>
            </w:r>
          </w:p>
        </w:tc>
        <w:tc>
          <w:tcPr>
            <w:tcW w:w="5419" w:type="dxa"/>
          </w:tcPr>
          <w:p w14:paraId="5B891807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Sekretarz KOP</w:t>
            </w:r>
          </w:p>
        </w:tc>
      </w:tr>
      <w:tr w:rsidR="002B464D" w:rsidRPr="002B464D" w14:paraId="63A3EAD2" w14:textId="77777777" w:rsidTr="00AA4793">
        <w:trPr>
          <w:jc w:val="center"/>
        </w:trPr>
        <w:tc>
          <w:tcPr>
            <w:tcW w:w="817" w:type="dxa"/>
          </w:tcPr>
          <w:p w14:paraId="006ADBF4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84D332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Anna Kopka</w:t>
            </w:r>
          </w:p>
        </w:tc>
        <w:tc>
          <w:tcPr>
            <w:tcW w:w="5419" w:type="dxa"/>
          </w:tcPr>
          <w:p w14:paraId="68A6D771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Członek KOP – Ekspert</w:t>
            </w:r>
          </w:p>
        </w:tc>
      </w:tr>
      <w:tr w:rsidR="002B464D" w:rsidRPr="002B464D" w14:paraId="5BC9C15E" w14:textId="77777777" w:rsidTr="00AA4793">
        <w:trPr>
          <w:jc w:val="center"/>
        </w:trPr>
        <w:tc>
          <w:tcPr>
            <w:tcW w:w="817" w:type="dxa"/>
          </w:tcPr>
          <w:p w14:paraId="22745781" w14:textId="77777777" w:rsidR="002B464D" w:rsidRPr="002B464D" w:rsidRDefault="002B464D" w:rsidP="002B464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4DA1D7" w14:textId="77777777" w:rsidR="002B464D" w:rsidRPr="002B464D" w:rsidRDefault="002B464D" w:rsidP="002B464D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Andrzej Misiura</w:t>
            </w:r>
          </w:p>
        </w:tc>
        <w:tc>
          <w:tcPr>
            <w:tcW w:w="5419" w:type="dxa"/>
          </w:tcPr>
          <w:p w14:paraId="114694DE" w14:textId="77777777" w:rsidR="002B464D" w:rsidRPr="002B464D" w:rsidRDefault="002B464D" w:rsidP="002B464D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464D">
              <w:rPr>
                <w:rFonts w:ascii="Calibri" w:hAnsi="Calibri" w:cs="Calibri"/>
                <w:sz w:val="24"/>
                <w:szCs w:val="24"/>
              </w:rPr>
              <w:t>Członek KOP – Ekspert</w:t>
            </w:r>
          </w:p>
        </w:tc>
      </w:tr>
    </w:tbl>
    <w:p w14:paraId="798B6D8F" w14:textId="77777777" w:rsidR="00EE3FF4" w:rsidRPr="002B464D" w:rsidRDefault="00EE3FF4" w:rsidP="002B464D">
      <w:pPr>
        <w:spacing w:line="360" w:lineRule="auto"/>
        <w:rPr>
          <w:rFonts w:ascii="Calibri" w:hAnsi="Calibri" w:cs="Calibri"/>
        </w:rPr>
      </w:pPr>
    </w:p>
    <w:sectPr w:rsidR="00EE3FF4" w:rsidRPr="002B4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59AF"/>
    <w:multiLevelType w:val="hybridMultilevel"/>
    <w:tmpl w:val="E9063D94"/>
    <w:lvl w:ilvl="0" w:tplc="48C8B2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230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04"/>
    <w:rsid w:val="002B464D"/>
    <w:rsid w:val="00571AD2"/>
    <w:rsid w:val="00697B61"/>
    <w:rsid w:val="00EE3FF4"/>
    <w:rsid w:val="00F6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91402-4247-4D98-8CDF-9DD38F15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64D"/>
    <w:pPr>
      <w:spacing w:after="200" w:line="276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5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5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5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5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5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5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4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4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45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5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45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5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Krawiec Radosław</dc:creator>
  <cp:keywords/>
  <dc:description/>
  <cp:lastModifiedBy>Krawiec Radosław</cp:lastModifiedBy>
  <cp:revision>2</cp:revision>
  <dcterms:created xsi:type="dcterms:W3CDTF">2026-07-28T09:54:00Z</dcterms:created>
  <dcterms:modified xsi:type="dcterms:W3CDTF">2026-07-28T09:56:00Z</dcterms:modified>
</cp:coreProperties>
</file>