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45EA" w14:textId="77777777" w:rsidR="00C5636C" w:rsidRPr="006469BC" w:rsidRDefault="0055545F" w:rsidP="006469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0FE07FF8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2AD60FA" w14:textId="71CD04CF" w:rsidR="00C5636C" w:rsidRPr="0096083A" w:rsidRDefault="00F90596" w:rsidP="00F47D2F">
      <w:pPr>
        <w:tabs>
          <w:tab w:val="left" w:pos="4680"/>
        </w:tabs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6083A">
        <w:rPr>
          <w:rFonts w:cstheme="minorHAnsi"/>
          <w:b/>
          <w:bCs/>
          <w:sz w:val="24"/>
          <w:szCs w:val="24"/>
        </w:rPr>
        <w:t>Wyniki oceny w ramach naboru nr FESL.05.13-IZ.01-172/24 (ponowna ocena)</w:t>
      </w:r>
    </w:p>
    <w:tbl>
      <w:tblPr>
        <w:tblW w:w="1616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  <w:tblCaption w:val="Wyniki oceny w ramach naboru nr FESL.05.13-IZ.01-172/24 (ponowna ocena)"/>
        <w:tblDescription w:val="Wyniki oceny w ramach naboru nr FESL.05.13-IZ.01-172/24 (ponowna ocena)"/>
      </w:tblPr>
      <w:tblGrid>
        <w:gridCol w:w="449"/>
        <w:gridCol w:w="1649"/>
        <w:gridCol w:w="2283"/>
        <w:gridCol w:w="2433"/>
        <w:gridCol w:w="2075"/>
        <w:gridCol w:w="1099"/>
        <w:gridCol w:w="1427"/>
        <w:gridCol w:w="1882"/>
        <w:gridCol w:w="1692"/>
        <w:gridCol w:w="1172"/>
      </w:tblGrid>
      <w:tr w:rsidR="00F90596" w:rsidRPr="004C7EF7" w14:paraId="089940DD" w14:textId="77777777" w:rsidTr="001D74D7">
        <w:trPr>
          <w:trHeight w:val="675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BE62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2C1B8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E7D18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1E5F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5CA5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F01F4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EAC994" w14:textId="46575782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Partnerzy</w:t>
            </w:r>
            <w:r w:rsidR="001F6174"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(nazwa i adres)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4407B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 projektu*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E99063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C54FEC1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BE1552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44B125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CC7C9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Przyznane punkty</w:t>
            </w:r>
          </w:p>
        </w:tc>
      </w:tr>
      <w:tr w:rsidR="00F90596" w:rsidRPr="004C7EF7" w14:paraId="47E3738A" w14:textId="77777777" w:rsidTr="00757331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5C3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4FB" w14:textId="77ED89FD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FESL.05.13-IZ.01-0E33/24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6DC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Kultura zdrowia w PUP Siemianowice Śląskie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727E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2D40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ul. Jana Pawła II 10 </w:t>
            </w:r>
          </w:p>
          <w:p w14:paraId="5190FC84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41-100 Siemianowice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EFE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n/d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459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164 875,00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FE82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140 143,75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BCF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Pozytywny, </w:t>
            </w:r>
          </w:p>
          <w:p w14:paraId="3C47D455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wybrany do dofinansowania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C71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F90596" w:rsidRPr="004C7EF7" w14:paraId="1A785120" w14:textId="77777777" w:rsidTr="00757331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2D3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5DC" w14:textId="45A2218A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FESL.05.13-IZ.01-0E37/24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07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Eliminowanie zdrowotnych czynników ryzyka w Chorzowsko - Świętochłowickim Przedsiębiorstwie Wodociągów i Kanalizacji Sp. z o.o.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411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CHORZOWSKO-ŚWIĘTOCHŁOWICKIE PRZEDSIĘBIORSTWO WODOCIĄGÓW I KANALIZACJI SPÓŁKA</w:t>
            </w:r>
          </w:p>
          <w:p w14:paraId="22D451A9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Z OGRANICZONĄ ODPOWIEDZIALNOŚCIĄ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FEF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ul. Składowa 1</w:t>
            </w:r>
          </w:p>
          <w:p w14:paraId="2631CEDD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41-500 Chorzów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C25C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n/d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79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492 650,00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132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418 752,50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1264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Pozytywny, </w:t>
            </w:r>
          </w:p>
          <w:p w14:paraId="467061E4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wybrany do dofinansowania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4051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F90596" w:rsidRPr="004C7EF7" w14:paraId="58E1BC9C" w14:textId="77777777" w:rsidTr="00757331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91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784B" w14:textId="42D0A8E2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FESL.05.13-IZ.01-0E6G/24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3A9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proofErr w:type="spellStart"/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ErgoTransformacja</w:t>
            </w:r>
            <w:proofErr w:type="spellEnd"/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 – Nowa jakość pracy w CUW i ZDP w Zawierciu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000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F2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ul. Henryka Sienkiewicza 34 </w:t>
            </w:r>
          </w:p>
          <w:p w14:paraId="60272CD1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42-400 Zawiercie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09B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n/d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C9D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199 711,18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8DD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169 754,50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A5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Pozytywny, </w:t>
            </w:r>
          </w:p>
          <w:p w14:paraId="0E36E742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wybrany do dofinansowania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8C6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F90596" w:rsidRPr="004C7EF7" w14:paraId="56D13C08" w14:textId="77777777" w:rsidTr="00757331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17C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2B5" w14:textId="59EBC99B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FESL.05.13-IZ.01-0DB0/24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95E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Zdrowy pracownik w </w:t>
            </w:r>
            <w:proofErr w:type="spellStart"/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Synercom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D28" w14:textId="7BB8276A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SYNERCOM USŁUGI WSPÓLNE SPÓŁKA </w:t>
            </w:r>
            <w:r w:rsidR="00E937BF" w:rsidRPr="004C7EF7">
              <w:rPr>
                <w:rFonts w:eastAsia="MS Mincho" w:cstheme="minorHAnsi"/>
                <w:sz w:val="24"/>
                <w:szCs w:val="24"/>
                <w:lang w:eastAsia="pl-PL"/>
              </w:rPr>
              <w:br/>
            </w: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Z OGRANICZONĄ ODPOWIEDZIALNOŚCIĄ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B17C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ul. Karolinki 1</w:t>
            </w:r>
          </w:p>
          <w:p w14:paraId="3381C69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40-467 Katowice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2A5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n/d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F78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296 312,50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C08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251 865,62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5CA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 xml:space="preserve">Pozytywny, </w:t>
            </w:r>
          </w:p>
          <w:p w14:paraId="1ADAF9C8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MS Mincho" w:cstheme="minorHAnsi"/>
                <w:sz w:val="24"/>
                <w:szCs w:val="24"/>
                <w:lang w:eastAsia="pl-PL"/>
              </w:rPr>
            </w:pPr>
            <w:r w:rsidRPr="004C7EF7">
              <w:rPr>
                <w:rFonts w:eastAsia="MS Mincho" w:cstheme="minorHAnsi"/>
                <w:sz w:val="24"/>
                <w:szCs w:val="24"/>
                <w:lang w:eastAsia="pl-PL"/>
              </w:rPr>
              <w:t>wybrany do dofinansowania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2780" w14:textId="77777777" w:rsidR="00F90596" w:rsidRPr="004C7EF7" w:rsidRDefault="00F90596" w:rsidP="004C7EF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C7EF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</w:tbl>
    <w:p w14:paraId="5D20F1E0" w14:textId="2807F26C" w:rsidR="00C5636C" w:rsidRPr="001F6174" w:rsidRDefault="00F90596" w:rsidP="00F90596">
      <w:pPr>
        <w:tabs>
          <w:tab w:val="left" w:pos="4680"/>
        </w:tabs>
        <w:spacing w:line="240" w:lineRule="auto"/>
        <w:rPr>
          <w:rFonts w:cstheme="minorHAnsi"/>
          <w:sz w:val="18"/>
          <w:szCs w:val="18"/>
        </w:rPr>
      </w:pPr>
      <w:r w:rsidRPr="001F6174">
        <w:rPr>
          <w:rFonts w:cstheme="minorHAnsi"/>
          <w:sz w:val="18"/>
          <w:szCs w:val="18"/>
        </w:rPr>
        <w:t>* W przypadku projektów ocenionych pozytywnie jest to wartość po dokonaniu we wniosku o dofinansowanie korekt wynikających z ustaleń negocjacyjnych</w:t>
      </w:r>
    </w:p>
    <w:sectPr w:rsidR="00C5636C" w:rsidRPr="001F6174" w:rsidSect="006A7ADE">
      <w:footerReference w:type="default" r:id="rId12"/>
      <w:pgSz w:w="16838" w:h="11906" w:orient="landscape"/>
      <w:pgMar w:top="1134" w:right="113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BF9D5" w14:textId="77777777" w:rsidR="00DB3DF1" w:rsidRDefault="00DB3DF1" w:rsidP="00C5636C">
      <w:pPr>
        <w:spacing w:after="0" w:line="240" w:lineRule="auto"/>
      </w:pPr>
      <w:r>
        <w:separator/>
      </w:r>
    </w:p>
  </w:endnote>
  <w:endnote w:type="continuationSeparator" w:id="0">
    <w:p w14:paraId="6D1F06B8" w14:textId="77777777" w:rsidR="00DB3DF1" w:rsidRDefault="00DB3DF1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3239F0CE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CD">
          <w:rPr>
            <w:noProof/>
          </w:rPr>
          <w:t>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646EF" w14:textId="77777777" w:rsidR="00DB3DF1" w:rsidRDefault="00DB3DF1" w:rsidP="00C5636C">
      <w:pPr>
        <w:spacing w:after="0" w:line="240" w:lineRule="auto"/>
      </w:pPr>
      <w:r>
        <w:separator/>
      </w:r>
    </w:p>
  </w:footnote>
  <w:footnote w:type="continuationSeparator" w:id="0">
    <w:p w14:paraId="47E08902" w14:textId="77777777" w:rsidR="00DB3DF1" w:rsidRDefault="00DB3DF1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A67EF"/>
    <w:rsid w:val="000D73E9"/>
    <w:rsid w:val="000F1302"/>
    <w:rsid w:val="000F48A0"/>
    <w:rsid w:val="00120F82"/>
    <w:rsid w:val="001212DF"/>
    <w:rsid w:val="001726E8"/>
    <w:rsid w:val="001804F5"/>
    <w:rsid w:val="00185BDD"/>
    <w:rsid w:val="001B735F"/>
    <w:rsid w:val="001C2307"/>
    <w:rsid w:val="001D74D7"/>
    <w:rsid w:val="001E21E5"/>
    <w:rsid w:val="001F6174"/>
    <w:rsid w:val="002100F2"/>
    <w:rsid w:val="002F3661"/>
    <w:rsid w:val="00300773"/>
    <w:rsid w:val="00356CE4"/>
    <w:rsid w:val="00385358"/>
    <w:rsid w:val="003A4FCE"/>
    <w:rsid w:val="003B609C"/>
    <w:rsid w:val="003E619A"/>
    <w:rsid w:val="00433288"/>
    <w:rsid w:val="00490A3E"/>
    <w:rsid w:val="004B5378"/>
    <w:rsid w:val="004B69DF"/>
    <w:rsid w:val="004C7EF7"/>
    <w:rsid w:val="004E1623"/>
    <w:rsid w:val="004E7869"/>
    <w:rsid w:val="00553D2C"/>
    <w:rsid w:val="0055545F"/>
    <w:rsid w:val="00560E88"/>
    <w:rsid w:val="00575B10"/>
    <w:rsid w:val="005A7C7A"/>
    <w:rsid w:val="005B1E15"/>
    <w:rsid w:val="005B22B4"/>
    <w:rsid w:val="005F16C5"/>
    <w:rsid w:val="00600297"/>
    <w:rsid w:val="00612940"/>
    <w:rsid w:val="006222CD"/>
    <w:rsid w:val="00646665"/>
    <w:rsid w:val="006469BC"/>
    <w:rsid w:val="00651CC2"/>
    <w:rsid w:val="00676CB5"/>
    <w:rsid w:val="00692829"/>
    <w:rsid w:val="006A7ADE"/>
    <w:rsid w:val="006D1F21"/>
    <w:rsid w:val="006E3E9C"/>
    <w:rsid w:val="006E43F2"/>
    <w:rsid w:val="006F3698"/>
    <w:rsid w:val="006F491A"/>
    <w:rsid w:val="00707EF9"/>
    <w:rsid w:val="007204FF"/>
    <w:rsid w:val="00752461"/>
    <w:rsid w:val="0075527A"/>
    <w:rsid w:val="00757331"/>
    <w:rsid w:val="00795B49"/>
    <w:rsid w:val="007A08E7"/>
    <w:rsid w:val="007C2140"/>
    <w:rsid w:val="00805E7A"/>
    <w:rsid w:val="00806214"/>
    <w:rsid w:val="0081349E"/>
    <w:rsid w:val="00844BAB"/>
    <w:rsid w:val="00862BB9"/>
    <w:rsid w:val="00893788"/>
    <w:rsid w:val="008D66DB"/>
    <w:rsid w:val="008E36D1"/>
    <w:rsid w:val="00903232"/>
    <w:rsid w:val="00923F2D"/>
    <w:rsid w:val="0096083A"/>
    <w:rsid w:val="009D28B9"/>
    <w:rsid w:val="009E1699"/>
    <w:rsid w:val="009E1C94"/>
    <w:rsid w:val="009F6BB4"/>
    <w:rsid w:val="00A14810"/>
    <w:rsid w:val="00A21401"/>
    <w:rsid w:val="00A43542"/>
    <w:rsid w:val="00A50718"/>
    <w:rsid w:val="00A706C4"/>
    <w:rsid w:val="00AC7A4B"/>
    <w:rsid w:val="00AE3F99"/>
    <w:rsid w:val="00B17A8E"/>
    <w:rsid w:val="00B5185B"/>
    <w:rsid w:val="00B53B12"/>
    <w:rsid w:val="00B8507A"/>
    <w:rsid w:val="00BA4E0F"/>
    <w:rsid w:val="00BA703D"/>
    <w:rsid w:val="00BB402B"/>
    <w:rsid w:val="00BC615C"/>
    <w:rsid w:val="00C32A05"/>
    <w:rsid w:val="00C5636C"/>
    <w:rsid w:val="00CD6163"/>
    <w:rsid w:val="00CE6735"/>
    <w:rsid w:val="00D35AA3"/>
    <w:rsid w:val="00D57460"/>
    <w:rsid w:val="00DB3DF1"/>
    <w:rsid w:val="00DE032D"/>
    <w:rsid w:val="00DF0089"/>
    <w:rsid w:val="00DF2E4C"/>
    <w:rsid w:val="00E14591"/>
    <w:rsid w:val="00E937BF"/>
    <w:rsid w:val="00ED283A"/>
    <w:rsid w:val="00EE4F75"/>
    <w:rsid w:val="00EE661C"/>
    <w:rsid w:val="00EF04C1"/>
    <w:rsid w:val="00EF2696"/>
    <w:rsid w:val="00F17335"/>
    <w:rsid w:val="00F47D2F"/>
    <w:rsid w:val="00F90596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d22dde2366b11eed9c422dd4fdea063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38e7e9ad3bb2e478f34988c9cdebac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purl.org/dc/elements/1.1/"/>
    <ds:schemaRef ds:uri="http://schemas.microsoft.com/office/2006/metadata/properties"/>
    <ds:schemaRef ds:uri="d4f64a22-a125-4b7a-afce-4a30c86a8f7c"/>
    <ds:schemaRef ds:uri="http://schemas.microsoft.com/office/2006/documentManagement/types"/>
    <ds:schemaRef ds:uri="http://www.w3.org/XML/1998/namespace"/>
    <ds:schemaRef ds:uri="http://purl.org/dc/dcmitype/"/>
    <ds:schemaRef ds:uri="d47a4560-aee9-43e8-973f-2abd655c26a0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2BC98-795C-4F6A-9FAB-F46CEE57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8AC39-D20F-4CF8-89A8-9A2F3909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wniosków złożonych w odpowiedzi na nabór nr FESL.05.13-IZ.01-172/24 podlegających ponownej ocenie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oceny w ramach naboru nr FESL.05.13-IZ.01-172/24 (ponowna ocena)</dc:title>
  <dc:subject>Wyniki oceny w ramach naboru nr FESL.05.13-IZ.01-172/24 (ponowna ocena)</dc:subject>
  <dc:creator>Wyka-Mikrut Barbara</dc:creator>
  <cp:keywords/>
  <cp:lastModifiedBy>Szymocha Barbara</cp:lastModifiedBy>
  <cp:revision>17</cp:revision>
  <cp:lastPrinted>2022-11-10T07:29:00Z</cp:lastPrinted>
  <dcterms:created xsi:type="dcterms:W3CDTF">2026-07-08T11:06:00Z</dcterms:created>
  <dcterms:modified xsi:type="dcterms:W3CDTF">2026-07-20T07:53:00Z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