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0953B5" wp14:paraId="0FD8DE85" wp14:textId="12C05C1B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170953B5" w:rsidTr="3EB8ED36" w14:paraId="44105BA8">
        <w:trPr>
          <w:trHeight w:val="1335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70953B5" w:rsidP="170953B5" w:rsidRDefault="170953B5" w14:paraId="239D304D" w14:textId="45F2C69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70953B5" w:rsidR="170953B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I</w:t>
            </w:r>
            <w:r w:rsidRPr="170953B5" w:rsidR="2775C03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I</w:t>
            </w:r>
            <w:r w:rsidRPr="170953B5" w:rsidR="170953B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28 </w:t>
            </w:r>
            <w:r w:rsidRPr="170953B5" w:rsidR="608360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kwietni</w:t>
            </w:r>
            <w:r w:rsidRPr="170953B5" w:rsidR="170953B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a 2023 roku.</w:t>
            </w:r>
          </w:p>
        </w:tc>
      </w:tr>
      <w:tr w:rsidR="170953B5" w:rsidTr="3EB8ED36" w14:paraId="7B593E9E">
        <w:trPr>
          <w:trHeight w:val="112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70953B5" w:rsidP="170953B5" w:rsidRDefault="170953B5" w14:paraId="17D8D9D3" w14:textId="724DA9D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70953B5" w:rsidR="170953B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170953B5" w:rsidR="170953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170953B5" w:rsidP="170953B5" w:rsidRDefault="170953B5" w14:paraId="1DCC201D" w14:textId="07475E0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70953B5" w:rsidR="170953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8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70953B5" w:rsidP="170953B5" w:rsidRDefault="170953B5" w14:paraId="4FD819D4" w14:textId="3CD0FEC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70953B5" w:rsidR="170953B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170953B5" w:rsidR="170953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7D15EE93" w:rsidP="170953B5" w:rsidRDefault="7D15EE93" w14:paraId="54F0A76C" w14:textId="46C7DB4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70953B5" w:rsidR="7D15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35</w:t>
            </w:r>
            <w:r w:rsidRPr="170953B5" w:rsidR="170953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osób.</w:t>
            </w:r>
          </w:p>
        </w:tc>
      </w:tr>
      <w:tr w:rsidR="170953B5" w:rsidTr="3EB8ED36" w14:paraId="0287CDA2">
        <w:trPr>
          <w:trHeight w:val="567"/>
        </w:trPr>
        <w:tc>
          <w:tcPr>
            <w:tcW w:w="13950" w:type="dxa"/>
            <w:gridSpan w:val="3"/>
            <w:tcBorders>
              <w:top w:val="single" w:color="000000" w:themeColor="text1" w:sz="8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CA01329" w:rsidP="3EB8ED36" w:rsidRDefault="0CA01329" w14:paraId="30B38231" w14:textId="29244EA0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EB8ED36" w:rsidR="48E4061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PAKIET 7 UCHWAŁ</w:t>
            </w:r>
            <w:r w:rsidRPr="3EB8ED36" w:rsidR="19B9CB9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(NR 45-51)</w:t>
            </w:r>
            <w:r w:rsidRPr="3EB8ED36" w:rsidR="48E4061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Z II POSIEDZENIA KM FE SL</w:t>
            </w:r>
          </w:p>
        </w:tc>
      </w:tr>
      <w:tr w:rsidR="170953B5" w:rsidTr="3EB8ED36" w14:paraId="38C6D038">
        <w:trPr>
          <w:trHeight w:val="690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8"/>
              <w:bottom w:val="single" w:color="000000" w:themeColor="text1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170953B5" w:rsidP="170953B5" w:rsidRDefault="170953B5" w14:paraId="0D31FF4F" w14:textId="24900F3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70953B5" w:rsidR="170953B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0880A3B9" w:rsidP="170953B5" w:rsidRDefault="0880A3B9" w14:paraId="76DE994C" w14:textId="0ADEC9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center"/>
            </w:pPr>
            <w:r w:rsidRPr="170953B5" w:rsidR="0880A3B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170953B5" w:rsidTr="3EB8ED36" w14:paraId="75581F3C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70953B5" w:rsidP="170953B5" w:rsidRDefault="170953B5" w14:paraId="467B63F0" w14:textId="25A2665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70953B5" w:rsidR="170953B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ZA</w:t>
            </w:r>
            <w:r w:rsidRPr="170953B5" w:rsidR="5D7732C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 xml:space="preserve"> – </w:t>
            </w:r>
            <w:r w:rsidRPr="170953B5" w:rsidR="170953B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3</w:t>
            </w:r>
            <w:r w:rsidRPr="170953B5" w:rsidR="5D7732C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2 głosy</w:t>
            </w:r>
            <w:r w:rsidRPr="170953B5" w:rsidR="170953B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, </w:t>
            </w:r>
          </w:p>
          <w:p w:rsidR="170953B5" w:rsidP="3EB8ED36" w:rsidRDefault="170953B5" w14:paraId="3401AA84" w14:textId="2BB2D08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PRZECIW </w:t>
            </w:r>
            <w:r w:rsidRPr="3EB8ED36" w:rsidR="5C9113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0 głosów, WSTRZYMUJĄCYCH SIĘ </w:t>
            </w:r>
            <w:r w:rsidRPr="3EB8ED36" w:rsidR="0F0C04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EF6E25A" w:rsidP="170953B5" w:rsidRDefault="3EF6E25A" w14:paraId="174B7803" w14:textId="66A8A131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70953B5" w:rsidR="3EF6E25A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Uchwała nr 45 KM </w:t>
            </w:r>
            <w:r w:rsidRPr="170953B5" w:rsidR="3EF6E25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w sprawie zmiany Regulaminu KM FE SL 2021-2027.</w:t>
            </w:r>
          </w:p>
        </w:tc>
      </w:tr>
      <w:tr w:rsidR="170953B5" w:rsidTr="3EB8ED36" w14:paraId="17F4F31B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70953B5" w:rsidP="3EB8ED36" w:rsidRDefault="170953B5" w14:paraId="42C0E65C" w14:textId="0F2609F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72FCC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3EB8ED36" w:rsidR="03F774B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72FCC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3</w:t>
            </w:r>
            <w:r w:rsidRPr="3EB8ED36" w:rsidR="6BF6F06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70953B5" w:rsidP="3EB8ED36" w:rsidRDefault="170953B5" w14:paraId="5E159EDD" w14:textId="478DB51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EB8ED36" w:rsidR="4A6F634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3EB8ED36" w:rsidR="119635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 głos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WSTRZYMUJĄCYCH SIĘ </w:t>
            </w:r>
            <w:r w:rsidRPr="3EB8ED36" w:rsidR="5A9B2AB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3EB8ED36" w:rsidR="42EA57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Mar>
              <w:left w:w="105" w:type="dxa"/>
              <w:right w:w="105" w:type="dxa"/>
            </w:tcMar>
            <w:vAlign w:val="center"/>
          </w:tcPr>
          <w:p w:rsidR="4A23D0FB" w:rsidP="170953B5" w:rsidRDefault="4A23D0FB" w14:paraId="6246CEB2" w14:textId="43110E9D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70953B5" w:rsidR="4A23D0F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46 KM</w:t>
            </w:r>
            <w:r w:rsidRPr="170953B5" w:rsidR="4A23D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Zasad finansowania funkcjonowania KM FE SL 2021-2027.</w:t>
            </w:r>
          </w:p>
        </w:tc>
      </w:tr>
      <w:tr w:rsidR="170953B5" w:rsidTr="3EB8ED36" w14:paraId="44FE354D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70953B5" w:rsidP="3EB8ED36" w:rsidRDefault="170953B5" w14:paraId="3546E40D" w14:textId="6013471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72FCC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3EB8ED36" w:rsidR="040B137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72FCC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3</w:t>
            </w:r>
            <w:r w:rsidRPr="3EB8ED36" w:rsidR="545336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4 głosy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70953B5" w:rsidP="3EB8ED36" w:rsidRDefault="170953B5" w14:paraId="68E086BD" w14:textId="03C3A05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EB8ED36" w:rsidR="12FEAD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170953B5" w:rsidP="3EB8ED36" w:rsidRDefault="170953B5" w14:paraId="3467804A" w14:textId="0DD8F0C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3EB8ED36" w:rsidR="40CB06D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3EB8ED36" w:rsidR="43D2A0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s</w:t>
            </w:r>
            <w:r w:rsidRPr="3EB8ED36" w:rsidR="099637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ów</w:t>
            </w:r>
            <w:r w:rsidRPr="3EB8ED36" w:rsidR="572FCC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Mar>
              <w:left w:w="105" w:type="dxa"/>
              <w:right w:w="105" w:type="dxa"/>
            </w:tcMar>
            <w:vAlign w:val="center"/>
          </w:tcPr>
          <w:p w:rsidR="6DBEACAF" w:rsidP="170953B5" w:rsidRDefault="6DBEACAF" w14:paraId="6146B329" w14:textId="34170931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70953B5" w:rsidR="6DBEACA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47 KM</w:t>
            </w:r>
            <w:r w:rsidRPr="170953B5" w:rsidR="6DBEAC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06.01 Edukacja przedszkolna, typ projektu nr 1 Wsparcie edukacji przedszkolnej poprzez organizację zajęć dodatkowych oraz doposażenie w kształcie zaproponowanym przez IZ.</w:t>
            </w:r>
          </w:p>
        </w:tc>
      </w:tr>
      <w:tr w:rsidR="170953B5" w:rsidTr="3EB8ED36" w14:paraId="245EEDAD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6C042B5F" w:rsidP="3EB8ED36" w:rsidRDefault="6C042B5F" w14:paraId="7A81CE45" w14:textId="6AE62D5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06A5D1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3EB8ED36" w:rsidR="0F2ADF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06A5D1C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34 głosy</w:t>
            </w:r>
            <w:r w:rsidRPr="3EB8ED36" w:rsidR="06A5D1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C042B5F" w:rsidP="3EB8ED36" w:rsidRDefault="6C042B5F" w14:paraId="0C7A4FE1" w14:textId="6375F1B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06A5D1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EB8ED36" w:rsidR="554E5CD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06A5D1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C042B5F" w:rsidP="3EB8ED36" w:rsidRDefault="6C042B5F" w14:paraId="36E5B693" w14:textId="247A05E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06A5D1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3EB8ED36" w:rsidR="6C8AAA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06A5D1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>
              <w:left w:w="105" w:type="dxa"/>
              <w:right w:w="105" w:type="dxa"/>
            </w:tcMar>
            <w:vAlign w:val="center"/>
          </w:tcPr>
          <w:p w:rsidR="74304ED2" w:rsidP="170953B5" w:rsidRDefault="74304ED2" w14:paraId="28D0532C" w14:textId="46F8788C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70953B5" w:rsidR="74304ED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48 KM</w:t>
            </w:r>
            <w:r w:rsidRPr="170953B5" w:rsidR="74304E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07.02 Aktywna integracja.</w:t>
            </w:r>
          </w:p>
        </w:tc>
      </w:tr>
      <w:tr w:rsidR="170953B5" w:rsidTr="3EB8ED36" w14:paraId="70A4ACF6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6D45C708" w:rsidP="3EB8ED36" w:rsidRDefault="6D45C708" w14:paraId="7D47687D" w14:textId="18401CD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0FB26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3EB8ED36" w:rsidR="4115BAC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0FB26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34 głosy</w:t>
            </w:r>
            <w:r w:rsidRPr="3EB8ED36" w:rsidR="50FB26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D45C708" w:rsidP="3EB8ED36" w:rsidRDefault="6D45C708" w14:paraId="4B084D24" w14:textId="4EDDDD7E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0FB26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</w:t>
            </w:r>
            <w:r w:rsidRPr="3EB8ED36" w:rsidR="2512BC9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  <w:r w:rsidRPr="3EB8ED36" w:rsidR="2512BC9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0FB26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D45C708" w:rsidP="3EB8ED36" w:rsidRDefault="6D45C708" w14:paraId="30F4A5F3" w14:textId="251CB42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0FB26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3EB8ED36" w:rsidR="054B766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0FB26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>
              <w:left w:w="105" w:type="dxa"/>
              <w:right w:w="105" w:type="dxa"/>
            </w:tcMar>
            <w:vAlign w:val="center"/>
          </w:tcPr>
          <w:p w:rsidR="6D45C708" w:rsidP="170953B5" w:rsidRDefault="6D45C708" w14:paraId="7181E2AA" w14:textId="4182437D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70953B5" w:rsidR="6D45C708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Uchwała nr 49 KM </w:t>
            </w:r>
            <w:r w:rsidRPr="170953B5" w:rsidR="6D45C70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w sprawie zatwierdzenia kryteriów wyboru projektów dla działania FE SL 09.02 Rozwój ZIT.</w:t>
            </w:r>
          </w:p>
        </w:tc>
      </w:tr>
      <w:tr w:rsidR="170953B5" w:rsidTr="3EB8ED36" w14:paraId="75092157">
        <w:trPr>
          <w:trHeight w:val="1425"/>
        </w:trPr>
        <w:tc>
          <w:tcPr>
            <w:tcW w:w="43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281FCD4" w:rsidP="3EB8ED36" w:rsidRDefault="7281FCD4" w14:paraId="63963DC5" w14:textId="57AE0E0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157313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3EB8ED36" w:rsidR="5550740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157313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34 głosy</w:t>
            </w:r>
            <w:r w:rsidRPr="3EB8ED36" w:rsidR="157313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281FCD4" w:rsidP="3EB8ED36" w:rsidRDefault="7281FCD4" w14:paraId="7F335187" w14:textId="60CF273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157313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</w:t>
            </w:r>
            <w:r w:rsidRPr="3EB8ED36" w:rsidR="5D4268D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  <w:r w:rsidRPr="3EB8ED36" w:rsidR="5D4268D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157313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7281FCD4" w:rsidP="3EB8ED36" w:rsidRDefault="7281FCD4" w14:paraId="638EE06E" w14:textId="31E6FC4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157313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3EB8ED36" w:rsidR="75DA50A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157313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>
              <w:left w:w="105" w:type="dxa"/>
              <w:right w:w="105" w:type="dxa"/>
            </w:tcMar>
            <w:vAlign w:val="center"/>
          </w:tcPr>
          <w:p w:rsidR="6040943D" w:rsidP="170953B5" w:rsidRDefault="6040943D" w14:paraId="3CF73F99" w14:textId="4350AEB3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70953B5" w:rsidR="604094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50 KM</w:t>
            </w:r>
            <w:r w:rsidRPr="170953B5" w:rsidR="604094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powołania grupy roboczej ds. Realizacji zasady partnerstwa przy KM FE SL 2021-2027.</w:t>
            </w:r>
          </w:p>
        </w:tc>
      </w:tr>
      <w:tr w:rsidR="170953B5" w:rsidTr="3EB8ED36" w14:paraId="09451EF7">
        <w:trPr>
          <w:trHeight w:val="1125"/>
        </w:trPr>
        <w:tc>
          <w:tcPr>
            <w:tcW w:w="43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630D7AFA" w:rsidP="3EB8ED36" w:rsidRDefault="630D7AFA" w14:paraId="2900453E" w14:textId="607C7AA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29805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3EB8ED36" w:rsidR="6D68258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29805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34 głosy</w:t>
            </w:r>
            <w:r w:rsidRPr="3EB8ED36" w:rsidR="529805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30D7AFA" w:rsidP="3EB8ED36" w:rsidRDefault="630D7AFA" w14:paraId="0007731E" w14:textId="21A7A40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29805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EB8ED36" w:rsidR="3DDBA71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29805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</w:t>
            </w:r>
          </w:p>
          <w:p w:rsidR="630D7AFA" w:rsidP="3EB8ED36" w:rsidRDefault="630D7AFA" w14:paraId="05A3D3A3" w14:textId="6BED057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EB8ED36" w:rsidR="529805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WSTRZYMUJĄCYCH SIĘ </w:t>
            </w:r>
            <w:r w:rsidRPr="3EB8ED36" w:rsidR="51C1347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–</w:t>
            </w:r>
            <w:r w:rsidRPr="3EB8ED36" w:rsidR="529805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Mar>
              <w:left w:w="105" w:type="dxa"/>
              <w:right w:w="105" w:type="dxa"/>
            </w:tcMar>
            <w:vAlign w:val="center"/>
          </w:tcPr>
          <w:p w:rsidR="6040943D" w:rsidP="170953B5" w:rsidRDefault="6040943D" w14:paraId="11DC31BD" w14:textId="6CD07B7C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70953B5" w:rsidR="604094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51 KM</w:t>
            </w:r>
            <w:r w:rsidRPr="170953B5" w:rsidR="604094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powołania grupy roboczej ds. FST przy KM FE SL 2021-2027.  </w:t>
            </w:r>
          </w:p>
        </w:tc>
      </w:tr>
    </w:tbl>
    <w:p xmlns:wp14="http://schemas.microsoft.com/office/word/2010/wordml" w:rsidP="170953B5" wp14:paraId="6B02459C" wp14:textId="660B72F4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p14:paraId="57375426" wp14:textId="54506FD2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869f1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5b2c0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E1407"/>
    <w:rsid w:val="03F774B7"/>
    <w:rsid w:val="040B1371"/>
    <w:rsid w:val="054B7661"/>
    <w:rsid w:val="05E63B72"/>
    <w:rsid w:val="060E1407"/>
    <w:rsid w:val="06A5D1C3"/>
    <w:rsid w:val="06F1D910"/>
    <w:rsid w:val="06F1D910"/>
    <w:rsid w:val="07A45588"/>
    <w:rsid w:val="0880A3B9"/>
    <w:rsid w:val="09963714"/>
    <w:rsid w:val="0C7C2964"/>
    <w:rsid w:val="0CA01329"/>
    <w:rsid w:val="0F0C040C"/>
    <w:rsid w:val="0F2ADFE0"/>
    <w:rsid w:val="1040BCBB"/>
    <w:rsid w:val="119635CB"/>
    <w:rsid w:val="12FEADC3"/>
    <w:rsid w:val="1364B145"/>
    <w:rsid w:val="1364B145"/>
    <w:rsid w:val="14F44D72"/>
    <w:rsid w:val="1573138B"/>
    <w:rsid w:val="160A44E3"/>
    <w:rsid w:val="160AF13C"/>
    <w:rsid w:val="170953B5"/>
    <w:rsid w:val="17D1FA37"/>
    <w:rsid w:val="19B9CB93"/>
    <w:rsid w:val="1D4673DC"/>
    <w:rsid w:val="20CED5E5"/>
    <w:rsid w:val="2512BC98"/>
    <w:rsid w:val="2775C03E"/>
    <w:rsid w:val="29D73104"/>
    <w:rsid w:val="2E529A2F"/>
    <w:rsid w:val="3CE29740"/>
    <w:rsid w:val="3DDBA712"/>
    <w:rsid w:val="3EB8ED36"/>
    <w:rsid w:val="3EF6E25A"/>
    <w:rsid w:val="40CB06DB"/>
    <w:rsid w:val="4115BAC7"/>
    <w:rsid w:val="41974A6D"/>
    <w:rsid w:val="42EA574B"/>
    <w:rsid w:val="43D2A056"/>
    <w:rsid w:val="48E40611"/>
    <w:rsid w:val="4A23D0FB"/>
    <w:rsid w:val="4A6F634B"/>
    <w:rsid w:val="4D320A9E"/>
    <w:rsid w:val="50FB269D"/>
    <w:rsid w:val="51C13477"/>
    <w:rsid w:val="5298052F"/>
    <w:rsid w:val="54533625"/>
    <w:rsid w:val="554E5CDF"/>
    <w:rsid w:val="55507403"/>
    <w:rsid w:val="572FCC77"/>
    <w:rsid w:val="58DEE2C9"/>
    <w:rsid w:val="5A9B2AB8"/>
    <w:rsid w:val="5BE37263"/>
    <w:rsid w:val="5C9113AC"/>
    <w:rsid w:val="5D4268DE"/>
    <w:rsid w:val="5D7732CD"/>
    <w:rsid w:val="6040943D"/>
    <w:rsid w:val="6083600B"/>
    <w:rsid w:val="627F682B"/>
    <w:rsid w:val="630D7AFA"/>
    <w:rsid w:val="63797583"/>
    <w:rsid w:val="63797583"/>
    <w:rsid w:val="6AFA049D"/>
    <w:rsid w:val="6BF6F06D"/>
    <w:rsid w:val="6C042B5F"/>
    <w:rsid w:val="6C8AAAC6"/>
    <w:rsid w:val="6D45C708"/>
    <w:rsid w:val="6D682583"/>
    <w:rsid w:val="6DBEACAF"/>
    <w:rsid w:val="6FC43058"/>
    <w:rsid w:val="7281FCD4"/>
    <w:rsid w:val="74304ED2"/>
    <w:rsid w:val="743CA655"/>
    <w:rsid w:val="75DA50A4"/>
    <w:rsid w:val="772B5A22"/>
    <w:rsid w:val="772B5A22"/>
    <w:rsid w:val="775461A2"/>
    <w:rsid w:val="79D0E4A6"/>
    <w:rsid w:val="7CEFA022"/>
    <w:rsid w:val="7D15E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93F0"/>
  <w15:chartTrackingRefBased/>
  <w15:docId w15:val="{E83E47FE-9CC4-4A78-A799-18C4A60A24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70953B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417e523caf84d0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2026-05-18T08:55:24.7391728Z</dcterms:created>
  <dcterms:modified xsi:type="dcterms:W3CDTF">2026-05-19T11:08:51.1736856Z</dcterms:modified>
  <dc:creator>Domaniewska Julia</dc:creator>
  <lastModifiedBy>Domaniewska Julia</lastModifiedBy>
</coreProperties>
</file>