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2C7B8" w14:textId="0AC07621" w:rsidR="00480FE3" w:rsidRPr="00223FA8" w:rsidRDefault="00480FE3" w:rsidP="00480FE3">
      <w:pPr>
        <w:rPr>
          <w:rFonts w:ascii="Calibri" w:hAnsi="Calibri" w:cs="Calibri"/>
          <w:b/>
          <w:bCs/>
          <w:sz w:val="32"/>
          <w:szCs w:val="32"/>
        </w:rPr>
      </w:pPr>
      <w:bookmarkStart w:id="0" w:name="_Hlk219800256"/>
      <w:bookmarkEnd w:id="0"/>
      <w:r w:rsidRPr="00480FE3">
        <w:rPr>
          <w:rFonts w:ascii="Calibri" w:hAnsi="Calibri" w:cs="Calibri"/>
          <w:b/>
          <w:bCs/>
          <w:sz w:val="32"/>
          <w:szCs w:val="32"/>
        </w:rPr>
        <w:t>Infografika: Ewaluacja ex post RPO WSL 2014-2020</w:t>
      </w:r>
      <w:r w:rsidRPr="00223FA8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0307BF" w:rsidRPr="00223FA8">
        <w:rPr>
          <w:rFonts w:ascii="Calibri" w:hAnsi="Calibri" w:cs="Calibri"/>
          <w:b/>
          <w:bCs/>
          <w:sz w:val="32"/>
          <w:szCs w:val="32"/>
        </w:rPr>
        <w:br/>
      </w:r>
      <w:r w:rsidRPr="00223FA8">
        <w:rPr>
          <w:rFonts w:ascii="Calibri" w:hAnsi="Calibri" w:cs="Calibri"/>
          <w:b/>
          <w:bCs/>
          <w:sz w:val="32"/>
          <w:szCs w:val="32"/>
        </w:rPr>
        <w:t>– wersja dostępna</w:t>
      </w:r>
    </w:p>
    <w:p w14:paraId="1B107BA9" w14:textId="6C0069AB" w:rsidR="00480FE3" w:rsidRPr="00223FA8" w:rsidRDefault="00480FE3" w:rsidP="00480FE3">
      <w:pPr>
        <w:rPr>
          <w:rFonts w:ascii="Calibri" w:hAnsi="Calibri" w:cs="Calibri"/>
          <w:b/>
          <w:bCs/>
        </w:rPr>
      </w:pPr>
      <w:r w:rsidRPr="00223FA8">
        <w:rPr>
          <w:rFonts w:ascii="Calibri" w:hAnsi="Calibri" w:cs="Calibri"/>
          <w:b/>
          <w:bCs/>
        </w:rPr>
        <w:t xml:space="preserve">Część I. </w:t>
      </w:r>
    </w:p>
    <w:p w14:paraId="3C5FDC94" w14:textId="77777777" w:rsidR="00480FE3" w:rsidRPr="00480FE3" w:rsidRDefault="00480FE3" w:rsidP="00480FE3">
      <w:pPr>
        <w:rPr>
          <w:rFonts w:ascii="Calibri" w:hAnsi="Calibri" w:cs="Calibri"/>
        </w:rPr>
      </w:pPr>
      <w:r w:rsidRPr="00480FE3">
        <w:rPr>
          <w:rFonts w:ascii="Calibri" w:hAnsi="Calibri" w:cs="Calibri"/>
        </w:rPr>
        <w:t>U góry strony znajduje się pasek z napisem „Fundusze Europejskie” oraz duża grafika przedstawiająca flagę Unii Europejskiej (niebieskie tło z żółtymi gwiazdami).</w:t>
      </w:r>
    </w:p>
    <w:p w14:paraId="449DF8DA" w14:textId="77777777" w:rsidR="00480FE3" w:rsidRPr="00480FE3" w:rsidRDefault="00480FE3" w:rsidP="00480FE3">
      <w:pPr>
        <w:rPr>
          <w:rFonts w:ascii="Calibri" w:hAnsi="Calibri" w:cs="Calibri"/>
        </w:rPr>
      </w:pPr>
      <w:r w:rsidRPr="00480FE3">
        <w:rPr>
          <w:rFonts w:ascii="Calibri" w:hAnsi="Calibri" w:cs="Calibri"/>
        </w:rPr>
        <w:t>Poniżej widoczny jest tytuł: „Ewaluacja ex post RPO WSL 2014-2020”.</w:t>
      </w:r>
    </w:p>
    <w:p w14:paraId="1D1E5EBB" w14:textId="61154AF0" w:rsidR="00480FE3" w:rsidRPr="00223FA8" w:rsidRDefault="00480FE3" w:rsidP="00480FE3">
      <w:pPr>
        <w:rPr>
          <w:rFonts w:ascii="Calibri" w:hAnsi="Calibri" w:cs="Calibri"/>
        </w:rPr>
      </w:pPr>
      <w:r w:rsidRPr="00480FE3">
        <w:rPr>
          <w:rFonts w:ascii="Calibri" w:hAnsi="Calibri" w:cs="Calibri"/>
        </w:rPr>
        <w:t>W środkowej części strony znajduje się blok „RPO WSL 2014-2020 w liczbach” z trzema wyróżnionymi liczbami</w:t>
      </w:r>
      <w:r w:rsidRPr="00223FA8">
        <w:rPr>
          <w:rFonts w:ascii="Calibri" w:hAnsi="Calibri" w:cs="Calibri"/>
        </w:rPr>
        <w:t>:</w:t>
      </w:r>
    </w:p>
    <w:p w14:paraId="6367F6DC" w14:textId="1F71F93F" w:rsidR="00480FE3" w:rsidRPr="00223FA8" w:rsidRDefault="00480FE3" w:rsidP="00480FE3">
      <w:pPr>
        <w:rPr>
          <w:rFonts w:ascii="Calibri" w:hAnsi="Calibri" w:cs="Calibri"/>
        </w:rPr>
      </w:pPr>
      <w:r w:rsidRPr="00223FA8">
        <w:rPr>
          <w:rFonts w:ascii="Calibri" w:hAnsi="Calibri" w:cs="Calibri"/>
        </w:rPr>
        <w:t>7 087 projektów w ramach Osi Priorytetowych (OP) I – XIII o wartości ogółem 23 349 090 710,22 zł, w tym wkład UE 16 043 146 074,45 zł.</w:t>
      </w:r>
    </w:p>
    <w:p w14:paraId="7B6089ED" w14:textId="3DD12FAA" w:rsidR="00480FE3" w:rsidRPr="00480FE3" w:rsidRDefault="00480FE3" w:rsidP="00480FE3">
      <w:pPr>
        <w:rPr>
          <w:rFonts w:ascii="Calibri" w:hAnsi="Calibri" w:cs="Calibri"/>
        </w:rPr>
      </w:pPr>
      <w:r w:rsidRPr="00480FE3">
        <w:rPr>
          <w:rFonts w:ascii="Calibri" w:hAnsi="Calibri" w:cs="Calibri"/>
        </w:rPr>
        <w:t>Obok znajduje się piktogram dokumentu z wykresem.</w:t>
      </w:r>
    </w:p>
    <w:p w14:paraId="7485D2C6" w14:textId="77777777" w:rsidR="00480FE3" w:rsidRPr="00223FA8" w:rsidRDefault="00480FE3" w:rsidP="00480FE3">
      <w:pPr>
        <w:rPr>
          <w:rFonts w:ascii="Calibri" w:hAnsi="Calibri" w:cs="Calibri"/>
        </w:rPr>
      </w:pPr>
      <w:r w:rsidRPr="00480FE3">
        <w:rPr>
          <w:rFonts w:ascii="Calibri" w:hAnsi="Calibri" w:cs="Calibri"/>
        </w:rPr>
        <w:t>Niżej są dwa wykresy słupkowe w poziomie w jasnoniebieskich ramkach</w:t>
      </w:r>
      <w:r w:rsidRPr="00223FA8">
        <w:rPr>
          <w:rFonts w:ascii="Calibri" w:hAnsi="Calibri" w:cs="Calibri"/>
        </w:rPr>
        <w:t>.</w:t>
      </w:r>
    </w:p>
    <w:p w14:paraId="19A18B81" w14:textId="6CACEBB0" w:rsidR="00480FE3" w:rsidRPr="00223FA8" w:rsidRDefault="00480FE3" w:rsidP="00480FE3">
      <w:pPr>
        <w:rPr>
          <w:rFonts w:ascii="Calibri" w:hAnsi="Calibri" w:cs="Calibri"/>
        </w:rPr>
      </w:pPr>
      <w:r w:rsidRPr="00223FA8">
        <w:rPr>
          <w:rFonts w:ascii="Calibri" w:hAnsi="Calibri" w:cs="Calibri"/>
        </w:rPr>
        <w:t>P</w:t>
      </w:r>
      <w:r w:rsidRPr="00480FE3">
        <w:rPr>
          <w:rFonts w:ascii="Calibri" w:hAnsi="Calibri" w:cs="Calibri"/>
        </w:rPr>
        <w:t xml:space="preserve">o lewej </w:t>
      </w:r>
      <w:r w:rsidRPr="00223FA8">
        <w:rPr>
          <w:rFonts w:ascii="Calibri" w:hAnsi="Calibri" w:cs="Calibri"/>
        </w:rPr>
        <w:t xml:space="preserve">stronie </w:t>
      </w:r>
      <w:r w:rsidRPr="00480FE3">
        <w:rPr>
          <w:rFonts w:ascii="Calibri" w:hAnsi="Calibri" w:cs="Calibri"/>
        </w:rPr>
        <w:t>„</w:t>
      </w:r>
      <w:r w:rsidRPr="00223FA8">
        <w:rPr>
          <w:rFonts w:ascii="Calibri" w:hAnsi="Calibri" w:cs="Calibri"/>
        </w:rPr>
        <w:t>Liczba zrealizowanych projektów w ramach RPO WSL 2014-2020”:</w:t>
      </w:r>
    </w:p>
    <w:tbl>
      <w:tblPr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czba projektów w podziale na OP RPO WSL 2014-2020"/>
        <w:tblDescription w:val="Tabela przedstawia informację o liczbie projektów zrealizowanych w poszczeólnych OP RPO WSL 2014-2020&#10;&#10;OP I – Nowoczesna gospodarka: 310 projektów&#10;&#10;OP II – Cyfrowe Śląskie: 119 projektów&#10;&#10;OP III – Konkurencyjność MŚP: 1 506 projektów&#10;&#10;OP IV – Efektywność energetyczna, odnawialne źródła energii i gospodarka niskoemisyjna: 986 projektów&#10;&#10;OP V – Ochrona środowiska i efektywne wykorzystanie zasobów: 349 projektów&#10;&#10;OP VI – Transport: 40 projektów&#10;&#10;OP VII – Regionalny rynek pracy: 463 projekty&#10;&#10;OP VIII – Regionalne kadry gospodarki opartej na wiedzy: 653 projekty&#10;&#10;OP IX – Włączenie społeczne: 971 projektów&#10;&#10;OP X – Rewitalizacja oraz infrastruktura społeczna i zdrowotna: 329 projektów&#10;&#10;OP XI – Wzmocnienie potencjału edukacyjnego: 1 128 projektów&#10;&#10;OP XII – Infrastruktura edukacyjna: 153 projekty&#10;&#10;OP XIII – Pomoc techniczna: 79 projektów"/>
      </w:tblPr>
      <w:tblGrid>
        <w:gridCol w:w="5807"/>
        <w:gridCol w:w="1843"/>
      </w:tblGrid>
      <w:tr w:rsidR="00480FE3" w:rsidRPr="00480FE3" w14:paraId="4BAB159B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7E399BE6" w14:textId="24ED48E6" w:rsidR="00480FE3" w:rsidRPr="00480FE3" w:rsidRDefault="006A4A5C" w:rsidP="00480FE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Oś Priorytetowa</w:t>
            </w:r>
          </w:p>
        </w:tc>
        <w:tc>
          <w:tcPr>
            <w:tcW w:w="1843" w:type="dxa"/>
            <w:noWrap/>
            <w:vAlign w:val="bottom"/>
            <w:hideMark/>
          </w:tcPr>
          <w:p w14:paraId="031EB24E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Liczba projektów</w:t>
            </w:r>
          </w:p>
        </w:tc>
      </w:tr>
      <w:tr w:rsidR="00480FE3" w:rsidRPr="00480FE3" w14:paraId="70320E0B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7D68A8C9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 Nowoczesna gospodarka</w:t>
            </w:r>
          </w:p>
        </w:tc>
        <w:tc>
          <w:tcPr>
            <w:tcW w:w="1843" w:type="dxa"/>
            <w:noWrap/>
            <w:vAlign w:val="bottom"/>
            <w:hideMark/>
          </w:tcPr>
          <w:p w14:paraId="332010D2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</w:tr>
      <w:tr w:rsidR="00480FE3" w:rsidRPr="00480FE3" w14:paraId="6B2677A4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4B51C052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II Cyfrowe śląskie</w:t>
            </w:r>
          </w:p>
        </w:tc>
        <w:tc>
          <w:tcPr>
            <w:tcW w:w="1843" w:type="dxa"/>
            <w:noWrap/>
            <w:vAlign w:val="bottom"/>
            <w:hideMark/>
          </w:tcPr>
          <w:p w14:paraId="1A4BDB3D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</w:tr>
      <w:tr w:rsidR="00480FE3" w:rsidRPr="00480FE3" w14:paraId="172392AF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3DC8CF88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III Konkurencyjność MŚP</w:t>
            </w:r>
          </w:p>
        </w:tc>
        <w:tc>
          <w:tcPr>
            <w:tcW w:w="1843" w:type="dxa"/>
            <w:noWrap/>
            <w:vAlign w:val="bottom"/>
            <w:hideMark/>
          </w:tcPr>
          <w:p w14:paraId="5BCE5F1C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1506</w:t>
            </w:r>
          </w:p>
        </w:tc>
      </w:tr>
      <w:tr w:rsidR="00480FE3" w:rsidRPr="00480FE3" w14:paraId="36ADB898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4ABF116D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IV Efektywność energetyczna, odnawialne źródła energii i gospodarka niskoemisyjna</w:t>
            </w:r>
          </w:p>
        </w:tc>
        <w:tc>
          <w:tcPr>
            <w:tcW w:w="1843" w:type="dxa"/>
            <w:noWrap/>
            <w:vAlign w:val="bottom"/>
            <w:hideMark/>
          </w:tcPr>
          <w:p w14:paraId="1F0C51E0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986</w:t>
            </w:r>
          </w:p>
        </w:tc>
      </w:tr>
      <w:tr w:rsidR="00480FE3" w:rsidRPr="00480FE3" w14:paraId="1206371C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418F7E3A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V Ochrona środowiska i efektywne wykorzystanie zasobów</w:t>
            </w:r>
          </w:p>
        </w:tc>
        <w:tc>
          <w:tcPr>
            <w:tcW w:w="1843" w:type="dxa"/>
            <w:noWrap/>
            <w:vAlign w:val="bottom"/>
            <w:hideMark/>
          </w:tcPr>
          <w:p w14:paraId="38EA5D33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349</w:t>
            </w:r>
          </w:p>
        </w:tc>
      </w:tr>
      <w:tr w:rsidR="00480FE3" w:rsidRPr="00480FE3" w14:paraId="06D81471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137CEEE3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VI Transport</w:t>
            </w:r>
          </w:p>
        </w:tc>
        <w:tc>
          <w:tcPr>
            <w:tcW w:w="1843" w:type="dxa"/>
            <w:noWrap/>
            <w:vAlign w:val="bottom"/>
            <w:hideMark/>
          </w:tcPr>
          <w:p w14:paraId="3AE53968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</w:tr>
      <w:tr w:rsidR="00480FE3" w:rsidRPr="00480FE3" w14:paraId="2FAB7EE9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2A94D55F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VII Regionalny rynek pracy</w:t>
            </w:r>
          </w:p>
        </w:tc>
        <w:tc>
          <w:tcPr>
            <w:tcW w:w="1843" w:type="dxa"/>
            <w:noWrap/>
            <w:vAlign w:val="bottom"/>
            <w:hideMark/>
          </w:tcPr>
          <w:p w14:paraId="2ACA5855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463</w:t>
            </w:r>
          </w:p>
        </w:tc>
      </w:tr>
      <w:tr w:rsidR="00480FE3" w:rsidRPr="00480FE3" w14:paraId="55C8AA69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613075CD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 VIII Regionalne kadry gospodarki opartej na wiedzy </w:t>
            </w:r>
          </w:p>
        </w:tc>
        <w:tc>
          <w:tcPr>
            <w:tcW w:w="1843" w:type="dxa"/>
            <w:noWrap/>
            <w:vAlign w:val="bottom"/>
            <w:hideMark/>
          </w:tcPr>
          <w:p w14:paraId="1B242C6A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653</w:t>
            </w:r>
          </w:p>
        </w:tc>
      </w:tr>
      <w:tr w:rsidR="00480FE3" w:rsidRPr="00480FE3" w14:paraId="0B0717A1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0E3E5810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IX Włączenie społeczne</w:t>
            </w:r>
          </w:p>
        </w:tc>
        <w:tc>
          <w:tcPr>
            <w:tcW w:w="1843" w:type="dxa"/>
            <w:noWrap/>
            <w:vAlign w:val="bottom"/>
            <w:hideMark/>
          </w:tcPr>
          <w:p w14:paraId="08C51018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971</w:t>
            </w:r>
          </w:p>
        </w:tc>
      </w:tr>
      <w:tr w:rsidR="00480FE3" w:rsidRPr="00480FE3" w14:paraId="675EBC35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2A2223BA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 X Rewitalizacja oraz infrastruktura społeczna i zdrowotna </w:t>
            </w:r>
          </w:p>
        </w:tc>
        <w:tc>
          <w:tcPr>
            <w:tcW w:w="1843" w:type="dxa"/>
            <w:noWrap/>
            <w:vAlign w:val="bottom"/>
            <w:hideMark/>
          </w:tcPr>
          <w:p w14:paraId="7AC15ECC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</w:tr>
      <w:tr w:rsidR="00480FE3" w:rsidRPr="00480FE3" w14:paraId="1EBC0999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38672016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XI Wzmocnienie potencjału edukacyjnego</w:t>
            </w:r>
          </w:p>
        </w:tc>
        <w:tc>
          <w:tcPr>
            <w:tcW w:w="1843" w:type="dxa"/>
            <w:noWrap/>
            <w:vAlign w:val="bottom"/>
            <w:hideMark/>
          </w:tcPr>
          <w:p w14:paraId="6746B5DF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1128</w:t>
            </w:r>
          </w:p>
        </w:tc>
      </w:tr>
      <w:tr w:rsidR="00480FE3" w:rsidRPr="00480FE3" w14:paraId="04015300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2EC90767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XII Infrastruktura edukacyjna</w:t>
            </w:r>
          </w:p>
        </w:tc>
        <w:tc>
          <w:tcPr>
            <w:tcW w:w="1843" w:type="dxa"/>
            <w:noWrap/>
            <w:vAlign w:val="bottom"/>
            <w:hideMark/>
          </w:tcPr>
          <w:p w14:paraId="712DC592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</w:tr>
      <w:tr w:rsidR="00480FE3" w:rsidRPr="00480FE3" w14:paraId="19CD160B" w14:textId="77777777" w:rsidTr="00480FE3">
        <w:trPr>
          <w:trHeight w:val="288"/>
        </w:trPr>
        <w:tc>
          <w:tcPr>
            <w:tcW w:w="5807" w:type="dxa"/>
            <w:noWrap/>
            <w:vAlign w:val="bottom"/>
            <w:hideMark/>
          </w:tcPr>
          <w:p w14:paraId="41D9DC46" w14:textId="77777777" w:rsidR="00480FE3" w:rsidRPr="00480FE3" w:rsidRDefault="00480FE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XIII Pomoc techniczna</w:t>
            </w:r>
          </w:p>
        </w:tc>
        <w:tc>
          <w:tcPr>
            <w:tcW w:w="1843" w:type="dxa"/>
            <w:noWrap/>
            <w:vAlign w:val="bottom"/>
            <w:hideMark/>
          </w:tcPr>
          <w:p w14:paraId="5DE448E3" w14:textId="77777777" w:rsidR="00480FE3" w:rsidRPr="00480FE3" w:rsidRDefault="00480FE3" w:rsidP="00480F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</w:tr>
    </w:tbl>
    <w:p w14:paraId="419834EB" w14:textId="423FB1DA" w:rsidR="00480FE3" w:rsidRPr="00223FA8" w:rsidRDefault="00480FE3" w:rsidP="00223FA8">
      <w:pPr>
        <w:spacing w:before="240"/>
        <w:rPr>
          <w:rFonts w:ascii="Calibri" w:hAnsi="Calibri" w:cs="Calibri"/>
        </w:rPr>
      </w:pPr>
      <w:r w:rsidRPr="00223FA8">
        <w:rPr>
          <w:rFonts w:ascii="Calibri" w:hAnsi="Calibri" w:cs="Calibri"/>
        </w:rPr>
        <w:t>P</w:t>
      </w:r>
      <w:r w:rsidRPr="00480FE3">
        <w:rPr>
          <w:rFonts w:ascii="Calibri" w:hAnsi="Calibri" w:cs="Calibri"/>
        </w:rPr>
        <w:t>o prawej „</w:t>
      </w:r>
      <w:r w:rsidRPr="00223FA8">
        <w:rPr>
          <w:rFonts w:ascii="Calibri" w:hAnsi="Calibri" w:cs="Calibri"/>
        </w:rPr>
        <w:t>Wartość ogółem</w:t>
      </w:r>
      <w:r w:rsidR="00E3130D">
        <w:rPr>
          <w:rFonts w:ascii="Calibri" w:hAnsi="Calibri" w:cs="Calibri"/>
        </w:rPr>
        <w:t xml:space="preserve"> oraz wartość wkładu UE</w:t>
      </w:r>
      <w:r w:rsidRPr="00223FA8">
        <w:rPr>
          <w:rFonts w:ascii="Calibri" w:hAnsi="Calibri" w:cs="Calibri"/>
        </w:rPr>
        <w:t xml:space="preserve"> zrealizowanych projektów w ramach RPO WSL 2014-2020”: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artość ogółem oraz wartość wkładu UE zrealizowanych projektów w ramach RPO WSL 2014-2020"/>
        <w:tblDescription w:val="Tabela przedstawia informację o wartości ogółem oraz wartości wkładu UE projektów zrealizowanych w poszczeólnych OP RPO WSL 2014-2020.&#10;&#10;Oś I – Nowoczesna gospodarka&#10;&#10;Łączna wartość projektów ogółem zrealizowanych w ramach tej osi wyniosła 1 128 618 264,67 zł, natomiast wartość wkładu UE osiągnęła poziom 709 866 424 zł.&#10;&#10;Oś II – Cyfrowe Śląskie&#10;&#10;W ramach osi II wartość projektów ogółem wyniosła 568 180 306,90 zł, a dofinansowanie ze środków UE stanowiło 463 079 498 zł.&#10;&#10;Oś III – Konkurencyjność MŚP&#10;&#10;Dla osi III odnotowano 3 022 164 178,40 zł wartości projektów ogółem, przy wkładzie UE na poziomie 1 457 524 412 zł.&#10;&#10;Oś IV – Efektywność energetyczna, odnawialne źródła energii i gospodarka niskoemisyjna&#10;&#10;W tej osi wartość projektów ogółem wyniosła 5 913 192 911,99 zł, natomiast wartość wkładu UE 3 962 139 197 zł. Jest to oś o największej wartości finansowej w całym programie.&#10;&#10;Oś V – Ochrona środowiska i efektywne wykorzystanie zasobów&#10;&#10;Łączna wartość projektów zrealizowanych w ramach osi V wyniosła 1 534 931 676,05 zł, a wkład UE 872 530 533 zł.&#10;&#10;Oś VI – Transport&#10;&#10;W ramach osi VI zrealizowano projekty o wartości ogółem 3 054 683 034,17 zł, przy dofinansowaniu UE na poziomie 2 073 257 245 zł.&#10;&#10;Oś VII – Regionalny Rynek Pracy&#10;&#10;Dla osi VII wartość projektów ogółem wyniosła 1 196 351 121,78 zł, natomiast wkład UE 1 016 788 065 zł, co wskazuje na bardzo wysoki poziom współfinansowania unijnego.&#10;&#10;Oś VIII – Regionalne kadry gospodarki opartej na wiedzy&#10;&#10;W ramach tej osi wartość projektów ogółem osiągnęła 1 002 218 709,61 zł, a wartość wkładu UE 836 392 765 zł.&#10;&#10;Oś IX – Włączenie społeczne&#10;&#10;Oś IX charakteryzowała się wartością projektów ogółem 1 535 598 864,24 zł, przy dofinansowaniu UE wynoszącym 1 305 258 960 zł.&#10;&#10;Oś X – Rewitalizacja oraz infrastruktura społeczna i zdrowotna&#10;&#10;Dla osi X wartość projektów ogółem wyniosła 2 022 195 631,37 zł, natomiast wkład UE 1 475 277 342 zł.&#10;&#10;Oś XI – Wzmocnienie potencjału edukacyjnego&#10;&#10;W ramach osi XI zrealizowano projekty o wartości ogółem 1 053 874 837,51 zł, z wkładem UE na poziomie 895 793 517 zł.&#10;&#10;Oś XII – Infrastruktura edukacyjna&#10;&#10;Dla osi XII wartość projektów ogółem wyniosła 612 701 324,63 zł, natomiast wartość wkładu UE 376 515 243 zł.&#10;&#10;Oś XIII – Pomoc techniczna&#10;&#10;W osi XIII wartość projektów ogółem ukształtowała się na poziomie 704 379 848,90 zł, przy wkładzie UE wynoszącym 598 722 872 zł.&#10;&#10;Ogółem  w ramach wszystkich osi priorytetowych wartość projektów ogółem wyniosła 23 349 090 710,22 zł, natomiast całkowita wartość wkładu UE osiągnęła 16 043 146 074 zł."/>
      </w:tblPr>
      <w:tblGrid>
        <w:gridCol w:w="4106"/>
        <w:gridCol w:w="2410"/>
        <w:gridCol w:w="2500"/>
      </w:tblGrid>
      <w:tr w:rsidR="00305663" w:rsidRPr="00223FA8" w14:paraId="305C2974" w14:textId="57C00E21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5B696D66" w14:textId="3E088AC5" w:rsidR="00305663" w:rsidRPr="00480FE3" w:rsidRDefault="00305663" w:rsidP="00480FE3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Oś Priorytetowa</w:t>
            </w:r>
          </w:p>
        </w:tc>
        <w:tc>
          <w:tcPr>
            <w:tcW w:w="2410" w:type="dxa"/>
            <w:noWrap/>
            <w:vAlign w:val="bottom"/>
            <w:hideMark/>
          </w:tcPr>
          <w:p w14:paraId="10DE046B" w14:textId="77777777" w:rsidR="00305663" w:rsidRPr="00480FE3" w:rsidRDefault="0030566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Wartość projektów ogółem</w:t>
            </w:r>
          </w:p>
        </w:tc>
        <w:tc>
          <w:tcPr>
            <w:tcW w:w="2500" w:type="dxa"/>
          </w:tcPr>
          <w:p w14:paraId="7DEAE0ED" w14:textId="51BF5C0C" w:rsidR="00305663" w:rsidRPr="00480FE3" w:rsidRDefault="00305663" w:rsidP="00480F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Wartość </w:t>
            </w:r>
            <w:r w:rsidR="00E3130D">
              <w:rPr>
                <w:rFonts w:ascii="Calibri" w:eastAsia="Times New Roman" w:hAnsi="Calibri" w:cs="Calibri"/>
                <w:color w:val="000000"/>
                <w:lang w:eastAsia="pl-PL"/>
              </w:rPr>
              <w:t>wkładu UE projektów</w:t>
            </w:r>
          </w:p>
        </w:tc>
      </w:tr>
      <w:tr w:rsidR="00606192" w:rsidRPr="00223FA8" w14:paraId="60DE3069" w14:textId="365F420D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5AAF23E7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 Nowoczesna gospodarka</w:t>
            </w:r>
          </w:p>
        </w:tc>
        <w:tc>
          <w:tcPr>
            <w:tcW w:w="2410" w:type="dxa"/>
            <w:noWrap/>
            <w:vAlign w:val="center"/>
            <w:hideMark/>
          </w:tcPr>
          <w:p w14:paraId="23ADE2B0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1 128 618 265 zł</w:t>
            </w:r>
          </w:p>
        </w:tc>
        <w:tc>
          <w:tcPr>
            <w:tcW w:w="2500" w:type="dxa"/>
            <w:vAlign w:val="center"/>
          </w:tcPr>
          <w:p w14:paraId="7F75B420" w14:textId="1B2AA3AD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709 866 424 zł</w:t>
            </w:r>
          </w:p>
        </w:tc>
      </w:tr>
      <w:tr w:rsidR="00606192" w:rsidRPr="00223FA8" w14:paraId="755EAEFE" w14:textId="13F58A89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46F40802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II Cyfrowe śląskie</w:t>
            </w:r>
          </w:p>
        </w:tc>
        <w:tc>
          <w:tcPr>
            <w:tcW w:w="2410" w:type="dxa"/>
            <w:noWrap/>
            <w:vAlign w:val="center"/>
            <w:hideMark/>
          </w:tcPr>
          <w:p w14:paraId="384976C8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568 180 307 zł</w:t>
            </w:r>
          </w:p>
        </w:tc>
        <w:tc>
          <w:tcPr>
            <w:tcW w:w="2500" w:type="dxa"/>
            <w:vAlign w:val="center"/>
          </w:tcPr>
          <w:p w14:paraId="4DD0657D" w14:textId="1EC9874D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463 079 498 zł</w:t>
            </w:r>
          </w:p>
        </w:tc>
      </w:tr>
      <w:tr w:rsidR="00606192" w:rsidRPr="00223FA8" w14:paraId="1B017FEF" w14:textId="5DCFBC22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4C6C4C65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III Konkurencyjność MŚP</w:t>
            </w:r>
          </w:p>
        </w:tc>
        <w:tc>
          <w:tcPr>
            <w:tcW w:w="2410" w:type="dxa"/>
            <w:noWrap/>
            <w:vAlign w:val="center"/>
            <w:hideMark/>
          </w:tcPr>
          <w:p w14:paraId="45A661C4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3 022 164 178 zł</w:t>
            </w:r>
          </w:p>
        </w:tc>
        <w:tc>
          <w:tcPr>
            <w:tcW w:w="2500" w:type="dxa"/>
            <w:vAlign w:val="center"/>
          </w:tcPr>
          <w:p w14:paraId="057152E0" w14:textId="3DD6E7CC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1 457 524 412 zł</w:t>
            </w:r>
          </w:p>
        </w:tc>
      </w:tr>
      <w:tr w:rsidR="00606192" w:rsidRPr="00223FA8" w14:paraId="7CD32762" w14:textId="06A33286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2395C499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OP IV Efektywność energetyczna, odnawialne źródła energii i gospodarka niskoemisyjna</w:t>
            </w:r>
          </w:p>
        </w:tc>
        <w:tc>
          <w:tcPr>
            <w:tcW w:w="2410" w:type="dxa"/>
            <w:noWrap/>
            <w:vAlign w:val="center"/>
            <w:hideMark/>
          </w:tcPr>
          <w:p w14:paraId="03D77C96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5 745 059 853 zł</w:t>
            </w:r>
          </w:p>
        </w:tc>
        <w:tc>
          <w:tcPr>
            <w:tcW w:w="2500" w:type="dxa"/>
            <w:vAlign w:val="center"/>
          </w:tcPr>
          <w:p w14:paraId="3DD5FD8C" w14:textId="7B84156B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3 962 139 197 zł</w:t>
            </w:r>
          </w:p>
        </w:tc>
      </w:tr>
      <w:tr w:rsidR="00606192" w:rsidRPr="00223FA8" w14:paraId="70D59A6F" w14:textId="1CD1D534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4B9AD0D7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V Ochrona środowiska i efektywne wykorzystanie zasobów</w:t>
            </w:r>
          </w:p>
        </w:tc>
        <w:tc>
          <w:tcPr>
            <w:tcW w:w="2410" w:type="dxa"/>
            <w:noWrap/>
            <w:vAlign w:val="center"/>
            <w:hideMark/>
          </w:tcPr>
          <w:p w14:paraId="01172AE7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1 534 931 676 zł</w:t>
            </w:r>
          </w:p>
        </w:tc>
        <w:tc>
          <w:tcPr>
            <w:tcW w:w="2500" w:type="dxa"/>
            <w:vAlign w:val="center"/>
          </w:tcPr>
          <w:p w14:paraId="38ECF971" w14:textId="6E7A9D63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872 530 533 zł</w:t>
            </w:r>
          </w:p>
        </w:tc>
      </w:tr>
      <w:tr w:rsidR="00606192" w:rsidRPr="00223FA8" w14:paraId="098A0F02" w14:textId="7F860F12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4D928F35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VI Transport</w:t>
            </w:r>
          </w:p>
        </w:tc>
        <w:tc>
          <w:tcPr>
            <w:tcW w:w="2410" w:type="dxa"/>
            <w:noWrap/>
            <w:vAlign w:val="center"/>
            <w:hideMark/>
          </w:tcPr>
          <w:p w14:paraId="557F23B7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3 054 683 034 zł</w:t>
            </w:r>
          </w:p>
        </w:tc>
        <w:tc>
          <w:tcPr>
            <w:tcW w:w="2500" w:type="dxa"/>
            <w:vAlign w:val="center"/>
          </w:tcPr>
          <w:p w14:paraId="54FD20B8" w14:textId="7A39C7C9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2 073 257 245 zł</w:t>
            </w:r>
          </w:p>
        </w:tc>
      </w:tr>
      <w:tr w:rsidR="00606192" w:rsidRPr="00223FA8" w14:paraId="0E6EA7BB" w14:textId="6B3C6AB9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106E65F1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VII Regionalny rynek pracy</w:t>
            </w:r>
          </w:p>
        </w:tc>
        <w:tc>
          <w:tcPr>
            <w:tcW w:w="2410" w:type="dxa"/>
            <w:noWrap/>
            <w:vAlign w:val="center"/>
            <w:hideMark/>
          </w:tcPr>
          <w:p w14:paraId="00B72E0F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1 196 351 122 zł</w:t>
            </w:r>
          </w:p>
        </w:tc>
        <w:tc>
          <w:tcPr>
            <w:tcW w:w="2500" w:type="dxa"/>
            <w:vAlign w:val="center"/>
          </w:tcPr>
          <w:p w14:paraId="07D7332C" w14:textId="778DEADE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1 016 788 065 zł</w:t>
            </w:r>
          </w:p>
        </w:tc>
      </w:tr>
      <w:tr w:rsidR="00606192" w:rsidRPr="00223FA8" w14:paraId="6FF00B6F" w14:textId="0AD2603E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46255FD7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 VIII Regionalne kadry gospodarki opartej na wiedzy </w:t>
            </w:r>
          </w:p>
        </w:tc>
        <w:tc>
          <w:tcPr>
            <w:tcW w:w="2410" w:type="dxa"/>
            <w:noWrap/>
            <w:vAlign w:val="center"/>
            <w:hideMark/>
          </w:tcPr>
          <w:p w14:paraId="369AE92C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1 002 218 710 zł</w:t>
            </w:r>
          </w:p>
        </w:tc>
        <w:tc>
          <w:tcPr>
            <w:tcW w:w="2500" w:type="dxa"/>
            <w:vAlign w:val="center"/>
          </w:tcPr>
          <w:p w14:paraId="43C2D409" w14:textId="10492D4B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836 392 765 zł</w:t>
            </w:r>
          </w:p>
        </w:tc>
      </w:tr>
      <w:tr w:rsidR="00606192" w:rsidRPr="00223FA8" w14:paraId="1572C9A8" w14:textId="29C5E6A2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66F381FB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IX Włączenie społeczne</w:t>
            </w:r>
          </w:p>
        </w:tc>
        <w:tc>
          <w:tcPr>
            <w:tcW w:w="2410" w:type="dxa"/>
            <w:noWrap/>
            <w:vAlign w:val="center"/>
            <w:hideMark/>
          </w:tcPr>
          <w:p w14:paraId="5651A6A4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10205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10205"/>
                <w:lang w:eastAsia="pl-PL"/>
              </w:rPr>
              <w:t>1 535 598 864 zł</w:t>
            </w:r>
          </w:p>
        </w:tc>
        <w:tc>
          <w:tcPr>
            <w:tcW w:w="2500" w:type="dxa"/>
            <w:vAlign w:val="center"/>
          </w:tcPr>
          <w:p w14:paraId="282DA8A0" w14:textId="621CBBE8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10205"/>
                <w:lang w:eastAsia="pl-PL"/>
              </w:rPr>
            </w:pPr>
            <w:r w:rsidRPr="008460AF">
              <w:rPr>
                <w:rFonts w:ascii="Calibri" w:hAnsi="Calibri" w:cs="Calibri"/>
              </w:rPr>
              <w:t>1 305 258 960 zł</w:t>
            </w:r>
          </w:p>
        </w:tc>
      </w:tr>
      <w:tr w:rsidR="00606192" w:rsidRPr="00223FA8" w14:paraId="62AA1608" w14:textId="0C498CA3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6FAEF0F8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OP X Rewitalizacja oraz infrastruktura społeczna i zdrowotna </w:t>
            </w:r>
          </w:p>
        </w:tc>
        <w:tc>
          <w:tcPr>
            <w:tcW w:w="2410" w:type="dxa"/>
            <w:noWrap/>
            <w:vAlign w:val="center"/>
            <w:hideMark/>
          </w:tcPr>
          <w:p w14:paraId="53AB034A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2 022 195 631 zł</w:t>
            </w:r>
          </w:p>
        </w:tc>
        <w:tc>
          <w:tcPr>
            <w:tcW w:w="2500" w:type="dxa"/>
            <w:vAlign w:val="center"/>
          </w:tcPr>
          <w:p w14:paraId="7CA4FF50" w14:textId="5050115B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1 475 277 342 zł</w:t>
            </w:r>
          </w:p>
        </w:tc>
      </w:tr>
      <w:tr w:rsidR="00606192" w:rsidRPr="00223FA8" w14:paraId="33E0BB4A" w14:textId="60CF4524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321C1D2E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XI Wzmocnienie potencjału edukacyjnego</w:t>
            </w:r>
          </w:p>
        </w:tc>
        <w:tc>
          <w:tcPr>
            <w:tcW w:w="2410" w:type="dxa"/>
            <w:noWrap/>
            <w:vAlign w:val="center"/>
            <w:hideMark/>
          </w:tcPr>
          <w:p w14:paraId="18F2C0F2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1 053 874 838 zł</w:t>
            </w:r>
          </w:p>
        </w:tc>
        <w:tc>
          <w:tcPr>
            <w:tcW w:w="2500" w:type="dxa"/>
            <w:vAlign w:val="center"/>
          </w:tcPr>
          <w:p w14:paraId="0A9C546B" w14:textId="3D9AC2FA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895 793 517 zł</w:t>
            </w:r>
          </w:p>
        </w:tc>
      </w:tr>
      <w:tr w:rsidR="00606192" w:rsidRPr="00223FA8" w14:paraId="3BBF0287" w14:textId="523E2F5B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4F7DC246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XII Infrastruktura edukacyjna</w:t>
            </w:r>
          </w:p>
        </w:tc>
        <w:tc>
          <w:tcPr>
            <w:tcW w:w="2410" w:type="dxa"/>
            <w:noWrap/>
            <w:vAlign w:val="center"/>
            <w:hideMark/>
          </w:tcPr>
          <w:p w14:paraId="6BC33B18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612 701 325 zł</w:t>
            </w:r>
          </w:p>
        </w:tc>
        <w:tc>
          <w:tcPr>
            <w:tcW w:w="2500" w:type="dxa"/>
            <w:vAlign w:val="center"/>
          </w:tcPr>
          <w:p w14:paraId="36AB94B2" w14:textId="4FFB7EBB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376 515 243 zł</w:t>
            </w:r>
          </w:p>
        </w:tc>
      </w:tr>
      <w:tr w:rsidR="00606192" w:rsidRPr="00223FA8" w14:paraId="7D097800" w14:textId="2598C825" w:rsidTr="008460AF">
        <w:trPr>
          <w:trHeight w:val="288"/>
        </w:trPr>
        <w:tc>
          <w:tcPr>
            <w:tcW w:w="4106" w:type="dxa"/>
            <w:noWrap/>
            <w:vAlign w:val="bottom"/>
            <w:hideMark/>
          </w:tcPr>
          <w:p w14:paraId="29D0C3CB" w14:textId="77777777" w:rsidR="00606192" w:rsidRPr="00480FE3" w:rsidRDefault="00606192" w:rsidP="006061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OP XIII Pomoc techniczna</w:t>
            </w:r>
          </w:p>
        </w:tc>
        <w:tc>
          <w:tcPr>
            <w:tcW w:w="2410" w:type="dxa"/>
            <w:noWrap/>
            <w:vAlign w:val="center"/>
            <w:hideMark/>
          </w:tcPr>
          <w:p w14:paraId="576C9E80" w14:textId="77777777" w:rsidR="00606192" w:rsidRPr="00480FE3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0FE3">
              <w:rPr>
                <w:rFonts w:ascii="Calibri" w:eastAsia="Times New Roman" w:hAnsi="Calibri" w:cs="Calibri"/>
                <w:color w:val="000000"/>
                <w:lang w:eastAsia="pl-PL"/>
              </w:rPr>
              <w:t>704 379 849 zł</w:t>
            </w:r>
          </w:p>
        </w:tc>
        <w:tc>
          <w:tcPr>
            <w:tcW w:w="2500" w:type="dxa"/>
            <w:vAlign w:val="center"/>
          </w:tcPr>
          <w:p w14:paraId="71430AF4" w14:textId="0853C3AB" w:rsidR="00606192" w:rsidRPr="00606192" w:rsidRDefault="00606192" w:rsidP="006061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460AF">
              <w:rPr>
                <w:rFonts w:ascii="Calibri" w:hAnsi="Calibri" w:cs="Calibri"/>
              </w:rPr>
              <w:t>598 722 872 zł</w:t>
            </w:r>
          </w:p>
        </w:tc>
      </w:tr>
    </w:tbl>
    <w:p w14:paraId="073303E6" w14:textId="322EE840" w:rsidR="00480FE3" w:rsidRPr="00223FA8" w:rsidRDefault="00480FE3" w:rsidP="00223FA8">
      <w:pPr>
        <w:spacing w:before="240"/>
        <w:rPr>
          <w:rFonts w:ascii="Calibri" w:hAnsi="Calibri" w:cs="Calibri"/>
        </w:rPr>
      </w:pPr>
      <w:r w:rsidRPr="00480FE3">
        <w:rPr>
          <w:rFonts w:ascii="Calibri" w:hAnsi="Calibri" w:cs="Calibri"/>
        </w:rPr>
        <w:t>Pod wykresami znajduje się lista nazw osi priorytetowych (OP I-OP XIII)</w:t>
      </w:r>
      <w:r w:rsidR="00F5585C" w:rsidRPr="00223FA8">
        <w:rPr>
          <w:rFonts w:ascii="Calibri" w:hAnsi="Calibri" w:cs="Calibri"/>
        </w:rPr>
        <w:t>, czyli:</w:t>
      </w:r>
    </w:p>
    <w:p w14:paraId="6FDF5782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I Nowoczesna gospodarka</w:t>
      </w:r>
    </w:p>
    <w:p w14:paraId="662D0C3D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II Cyfrowe śląskie</w:t>
      </w:r>
    </w:p>
    <w:p w14:paraId="693B5D4B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III Konkurencyjność MŚP</w:t>
      </w:r>
    </w:p>
    <w:p w14:paraId="2576FDFC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IV Efektywność energetyczna, odnawialne źródła energii i gospodarka niskoemisyjna</w:t>
      </w:r>
    </w:p>
    <w:p w14:paraId="60FA6A10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V Ochrona środowiska i efektywne wykorzystanie zasobów</w:t>
      </w:r>
    </w:p>
    <w:p w14:paraId="01C3C687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VI Transport</w:t>
      </w:r>
    </w:p>
    <w:p w14:paraId="4EA3CCEF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VII Regionalny rynek pracy</w:t>
      </w:r>
    </w:p>
    <w:p w14:paraId="7CF9C6E3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OP VIII Regionalne kadry gospodarki opartej na wiedzy </w:t>
      </w:r>
    </w:p>
    <w:p w14:paraId="154FF00C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IX Włączenie społeczne</w:t>
      </w:r>
    </w:p>
    <w:p w14:paraId="36B8C052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OP X Rewitalizacja oraz infrastruktura społeczna i zdrowotna </w:t>
      </w:r>
    </w:p>
    <w:p w14:paraId="68B6D9F6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XI Wzmocnienie potencjału edukacyjnego</w:t>
      </w:r>
    </w:p>
    <w:p w14:paraId="49D499D8" w14:textId="77777777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XII Infrastruktura edukacyjna</w:t>
      </w:r>
    </w:p>
    <w:p w14:paraId="65DD4740" w14:textId="7C1EC763" w:rsidR="00F5585C" w:rsidRPr="00223FA8" w:rsidRDefault="00F5585C" w:rsidP="00F558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OP XIII Pomoc techniczna</w:t>
      </w:r>
    </w:p>
    <w:p w14:paraId="4B2950F1" w14:textId="77777777" w:rsidR="00480FE3" w:rsidRPr="00480FE3" w:rsidRDefault="00480FE3" w:rsidP="00480FE3">
      <w:pPr>
        <w:rPr>
          <w:rFonts w:ascii="Calibri" w:hAnsi="Calibri" w:cs="Calibri"/>
        </w:rPr>
      </w:pPr>
      <w:r w:rsidRPr="00480FE3">
        <w:rPr>
          <w:rFonts w:ascii="Calibri" w:hAnsi="Calibri" w:cs="Calibri"/>
        </w:rPr>
        <w:t>W dolnej części strony umieszczono mapę województwa śląskiego podzieloną na powiaty. Na mapie widoczne są liczby oznaczające liczbę projektów w powiatach. Kolor wypełnienia powiatów pokazuje kategorie wartości dofinansowania UE zgodnie z legendą (przedziały kwotowe).</w:t>
      </w:r>
    </w:p>
    <w:p w14:paraId="4356D0C3" w14:textId="59FCC4DF" w:rsidR="00F5585C" w:rsidRPr="00223FA8" w:rsidRDefault="00480FE3" w:rsidP="00F5585C">
      <w:pPr>
        <w:rPr>
          <w:rFonts w:ascii="Calibri" w:hAnsi="Calibri" w:cs="Calibri"/>
        </w:rPr>
      </w:pPr>
      <w:r w:rsidRPr="00480FE3">
        <w:rPr>
          <w:rFonts w:ascii="Calibri" w:hAnsi="Calibri" w:cs="Calibri"/>
        </w:rPr>
        <w:t>Po prawej stronie mapy znajduje się</w:t>
      </w:r>
      <w:r w:rsidR="00F5585C" w:rsidRPr="00223FA8">
        <w:rPr>
          <w:rFonts w:ascii="Calibri" w:hAnsi="Calibri" w:cs="Calibri"/>
        </w:rPr>
        <w:t xml:space="preserve"> ciemnoniebieski nagłówek</w:t>
      </w:r>
      <w:r w:rsidRPr="00480FE3">
        <w:rPr>
          <w:rFonts w:ascii="Calibri" w:hAnsi="Calibri" w:cs="Calibri"/>
        </w:rPr>
        <w:t xml:space="preserve"> z podpisem dotyczącym mapy</w:t>
      </w:r>
      <w:r w:rsidR="00F5585C" w:rsidRPr="00223FA8">
        <w:rPr>
          <w:rFonts w:ascii="Calibri" w:hAnsi="Calibri" w:cs="Calibri"/>
        </w:rPr>
        <w:t xml:space="preserve">: “Liczba i wartość wkładu UE projektów zrealizowanych w ramach RPO WSL 2014-2020 (Osie Priorytetowe I – XII) - w podziale na powiat” </w:t>
      </w:r>
      <w:r w:rsidRPr="00480FE3">
        <w:rPr>
          <w:rFonts w:ascii="Calibri" w:hAnsi="Calibri" w:cs="Calibri"/>
        </w:rPr>
        <w:t xml:space="preserve"> </w:t>
      </w:r>
    </w:p>
    <w:p w14:paraId="6607C477" w14:textId="1C8947B9" w:rsidR="00BB2CD9" w:rsidRDefault="005C446F" w:rsidP="00F5585C">
      <w:pPr>
        <w:rPr>
          <w:rFonts w:ascii="Calibri" w:hAnsi="Calibri" w:cs="Calibri"/>
          <w:noProof/>
          <w:lang w:eastAsia="pl-PL"/>
        </w:rPr>
      </w:pPr>
      <w:r>
        <w:rPr>
          <w:rFonts w:ascii="Calibri" w:hAnsi="Calibri" w:cs="Calibri"/>
          <w:noProof/>
          <w:lang w:eastAsia="pl-PL"/>
        </w:rPr>
        <w:t xml:space="preserve">Dane zwizualizowane na mapie: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czba i wartość wkładu UE projektów zrealizowanych w ramach RPO WSL 2014-2020 (Osie Priorytetowe I – XII) - w podziale na powiat"/>
        <w:tblDescription w:val="Tabela przedstawia liczbę i wartość wkładu UE projektów zrealizowanych w ramach RPO WSL 2014-2020 (Osie Priorytetowe I – XII) - w podziale na powiaty województwa"/>
      </w:tblPr>
      <w:tblGrid>
        <w:gridCol w:w="3539"/>
        <w:gridCol w:w="1985"/>
        <w:gridCol w:w="2976"/>
      </w:tblGrid>
      <w:tr w:rsidR="006A4A5C" w:rsidRPr="006A4A5C" w14:paraId="61E01E28" w14:textId="77777777" w:rsidTr="65472322">
        <w:trPr>
          <w:trHeight w:val="9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ED79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lastRenderedPageBreak/>
              <w:t>Powiat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6FA33" w14:textId="77777777" w:rsidR="005C446F" w:rsidRPr="006A4A5C" w:rsidRDefault="005C446F" w:rsidP="65472322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Liczba projektów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94CB2" w14:textId="77777777" w:rsidR="005C446F" w:rsidRPr="006A4A5C" w:rsidRDefault="005C446F" w:rsidP="65472322">
            <w:pPr>
              <w:spacing w:after="0" w:line="240" w:lineRule="auto"/>
              <w:jc w:val="center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Suma z wartości dofinansowania UE projektów</w:t>
            </w:r>
          </w:p>
        </w:tc>
      </w:tr>
      <w:tr w:rsidR="006A4A5C" w:rsidRPr="006A4A5C" w14:paraId="5E64758E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C809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będziński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3E37F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518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B8470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448 323 796,60 zł</w:t>
            </w:r>
          </w:p>
        </w:tc>
      </w:tr>
      <w:tr w:rsidR="006A4A5C" w:rsidRPr="006A4A5C" w14:paraId="00F1598F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EC39E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bielski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A367FB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D8CB0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402 568 086,92 zł</w:t>
            </w:r>
          </w:p>
        </w:tc>
      </w:tr>
      <w:tr w:rsidR="006A4A5C" w:rsidRPr="006A4A5C" w14:paraId="7D977CB2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5753A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cieszyński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6F0757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796EAB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686 325 758,37 zł</w:t>
            </w:r>
          </w:p>
        </w:tc>
      </w:tr>
      <w:tr w:rsidR="006A4A5C" w:rsidRPr="006A4A5C" w14:paraId="79246F5A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AC21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częstochowski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34461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439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5327A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365 491 598,13 zł</w:t>
            </w:r>
          </w:p>
        </w:tc>
      </w:tr>
      <w:tr w:rsidR="006A4A5C" w:rsidRPr="006A4A5C" w14:paraId="37A798A0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D96B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gliwicki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318BF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D2DE50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244 625 121,72 zł</w:t>
            </w:r>
          </w:p>
        </w:tc>
      </w:tr>
      <w:tr w:rsidR="006A4A5C" w:rsidRPr="006A4A5C" w14:paraId="40297ED1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0BBE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kłobucki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AA34CA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80F22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188 774 883,75 zł</w:t>
            </w:r>
          </w:p>
        </w:tc>
      </w:tr>
      <w:tr w:rsidR="006A4A5C" w:rsidRPr="006A4A5C" w14:paraId="5B565AE6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2EE3F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lubliniecki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AAA3F5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283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0A2E8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250 575 635,06 zł</w:t>
            </w:r>
          </w:p>
        </w:tc>
      </w:tr>
      <w:tr w:rsidR="006A4A5C" w:rsidRPr="006A4A5C" w14:paraId="5E98BF19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0160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mikołowski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36EDC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332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09D21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186 021 532,08 zł</w:t>
            </w:r>
          </w:p>
        </w:tc>
      </w:tr>
      <w:tr w:rsidR="006A4A5C" w:rsidRPr="006A4A5C" w14:paraId="3B0762EB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80032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myszkowski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5C3708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260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B828F1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398 595 759,85 zł</w:t>
            </w:r>
          </w:p>
        </w:tc>
      </w:tr>
      <w:tr w:rsidR="006A4A5C" w:rsidRPr="006A4A5C" w14:paraId="7D74DB1E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AA225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pszczyński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B37F1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358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FDCB81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327 275 159,83 zł</w:t>
            </w:r>
          </w:p>
        </w:tc>
      </w:tr>
      <w:tr w:rsidR="006A4A5C" w:rsidRPr="006A4A5C" w14:paraId="79A9FAEB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70424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raciborski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367E78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253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9E8D92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348 855 439,74 zł</w:t>
            </w:r>
          </w:p>
        </w:tc>
      </w:tr>
      <w:tr w:rsidR="006A4A5C" w:rsidRPr="006A4A5C" w14:paraId="48E30513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0442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rybnicki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C0742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170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F3A0E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129 207 983,21 zł</w:t>
            </w:r>
          </w:p>
        </w:tc>
      </w:tr>
      <w:tr w:rsidR="006A4A5C" w:rsidRPr="006A4A5C" w14:paraId="52085DEC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8983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tarnogórski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1637BC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515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651CA2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503 704 893,81 zł</w:t>
            </w:r>
          </w:p>
        </w:tc>
      </w:tr>
      <w:tr w:rsidR="006A4A5C" w:rsidRPr="006A4A5C" w14:paraId="6B17A112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8163B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bieruńsko-lędziński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4993B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266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B411B1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144 000 364,74 zł</w:t>
            </w:r>
          </w:p>
        </w:tc>
      </w:tr>
      <w:tr w:rsidR="006A4A5C" w:rsidRPr="006A4A5C" w14:paraId="01F7CD3F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0D5A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wodzisławski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8BF90E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384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DE733D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363 111 483,53 zł</w:t>
            </w:r>
          </w:p>
        </w:tc>
      </w:tr>
      <w:tr w:rsidR="006A4A5C" w:rsidRPr="006A4A5C" w14:paraId="686E2695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9473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zawierciański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10B9DA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454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6A1E8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422 057 946,57 zł</w:t>
            </w:r>
          </w:p>
        </w:tc>
      </w:tr>
      <w:tr w:rsidR="006A4A5C" w:rsidRPr="006A4A5C" w14:paraId="00A2A378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B1225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żywiecki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84047C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367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CEA3B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310 974 142,20 zł</w:t>
            </w:r>
          </w:p>
        </w:tc>
      </w:tr>
      <w:tr w:rsidR="006A4A5C" w:rsidRPr="006A4A5C" w14:paraId="4232FE12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5D163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Bielsko-Biała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EB5E8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355CB9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656 103 978,81 zł</w:t>
            </w:r>
          </w:p>
        </w:tc>
      </w:tr>
      <w:tr w:rsidR="006A4A5C" w:rsidRPr="006A4A5C" w14:paraId="61E96BB2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E2B7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Bytom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8B48B7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71843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615 288 167,51 zł</w:t>
            </w:r>
          </w:p>
        </w:tc>
      </w:tr>
      <w:tr w:rsidR="006A4A5C" w:rsidRPr="006A4A5C" w14:paraId="79C39F99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7D54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Chorzów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5EE68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08056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316 844 401,02 zł</w:t>
            </w:r>
          </w:p>
        </w:tc>
      </w:tr>
      <w:tr w:rsidR="006A4A5C" w:rsidRPr="006A4A5C" w14:paraId="1503876E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9B5A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Częstochowa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2AC5C0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152D6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646 323 779,42 zł</w:t>
            </w:r>
          </w:p>
        </w:tc>
      </w:tr>
      <w:tr w:rsidR="006A4A5C" w:rsidRPr="006A4A5C" w14:paraId="4884450A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F3677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Dąbrowa Górnicza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895337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192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4A329B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397 858 450,36 zł</w:t>
            </w:r>
          </w:p>
        </w:tc>
      </w:tr>
      <w:tr w:rsidR="006A4A5C" w:rsidRPr="006A4A5C" w14:paraId="52D9BBAB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97D95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Gliwice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3374A7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357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EF4FF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504 417 917,57 zł</w:t>
            </w:r>
          </w:p>
        </w:tc>
      </w:tr>
      <w:tr w:rsidR="006A4A5C" w:rsidRPr="006A4A5C" w14:paraId="143E7FBA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17195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Jastrzębie-Zdrój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F082C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992573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147 342 807,55 zł</w:t>
            </w:r>
          </w:p>
        </w:tc>
      </w:tr>
      <w:tr w:rsidR="006A4A5C" w:rsidRPr="006A4A5C" w14:paraId="591850C4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C46F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Jaworzno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AA333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73C34E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223 593 604,12 zł</w:t>
            </w:r>
          </w:p>
        </w:tc>
      </w:tr>
      <w:tr w:rsidR="006A4A5C" w:rsidRPr="006A4A5C" w14:paraId="74DC81A0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F4958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Katowice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0D7C26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648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60AD1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1 051 751 114,68 zł</w:t>
            </w:r>
          </w:p>
        </w:tc>
      </w:tr>
      <w:tr w:rsidR="006A4A5C" w:rsidRPr="006A4A5C" w14:paraId="312C610E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BB28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Mysłowice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C9BF6E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C1A6E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124 480 525,18 zł</w:t>
            </w:r>
          </w:p>
        </w:tc>
      </w:tr>
      <w:tr w:rsidR="006A4A5C" w:rsidRPr="006A4A5C" w14:paraId="46482027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422F7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Piekary Śląskie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0E1F2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156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D97E0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124 490 720,09 zł</w:t>
            </w:r>
          </w:p>
        </w:tc>
      </w:tr>
      <w:tr w:rsidR="006A4A5C" w:rsidRPr="006A4A5C" w14:paraId="78CA6326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63F59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Ruda Śląska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B9289B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245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576BAC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363 225 541,80 zł</w:t>
            </w:r>
          </w:p>
        </w:tc>
      </w:tr>
      <w:tr w:rsidR="006A4A5C" w:rsidRPr="006A4A5C" w14:paraId="394EEBDC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AC75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Rybnik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C6BD86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194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61A04A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544 958 168,25 zł</w:t>
            </w:r>
          </w:p>
        </w:tc>
      </w:tr>
      <w:tr w:rsidR="006A4A5C" w:rsidRPr="006A4A5C" w14:paraId="481D7B30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1A82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Siemianowice Śląskie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F4C0EC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9F374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252 547 943,80 zł</w:t>
            </w:r>
          </w:p>
        </w:tc>
      </w:tr>
      <w:tr w:rsidR="006A4A5C" w:rsidRPr="006A4A5C" w14:paraId="13A7BC3E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BB64F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lastRenderedPageBreak/>
              <w:t>Sosnowiec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DAE52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316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F54D6B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543 078 023,24 zł</w:t>
            </w:r>
          </w:p>
        </w:tc>
      </w:tr>
      <w:tr w:rsidR="006A4A5C" w:rsidRPr="006A4A5C" w14:paraId="37A3914E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D5D1C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Świętochłowice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19B2B2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920FF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87 621 752,43 zł</w:t>
            </w:r>
          </w:p>
        </w:tc>
      </w:tr>
      <w:tr w:rsidR="006A4A5C" w:rsidRPr="006A4A5C" w14:paraId="5FDA7ECC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A3FCB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Tychy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3E1C26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AA9A2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308 073 904,73 zł</w:t>
            </w:r>
          </w:p>
        </w:tc>
      </w:tr>
      <w:tr w:rsidR="006A4A5C" w:rsidRPr="006A4A5C" w14:paraId="12584542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34DF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Zabrze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C23E7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247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A4D67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471 551 021,56 zł</w:t>
            </w:r>
          </w:p>
        </w:tc>
      </w:tr>
      <w:tr w:rsidR="006A4A5C" w:rsidRPr="006A4A5C" w14:paraId="3F6C9B57" w14:textId="77777777" w:rsidTr="65472322">
        <w:trPr>
          <w:trHeight w:val="39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AA79" w14:textId="77777777" w:rsidR="005C446F" w:rsidRPr="006A4A5C" w:rsidRDefault="005C446F" w:rsidP="65472322">
            <w:pPr>
              <w:spacing w:after="0" w:line="240" w:lineRule="auto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Żory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9D852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FC9F00" w14:textId="77777777" w:rsidR="005C446F" w:rsidRPr="006A4A5C" w:rsidRDefault="005C446F" w:rsidP="65472322">
            <w:pPr>
              <w:spacing w:after="0" w:line="240" w:lineRule="auto"/>
              <w:jc w:val="right"/>
              <w:rPr>
                <w:rFonts w:ascii="Calibri" w:eastAsia="Calibri" w:hAnsi="Calibri" w:cs="Calibri"/>
                <w:lang w:eastAsia="pl-PL"/>
              </w:rPr>
            </w:pPr>
            <w:r w:rsidRPr="006A4A5C">
              <w:rPr>
                <w:rFonts w:ascii="Calibri" w:eastAsia="Calibri" w:hAnsi="Calibri" w:cs="Calibri"/>
                <w:lang w:eastAsia="pl-PL"/>
              </w:rPr>
              <w:t>165 822 546,16 zł</w:t>
            </w:r>
          </w:p>
        </w:tc>
      </w:tr>
    </w:tbl>
    <w:p w14:paraId="2861CE48" w14:textId="1C3A5ED1" w:rsidR="00F5585C" w:rsidRPr="00223FA8" w:rsidRDefault="00480FE3" w:rsidP="00F5585C">
      <w:pPr>
        <w:rPr>
          <w:rFonts w:ascii="Calibri" w:hAnsi="Calibri" w:cs="Calibri"/>
        </w:rPr>
      </w:pPr>
      <w:r w:rsidRPr="00480FE3">
        <w:rPr>
          <w:rFonts w:ascii="Calibri" w:hAnsi="Calibri" w:cs="Calibri"/>
        </w:rPr>
        <w:t>Pod mapą podano źródło danyc</w:t>
      </w:r>
      <w:r w:rsidR="00F5585C" w:rsidRPr="00223FA8">
        <w:rPr>
          <w:rFonts w:ascii="Calibri" w:hAnsi="Calibri" w:cs="Calibri"/>
        </w:rPr>
        <w:t>h:</w:t>
      </w:r>
    </w:p>
    <w:p w14:paraId="672A525E" w14:textId="06544AF3" w:rsidR="00F5585C" w:rsidRPr="00BB2CD9" w:rsidRDefault="00F5585C" w:rsidP="00F5585C">
      <w:pPr>
        <w:rPr>
          <w:rFonts w:ascii="Calibri" w:hAnsi="Calibri" w:cs="Calibri"/>
          <w:kern w:val="2"/>
          <w14:ligatures w14:val="standardContextual"/>
        </w:rPr>
      </w:pPr>
      <w:r w:rsidRPr="00223FA8">
        <w:rPr>
          <w:rFonts w:ascii="Calibri" w:hAnsi="Calibri" w:cs="Calibri"/>
          <w:kern w:val="2"/>
          <w14:ligatures w14:val="standardContextual"/>
        </w:rPr>
        <w:t>Źródło: opracowanie własne na podstawie danych SL2014, stan na dzień 30.09.2025 r.</w:t>
      </w:r>
    </w:p>
    <w:p w14:paraId="61F49CAA" w14:textId="3D27EF2E" w:rsidR="00F5585C" w:rsidRPr="00BB2CD9" w:rsidRDefault="00F5585C" w:rsidP="00F5585C">
      <w:pPr>
        <w:rPr>
          <w:rFonts w:ascii="Calibri" w:hAnsi="Calibri" w:cs="Calibri"/>
        </w:rPr>
      </w:pPr>
      <w:r w:rsidRPr="00BB2CD9">
        <w:rPr>
          <w:rFonts w:ascii="Calibri" w:hAnsi="Calibri" w:cs="Calibri"/>
        </w:rPr>
        <w:t>W kolejnych częściach wskazano wybrane efekty realizacji osi priorytetowych.</w:t>
      </w:r>
    </w:p>
    <w:p w14:paraId="2502E445" w14:textId="77777777" w:rsidR="00F5585C" w:rsidRPr="00223FA8" w:rsidRDefault="00F5585C" w:rsidP="00F5585C">
      <w:pPr>
        <w:rPr>
          <w:rFonts w:ascii="Calibri" w:hAnsi="Calibri" w:cs="Calibri"/>
          <w:b/>
          <w:bCs/>
        </w:rPr>
      </w:pPr>
      <w:r w:rsidRPr="00223FA8">
        <w:rPr>
          <w:rFonts w:ascii="Calibri" w:hAnsi="Calibri" w:cs="Calibri"/>
          <w:b/>
          <w:bCs/>
        </w:rPr>
        <w:t>Część II.</w:t>
      </w:r>
    </w:p>
    <w:p w14:paraId="4042AE4D" w14:textId="77777777" w:rsidR="00F5585C" w:rsidRPr="00F5585C" w:rsidRDefault="00F5585C" w:rsidP="00F5585C">
      <w:pPr>
        <w:rPr>
          <w:rFonts w:ascii="Calibri" w:hAnsi="Calibri" w:cs="Calibri"/>
        </w:rPr>
      </w:pPr>
      <w:r w:rsidRPr="00F5585C">
        <w:rPr>
          <w:rFonts w:ascii="Calibri" w:hAnsi="Calibri" w:cs="Calibri"/>
        </w:rPr>
        <w:t>Strona ma jasnoniebieskie tło oraz ciemnoniebieski pionowy pasek po prawej stronie.</w:t>
      </w:r>
    </w:p>
    <w:p w14:paraId="59259C82" w14:textId="77777777" w:rsidR="00F5585C" w:rsidRPr="00F5585C" w:rsidRDefault="00F5585C" w:rsidP="00F5585C">
      <w:pPr>
        <w:rPr>
          <w:rFonts w:ascii="Calibri" w:hAnsi="Calibri" w:cs="Calibri"/>
        </w:rPr>
      </w:pPr>
      <w:r w:rsidRPr="00F5585C">
        <w:rPr>
          <w:rFonts w:ascii="Calibri" w:hAnsi="Calibri" w:cs="Calibri"/>
        </w:rPr>
        <w:t>Widoczne są trzy poziome panele (prostokąty z zaokrąglonymi rogami). Każdy panel ma ciemnoniebieski pasek-etykietę z nazwą osi priorytetowej oraz białą ikonę w prawym górnym rogu panelu.</w:t>
      </w:r>
    </w:p>
    <w:p w14:paraId="12F20D95" w14:textId="77777777" w:rsidR="00F5585C" w:rsidRPr="00F5585C" w:rsidRDefault="00F5585C" w:rsidP="00F5585C">
      <w:pPr>
        <w:rPr>
          <w:rFonts w:ascii="Calibri" w:hAnsi="Calibri" w:cs="Calibri"/>
        </w:rPr>
      </w:pPr>
      <w:r w:rsidRPr="00F5585C">
        <w:rPr>
          <w:rFonts w:ascii="Calibri" w:hAnsi="Calibri" w:cs="Calibri"/>
        </w:rPr>
        <w:t>W panelach zastosowano wypunktowania; liczby w treści są wyróżnione kolorem niebieskim.</w:t>
      </w:r>
    </w:p>
    <w:p w14:paraId="7902C1DF" w14:textId="45AF05D7" w:rsidR="00F5585C" w:rsidRDefault="00F5585C" w:rsidP="00F5585C">
      <w:pPr>
        <w:rPr>
          <w:rFonts w:ascii="Calibri" w:hAnsi="Calibri" w:cs="Calibri"/>
        </w:rPr>
      </w:pPr>
      <w:r w:rsidRPr="00F5585C">
        <w:rPr>
          <w:rFonts w:ascii="Calibri" w:hAnsi="Calibri" w:cs="Calibri"/>
        </w:rPr>
        <w:t>Ikony w panelach: wykres wzrostu (OP I), symbol cyfryzacji/sieci (OP II), lupa nad wykresem (OP III).</w:t>
      </w:r>
    </w:p>
    <w:p w14:paraId="7326D68F" w14:textId="0F2A594F" w:rsidR="00D05EDD" w:rsidRPr="00223FA8" w:rsidRDefault="00D05EDD" w:rsidP="00F5585C">
      <w:pPr>
        <w:rPr>
          <w:rFonts w:ascii="Calibri" w:hAnsi="Calibri" w:cs="Calibri"/>
        </w:rPr>
      </w:pPr>
      <w:r>
        <w:rPr>
          <w:rFonts w:ascii="Calibri" w:hAnsi="Calibri" w:cs="Calibri"/>
        </w:rPr>
        <w:t>Treść na infografice:</w:t>
      </w:r>
    </w:p>
    <w:p w14:paraId="49F873AA" w14:textId="5CB83CCE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I Nowoczesna gospodarka</w:t>
      </w:r>
      <w:r w:rsidR="000307BF" w:rsidRPr="00223FA8">
        <w:rPr>
          <w:rFonts w:ascii="Calibri" w:hAnsi="Calibri" w:cs="Calibri"/>
          <w:sz w:val="24"/>
          <w:szCs w:val="24"/>
        </w:rPr>
        <w:t xml:space="preserve"> </w:t>
      </w:r>
    </w:p>
    <w:p w14:paraId="5B7A20E4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Zwiększone urynkowienie działalności badawczo-rozwojowej</w:t>
      </w:r>
    </w:p>
    <w:p w14:paraId="774CA663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42 wsparte laboratoria badawcze w jednostkach naukowych</w:t>
      </w:r>
    </w:p>
    <w:p w14:paraId="529822D1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250 naukowców pracujących w ulepszonych obiektach infrastruktury badawczej</w:t>
      </w:r>
    </w:p>
    <w:p w14:paraId="317C99B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12 jednostek naukowych ponoszących nakłady inwestycyjne na działalność B+R</w:t>
      </w:r>
    </w:p>
    <w:p w14:paraId="14211F7A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 xml:space="preserve">Zwiększona aktywność badawczo-rozwojowa przedsiębiorstw </w:t>
      </w:r>
    </w:p>
    <w:p w14:paraId="55C14EAE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Ulepszone otoczenie proinnowacyjne przedsiębiorstw</w:t>
      </w:r>
    </w:p>
    <w:p w14:paraId="73F44E5C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Rozwój ekosystemu innowacji Województwa Śląskiego</w:t>
      </w:r>
    </w:p>
    <w:p w14:paraId="7E6F27DD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570 wspartych przedsiębiorstw</w:t>
      </w:r>
    </w:p>
    <w:p w14:paraId="095940A6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285 przedsięwzięć i projektów w inteligentnych specjalizacjach</w:t>
      </w:r>
    </w:p>
    <w:p w14:paraId="4011E16B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143 przedsiębiorstw współpracujących z ośrodkami badawczymi</w:t>
      </w:r>
    </w:p>
    <w:p w14:paraId="090199CB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22 wsparte laboratoria badawcze w przedsiębiorstwach</w:t>
      </w:r>
    </w:p>
    <w:p w14:paraId="1D75C502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II Cyfrowe śląskie</w:t>
      </w:r>
    </w:p>
    <w:p w14:paraId="4A13A369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Większa dostępność e-usług publicznych</w:t>
      </w:r>
    </w:p>
    <w:p w14:paraId="6E70CA2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lastRenderedPageBreak/>
        <w:t>888 udostępnionych usług publicznych on-line o stopniu dojrzałości co najmniej 4 – transakcja (przede wszystkim w dziedzinie e-zdrowia i e-administracji)</w:t>
      </w:r>
    </w:p>
    <w:p w14:paraId="78077621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160 wspartych podmiotów realizujących zadania publiczne przy wykorzystaniu TIK</w:t>
      </w:r>
    </w:p>
    <w:p w14:paraId="514BD2E3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8 054 666 </w:t>
      </w:r>
      <w:proofErr w:type="spellStart"/>
      <w:r w:rsidRPr="00223FA8">
        <w:rPr>
          <w:rFonts w:ascii="Calibri" w:hAnsi="Calibri" w:cs="Calibri"/>
        </w:rPr>
        <w:t>zdigitalizowanych</w:t>
      </w:r>
      <w:proofErr w:type="spellEnd"/>
      <w:r w:rsidRPr="00223FA8">
        <w:rPr>
          <w:rFonts w:ascii="Calibri" w:hAnsi="Calibri" w:cs="Calibri"/>
        </w:rPr>
        <w:t xml:space="preserve"> dokumentów zawierających informacje sektora publicznego, o pojemności 232,81 TB</w:t>
      </w:r>
    </w:p>
    <w:p w14:paraId="64E634E4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III Konkurencyjność MŚP</w:t>
      </w:r>
    </w:p>
    <w:p w14:paraId="6E87F447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Ulepszone warunki do rozwoju MŚP</w:t>
      </w:r>
    </w:p>
    <w:p w14:paraId="70B345BF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64,4 ha przygotowanych terenów inwestycyjnych, na których zlokalizowano 14 inwestycji</w:t>
      </w:r>
    </w:p>
    <w:p w14:paraId="28879744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Zwiększony poziom handlu zagranicznego sektora MŚP</w:t>
      </w:r>
    </w:p>
    <w:p w14:paraId="74C2CE50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eastAsia="Aptos" w:hAnsi="Calibri" w:cs="Calibri"/>
          <w:color w:val="000000"/>
        </w:rPr>
        <w:t>542 wspartych dotacjami przedsiębiorstw</w:t>
      </w:r>
    </w:p>
    <w:p w14:paraId="7071BF4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491 wspartych przedsięwzięć informacyjno-promocyjnych o charakterze międzynarodowym</w:t>
      </w:r>
    </w:p>
    <w:p w14:paraId="56C32BE7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Zwiększona/utrzymana konkurencyjność MŚP</w:t>
      </w:r>
    </w:p>
    <w:p w14:paraId="18783089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2 144 wspartych przedsiębiorstw (w tym 1 199 dotacjami, 945 innym wsparciem finansowym)</w:t>
      </w:r>
    </w:p>
    <w:p w14:paraId="55EAB5A9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934 wspartych </w:t>
      </w:r>
      <w:r w:rsidRPr="00223FA8">
        <w:rPr>
          <w:rFonts w:ascii="Calibri" w:eastAsia="Aptos" w:hAnsi="Calibri" w:cs="Calibri"/>
          <w:color w:val="000000"/>
        </w:rPr>
        <w:t>przedsiębiorstw w celu wprowadzenie produktów nowych dla rynku</w:t>
      </w:r>
    </w:p>
    <w:p w14:paraId="0EC41612" w14:textId="3E4700AE" w:rsidR="000307BF" w:rsidRPr="005C446F" w:rsidRDefault="001B1800" w:rsidP="000307BF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eastAsia="Aptos" w:hAnsi="Calibri" w:cs="Calibri"/>
          <w:color w:val="000000"/>
        </w:rPr>
        <w:t>631 wspartych dotacjami przedsiębiorstw w związku z pandemią COVID-19</w:t>
      </w:r>
    </w:p>
    <w:p w14:paraId="0C68BCC3" w14:textId="74306E34" w:rsidR="000307BF" w:rsidRPr="005C446F" w:rsidRDefault="000307BF" w:rsidP="000307BF">
      <w:pPr>
        <w:rPr>
          <w:rFonts w:ascii="Calibri" w:hAnsi="Calibri" w:cs="Calibri"/>
          <w:b/>
          <w:bCs/>
        </w:rPr>
      </w:pPr>
      <w:r w:rsidRPr="005C446F">
        <w:rPr>
          <w:rFonts w:ascii="Calibri" w:hAnsi="Calibri" w:cs="Calibri"/>
          <w:b/>
          <w:bCs/>
        </w:rPr>
        <w:t>Część III.</w:t>
      </w:r>
    </w:p>
    <w:p w14:paraId="5B794A78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Strona ma jasnoniebieskie tło oraz ciemnoniebieski pionowy pasek po prawej stronie.</w:t>
      </w:r>
    </w:p>
    <w:p w14:paraId="572ACB96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Na stronie znajdują się trzy panele z zaokrąglonymi rogami (OP IV, OP V, OP VI).</w:t>
      </w:r>
    </w:p>
    <w:p w14:paraId="3699CA9E" w14:textId="158EEE82" w:rsidR="000307BF" w:rsidRPr="000307BF" w:rsidRDefault="000307BF" w:rsidP="000307BF">
      <w:pPr>
        <w:rPr>
          <w:rFonts w:ascii="Calibri" w:hAnsi="Calibri" w:cs="Calibri"/>
        </w:rPr>
      </w:pPr>
      <w:r w:rsidRPr="30197E2E">
        <w:rPr>
          <w:rFonts w:ascii="Calibri" w:hAnsi="Calibri" w:cs="Calibri"/>
        </w:rPr>
        <w:t>Nagłówek panelu OP IV ma ciemnozielone tło, obok widoczna jest biała ikona żarówki z listkiem.</w:t>
      </w:r>
      <w:r w:rsidR="561C7830" w:rsidRPr="30197E2E">
        <w:rPr>
          <w:rFonts w:ascii="Calibri" w:hAnsi="Calibri" w:cs="Calibri"/>
        </w:rPr>
        <w:t xml:space="preserve"> </w:t>
      </w:r>
      <w:r w:rsidRPr="30197E2E">
        <w:rPr>
          <w:rFonts w:ascii="Calibri" w:hAnsi="Calibri" w:cs="Calibri"/>
        </w:rPr>
        <w:t>Nagłówki paneli OP V i OP VI mają brązowe tło; ikony: dłonie trzymające glob (OP V) oraz piktogram autobusu i pociągu (OP VI).</w:t>
      </w:r>
    </w:p>
    <w:p w14:paraId="133C1BA5" w14:textId="65934ACF" w:rsid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W panelach są wypunktowania; liczby są wyróżnione kolorem niebieskim.</w:t>
      </w:r>
    </w:p>
    <w:p w14:paraId="6975711E" w14:textId="59F41299" w:rsidR="00D05EDD" w:rsidRPr="00223FA8" w:rsidRDefault="00D05EDD" w:rsidP="000307BF">
      <w:pPr>
        <w:rPr>
          <w:rFonts w:ascii="Calibri" w:hAnsi="Calibri" w:cs="Calibri"/>
        </w:rPr>
      </w:pPr>
      <w:r>
        <w:rPr>
          <w:rFonts w:ascii="Calibri" w:hAnsi="Calibri" w:cs="Calibri"/>
        </w:rPr>
        <w:t>Treść na infografice:</w:t>
      </w:r>
    </w:p>
    <w:p w14:paraId="6ABF0323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IV Efektywność energetyczna, odnawialne źródła energii i gospodarka niskoemisyjna</w:t>
      </w:r>
    </w:p>
    <w:p w14:paraId="3CE85804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Zwiększony poziom produkcji energii ze źródeł odnawialnych</w:t>
      </w:r>
    </w:p>
    <w:p w14:paraId="3885666C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23 007 jednostek wytwarzania energii elektrycznej z OZE</w:t>
      </w:r>
    </w:p>
    <w:p w14:paraId="70B7165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11 815 jednostek wytwarzania energii cieplnej z OZE</w:t>
      </w:r>
    </w:p>
    <w:p w14:paraId="3AE046DE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194,24 MW dodatkowej zdolności wytwarzania energii ze źródeł odnawialnych</w:t>
      </w:r>
    </w:p>
    <w:p w14:paraId="490B8EE3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Zwiększona efektywność energetyczna w sektorze publicznym i mieszkaniowym</w:t>
      </w:r>
    </w:p>
    <w:p w14:paraId="5B7564F1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lastRenderedPageBreak/>
        <w:t>516 jednostek wytwarzania energii elektrycznej z OZE</w:t>
      </w:r>
    </w:p>
    <w:p w14:paraId="41AE608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373 jednostek wytwarzania energii cieplnej z OZE</w:t>
      </w:r>
    </w:p>
    <w:p w14:paraId="59B9A887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51,04 MW dodatkowej zdolności wytwarzania energii ze źródeł odnawialnych</w:t>
      </w:r>
    </w:p>
    <w:p w14:paraId="4283378E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4 504 gospodarstw domowych z lepszą klasą zużycia energii</w:t>
      </w:r>
    </w:p>
    <w:p w14:paraId="3EF72DBC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373 779 269,39 kWh/rok mniej rocznego zużycia energii pierwotnej w budynkach publicznych</w:t>
      </w:r>
    </w:p>
    <w:p w14:paraId="2BA25566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Zwiększona atrakcyjność transportu publicznego dla pasażerów</w:t>
      </w:r>
    </w:p>
    <w:p w14:paraId="0DB2E434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492 zakupionych jednostek taboru pasażerskiego w publicznym transporcie zbiorowym</w:t>
      </w:r>
    </w:p>
    <w:p w14:paraId="22E9509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137 wybudowanych zintegrowanych węzłów przesiadkowych</w:t>
      </w:r>
    </w:p>
    <w:p w14:paraId="6BC4B4EC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13,82 km nowych lub zmodernizowanych linii tramwajowych</w:t>
      </w:r>
    </w:p>
    <w:p w14:paraId="745DB14D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7 zainstalowanych inteligentnych systemów transportowych</w:t>
      </w:r>
    </w:p>
    <w:p w14:paraId="4967C2A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334,63 km wspartej infrastruktury rowerowej</w:t>
      </w:r>
    </w:p>
    <w:p w14:paraId="2CA30E88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Zwiększony udział produkcji energii w wysokosprawnej kogeneracji</w:t>
      </w:r>
    </w:p>
    <w:p w14:paraId="0671420A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16 jednostek wytwarzania energii elektrycznej i cieplnej w ramach kogeneracji </w:t>
      </w:r>
    </w:p>
    <w:p w14:paraId="41FF29D0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186,44 MW dodatkowej zdolności produkcji energii elektrycznej i cieplnej w warunkach kogeneracji</w:t>
      </w:r>
    </w:p>
    <w:p w14:paraId="74F3E288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Poprawa jakości powietrza</w:t>
      </w:r>
    </w:p>
    <w:p w14:paraId="4B4670AB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2 126 zmodernizowanych źródeł ciepła</w:t>
      </w:r>
    </w:p>
    <w:p w14:paraId="685D344C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V Ochrona środowiska i efektywne wykorzystanie zasobów</w:t>
      </w:r>
    </w:p>
    <w:p w14:paraId="5AAC4231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Lepsze wyposażenie służb ratowniczych</w:t>
      </w:r>
    </w:p>
    <w:p w14:paraId="1D7431F0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76 jednostek służb ratowniczych doposażonych w sprzęt do prowadzenia akcji ratowniczych i usuwania skutków katastrof</w:t>
      </w:r>
    </w:p>
    <w:p w14:paraId="0DAC7964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 xml:space="preserve">Zwiększony udział unieszkodliwionych odpadów komunalnych i niebezpiecznych (azbest) </w:t>
      </w:r>
    </w:p>
    <w:p w14:paraId="2CB9A37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17 wspartych Punktów Selektywnego Zbierania Odpadów Komunalnych</w:t>
      </w:r>
    </w:p>
    <w:p w14:paraId="68C086D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 wsparte zakłady zagospodarowania odpadów</w:t>
      </w:r>
    </w:p>
    <w:p w14:paraId="3D019696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6 986,15 ton/rok dodatkowych możliwości przerobowych w zakresie recyklingu odpadów</w:t>
      </w:r>
    </w:p>
    <w:p w14:paraId="00FABFFA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6 273,02 ton wycofanych z użytkowania i unieszkodliwionych wyrobów zawierających azbest</w:t>
      </w:r>
    </w:p>
    <w:p w14:paraId="2EA3983D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Zwiększony odsetek ludności korzystającej z systemu oczyszczania ścieków zgodnego z dyrektywą dotyczącą ścieków komunalnych</w:t>
      </w:r>
    </w:p>
    <w:p w14:paraId="55141B66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26 wspartych oczyszczalni ścieków komunalnych</w:t>
      </w:r>
    </w:p>
    <w:p w14:paraId="7F6C091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401,9 km wspartej sieci kanalizacji sanitarnej</w:t>
      </w:r>
    </w:p>
    <w:p w14:paraId="6EA557DF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lastRenderedPageBreak/>
        <w:t>88 679,5 dodatkowych osób korzystających z ulepszonego oczyszczania ścieków</w:t>
      </w:r>
    </w:p>
    <w:p w14:paraId="5828FFEB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111,79 km wspartej sieci wodociągowej</w:t>
      </w:r>
    </w:p>
    <w:p w14:paraId="37EEC897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53 104 dodatkowych osób korzystających z ulepszonego zaopatrzenia w wodę</w:t>
      </w:r>
    </w:p>
    <w:p w14:paraId="5E922A1C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Zwiększona atrakcyjność obiektów kulturowych regionu</w:t>
      </w:r>
    </w:p>
    <w:p w14:paraId="28666B89" w14:textId="77777777" w:rsidR="001B1800" w:rsidRPr="00223FA8" w:rsidRDefault="001B1800" w:rsidP="001B1800">
      <w:pPr>
        <w:pStyle w:val="Akapitzlist"/>
        <w:numPr>
          <w:ilvl w:val="0"/>
          <w:numId w:val="5"/>
        </w:numPr>
        <w:rPr>
          <w:rFonts w:ascii="Calibri" w:hAnsi="Calibri" w:cs="Calibri"/>
          <w:u w:val="single"/>
        </w:rPr>
      </w:pPr>
      <w:r w:rsidRPr="00223FA8">
        <w:rPr>
          <w:rFonts w:ascii="Calibri" w:hAnsi="Calibri" w:cs="Calibri"/>
        </w:rPr>
        <w:t>45 wspartych zabytków nieruchomych</w:t>
      </w:r>
    </w:p>
    <w:p w14:paraId="7C3827CE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Wzmocnione mechanizmy ochrony różnorodności biologicznej w regionie</w:t>
      </w:r>
    </w:p>
    <w:p w14:paraId="115BFD27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244,18 ha zrekultywowanych gruntów </w:t>
      </w:r>
    </w:p>
    <w:p w14:paraId="110B89A0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179,39 ha siedlisk wspartych w celu uzyskania lepszego statusu ochrony</w:t>
      </w:r>
    </w:p>
    <w:p w14:paraId="02AB8B68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36 wspartych form ochrony przyrody</w:t>
      </w:r>
    </w:p>
    <w:p w14:paraId="0A0FC4D0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22 wsparte ośrodki prowadzące działalność w zakresie edukacji ekologicznej</w:t>
      </w:r>
    </w:p>
    <w:p w14:paraId="19FE239A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VI Transport</w:t>
      </w:r>
    </w:p>
    <w:p w14:paraId="45A892B8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Lepsza dostępność głównych szlaków drogowych województwa</w:t>
      </w:r>
    </w:p>
    <w:p w14:paraId="6F1167E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96,43 km przebudowanych lub zmodernizowanych dróg</w:t>
      </w:r>
    </w:p>
    <w:p w14:paraId="09CB32C1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54,85 km nowych dróg</w:t>
      </w:r>
    </w:p>
    <w:p w14:paraId="5366CE15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Lepsze warunki wykonywania regionalnych przewozów pasażerskich</w:t>
      </w:r>
    </w:p>
    <w:p w14:paraId="29FCEFC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52,17 km przebudowanych lub zmodernizowanych linii kolejowych</w:t>
      </w:r>
    </w:p>
    <w:p w14:paraId="58471818" w14:textId="78C7482B" w:rsidR="000307BF" w:rsidRPr="005C446F" w:rsidRDefault="001B1800" w:rsidP="000307BF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12 zakupionych pojazdów kolejowych</w:t>
      </w:r>
    </w:p>
    <w:p w14:paraId="5F8D7421" w14:textId="7A2609D0" w:rsidR="000307BF" w:rsidRPr="00223FA8" w:rsidRDefault="000307BF" w:rsidP="000307BF">
      <w:pPr>
        <w:rPr>
          <w:rFonts w:ascii="Calibri" w:hAnsi="Calibri" w:cs="Calibri"/>
          <w:b/>
          <w:bCs/>
        </w:rPr>
      </w:pPr>
      <w:r w:rsidRPr="00223FA8">
        <w:rPr>
          <w:rFonts w:ascii="Calibri" w:hAnsi="Calibri" w:cs="Calibri"/>
          <w:b/>
          <w:bCs/>
        </w:rPr>
        <w:t xml:space="preserve">Część IV. </w:t>
      </w:r>
    </w:p>
    <w:p w14:paraId="45AB7D1A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Strona ma jasnoniebieskie tło oraz ciemnoniebieski pionowy pasek po prawej stronie.</w:t>
      </w:r>
    </w:p>
    <w:p w14:paraId="7E2E8782" w14:textId="102890C3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Widoczne są dwa panele z zaokrąglonymi rogami: OP VII i OP VIII. Oba mają fioletowe nagłówki.</w:t>
      </w:r>
      <w:r w:rsidRPr="00223FA8">
        <w:rPr>
          <w:rFonts w:ascii="Calibri" w:hAnsi="Calibri" w:cs="Calibri"/>
        </w:rPr>
        <w:t xml:space="preserve"> </w:t>
      </w:r>
      <w:r w:rsidRPr="000307BF">
        <w:rPr>
          <w:rFonts w:ascii="Calibri" w:hAnsi="Calibri" w:cs="Calibri"/>
        </w:rPr>
        <w:t xml:space="preserve">W prawym górnym rogu panelu OP VII jest biała ikona sylwetki osoby z trybikiem </w:t>
      </w:r>
      <w:r w:rsidR="005C446F">
        <w:rPr>
          <w:rFonts w:ascii="Calibri" w:hAnsi="Calibri" w:cs="Calibri"/>
        </w:rPr>
        <w:br/>
      </w:r>
      <w:r w:rsidRPr="000307BF">
        <w:rPr>
          <w:rFonts w:ascii="Calibri" w:hAnsi="Calibri" w:cs="Calibri"/>
        </w:rPr>
        <w:t>i aktówką.</w:t>
      </w:r>
      <w:r w:rsidRPr="00223FA8">
        <w:rPr>
          <w:rFonts w:ascii="Calibri" w:hAnsi="Calibri" w:cs="Calibri"/>
        </w:rPr>
        <w:t xml:space="preserve"> </w:t>
      </w:r>
      <w:r w:rsidRPr="000307BF">
        <w:rPr>
          <w:rFonts w:ascii="Calibri" w:hAnsi="Calibri" w:cs="Calibri"/>
        </w:rPr>
        <w:t>W prawym górnym rogu panelu OP VIII jest biała ikona grupy osób z żarówką nad nimi.</w:t>
      </w:r>
    </w:p>
    <w:p w14:paraId="392E8293" w14:textId="1DF73F67" w:rsid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W panelach są wypunktowania; część listy ma wcięcia i strzałki; liczby są wyróżnione kolorem niebieskim.</w:t>
      </w:r>
    </w:p>
    <w:p w14:paraId="09C888EC" w14:textId="5272CCB3" w:rsidR="00D05EDD" w:rsidRPr="00223FA8" w:rsidRDefault="00D05EDD" w:rsidP="000307BF">
      <w:pPr>
        <w:rPr>
          <w:rFonts w:ascii="Calibri" w:hAnsi="Calibri" w:cs="Calibri"/>
        </w:rPr>
      </w:pPr>
      <w:r>
        <w:rPr>
          <w:rFonts w:ascii="Calibri" w:hAnsi="Calibri" w:cs="Calibri"/>
        </w:rPr>
        <w:t>Treść na infografice:</w:t>
      </w:r>
    </w:p>
    <w:p w14:paraId="4604EFB7" w14:textId="5EA9C3BC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VII Regionalny rynek pracy</w:t>
      </w:r>
    </w:p>
    <w:p w14:paraId="466D1E1D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Wzrost aktywności zawodowej osób pozostających bez zatrudnienia oraz poszukujących pracy</w:t>
      </w:r>
    </w:p>
    <w:p w14:paraId="6329282F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Objęcie wsparciem:</w:t>
      </w:r>
    </w:p>
    <w:p w14:paraId="3CF77142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80 887 osób o niskich kwalifikacjach</w:t>
      </w:r>
    </w:p>
    <w:p w14:paraId="7BC0D72D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56 922 osób bezrobotnych, w tym 24 561 długotrwale bezrobotnych</w:t>
      </w:r>
    </w:p>
    <w:p w14:paraId="300BD043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lastRenderedPageBreak/>
        <w:t>47 011 osób w zakresie zwalczania lub przeciwdziałania skutkom pandemii COVID-19</w:t>
      </w:r>
    </w:p>
    <w:p w14:paraId="50415801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28 081osób w wieku 50 lat i więcej</w:t>
      </w:r>
    </w:p>
    <w:p w14:paraId="75DA0B02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4 874 osób z niepełnosprawnościami</w:t>
      </w:r>
    </w:p>
    <w:p w14:paraId="48E5341A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4 402 osób biernych zawodowo</w:t>
      </w:r>
    </w:p>
    <w:p w14:paraId="1C0CA456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801 osób pracujących znajdujących się w niekorzystnej sytuacji na rynku pracy</w:t>
      </w:r>
    </w:p>
    <w:p w14:paraId="2C09376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16 181 osób uzyskało kwalifikacje</w:t>
      </w:r>
    </w:p>
    <w:p w14:paraId="789E70A8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  <w:u w:val="single"/>
        </w:rPr>
      </w:pPr>
      <w:r w:rsidRPr="00223FA8">
        <w:rPr>
          <w:rFonts w:ascii="Calibri" w:hAnsi="Calibri" w:cs="Calibri"/>
          <w:color w:val="000000"/>
        </w:rPr>
        <w:t>11 341</w:t>
      </w:r>
      <w:r w:rsidRPr="00223FA8">
        <w:rPr>
          <w:rFonts w:ascii="Calibri" w:hAnsi="Calibri" w:cs="Calibri"/>
        </w:rPr>
        <w:t>osób otrzymało bezzwrotne środki na podjęcie działalności gospodarczej</w:t>
      </w:r>
    </w:p>
    <w:p w14:paraId="7154D6DD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  <w:u w:val="single"/>
        </w:rPr>
      </w:pPr>
      <w:r w:rsidRPr="00223FA8">
        <w:rPr>
          <w:rFonts w:ascii="Calibri" w:hAnsi="Calibri" w:cs="Calibri"/>
        </w:rPr>
        <w:t>9 700 miejsc pracy utworzonych w ramach udzielonych środków na podjęcie działalności gospodarczej</w:t>
      </w:r>
    </w:p>
    <w:p w14:paraId="5EC3C39C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  <w:u w:val="single"/>
        </w:rPr>
      </w:pPr>
      <w:r w:rsidRPr="00223FA8">
        <w:rPr>
          <w:rFonts w:ascii="Calibri" w:hAnsi="Calibri" w:cs="Calibri"/>
        </w:rPr>
        <w:t>2 398 utworzonych mikroprzedsiębiorstw działających 30 miesięcy po uzyskaniu wsparcia finansowego</w:t>
      </w:r>
    </w:p>
    <w:p w14:paraId="17342419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Rozwój przedsiębiorczości i samozatrudnienia</w:t>
      </w:r>
    </w:p>
    <w:p w14:paraId="46598030" w14:textId="77777777" w:rsidR="001B1800" w:rsidRPr="00223FA8" w:rsidRDefault="001B1800" w:rsidP="001B180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2 503 osób otrzymało bezzwrotne środki na podjęcie działalności gospodarczej</w:t>
      </w:r>
    </w:p>
    <w:p w14:paraId="7297989C" w14:textId="77777777" w:rsidR="001B1800" w:rsidRPr="00223FA8" w:rsidRDefault="001B1800" w:rsidP="001B180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160 osób skorzystało z instrumentów zwrotnych na podjęcie działalności gospodarczej</w:t>
      </w:r>
    </w:p>
    <w:p w14:paraId="3CC69D72" w14:textId="77777777" w:rsidR="001B1800" w:rsidRPr="00223FA8" w:rsidRDefault="001B1800" w:rsidP="001B180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3 050 miejsc pracy utworzonych w ramach udzielonych środków na podjęcie działalności gospodarczej</w:t>
      </w:r>
    </w:p>
    <w:p w14:paraId="2A92F329" w14:textId="77777777" w:rsidR="001B1800" w:rsidRPr="00223FA8" w:rsidRDefault="001B1800" w:rsidP="001B1800">
      <w:pPr>
        <w:pStyle w:val="Akapitzlist"/>
        <w:numPr>
          <w:ilvl w:val="0"/>
          <w:numId w:val="3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114 utworzonych mikroprzedsiębiorstw działających 30 miesięcy po uzyskaniu wsparcia finansowego</w:t>
      </w:r>
    </w:p>
    <w:p w14:paraId="62873014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Poprawa kompetencji i kwalifikacji kadr pracowniczych przedsiębiorstw sektora MSP zgodnie z ich potrzebami</w:t>
      </w:r>
    </w:p>
    <w:p w14:paraId="774C5457" w14:textId="77777777" w:rsidR="001B1800" w:rsidRPr="00223FA8" w:rsidRDefault="001B1800" w:rsidP="001B180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Wsparcie 2 966 pracowników zagrożonych zwolnieniem z pracy oraz osób zwolnionych z przyczyn dotyczących zakładu pracy</w:t>
      </w:r>
    </w:p>
    <w:p w14:paraId="464C8F15" w14:textId="77777777" w:rsidR="001B1800" w:rsidRPr="00223FA8" w:rsidRDefault="001B1800" w:rsidP="001B180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2 559 osób uzyskało kwalifikacje lub nabyło kompetencje</w:t>
      </w:r>
    </w:p>
    <w:p w14:paraId="0219EDAD" w14:textId="77777777" w:rsidR="001B1800" w:rsidRPr="00223FA8" w:rsidRDefault="001B1800" w:rsidP="001B1800">
      <w:pPr>
        <w:pStyle w:val="Akapitzlist"/>
        <w:numPr>
          <w:ilvl w:val="0"/>
          <w:numId w:val="4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2 072 osób po uzyskaniu wsparcia podjęło pracę lub kontynuowało zatrudnienie</w:t>
      </w:r>
    </w:p>
    <w:p w14:paraId="37BFBF8B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VIII Regionalne kadry gospodarki opartej na wiedzy</w:t>
      </w:r>
    </w:p>
    <w:p w14:paraId="52240C17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Poprawa dostępności do usług opiekuńczych nad dziećmi do 3 roku życia</w:t>
      </w:r>
    </w:p>
    <w:p w14:paraId="4BF0C1F8" w14:textId="5BB63115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5 958 utworzonych miejsc opieki nad dziećmi w wieku do 3 lat, w tym 1 </w:t>
      </w:r>
      <w:r w:rsidR="00B87E53">
        <w:rPr>
          <w:rFonts w:ascii="Calibri" w:hAnsi="Calibri" w:cs="Calibri"/>
        </w:rPr>
        <w:t>892</w:t>
      </w:r>
      <w:r w:rsidR="00B87E53" w:rsidRPr="00223FA8">
        <w:rPr>
          <w:rFonts w:ascii="Calibri" w:hAnsi="Calibri" w:cs="Calibri"/>
        </w:rPr>
        <w:t xml:space="preserve"> </w:t>
      </w:r>
      <w:r w:rsidR="00F95AD5" w:rsidRPr="00223FA8">
        <w:rPr>
          <w:rFonts w:ascii="Calibri" w:hAnsi="Calibri" w:cs="Calibri"/>
        </w:rPr>
        <w:t>funkcjonuj</w:t>
      </w:r>
      <w:r w:rsidR="00F95AD5">
        <w:rPr>
          <w:rFonts w:ascii="Calibri" w:hAnsi="Calibri" w:cs="Calibri"/>
        </w:rPr>
        <w:t>ą</w:t>
      </w:r>
      <w:r w:rsidR="00A20B36">
        <w:rPr>
          <w:rFonts w:ascii="Calibri" w:hAnsi="Calibri" w:cs="Calibri"/>
        </w:rPr>
        <w:t>cych</w:t>
      </w:r>
      <w:r w:rsidR="00F95AD5" w:rsidRPr="00223FA8">
        <w:rPr>
          <w:rFonts w:ascii="Calibri" w:hAnsi="Calibri" w:cs="Calibri"/>
        </w:rPr>
        <w:t xml:space="preserve"> </w:t>
      </w:r>
      <w:r w:rsidRPr="00223FA8">
        <w:rPr>
          <w:rFonts w:ascii="Calibri" w:hAnsi="Calibri" w:cs="Calibri"/>
        </w:rPr>
        <w:t>2 lata po uzyskaniu dofinansowania</w:t>
      </w:r>
    </w:p>
    <w:p w14:paraId="6E4E2B58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8 183 osób opiekujących się dziećmi w wieku do lat 3 objętych wsparciem</w:t>
      </w:r>
    </w:p>
    <w:p w14:paraId="47E1D08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6 297 osób powróciło na rynek pracy po przerwie związanej z urodzeniem/ wychowaniem dziecka lub utrzymało zatrudnienie </w:t>
      </w:r>
    </w:p>
    <w:p w14:paraId="3D095A67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2 465 osób pozostających bez pracy znalazło pracę lub jej poszukuje po uzyskaniu wsparcia</w:t>
      </w:r>
    </w:p>
    <w:p w14:paraId="2ADE0453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lastRenderedPageBreak/>
        <w:t>Poprawa kompetencji i kwalifikacji kadr pracowniczych przedsiębiorstw sektora MSP zgodnie z ich potrzebami</w:t>
      </w:r>
    </w:p>
    <w:p w14:paraId="2258B501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Objęcie wsparciem:</w:t>
      </w:r>
    </w:p>
    <w:p w14:paraId="40249A77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90 312 osób pracujących </w:t>
      </w:r>
    </w:p>
    <w:p w14:paraId="57469C6C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42 715 osób pracujących o niskich kwalifikacjach</w:t>
      </w:r>
    </w:p>
    <w:p w14:paraId="4AEBC93B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12 876 osób pracujących w wieku 50 lat i więcej</w:t>
      </w:r>
    </w:p>
    <w:p w14:paraId="5293A8C9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89 609 osób uzyskało kwalifikacje lub nabyło kompetencje</w:t>
      </w:r>
    </w:p>
    <w:p w14:paraId="05BF046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26 003 mikroprzedsiębiorstw oraz małych i średnich przedsiębiorstw objętych usługami rozwojowymi, czego 25 660 zrealizowało swój cel rozwojowy</w:t>
      </w:r>
    </w:p>
    <w:p w14:paraId="0C17E385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Poprawa dostępu do profilaktyki, diagnostyki i rehabilitacji leczniczej ułatwiającej pozostanie w zatrudnieniu i powrót do pracy</w:t>
      </w:r>
    </w:p>
    <w:p w14:paraId="0B801679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6 wdrożonych programów zdrowotnych istotnych z punktu widzenia potrzeb zdrowotnych regionu, w tym pracodawców</w:t>
      </w:r>
    </w:p>
    <w:p w14:paraId="4BEAD96D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42 354 osób objęto programem zdrowotnym</w:t>
      </w:r>
    </w:p>
    <w:p w14:paraId="0BA410A7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8 456 osób zgłosiło się na badanie profilaktyczne</w:t>
      </w:r>
    </w:p>
    <w:p w14:paraId="6498C8ED" w14:textId="1214B415" w:rsidR="000307BF" w:rsidRPr="005C446F" w:rsidRDefault="001B1800" w:rsidP="000307BF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59 638 osób podjęło pracę lub kontynuowało zatrudnienie</w:t>
      </w:r>
    </w:p>
    <w:p w14:paraId="292AB9FE" w14:textId="005E3146" w:rsidR="000307BF" w:rsidRPr="00223FA8" w:rsidRDefault="000307BF" w:rsidP="000307BF">
      <w:pPr>
        <w:rPr>
          <w:rFonts w:ascii="Calibri" w:hAnsi="Calibri" w:cs="Calibri"/>
          <w:b/>
          <w:bCs/>
        </w:rPr>
      </w:pPr>
      <w:r w:rsidRPr="00223FA8">
        <w:rPr>
          <w:rFonts w:ascii="Calibri" w:hAnsi="Calibri" w:cs="Calibri"/>
          <w:b/>
          <w:bCs/>
        </w:rPr>
        <w:t xml:space="preserve">Część V. </w:t>
      </w:r>
    </w:p>
    <w:p w14:paraId="50191971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Strona ma jasnoniebieskie tło oraz ciemnoniebieski pionowy pasek po prawej stronie.</w:t>
      </w:r>
    </w:p>
    <w:p w14:paraId="241BD478" w14:textId="77777777" w:rsidR="000307BF" w:rsidRPr="00223FA8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Widoczne są dwa panele z zaokrąglonymi rogami: OP IX i OP X. Oba mają niebieskozielone nagłówki.</w:t>
      </w:r>
      <w:r w:rsidRPr="00223FA8">
        <w:rPr>
          <w:rFonts w:ascii="Calibri" w:hAnsi="Calibri" w:cs="Calibri"/>
        </w:rPr>
        <w:t xml:space="preserve"> </w:t>
      </w:r>
    </w:p>
    <w:p w14:paraId="75A0458E" w14:textId="347914B3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 xml:space="preserve">Ikony: układanka/puzzle (OP IX) oraz symbol </w:t>
      </w:r>
      <w:proofErr w:type="spellStart"/>
      <w:r w:rsidRPr="000307BF">
        <w:rPr>
          <w:rFonts w:ascii="Calibri" w:hAnsi="Calibri" w:cs="Calibri"/>
        </w:rPr>
        <w:t>trybika</w:t>
      </w:r>
      <w:proofErr w:type="spellEnd"/>
      <w:r w:rsidRPr="000307BF">
        <w:rPr>
          <w:rFonts w:ascii="Calibri" w:hAnsi="Calibri" w:cs="Calibri"/>
        </w:rPr>
        <w:t xml:space="preserve"> z okrężnymi strzałkami (OP X).</w:t>
      </w:r>
    </w:p>
    <w:p w14:paraId="44709AE4" w14:textId="3BA2741A" w:rsid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W panelach są wypunktowania; w części listy zastosowano wcięcia i strzałki; liczby są wyróżnione kolorem niebieskim.</w:t>
      </w:r>
    </w:p>
    <w:p w14:paraId="0F1124FA" w14:textId="4634FFAE" w:rsidR="00D05EDD" w:rsidRPr="00223FA8" w:rsidRDefault="00D05EDD" w:rsidP="000307BF">
      <w:pPr>
        <w:rPr>
          <w:rFonts w:ascii="Calibri" w:hAnsi="Calibri" w:cs="Calibri"/>
        </w:rPr>
      </w:pPr>
      <w:r>
        <w:rPr>
          <w:rFonts w:ascii="Calibri" w:hAnsi="Calibri" w:cs="Calibri"/>
        </w:rPr>
        <w:t>Treść na infografice:</w:t>
      </w:r>
    </w:p>
    <w:p w14:paraId="474824FD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IX Włączenie społeczne</w:t>
      </w:r>
    </w:p>
    <w:p w14:paraId="35BFE2D7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 xml:space="preserve">Wzrost zdolności do zatrudnienia osób wykluczonych i zagrożonych wykluczeniem społecznym. </w:t>
      </w:r>
    </w:p>
    <w:p w14:paraId="1D6E1F49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Wzmocnienie aktywności społecznej i zawodowej społeczności lokalnych  zamieszkujących obszary zdegradowane i peryferyjne.</w:t>
      </w:r>
    </w:p>
    <w:p w14:paraId="24B2EA7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Objęcie wsparciem:</w:t>
      </w:r>
    </w:p>
    <w:p w14:paraId="7ED8D05B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41 503 osób zagrożonych ubóstwem lub wykluczeniem społecznym</w:t>
      </w:r>
    </w:p>
    <w:p w14:paraId="5EBE350F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14 522 osób z niepełnosprawnościami</w:t>
      </w:r>
    </w:p>
    <w:p w14:paraId="42065FFC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Spośród wspartych osób zagrożonych ubóstwem lub wykluczeniem społecznym:</w:t>
      </w:r>
    </w:p>
    <w:p w14:paraId="099D10BB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11 536 osób uzyskało kwalifikacje lub nabyło kompetencje</w:t>
      </w:r>
    </w:p>
    <w:p w14:paraId="699782AA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lastRenderedPageBreak/>
        <w:t>5 607 osób poszukiwało pracy po opuszczeniu programu</w:t>
      </w:r>
    </w:p>
    <w:p w14:paraId="747C9E74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  <w:u w:val="single"/>
        </w:rPr>
      </w:pPr>
      <w:r w:rsidRPr="00223FA8">
        <w:rPr>
          <w:rFonts w:ascii="Calibri" w:hAnsi="Calibri" w:cs="Calibri"/>
        </w:rPr>
        <w:t>4 926 osób pracowało po opuszczeniu programu</w:t>
      </w:r>
    </w:p>
    <w:p w14:paraId="6BD7BB27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3 030 osób pracowało 6 miesięcy od opuszczenia programu</w:t>
      </w:r>
    </w:p>
    <w:p w14:paraId="4E33C07A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 xml:space="preserve">Wzrost dostępności i jakości usług społecznych zapobiegających ubóstwu i wykluczeniu społecznemu </w:t>
      </w:r>
    </w:p>
    <w:p w14:paraId="326BE528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Wzrost dostępności do usług zdrowotnych w regionie</w:t>
      </w:r>
    </w:p>
    <w:p w14:paraId="70430B64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35 453 osób zagrożonych ubóstwem lub wykluczeniem społecznym objęto usługami społecznymi świadczonymi w interesie ogólnym, a 25 639 takich osób objęto usługami zdrowotnymi świadczonymi w interesie ogólnym</w:t>
      </w:r>
    </w:p>
    <w:p w14:paraId="5718EFB1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10 221 miejsc świadczenia usług społecznych oraz 3 396 miejsc świadczenia usług zdrowotnych istniejących po zakończeniu projektów</w:t>
      </w:r>
    </w:p>
    <w:p w14:paraId="72B03695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Wzrost liczby i stabilności miejsc pracy w sektorze ekonomii społecznej w regionie</w:t>
      </w:r>
    </w:p>
    <w:p w14:paraId="6D2AF7CC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Objęcie wsparciem:</w:t>
      </w:r>
    </w:p>
    <w:p w14:paraId="24714F1D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8 976 osób zagrożonych ubóstwem lub wykluczeniem społecznym</w:t>
      </w:r>
    </w:p>
    <w:p w14:paraId="29F4C4B5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3 109 podmiotów ekonomii społecznej</w:t>
      </w:r>
    </w:p>
    <w:p w14:paraId="2E2B1DEF" w14:textId="7785DB60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2 563 miejsc pracy utworzonych w przedsiębiorstwach społecznych, w tym </w:t>
      </w:r>
      <w:r w:rsidR="00A22541">
        <w:rPr>
          <w:rFonts w:ascii="Calibri" w:hAnsi="Calibri" w:cs="Calibri"/>
          <w:color w:val="000000"/>
        </w:rPr>
        <w:t>611</w:t>
      </w:r>
      <w:r w:rsidR="00A22541" w:rsidRPr="00223FA8">
        <w:rPr>
          <w:rFonts w:ascii="Calibri" w:hAnsi="Calibri" w:cs="Calibri"/>
          <w:color w:val="000000"/>
        </w:rPr>
        <w:t xml:space="preserve"> </w:t>
      </w:r>
      <w:r w:rsidRPr="00223FA8">
        <w:rPr>
          <w:rFonts w:ascii="Calibri" w:hAnsi="Calibri" w:cs="Calibri"/>
          <w:color w:val="000000"/>
        </w:rPr>
        <w:t>istniało co najmniej 30 miesięcy</w:t>
      </w:r>
    </w:p>
    <w:p w14:paraId="47282CEB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1 848 osób zagrożonych ubóstwem lub wykluczeniem społecznym pracowało po opuszczeniu programu </w:t>
      </w:r>
    </w:p>
    <w:p w14:paraId="6B501E11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X Rewitalizacja oraz infrastruktura społeczna i zdrowotna</w:t>
      </w:r>
    </w:p>
    <w:p w14:paraId="7B9E6530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Lepszy dostęp do usług społecznych dla osób wykluczonych lub zagrożonych wykluczeniem</w:t>
      </w:r>
    </w:p>
    <w:p w14:paraId="069CDBC0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82 wsparte podmioty lecznicze, w tym 33 w związku z pandemią COVID-19</w:t>
      </w:r>
    </w:p>
    <w:p w14:paraId="4AA70B39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12 wyposażonych laboratoriów w związku z pandemią COVID-19</w:t>
      </w:r>
    </w:p>
    <w:p w14:paraId="05666593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7 702 sztuk zakupionego sprzętu medycznego, innego niż aparaty do oznaczania koronawirusa i respiratory</w:t>
      </w:r>
    </w:p>
    <w:p w14:paraId="4453600A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120 zakupionych respiratorów w związku z pandemią COVID-19</w:t>
      </w:r>
    </w:p>
    <w:p w14:paraId="4D983CD8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15 zakupionych aparatów do oznaczania koronawirusa metodą genetyczną/molekularną</w:t>
      </w:r>
    </w:p>
    <w:p w14:paraId="646302CF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1 456 327 osób objętych wsparciem w zakresie zwalczania lub przeciwdziałania skutkom pandemii COVID-19</w:t>
      </w:r>
    </w:p>
    <w:p w14:paraId="456F9EF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436 wspartych obiektów, w których realizowane są usług aktywizacji społecznozawodowej</w:t>
      </w:r>
    </w:p>
    <w:p w14:paraId="6631FC16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Zwiększona aktywizacja społeczno-gospodarcza ludności zamieszkującej rewitalizowane tereny</w:t>
      </w:r>
    </w:p>
    <w:p w14:paraId="63AE6D17" w14:textId="3D1CC565" w:rsidR="000307BF" w:rsidRPr="00D05EDD" w:rsidRDefault="001B1800" w:rsidP="000307BF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159,27 ha powierzchni obszarów objętych rewitalizacją</w:t>
      </w:r>
    </w:p>
    <w:p w14:paraId="14B1CADB" w14:textId="33C5AC31" w:rsidR="000307BF" w:rsidRPr="00223FA8" w:rsidRDefault="000307BF" w:rsidP="000307BF">
      <w:pPr>
        <w:rPr>
          <w:rFonts w:ascii="Calibri" w:hAnsi="Calibri" w:cs="Calibri"/>
          <w:b/>
          <w:bCs/>
        </w:rPr>
      </w:pPr>
      <w:r w:rsidRPr="00223FA8">
        <w:rPr>
          <w:rFonts w:ascii="Calibri" w:hAnsi="Calibri" w:cs="Calibri"/>
          <w:b/>
          <w:bCs/>
        </w:rPr>
        <w:lastRenderedPageBreak/>
        <w:t xml:space="preserve">Część VI. </w:t>
      </w:r>
    </w:p>
    <w:p w14:paraId="318F9923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Strona ma jasnoniebieskie tło oraz ciemnoniebieski pionowy pasek po prawej stronie.</w:t>
      </w:r>
    </w:p>
    <w:p w14:paraId="6CF290DB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Widoczne są trzy panele z zaokrąglonymi rogami: OP XI, OP XII, OP XIII. Nagłówki paneli są brązowe.</w:t>
      </w:r>
    </w:p>
    <w:p w14:paraId="30AC03CA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Ikony: stos książek z czapką absolwenta i strzałką (OP XI), budynki z symbolem łączności (OP XII), dłonie z trybikiem (OP XIII).</w:t>
      </w:r>
    </w:p>
    <w:p w14:paraId="5C139130" w14:textId="40E8E9CB" w:rsid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W panelach są wypunktowania; liczby są wyróżnione kolorem niebieskim.</w:t>
      </w:r>
    </w:p>
    <w:p w14:paraId="4F25F2CD" w14:textId="2B5AF4B7" w:rsidR="00D05EDD" w:rsidRPr="00223FA8" w:rsidRDefault="00D05EDD" w:rsidP="000307BF">
      <w:pPr>
        <w:rPr>
          <w:rFonts w:ascii="Calibri" w:hAnsi="Calibri" w:cs="Calibri"/>
        </w:rPr>
      </w:pPr>
      <w:r>
        <w:rPr>
          <w:rFonts w:ascii="Calibri" w:hAnsi="Calibri" w:cs="Calibri"/>
        </w:rPr>
        <w:t>Treść na infografice:</w:t>
      </w:r>
    </w:p>
    <w:p w14:paraId="00B5C8D1" w14:textId="5AB2D755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XI Wzmocnienie potencjału edukacyjnego</w:t>
      </w:r>
    </w:p>
    <w:p w14:paraId="58E5BC03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Wzrost dostępu do wysokiej jakości edukacji przedszkolnej w województwie śląskim</w:t>
      </w:r>
    </w:p>
    <w:p w14:paraId="006AA0E0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Wzrost dostępu do wysokiej jakości oferty kształcenia ogólnego</w:t>
      </w:r>
    </w:p>
    <w:p w14:paraId="15AA71E4" w14:textId="653DEF8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7 476 dofinansowanych miejsc wychowania przedszkolnego, w tym </w:t>
      </w:r>
      <w:r w:rsidR="006926C9">
        <w:rPr>
          <w:rFonts w:ascii="Calibri" w:hAnsi="Calibri" w:cs="Calibri"/>
        </w:rPr>
        <w:t>3 5</w:t>
      </w:r>
      <w:r w:rsidR="00AA3F21">
        <w:rPr>
          <w:rFonts w:ascii="Calibri" w:hAnsi="Calibri" w:cs="Calibri"/>
        </w:rPr>
        <w:t>29</w:t>
      </w:r>
      <w:r w:rsidRPr="00223FA8">
        <w:rPr>
          <w:rFonts w:ascii="Calibri" w:hAnsi="Calibri" w:cs="Calibri"/>
        </w:rPr>
        <w:t xml:space="preserve"> funkcjonujących 2 lata po uzyskaniu dofinansowania</w:t>
      </w:r>
    </w:p>
    <w:p w14:paraId="46DFFA5E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898 szkół, których pracownie przedmiotowe zostały doposażone</w:t>
      </w:r>
    </w:p>
    <w:p w14:paraId="1994B284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999 szkół i placówek systemu oświaty wyposażonych w sprzęt TIK do prowadzenia zajęć edukacyjnych</w:t>
      </w:r>
    </w:p>
    <w:p w14:paraId="7891435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26 873 dzieci objętych dodatkowymi zajęciami zwiększającymi ich szanse edukacyjne w edukacji przedszkolnej</w:t>
      </w:r>
    </w:p>
    <w:p w14:paraId="77D0AB07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156 727 uczniów objętych wsparciem w zakresie rozwijania kompetencji kluczowych lub umiejętności uniwersalnych niezbędnych na rynku pracy, w tym 124 806 uczniów nabyło takie kompetencje lub umiejętności</w:t>
      </w:r>
    </w:p>
    <w:p w14:paraId="1B3E30B1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Wzrost zatrudnienia wśród absolwentów szkół i placówek kształcenia zawodowego poprzez poprawę efektywności realizowanego wsparcia</w:t>
      </w:r>
    </w:p>
    <w:p w14:paraId="3BDEC799" w14:textId="77777777" w:rsidR="001B1800" w:rsidRPr="00223FA8" w:rsidRDefault="001B1800" w:rsidP="001B1800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408 szkół i placówek kształcenia zawodowego doposażonych w programie w sprzęt i materiały dydaktyczne niezbędne do realizacji kształcenia zawodowego</w:t>
      </w:r>
    </w:p>
    <w:p w14:paraId="6C9C157E" w14:textId="77777777" w:rsidR="001B1800" w:rsidRPr="00223FA8" w:rsidRDefault="001B1800" w:rsidP="001B1800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56 408 osób uczestniczących w pozaszkolnych formach kształcenia, w tym 40 315 osób uzyskało w ten sposób kwalifikacje</w:t>
      </w:r>
    </w:p>
    <w:p w14:paraId="3AF1659B" w14:textId="77777777" w:rsidR="001B1800" w:rsidRPr="00223FA8" w:rsidRDefault="001B1800" w:rsidP="001B1800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15 756 uczniów szkół i placówek kształcenia zawodowego uczestniczących w stażach i praktykach u pracodawcy</w:t>
      </w:r>
    </w:p>
    <w:p w14:paraId="59D3B543" w14:textId="77777777" w:rsidR="001B1800" w:rsidRPr="00223FA8" w:rsidRDefault="001B1800" w:rsidP="001B1800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5 839 uczniów objętych wsparciem w zakresie rozwijania kompetencji kluczowych lub umiejętności uniwersalnych niezbędnych na rynku pracy, w tym 4 956 uczniów nabyło takie kompetencje lub umiejętności </w:t>
      </w:r>
    </w:p>
    <w:p w14:paraId="29DDAFE5" w14:textId="77777777" w:rsidR="001B1800" w:rsidRPr="00223FA8" w:rsidRDefault="001B1800" w:rsidP="001B1800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2 116 wspartych nauczycieli kształcenia zawodowego oraz instruktorów praktycznej nauki zawodu, 1 766 w nich uzyskało kwalifikacje lub nabyło kompetencje</w:t>
      </w:r>
    </w:p>
    <w:p w14:paraId="38B1B4E4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lastRenderedPageBreak/>
        <w:t>Uzyskiwanie kwalifikacji lub zdobywanie i poprawa kompetencji w zakresie umiejętności cyfrowych i  języków obcych dorosłych mieszkańców województwa śląskiego, w szczególności osób starszych oraz  osób o niskich kwalifikacjach</w:t>
      </w:r>
    </w:p>
    <w:p w14:paraId="14755A5C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Objęcie wsparciem:</w:t>
      </w:r>
    </w:p>
    <w:p w14:paraId="7518327E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35 531 osób w wieku 25 lat i więcej, 30 784</w:t>
      </w:r>
    </w:p>
    <w:p w14:paraId="3C55F905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15 612 osób o niskich kwalifikacjach</w:t>
      </w:r>
    </w:p>
    <w:p w14:paraId="493F085C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7 129 osób w wieku 50 lat i więcej</w:t>
      </w:r>
    </w:p>
    <w:p w14:paraId="12309F92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W wyniku wsparcia kompetencje uzyskało lub nabyło:</w:t>
      </w:r>
    </w:p>
    <w:p w14:paraId="6E6657F6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30 784 osób w wieku 25 lat i więcej</w:t>
      </w:r>
    </w:p>
    <w:p w14:paraId="674973D9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13 643 osób o niskich kwalifikacjach</w:t>
      </w:r>
    </w:p>
    <w:p w14:paraId="07EE32DD" w14:textId="77777777" w:rsidR="001B1800" w:rsidRPr="00223FA8" w:rsidRDefault="001B1800" w:rsidP="001B1800">
      <w:pPr>
        <w:pStyle w:val="Akapitzlist"/>
        <w:numPr>
          <w:ilvl w:val="1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6 025 osób w wieku 50 lat i więcej</w:t>
      </w:r>
    </w:p>
    <w:p w14:paraId="5821F265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XII Infrastruktura edukacyjna</w:t>
      </w:r>
    </w:p>
    <w:p w14:paraId="295CE9AE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Zwiększona liczba miejsc w placówkach wychowania przedszkolnego</w:t>
      </w:r>
    </w:p>
    <w:p w14:paraId="6C7D7BA5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76 wspartych obiektów infrastruktury przedszkolnej</w:t>
      </w:r>
    </w:p>
    <w:p w14:paraId="24FD5511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Zwiększone kompetencje uczniów szkół kształcących w zawodach</w:t>
      </w:r>
    </w:p>
    <w:p w14:paraId="25B524D9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171 wspartych obiektów infrastruktury kształcenia zawodowego</w:t>
      </w:r>
    </w:p>
    <w:p w14:paraId="31537119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 xml:space="preserve">Zwiększona liczba osób odwiedzających instytucje </w:t>
      </w:r>
      <w:proofErr w:type="spellStart"/>
      <w:r w:rsidRPr="008460AF">
        <w:rPr>
          <w:rFonts w:ascii="Calibri" w:hAnsi="Calibri" w:cs="Calibri"/>
        </w:rPr>
        <w:t>paramuzelane</w:t>
      </w:r>
      <w:proofErr w:type="spellEnd"/>
    </w:p>
    <w:p w14:paraId="6926A4DF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156 000 osób odwiedzających Planetarium Śląskie ze zorganizowanych grup uczniowskich i przedszkolnych</w:t>
      </w:r>
    </w:p>
    <w:p w14:paraId="0A8FE238" w14:textId="77777777" w:rsidR="001B1800" w:rsidRPr="00223FA8" w:rsidRDefault="001B1800" w:rsidP="001B1800">
      <w:pPr>
        <w:pStyle w:val="Nagwek2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OP XIII Pomoc techniczna</w:t>
      </w:r>
    </w:p>
    <w:p w14:paraId="4CE644B3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Efektywny i skuteczny proces zarządzania, wdrażania i monitorowania RPO WSL 2014-2020 oraz właściwe wykorzystanie dostępnych środków</w:t>
      </w:r>
    </w:p>
    <w:p w14:paraId="38E6765F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69 722,65 </w:t>
      </w:r>
      <w:proofErr w:type="spellStart"/>
      <w:r w:rsidRPr="00223FA8">
        <w:rPr>
          <w:rFonts w:ascii="Calibri" w:hAnsi="Calibri" w:cs="Calibri"/>
        </w:rPr>
        <w:t>etatomiesięcy</w:t>
      </w:r>
      <w:proofErr w:type="spellEnd"/>
      <w:r w:rsidRPr="00223FA8">
        <w:rPr>
          <w:rFonts w:ascii="Calibri" w:hAnsi="Calibri" w:cs="Calibri"/>
        </w:rPr>
        <w:t xml:space="preserve"> finansowanych ze środków pomocy technicznej</w:t>
      </w:r>
    </w:p>
    <w:p w14:paraId="7C57F133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40 przeprowadzonych ewaluacji</w:t>
      </w:r>
    </w:p>
    <w:p w14:paraId="54CD37CC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32 054 uczestników szkoleń dla beneficjentów</w:t>
      </w:r>
    </w:p>
    <w:p w14:paraId="5FE27A21" w14:textId="77777777" w:rsidR="001B1800" w:rsidRPr="00223FA8" w:rsidRDefault="001B1800" w:rsidP="001B1800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2 201 zakupionych urządzeń oraz elementów wyposażenia stanowisk pracy</w:t>
      </w:r>
    </w:p>
    <w:p w14:paraId="0E7428D8" w14:textId="310D4630" w:rsidR="001B1800" w:rsidRPr="00223FA8" w:rsidRDefault="000307BF" w:rsidP="001B1800">
      <w:pPr>
        <w:rPr>
          <w:rFonts w:ascii="Calibri" w:hAnsi="Calibri" w:cs="Calibri"/>
          <w:b/>
          <w:bCs/>
        </w:rPr>
      </w:pPr>
      <w:r w:rsidRPr="00223FA8">
        <w:rPr>
          <w:rFonts w:ascii="Calibri" w:hAnsi="Calibri" w:cs="Calibri"/>
          <w:b/>
          <w:bCs/>
        </w:rPr>
        <w:t xml:space="preserve">Strona VII: </w:t>
      </w:r>
    </w:p>
    <w:p w14:paraId="7FE297F6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U góry strony znajduje się szeroki ciemnoniebieski pasek z białym tytułem: „ZALECENIA DLA PERSPEKTYWY FINANSOWEJ 2027+”. Po prawej stronie widoczny jest pionowy żółty pasek.</w:t>
      </w:r>
    </w:p>
    <w:p w14:paraId="32ECA949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Poniżej jest sekcja z nagłówkiem „OBSZARY WSPARCIA RPO WSL 2014-2020 WARTE KONTYNUACJI:” poprzedzonym ikoną odhaczenia w kole.</w:t>
      </w:r>
    </w:p>
    <w:p w14:paraId="3C27252B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Lista obszarów jest przedstawiona w czterech jasnoniebieskich wierszach; każdy wiersz ma z lewej strony ikonę strzałki wskazującej w prawo.</w:t>
      </w:r>
    </w:p>
    <w:p w14:paraId="44C9BFAF" w14:textId="77777777" w:rsidR="000307BF" w:rsidRPr="000307BF" w:rsidRDefault="000307BF" w:rsidP="000307BF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lastRenderedPageBreak/>
        <w:t>Niżej znajduje się sekcja „NOWY OBSZAR WSPARCIA:” poprzedzona ikoną żarówki. Pod spodem jest jeden jasnoniebieski wiersz z ikoną strzałki i długim opisem nowego obszaru wsparcia.</w:t>
      </w:r>
    </w:p>
    <w:p w14:paraId="73D978F2" w14:textId="5F6F0398" w:rsidR="000307BF" w:rsidRDefault="000307BF" w:rsidP="001B1800">
      <w:pPr>
        <w:rPr>
          <w:rFonts w:ascii="Calibri" w:hAnsi="Calibri" w:cs="Calibri"/>
        </w:rPr>
      </w:pPr>
      <w:r w:rsidRPr="000307BF">
        <w:rPr>
          <w:rFonts w:ascii="Calibri" w:hAnsi="Calibri" w:cs="Calibri"/>
        </w:rPr>
        <w:t>W dolnej części strony znajduje się blok stopki z informacją o realizatorach badania i zleceniodawcy oraz rząd logotypów (m.in. Fundusze Europejskie dla Śląskiego, Rzeczpospolita Polska, Unia Europejska, Województwo Śląskie). Poniżej jest informacja o źródle finansowania.</w:t>
      </w:r>
    </w:p>
    <w:p w14:paraId="2C4244C7" w14:textId="354AA190" w:rsidR="00D05EDD" w:rsidRPr="00223FA8" w:rsidRDefault="00D05EDD" w:rsidP="001B1800">
      <w:pPr>
        <w:rPr>
          <w:rFonts w:ascii="Calibri" w:hAnsi="Calibri" w:cs="Calibri"/>
        </w:rPr>
      </w:pPr>
      <w:r>
        <w:rPr>
          <w:rFonts w:ascii="Calibri" w:hAnsi="Calibri" w:cs="Calibri"/>
        </w:rPr>
        <w:t>Treść na infografice:</w:t>
      </w:r>
    </w:p>
    <w:p w14:paraId="194FACAE" w14:textId="77777777" w:rsidR="001B1800" w:rsidRPr="00223FA8" w:rsidRDefault="001B1800" w:rsidP="001B1800">
      <w:pPr>
        <w:pStyle w:val="Nagwek1"/>
        <w:rPr>
          <w:rFonts w:ascii="Calibri" w:hAnsi="Calibri" w:cs="Calibri"/>
          <w:sz w:val="24"/>
          <w:szCs w:val="24"/>
        </w:rPr>
      </w:pPr>
      <w:r w:rsidRPr="00223FA8">
        <w:rPr>
          <w:rFonts w:ascii="Calibri" w:hAnsi="Calibri" w:cs="Calibri"/>
          <w:sz w:val="24"/>
          <w:szCs w:val="24"/>
        </w:rPr>
        <w:t>ZALECENIA DLA PERSPEKTYWY FINANSOWEJ 2027+</w:t>
      </w:r>
    </w:p>
    <w:p w14:paraId="20A04A42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Obszary wsparcia RPO WSL 2014-2020 warte kontynuacji:</w:t>
      </w:r>
    </w:p>
    <w:p w14:paraId="404D7E8C" w14:textId="77777777" w:rsidR="001B1800" w:rsidRPr="00223FA8" w:rsidRDefault="001B1800" w:rsidP="001B1800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Transformacja Energetyczna i Klimat</w:t>
      </w:r>
    </w:p>
    <w:p w14:paraId="77FCA004" w14:textId="77777777" w:rsidR="001B1800" w:rsidRPr="00223FA8" w:rsidRDefault="001B1800" w:rsidP="001B1800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Innowacyjność, Cyfryzacja i Przedsiębiorczość</w:t>
      </w:r>
    </w:p>
    <w:p w14:paraId="3193AD85" w14:textId="77777777" w:rsidR="001B1800" w:rsidRPr="00223FA8" w:rsidRDefault="001B1800" w:rsidP="001B1800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Usługi społeczne i demografia</w:t>
      </w:r>
    </w:p>
    <w:p w14:paraId="097488BC" w14:textId="77777777" w:rsidR="001B1800" w:rsidRPr="00223FA8" w:rsidRDefault="001B1800" w:rsidP="001B1800">
      <w:pPr>
        <w:pStyle w:val="Akapitzlist"/>
        <w:numPr>
          <w:ilvl w:val="0"/>
          <w:numId w:val="7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Edukacja</w:t>
      </w:r>
    </w:p>
    <w:p w14:paraId="56AE375D" w14:textId="77777777" w:rsidR="001B1800" w:rsidRPr="008460AF" w:rsidRDefault="001B1800" w:rsidP="001B1800">
      <w:pPr>
        <w:rPr>
          <w:rFonts w:ascii="Calibri" w:hAnsi="Calibri" w:cs="Calibri"/>
        </w:rPr>
      </w:pPr>
      <w:r w:rsidRPr="008460AF">
        <w:rPr>
          <w:rFonts w:ascii="Calibri" w:hAnsi="Calibri" w:cs="Calibri"/>
        </w:rPr>
        <w:t>Nowy obszar wsparcia</w:t>
      </w:r>
    </w:p>
    <w:p w14:paraId="4D90B636" w14:textId="3C3AA139" w:rsidR="001B1800" w:rsidRPr="00223FA8" w:rsidRDefault="001B1800" w:rsidP="001B1800">
      <w:pPr>
        <w:pStyle w:val="Akapitzlist"/>
        <w:numPr>
          <w:ilvl w:val="0"/>
          <w:numId w:val="6"/>
        </w:numPr>
        <w:rPr>
          <w:rFonts w:ascii="Calibri" w:hAnsi="Calibri" w:cs="Calibri"/>
        </w:rPr>
      </w:pPr>
      <w:r w:rsidRPr="00223FA8">
        <w:rPr>
          <w:rFonts w:ascii="Calibri" w:hAnsi="Calibri" w:cs="Calibri"/>
        </w:rPr>
        <w:t>Budowanie odporności politycznej, gospodarczej i społecznej w obliczu sytuacji geopolitycznej w Europie</w:t>
      </w:r>
    </w:p>
    <w:p w14:paraId="43AB1347" w14:textId="77777777" w:rsidR="001B1800" w:rsidRPr="00223FA8" w:rsidRDefault="001B1800" w:rsidP="001B1800">
      <w:pPr>
        <w:rPr>
          <w:rFonts w:ascii="Calibri" w:hAnsi="Calibri" w:cs="Calibri"/>
        </w:rPr>
      </w:pPr>
      <w:r w:rsidRPr="00223FA8">
        <w:rPr>
          <w:rFonts w:ascii="Calibri" w:hAnsi="Calibri" w:cs="Calibri"/>
        </w:rPr>
        <w:t xml:space="preserve">Badanie zrealizowane przez konsorcjum firm: EVALU Sp. z o.o. i </w:t>
      </w:r>
      <w:proofErr w:type="spellStart"/>
      <w:r w:rsidRPr="00223FA8">
        <w:rPr>
          <w:rFonts w:ascii="Calibri" w:hAnsi="Calibri" w:cs="Calibri"/>
        </w:rPr>
        <w:t>Ecorys</w:t>
      </w:r>
      <w:proofErr w:type="spellEnd"/>
      <w:r w:rsidRPr="00223FA8">
        <w:rPr>
          <w:rFonts w:ascii="Calibri" w:hAnsi="Calibri" w:cs="Calibri"/>
        </w:rPr>
        <w:t xml:space="preserve"> Polska Sp. z o.o. na zlecenie Urzędu Marszałkowskiego Województwa Śląskiego.</w:t>
      </w:r>
    </w:p>
    <w:p w14:paraId="150F6695" w14:textId="6F38BA30" w:rsidR="001B1800" w:rsidRPr="00223FA8" w:rsidRDefault="001B1800" w:rsidP="001B1800">
      <w:pPr>
        <w:rPr>
          <w:rFonts w:ascii="Calibri" w:hAnsi="Calibri" w:cs="Calibri"/>
          <w:i/>
          <w:iCs/>
        </w:rPr>
      </w:pPr>
      <w:r w:rsidRPr="008460AF">
        <w:rPr>
          <w:rFonts w:ascii="Calibri" w:hAnsi="Calibri" w:cs="Calibri"/>
        </w:rPr>
        <w:t>Logotypy</w:t>
      </w:r>
      <w:r w:rsidR="000307BF" w:rsidRPr="008460AF">
        <w:rPr>
          <w:rFonts w:ascii="Calibri" w:hAnsi="Calibri" w:cs="Calibri"/>
        </w:rPr>
        <w:t>:</w:t>
      </w:r>
      <w:r w:rsidR="000307BF" w:rsidRPr="00223FA8">
        <w:rPr>
          <w:rFonts w:ascii="Calibri" w:hAnsi="Calibri" w:cs="Calibri"/>
          <w:i/>
          <w:iCs/>
        </w:rPr>
        <w:t xml:space="preserve"> </w:t>
      </w:r>
      <w:r w:rsidR="000307BF" w:rsidRPr="000307BF">
        <w:rPr>
          <w:rFonts w:ascii="Calibri" w:hAnsi="Calibri" w:cs="Calibri"/>
        </w:rPr>
        <w:t>Fundusze Europejskie dla Śląskiego, Rzeczpospolita Polska, Unia Europejska, Województwo Śląskie).</w:t>
      </w:r>
    </w:p>
    <w:p w14:paraId="34719499" w14:textId="17024798" w:rsidR="00CF6E95" w:rsidRPr="00223FA8" w:rsidRDefault="00CF6E95">
      <w:pPr>
        <w:rPr>
          <w:rFonts w:ascii="Calibri" w:hAnsi="Calibri" w:cs="Calibri"/>
        </w:rPr>
      </w:pPr>
    </w:p>
    <w:sectPr w:rsidR="00CF6E95" w:rsidRPr="00223FA8" w:rsidSect="001B18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14B"/>
    <w:multiLevelType w:val="hybridMultilevel"/>
    <w:tmpl w:val="D5583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0630A"/>
    <w:multiLevelType w:val="hybridMultilevel"/>
    <w:tmpl w:val="9C3A0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37D7E"/>
    <w:multiLevelType w:val="hybridMultilevel"/>
    <w:tmpl w:val="45FEB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6001B"/>
    <w:multiLevelType w:val="hybridMultilevel"/>
    <w:tmpl w:val="578C1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15C6A"/>
    <w:multiLevelType w:val="hybridMultilevel"/>
    <w:tmpl w:val="485C6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F5495"/>
    <w:multiLevelType w:val="hybridMultilevel"/>
    <w:tmpl w:val="3FF04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45F87"/>
    <w:multiLevelType w:val="hybridMultilevel"/>
    <w:tmpl w:val="1BCE0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B539A"/>
    <w:multiLevelType w:val="hybridMultilevel"/>
    <w:tmpl w:val="1010A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49252">
    <w:abstractNumId w:val="3"/>
  </w:num>
  <w:num w:numId="2" w16cid:durableId="1694572338">
    <w:abstractNumId w:val="0"/>
  </w:num>
  <w:num w:numId="3" w16cid:durableId="1146776877">
    <w:abstractNumId w:val="1"/>
  </w:num>
  <w:num w:numId="4" w16cid:durableId="924336172">
    <w:abstractNumId w:val="6"/>
  </w:num>
  <w:num w:numId="5" w16cid:durableId="1854874042">
    <w:abstractNumId w:val="7"/>
  </w:num>
  <w:num w:numId="6" w16cid:durableId="333340039">
    <w:abstractNumId w:val="4"/>
  </w:num>
  <w:num w:numId="7" w16cid:durableId="604387163">
    <w:abstractNumId w:val="2"/>
  </w:num>
  <w:num w:numId="8" w16cid:durableId="448474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FF"/>
    <w:rsid w:val="000307BF"/>
    <w:rsid w:val="000C16D9"/>
    <w:rsid w:val="00155BA6"/>
    <w:rsid w:val="00173CF9"/>
    <w:rsid w:val="001B1800"/>
    <w:rsid w:val="00223FA8"/>
    <w:rsid w:val="002A3C6C"/>
    <w:rsid w:val="00305663"/>
    <w:rsid w:val="00315A58"/>
    <w:rsid w:val="003551C3"/>
    <w:rsid w:val="00390502"/>
    <w:rsid w:val="003F1E14"/>
    <w:rsid w:val="00480FE3"/>
    <w:rsid w:val="005300AE"/>
    <w:rsid w:val="00561E1E"/>
    <w:rsid w:val="00581953"/>
    <w:rsid w:val="005C446F"/>
    <w:rsid w:val="005E3AFF"/>
    <w:rsid w:val="005F6B41"/>
    <w:rsid w:val="00606192"/>
    <w:rsid w:val="00613313"/>
    <w:rsid w:val="00620CCC"/>
    <w:rsid w:val="006926C9"/>
    <w:rsid w:val="006A4A5C"/>
    <w:rsid w:val="006C5E1F"/>
    <w:rsid w:val="007D1C06"/>
    <w:rsid w:val="008003F0"/>
    <w:rsid w:val="00817568"/>
    <w:rsid w:val="008436DF"/>
    <w:rsid w:val="008460AF"/>
    <w:rsid w:val="00856790"/>
    <w:rsid w:val="008A57B1"/>
    <w:rsid w:val="00925CBD"/>
    <w:rsid w:val="00951649"/>
    <w:rsid w:val="00A13D48"/>
    <w:rsid w:val="00A20B36"/>
    <w:rsid w:val="00A21190"/>
    <w:rsid w:val="00A22541"/>
    <w:rsid w:val="00AA3F21"/>
    <w:rsid w:val="00B87E53"/>
    <w:rsid w:val="00BB2CD9"/>
    <w:rsid w:val="00BB546E"/>
    <w:rsid w:val="00C20205"/>
    <w:rsid w:val="00C60BDD"/>
    <w:rsid w:val="00C71345"/>
    <w:rsid w:val="00CA28DE"/>
    <w:rsid w:val="00CF6E95"/>
    <w:rsid w:val="00D05EDD"/>
    <w:rsid w:val="00DC7CBB"/>
    <w:rsid w:val="00DF2DC4"/>
    <w:rsid w:val="00E3130D"/>
    <w:rsid w:val="00E32CEE"/>
    <w:rsid w:val="00F26F79"/>
    <w:rsid w:val="00F5585C"/>
    <w:rsid w:val="00F71FB7"/>
    <w:rsid w:val="00F95AD5"/>
    <w:rsid w:val="30197E2E"/>
    <w:rsid w:val="561C7830"/>
    <w:rsid w:val="6547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6F76"/>
  <w15:chartTrackingRefBased/>
  <w15:docId w15:val="{694F326E-0003-4135-A815-0C9D71D48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800"/>
    <w:pPr>
      <w:spacing w:line="27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A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3A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A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A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A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A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A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A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A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A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E3A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A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A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A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A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A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A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A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A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A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A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A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A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A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E3A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A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A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A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AFF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unhideWhenUsed/>
    <w:qFormat/>
    <w:rsid w:val="001B1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1B1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B180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4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46E"/>
    <w:rPr>
      <w:b/>
      <w:bCs/>
      <w:kern w:val="0"/>
      <w:sz w:val="20"/>
      <w:szCs w:val="2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3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C6C"/>
    <w:rPr>
      <w:rFonts w:ascii="Segoe UI" w:hAnsi="Segoe UI" w:cs="Segoe UI"/>
      <w:kern w:val="0"/>
      <w:sz w:val="18"/>
      <w:szCs w:val="18"/>
      <w14:ligatures w14:val="none"/>
    </w:rPr>
  </w:style>
  <w:style w:type="paragraph" w:styleId="Poprawka">
    <w:name w:val="Revision"/>
    <w:hidden/>
    <w:uiPriority w:val="99"/>
    <w:semiHidden/>
    <w:rsid w:val="007D1C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3DD7CDC32D34AAF41115F56D72253" ma:contentTypeVersion="18" ma:contentTypeDescription="Utwórz nowy dokument." ma:contentTypeScope="" ma:versionID="c0220e830567c787d444f6adb40a2e27">
  <xsd:schema xmlns:xsd="http://www.w3.org/2001/XMLSchema" xmlns:xs="http://www.w3.org/2001/XMLSchema" xmlns:p="http://schemas.microsoft.com/office/2006/metadata/properties" xmlns:ns2="dd923e78-97f0-4770-8d88-52d928478cb8" xmlns:ns3="8a2d8800-91b9-4637-8fd6-918cc8b97657" targetNamespace="http://schemas.microsoft.com/office/2006/metadata/properties" ma:root="true" ma:fieldsID="fc64764bf072b7b03f1d344d655e4c72" ns2:_="" ns3:_="">
    <xsd:import namespace="dd923e78-97f0-4770-8d88-52d928478cb8"/>
    <xsd:import namespace="8a2d8800-91b9-4637-8fd6-918cc8b976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3e78-97f0-4770-8d88-52d928478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d8800-91b9-4637-8fd6-918cc8b9765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1b5ce88-e526-48ce-a46c-cf01a8e5cca3}" ma:internalName="TaxCatchAll" ma:showField="CatchAllData" ma:web="8a2d8800-91b9-4637-8fd6-918cc8b97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23e78-97f0-4770-8d88-52d928478cb8">
      <Terms xmlns="http://schemas.microsoft.com/office/infopath/2007/PartnerControls"/>
    </lcf76f155ced4ddcb4097134ff3c332f>
    <TaxCatchAll xmlns="8a2d8800-91b9-4637-8fd6-918cc8b97657" xsi:nil="true"/>
  </documentManagement>
</p:properties>
</file>

<file path=customXml/itemProps1.xml><?xml version="1.0" encoding="utf-8"?>
<ds:datastoreItem xmlns:ds="http://schemas.openxmlformats.org/officeDocument/2006/customXml" ds:itemID="{899919BC-6792-4FB3-A0F1-4A1377A5B3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3e78-97f0-4770-8d88-52d928478cb8"/>
    <ds:schemaRef ds:uri="8a2d8800-91b9-4637-8fd6-918cc8b97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9B33B0-62F0-4E88-8814-F95E136792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A1D68-275E-4234-AA88-F5C6A1A6451E}">
  <ds:schemaRefs>
    <ds:schemaRef ds:uri="http://schemas.microsoft.com/office/2006/metadata/properties"/>
    <ds:schemaRef ds:uri="http://schemas.microsoft.com/office/infopath/2007/PartnerControls"/>
    <ds:schemaRef ds:uri="dd923e78-97f0-4770-8d88-52d928478cb8"/>
    <ds:schemaRef ds:uri="8a2d8800-91b9-4637-8fd6-918cc8b9765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3122</Words>
  <Characters>18732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Evalu Sp. z o.o. – lider konsorcjum oraz Ecorys Polska Sp. z o.o. – partner konsorcjum</Company>
  <LinksUpToDate>false</LinksUpToDate>
  <CharactersWithSpaces>21811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Ewaluacja ex-post RPO WSL 2014-2020</dc:title>
  <dc:subject>Ewaluacja, ex-post</dc:subject>
  <dc:creator>Sebastian Pałka</dc:creator>
  <cp:keywords>Urząd Marszałkowski Województwa Śląskiego, ewaluacja, ex-post, fundusze unijne, RPO WSL 2014-2020;</cp:keywords>
  <dc:description>Infografika - wyniki badania</dc:description>
  <cp:lastModifiedBy>Sebastian Pałka</cp:lastModifiedBy>
  <cp:revision>24</cp:revision>
  <dcterms:created xsi:type="dcterms:W3CDTF">2026-02-02T13:22:00Z</dcterms:created>
  <dcterms:modified xsi:type="dcterms:W3CDTF">2026-03-04T08:25:00Z</dcterms:modified>
  <cp:category>Infografika - wyniki badania</cp:category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0x010100FE03DD7CDC32D34AAF41115F56D72253</vt:lpwstr>
  </property>
  <property fmtid="{D5CDD505-2E9C-101B-9397-08002B2CF9AE}" pid="3" name="MediaServiceImageTags">
    <vt:lpwstr/>
  </property>
</Properties>
</file>