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66589EE9" w:rsidR="6806B8E0" w:rsidRPr="007D3C52" w:rsidRDefault="6806B8E0" w:rsidP="235C51CB">
      <w:pPr>
        <w:spacing w:before="1080" w:after="720"/>
        <w:jc w:val="center"/>
        <w:rPr>
          <w:rFonts w:eastAsia="Arial" w:cs="Arial"/>
          <w:b/>
          <w:bCs/>
          <w:color w:val="000000" w:themeColor="text1"/>
        </w:rPr>
      </w:pPr>
      <w:r w:rsidRPr="28F490B2">
        <w:rPr>
          <w:rFonts w:eastAsia="Arial" w:cs="Arial"/>
          <w:b/>
          <w:bCs/>
          <w:color w:val="000000" w:themeColor="text1"/>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0209B286"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CENTRALNEGO </w:t>
      </w:r>
    </w:p>
    <w:p w14:paraId="0D0E736F" w14:textId="42B35213"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nr FESL</w:t>
      </w:r>
      <w:r w:rsidR="00913277">
        <w:t>.10.06</w:t>
      </w:r>
      <w:r w:rsidR="54EA31AD" w:rsidRPr="00A501A3">
        <w:t>-IZ</w:t>
      </w:r>
      <w:r w:rsidR="5E0C28DB" w:rsidRPr="00A501A3">
        <w:t>.</w:t>
      </w:r>
      <w:r w:rsidR="00913277">
        <w:t>01</w:t>
      </w:r>
      <w:r w:rsidR="5E0C28DB" w:rsidRPr="00A501A3">
        <w:t>-</w:t>
      </w:r>
      <w:r w:rsidR="00913277">
        <w:t>194</w:t>
      </w:r>
      <w:r w:rsidR="5E0C28DB" w:rsidRPr="00A501A3">
        <w:t>/</w:t>
      </w:r>
      <w:r w:rsidR="00913277">
        <w:t>25</w:t>
      </w:r>
    </w:p>
    <w:p w14:paraId="7E6F2723" w14:textId="1F800C28" w:rsidR="00E72D9B" w:rsidRPr="00A501A3" w:rsidRDefault="00E72D9B">
      <w:pPr>
        <w:pStyle w:val="Podtytu"/>
      </w:pPr>
      <w:r w:rsidRPr="00060FF5">
        <w:t>PRIORYTET</w:t>
      </w:r>
      <w:r w:rsidR="0070031B" w:rsidRPr="00060FF5">
        <w:t xml:space="preserve"> </w:t>
      </w:r>
      <w:r w:rsidR="00913277">
        <w:t>X</w:t>
      </w:r>
      <w:r w:rsidR="00845E5E" w:rsidRPr="00060FF5">
        <w:t xml:space="preserve"> </w:t>
      </w:r>
      <w:r w:rsidR="00257811">
        <w:t>F</w:t>
      </w:r>
      <w:r w:rsidR="00257811" w:rsidRPr="00060FF5">
        <w:t xml:space="preserve">undusze </w:t>
      </w:r>
      <w:r w:rsidR="00257811">
        <w:t>E</w:t>
      </w:r>
      <w:r w:rsidR="00257811" w:rsidRPr="00060FF5">
        <w:t xml:space="preserve">uropejskie na </w:t>
      </w:r>
      <w:r w:rsidR="00913277">
        <w:t>transformację</w:t>
      </w:r>
    </w:p>
    <w:p w14:paraId="093D644D" w14:textId="77FB525C" w:rsidR="00E72D9B" w:rsidRPr="00A501A3" w:rsidRDefault="00E72D9B" w:rsidP="00A501A3">
      <w:pPr>
        <w:pStyle w:val="Podtytu"/>
      </w:pPr>
      <w:r>
        <w:t xml:space="preserve">DZIAŁANIE </w:t>
      </w:r>
      <w:r w:rsidR="00913277">
        <w:t xml:space="preserve">10.06 </w:t>
      </w:r>
      <w:r w:rsidR="00913277" w:rsidRPr="28F490B2">
        <w:rPr>
          <w:rFonts w:eastAsia="Arial"/>
        </w:rPr>
        <w:t>Rozwój energetyki rozproszonej opartej o</w:t>
      </w:r>
      <w:r w:rsidR="00D46E01" w:rsidRPr="28F490B2">
        <w:rPr>
          <w:rFonts w:eastAsia="Arial"/>
        </w:rPr>
        <w:t> </w:t>
      </w:r>
      <w:r w:rsidR="00913277" w:rsidRPr="28F490B2">
        <w:rPr>
          <w:rFonts w:eastAsia="Arial"/>
        </w:rPr>
        <w:t>odnawialne źródła energii - projekty grantowe i parasolowe</w:t>
      </w:r>
      <w:r w:rsidR="00913277">
        <w:t xml:space="preserve"> </w:t>
      </w:r>
    </w:p>
    <w:p w14:paraId="133D97BF" w14:textId="1B0F1C98"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8E7829">
        <w:t xml:space="preserve">marzec </w:t>
      </w:r>
      <w:r w:rsidR="00F73D24">
        <w:t>202</w:t>
      </w:r>
      <w:r w:rsidR="008E7829">
        <w:t>6</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8F7058F" w14:textId="3028E087"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24234C">
              <w:rPr>
                <w:noProof/>
                <w:webHidden/>
              </w:rPr>
              <w:t>4</w:t>
            </w:r>
            <w:r w:rsidR="00564864">
              <w:rPr>
                <w:noProof/>
                <w:webHidden/>
              </w:rPr>
              <w:fldChar w:fldCharType="end"/>
            </w:r>
          </w:hyperlink>
        </w:p>
        <w:p w14:paraId="279D1498" w14:textId="1F7BDF8A" w:rsidR="00564864" w:rsidRDefault="00000000">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24234C">
              <w:rPr>
                <w:noProof/>
                <w:webHidden/>
              </w:rPr>
              <w:t>5</w:t>
            </w:r>
            <w:r w:rsidR="00564864">
              <w:rPr>
                <w:noProof/>
                <w:webHidden/>
              </w:rPr>
              <w:fldChar w:fldCharType="end"/>
            </w:r>
          </w:hyperlink>
        </w:p>
        <w:p w14:paraId="502BD64C" w14:textId="67D54C72" w:rsidR="00564864" w:rsidRDefault="00000000">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24234C">
              <w:rPr>
                <w:noProof/>
                <w:webHidden/>
              </w:rPr>
              <w:t>11</w:t>
            </w:r>
            <w:r w:rsidR="00564864">
              <w:rPr>
                <w:noProof/>
                <w:webHidden/>
              </w:rPr>
              <w:fldChar w:fldCharType="end"/>
            </w:r>
          </w:hyperlink>
        </w:p>
        <w:p w14:paraId="3CC8FB99" w14:textId="66510540"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24234C">
              <w:rPr>
                <w:noProof/>
                <w:webHidden/>
              </w:rPr>
              <w:t>12</w:t>
            </w:r>
            <w:r w:rsidR="00564864">
              <w:rPr>
                <w:noProof/>
                <w:webHidden/>
              </w:rPr>
              <w:fldChar w:fldCharType="end"/>
            </w:r>
          </w:hyperlink>
        </w:p>
        <w:p w14:paraId="0568FC32" w14:textId="2BD6307F"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24234C">
              <w:rPr>
                <w:noProof/>
                <w:webHidden/>
              </w:rPr>
              <w:t>12</w:t>
            </w:r>
            <w:r w:rsidR="00564864">
              <w:rPr>
                <w:noProof/>
                <w:webHidden/>
              </w:rPr>
              <w:fldChar w:fldCharType="end"/>
            </w:r>
          </w:hyperlink>
        </w:p>
        <w:p w14:paraId="279FB4F3" w14:textId="3B3015D7"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24234C">
              <w:rPr>
                <w:noProof/>
                <w:webHidden/>
              </w:rPr>
              <w:t>13</w:t>
            </w:r>
            <w:r w:rsidR="00564864">
              <w:rPr>
                <w:noProof/>
                <w:webHidden/>
              </w:rPr>
              <w:fldChar w:fldCharType="end"/>
            </w:r>
          </w:hyperlink>
        </w:p>
        <w:p w14:paraId="34ED9D41" w14:textId="19A1F245"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24234C">
              <w:rPr>
                <w:noProof/>
                <w:webHidden/>
              </w:rPr>
              <w:t>16</w:t>
            </w:r>
            <w:r w:rsidR="00564864">
              <w:rPr>
                <w:noProof/>
                <w:webHidden/>
              </w:rPr>
              <w:fldChar w:fldCharType="end"/>
            </w:r>
          </w:hyperlink>
        </w:p>
        <w:p w14:paraId="1AB68B53" w14:textId="0DFDC8EC"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24234C">
              <w:rPr>
                <w:noProof/>
                <w:webHidden/>
              </w:rPr>
              <w:t>16</w:t>
            </w:r>
            <w:r w:rsidR="00564864">
              <w:rPr>
                <w:noProof/>
                <w:webHidden/>
              </w:rPr>
              <w:fldChar w:fldCharType="end"/>
            </w:r>
          </w:hyperlink>
        </w:p>
        <w:p w14:paraId="680BB848" w14:textId="0FE8C4C5"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24234C">
              <w:rPr>
                <w:noProof/>
                <w:webHidden/>
              </w:rPr>
              <w:t>21</w:t>
            </w:r>
            <w:r w:rsidR="00564864">
              <w:rPr>
                <w:noProof/>
                <w:webHidden/>
              </w:rPr>
              <w:fldChar w:fldCharType="end"/>
            </w:r>
          </w:hyperlink>
        </w:p>
        <w:p w14:paraId="24A986C9" w14:textId="045E4509"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24234C">
              <w:rPr>
                <w:noProof/>
                <w:webHidden/>
              </w:rPr>
              <w:t>21</w:t>
            </w:r>
            <w:r w:rsidR="00564864">
              <w:rPr>
                <w:noProof/>
                <w:webHidden/>
              </w:rPr>
              <w:fldChar w:fldCharType="end"/>
            </w:r>
          </w:hyperlink>
        </w:p>
        <w:p w14:paraId="16A4A4B0" w14:textId="33D96E53"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24234C">
              <w:rPr>
                <w:noProof/>
                <w:webHidden/>
              </w:rPr>
              <w:t>22</w:t>
            </w:r>
            <w:r w:rsidR="00564864">
              <w:rPr>
                <w:noProof/>
                <w:webHidden/>
              </w:rPr>
              <w:fldChar w:fldCharType="end"/>
            </w:r>
          </w:hyperlink>
        </w:p>
        <w:p w14:paraId="454EBB58" w14:textId="4300C5AD" w:rsidR="00564864" w:rsidRDefault="00000000">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24234C">
              <w:rPr>
                <w:noProof/>
                <w:webHidden/>
              </w:rPr>
              <w:t>24</w:t>
            </w:r>
            <w:r w:rsidR="00564864">
              <w:rPr>
                <w:noProof/>
                <w:webHidden/>
              </w:rPr>
              <w:fldChar w:fldCharType="end"/>
            </w:r>
          </w:hyperlink>
        </w:p>
        <w:p w14:paraId="7875FCC7" w14:textId="61D3BF31"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24234C">
              <w:rPr>
                <w:noProof/>
                <w:webHidden/>
              </w:rPr>
              <w:t>24</w:t>
            </w:r>
            <w:r w:rsidR="00564864">
              <w:rPr>
                <w:noProof/>
                <w:webHidden/>
              </w:rPr>
              <w:fldChar w:fldCharType="end"/>
            </w:r>
          </w:hyperlink>
        </w:p>
        <w:p w14:paraId="616F4804" w14:textId="1387B18A"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24234C">
              <w:rPr>
                <w:noProof/>
                <w:webHidden/>
              </w:rPr>
              <w:t>25</w:t>
            </w:r>
            <w:r w:rsidR="00564864">
              <w:rPr>
                <w:noProof/>
                <w:webHidden/>
              </w:rPr>
              <w:fldChar w:fldCharType="end"/>
            </w:r>
          </w:hyperlink>
        </w:p>
        <w:p w14:paraId="052AA6AF" w14:textId="745FB7C3"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24234C">
              <w:rPr>
                <w:noProof/>
                <w:webHidden/>
              </w:rPr>
              <w:t>25</w:t>
            </w:r>
            <w:r w:rsidR="00564864">
              <w:rPr>
                <w:noProof/>
                <w:webHidden/>
              </w:rPr>
              <w:fldChar w:fldCharType="end"/>
            </w:r>
          </w:hyperlink>
        </w:p>
        <w:p w14:paraId="50494A42" w14:textId="4589B53F" w:rsidR="00564864" w:rsidRDefault="00000000">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24234C">
              <w:rPr>
                <w:noProof/>
                <w:webHidden/>
              </w:rPr>
              <w:t>26</w:t>
            </w:r>
            <w:r w:rsidR="00564864">
              <w:rPr>
                <w:noProof/>
                <w:webHidden/>
              </w:rPr>
              <w:fldChar w:fldCharType="end"/>
            </w:r>
          </w:hyperlink>
        </w:p>
        <w:p w14:paraId="26B2B925" w14:textId="28058F42"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24234C">
              <w:rPr>
                <w:noProof/>
                <w:webHidden/>
              </w:rPr>
              <w:t>26</w:t>
            </w:r>
            <w:r w:rsidR="00564864">
              <w:rPr>
                <w:noProof/>
                <w:webHidden/>
              </w:rPr>
              <w:fldChar w:fldCharType="end"/>
            </w:r>
          </w:hyperlink>
        </w:p>
        <w:p w14:paraId="31757AE3" w14:textId="3D33F9B7"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24234C">
              <w:rPr>
                <w:noProof/>
                <w:webHidden/>
              </w:rPr>
              <w:t>28</w:t>
            </w:r>
            <w:r w:rsidR="00564864">
              <w:rPr>
                <w:noProof/>
                <w:webHidden/>
              </w:rPr>
              <w:fldChar w:fldCharType="end"/>
            </w:r>
          </w:hyperlink>
        </w:p>
        <w:p w14:paraId="02F82405" w14:textId="1AF5C765"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24234C">
              <w:rPr>
                <w:noProof/>
                <w:webHidden/>
              </w:rPr>
              <w:t>29</w:t>
            </w:r>
            <w:r w:rsidR="00564864">
              <w:rPr>
                <w:noProof/>
                <w:webHidden/>
              </w:rPr>
              <w:fldChar w:fldCharType="end"/>
            </w:r>
          </w:hyperlink>
        </w:p>
        <w:p w14:paraId="048A8739" w14:textId="4680DB4B" w:rsidR="00564864" w:rsidRDefault="00000000">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24234C">
              <w:rPr>
                <w:noProof/>
                <w:webHidden/>
              </w:rPr>
              <w:t>29</w:t>
            </w:r>
            <w:r w:rsidR="00564864">
              <w:rPr>
                <w:noProof/>
                <w:webHidden/>
              </w:rPr>
              <w:fldChar w:fldCharType="end"/>
            </w:r>
          </w:hyperlink>
        </w:p>
        <w:p w14:paraId="51723A0D" w14:textId="67EDAC5F" w:rsidR="00564864" w:rsidRDefault="00000000">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24234C">
              <w:rPr>
                <w:noProof/>
                <w:webHidden/>
              </w:rPr>
              <w:t>30</w:t>
            </w:r>
            <w:r w:rsidR="00564864">
              <w:rPr>
                <w:noProof/>
                <w:webHidden/>
              </w:rPr>
              <w:fldChar w:fldCharType="end"/>
            </w:r>
          </w:hyperlink>
        </w:p>
        <w:p w14:paraId="2629D2DE" w14:textId="743085AD" w:rsidR="00564864" w:rsidRDefault="00000000">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24234C">
              <w:rPr>
                <w:noProof/>
                <w:webHidden/>
              </w:rPr>
              <w:t>30</w:t>
            </w:r>
            <w:r w:rsidR="00564864">
              <w:rPr>
                <w:noProof/>
                <w:webHidden/>
              </w:rPr>
              <w:fldChar w:fldCharType="end"/>
            </w:r>
          </w:hyperlink>
        </w:p>
        <w:p w14:paraId="2D8B4426" w14:textId="7922B7A9"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24234C">
              <w:rPr>
                <w:noProof/>
                <w:webHidden/>
              </w:rPr>
              <w:t>31</w:t>
            </w:r>
            <w:r w:rsidR="00564864">
              <w:rPr>
                <w:noProof/>
                <w:webHidden/>
              </w:rPr>
              <w:fldChar w:fldCharType="end"/>
            </w:r>
          </w:hyperlink>
        </w:p>
        <w:p w14:paraId="52C233CE" w14:textId="26E2F2B5" w:rsidR="00564864" w:rsidRDefault="00000000">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24234C">
              <w:rPr>
                <w:noProof/>
                <w:webHidden/>
              </w:rPr>
              <w:t>32</w:t>
            </w:r>
            <w:r w:rsidR="00564864">
              <w:rPr>
                <w:noProof/>
                <w:webHidden/>
              </w:rPr>
              <w:fldChar w:fldCharType="end"/>
            </w:r>
          </w:hyperlink>
        </w:p>
        <w:p w14:paraId="7F4A430B" w14:textId="3248B88E"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24234C">
              <w:rPr>
                <w:noProof/>
                <w:webHidden/>
              </w:rPr>
              <w:t>32</w:t>
            </w:r>
            <w:r w:rsidR="00564864">
              <w:rPr>
                <w:noProof/>
                <w:webHidden/>
              </w:rPr>
              <w:fldChar w:fldCharType="end"/>
            </w:r>
          </w:hyperlink>
        </w:p>
        <w:p w14:paraId="5EFAFBB3" w14:textId="49CDF4FD"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24234C">
              <w:rPr>
                <w:noProof/>
                <w:webHidden/>
              </w:rPr>
              <w:t>32</w:t>
            </w:r>
            <w:r w:rsidR="00564864">
              <w:rPr>
                <w:noProof/>
                <w:webHidden/>
              </w:rPr>
              <w:fldChar w:fldCharType="end"/>
            </w:r>
          </w:hyperlink>
        </w:p>
        <w:p w14:paraId="5D96E1DC" w14:textId="04CD4077" w:rsidR="00564864" w:rsidRDefault="00000000">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24234C">
              <w:rPr>
                <w:noProof/>
                <w:webHidden/>
              </w:rPr>
              <w:t>33</w:t>
            </w:r>
            <w:r w:rsidR="00564864">
              <w:rPr>
                <w:noProof/>
                <w:webHidden/>
              </w:rPr>
              <w:fldChar w:fldCharType="end"/>
            </w:r>
          </w:hyperlink>
        </w:p>
        <w:p w14:paraId="00639AFA" w14:textId="40CC0B07"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24234C">
              <w:rPr>
                <w:noProof/>
                <w:webHidden/>
              </w:rPr>
              <w:t>33</w:t>
            </w:r>
            <w:r w:rsidR="00564864">
              <w:rPr>
                <w:noProof/>
                <w:webHidden/>
              </w:rPr>
              <w:fldChar w:fldCharType="end"/>
            </w:r>
          </w:hyperlink>
        </w:p>
        <w:p w14:paraId="083D2B6F" w14:textId="7D9CD724"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24234C">
              <w:rPr>
                <w:noProof/>
                <w:webHidden/>
              </w:rPr>
              <w:t>33</w:t>
            </w:r>
            <w:r w:rsidR="00564864">
              <w:rPr>
                <w:noProof/>
                <w:webHidden/>
              </w:rPr>
              <w:fldChar w:fldCharType="end"/>
            </w:r>
          </w:hyperlink>
        </w:p>
        <w:p w14:paraId="2DB80729" w14:textId="634186B3"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24234C">
              <w:rPr>
                <w:noProof/>
                <w:webHidden/>
              </w:rPr>
              <w:t>34</w:t>
            </w:r>
            <w:r w:rsidR="00564864">
              <w:rPr>
                <w:noProof/>
                <w:webHidden/>
              </w:rPr>
              <w:fldChar w:fldCharType="end"/>
            </w:r>
          </w:hyperlink>
        </w:p>
        <w:p w14:paraId="07F77CD7" w14:textId="681C9E33"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24234C">
              <w:rPr>
                <w:noProof/>
                <w:webHidden/>
              </w:rPr>
              <w:t>36</w:t>
            </w:r>
            <w:r w:rsidR="00564864">
              <w:rPr>
                <w:noProof/>
                <w:webHidden/>
              </w:rPr>
              <w:fldChar w:fldCharType="end"/>
            </w:r>
          </w:hyperlink>
        </w:p>
        <w:p w14:paraId="3C7CFD3D" w14:textId="2F33AE07"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24234C">
              <w:rPr>
                <w:noProof/>
                <w:webHidden/>
              </w:rPr>
              <w:t>37</w:t>
            </w:r>
            <w:r w:rsidR="00564864">
              <w:rPr>
                <w:noProof/>
                <w:webHidden/>
              </w:rPr>
              <w:fldChar w:fldCharType="end"/>
            </w:r>
          </w:hyperlink>
        </w:p>
        <w:p w14:paraId="220BE70A" w14:textId="24B86D91" w:rsidR="00564864" w:rsidRDefault="00000000">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24234C">
              <w:rPr>
                <w:noProof/>
                <w:webHidden/>
              </w:rPr>
              <w:t>40</w:t>
            </w:r>
            <w:r w:rsidR="00564864">
              <w:rPr>
                <w:noProof/>
                <w:webHidden/>
              </w:rPr>
              <w:fldChar w:fldCharType="end"/>
            </w:r>
          </w:hyperlink>
        </w:p>
        <w:p w14:paraId="3DAB2C92" w14:textId="72F14CA7" w:rsidR="00564864" w:rsidRDefault="00000000">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24234C">
              <w:rPr>
                <w:noProof/>
                <w:webHidden/>
              </w:rPr>
              <w:t>40</w:t>
            </w:r>
            <w:r w:rsidR="00564864">
              <w:rPr>
                <w:noProof/>
                <w:webHidden/>
              </w:rPr>
              <w:fldChar w:fldCharType="end"/>
            </w:r>
          </w:hyperlink>
        </w:p>
        <w:p w14:paraId="6AD9B0E2" w14:textId="1BF79F7A"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24234C">
              <w:rPr>
                <w:noProof/>
                <w:webHidden/>
              </w:rPr>
              <w:t>40</w:t>
            </w:r>
            <w:r w:rsidR="00564864">
              <w:rPr>
                <w:noProof/>
                <w:webHidden/>
              </w:rPr>
              <w:fldChar w:fldCharType="end"/>
            </w:r>
          </w:hyperlink>
        </w:p>
        <w:p w14:paraId="3C63B1C2" w14:textId="35556B50"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24234C">
              <w:rPr>
                <w:noProof/>
                <w:webHidden/>
              </w:rPr>
              <w:t>41</w:t>
            </w:r>
            <w:r w:rsidR="00564864">
              <w:rPr>
                <w:noProof/>
                <w:webHidden/>
              </w:rPr>
              <w:fldChar w:fldCharType="end"/>
            </w:r>
          </w:hyperlink>
        </w:p>
        <w:p w14:paraId="57A7296E" w14:textId="400A5C55"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24234C">
              <w:rPr>
                <w:noProof/>
                <w:webHidden/>
              </w:rPr>
              <w:t>43</w:t>
            </w:r>
            <w:r w:rsidR="00564864">
              <w:rPr>
                <w:noProof/>
                <w:webHidden/>
              </w:rPr>
              <w:fldChar w:fldCharType="end"/>
            </w:r>
          </w:hyperlink>
        </w:p>
        <w:p w14:paraId="42ED4584" w14:textId="7BC534C1" w:rsidR="00564864" w:rsidRDefault="00000000">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24234C">
              <w:rPr>
                <w:noProof/>
                <w:webHidden/>
              </w:rPr>
              <w:t>44</w:t>
            </w:r>
            <w:r w:rsidR="00564864">
              <w:rPr>
                <w:noProof/>
                <w:webHidden/>
              </w:rPr>
              <w:fldChar w:fldCharType="end"/>
            </w:r>
          </w:hyperlink>
        </w:p>
        <w:p w14:paraId="2390A9A7" w14:textId="7F3E9F68" w:rsidR="00564864" w:rsidRDefault="00000000">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24234C">
              <w:rPr>
                <w:noProof/>
                <w:webHidden/>
              </w:rPr>
              <w:t>45</w:t>
            </w:r>
            <w:r w:rsidR="00564864">
              <w:rPr>
                <w:noProof/>
                <w:webHidden/>
              </w:rPr>
              <w:fldChar w:fldCharType="end"/>
            </w:r>
          </w:hyperlink>
        </w:p>
        <w:p w14:paraId="7FC93731" w14:textId="396DDFE4" w:rsidR="00564864" w:rsidRDefault="00000000">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24234C">
              <w:rPr>
                <w:noProof/>
                <w:webHidden/>
              </w:rPr>
              <w:t>48</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1"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F62B65">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692B49EA" w:rsidR="00A85AF9" w:rsidRPr="00A85AF9" w:rsidRDefault="00A85AF9" w:rsidP="00F62B65">
      <w:pPr>
        <w:numPr>
          <w:ilvl w:val="0"/>
          <w:numId w:val="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81002412"/>
      <w:r w:rsidRPr="00A85AF9">
        <w:rPr>
          <w:rFonts w:eastAsiaTheme="majorEastAsia" w:cstheme="majorBidi"/>
          <w:b/>
          <w:color w:val="2E74B5" w:themeColor="accent1" w:themeShade="BF"/>
          <w:sz w:val="32"/>
          <w:szCs w:val="32"/>
        </w:rPr>
        <w:lastRenderedPageBreak/>
        <w:t>Słownik pojęć</w:t>
      </w:r>
      <w:bookmarkEnd w:id="3"/>
    </w:p>
    <w:p w14:paraId="50A9779D"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5EB9B21E" w14:textId="77777777" w:rsidR="00F57568" w:rsidRPr="00F76E83" w:rsidRDefault="00F57568" w:rsidP="00F62B65">
      <w:pPr>
        <w:numPr>
          <w:ilvl w:val="0"/>
          <w:numId w:val="8"/>
        </w:numPr>
        <w:spacing w:after="240"/>
        <w:contextualSpacing/>
        <w:rPr>
          <w:rFonts w:eastAsia="Arial" w:cs="Arial"/>
          <w:szCs w:val="24"/>
        </w:rPr>
      </w:pPr>
      <w:r w:rsidRPr="00F76E83">
        <w:rPr>
          <w:rFonts w:eastAsia="Arial" w:cs="Arial"/>
          <w:szCs w:val="24"/>
        </w:rPr>
        <w:t>Beneficjent projektu grantowego (</w:t>
      </w:r>
      <w:proofErr w:type="spellStart"/>
      <w:r w:rsidRPr="00F76E83">
        <w:rPr>
          <w:rFonts w:eastAsia="Arial" w:cs="Arial"/>
          <w:szCs w:val="24"/>
        </w:rPr>
        <w:t>grantodawca</w:t>
      </w:r>
      <w:proofErr w:type="spellEnd"/>
      <w:r w:rsidRPr="00F76E83">
        <w:rPr>
          <w:rFonts w:eastAsia="Arial" w:cs="Arial"/>
          <w:szCs w:val="24"/>
        </w:rPr>
        <w:t xml:space="preserve">) </w:t>
      </w:r>
      <w:r>
        <w:rPr>
          <w:rFonts w:eastAsia="Arial" w:cs="Arial"/>
          <w:szCs w:val="24"/>
        </w:rPr>
        <w:t xml:space="preserve">– </w:t>
      </w:r>
      <w:r w:rsidRPr="00F76E83">
        <w:rPr>
          <w:rFonts w:eastAsia="Arial" w:cs="Arial"/>
          <w:szCs w:val="24"/>
        </w:rPr>
        <w:t>beneficjent w rozumieniu art. 2 pkt 1 ustawy o zasadach realizacji zadań finansowanych ze środków europejskich w perspektywie finansowej 2021-2027.</w:t>
      </w:r>
      <w:r w:rsidRPr="0B862B6D">
        <w:rPr>
          <w:rFonts w:eastAsia="Arial" w:cs="Arial"/>
          <w:szCs w:val="24"/>
        </w:rPr>
        <w:t xml:space="preserve"> </w:t>
      </w:r>
    </w:p>
    <w:p w14:paraId="14F3201D" w14:textId="77777777" w:rsidR="00F57568" w:rsidRPr="00F76E83" w:rsidRDefault="00F57568" w:rsidP="00F62B65">
      <w:pPr>
        <w:numPr>
          <w:ilvl w:val="0"/>
          <w:numId w:val="8"/>
        </w:numPr>
        <w:spacing w:after="240"/>
        <w:contextualSpacing/>
        <w:rPr>
          <w:rFonts w:eastAsia="Arial" w:cs="Arial"/>
          <w:szCs w:val="24"/>
        </w:rPr>
      </w:pPr>
      <w:r w:rsidRPr="00F76E83">
        <w:rPr>
          <w:rFonts w:eastAsia="Arial" w:cs="Arial"/>
          <w:szCs w:val="24"/>
        </w:rPr>
        <w:t>Beneficjent projektu parasolowego – beneficjent w rozumieniu art. 2 pkt 1 ustawy o zasadach realizacji programów w zakresie polityki spójności finansowanych w perspektywie finansowej 2021-2027.</w:t>
      </w:r>
    </w:p>
    <w:p w14:paraId="105EAD8F"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 xml:space="preserve">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w:t>
      </w:r>
      <w:r w:rsidRPr="00A85AF9">
        <w:rPr>
          <w:rFonts w:cs="Arial"/>
          <w:bCs/>
        </w:rPr>
        <w:lastRenderedPageBreak/>
        <w:t>internetowa, materiały szkoleniowe, konferencja, wybudowane lub modernizowane obiekty, zakupione środki transportu.</w:t>
      </w:r>
    </w:p>
    <w:p w14:paraId="470C5004" w14:textId="77777777" w:rsidR="00105843" w:rsidRDefault="00105843" w:rsidP="00F62B65">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29BF1940" w14:textId="77777777" w:rsidR="00F57568" w:rsidRPr="00F76E83" w:rsidRDefault="00F57568" w:rsidP="00F62B65">
      <w:pPr>
        <w:numPr>
          <w:ilvl w:val="0"/>
          <w:numId w:val="8"/>
        </w:numPr>
        <w:spacing w:after="240"/>
        <w:contextualSpacing/>
        <w:rPr>
          <w:rFonts w:eastAsia="Arial" w:cs="Arial"/>
          <w:szCs w:val="24"/>
        </w:rPr>
      </w:pPr>
      <w:r w:rsidRPr="00F76E83">
        <w:rPr>
          <w:rFonts w:eastAsia="Arial" w:cs="Arial"/>
        </w:rPr>
        <w:t xml:space="preserve">Grant – środki finansowe z Programu Fundusze Europejskie dla Śląskiego na lata 2021-2027, które beneficjent projektu grantowego powierzył </w:t>
      </w:r>
      <w:proofErr w:type="spellStart"/>
      <w:r w:rsidRPr="00F76E83">
        <w:rPr>
          <w:rFonts w:eastAsia="Arial" w:cs="Arial"/>
        </w:rPr>
        <w:t>grantobiorcy</w:t>
      </w:r>
      <w:proofErr w:type="spellEnd"/>
      <w:r w:rsidRPr="00F76E83">
        <w:rPr>
          <w:rFonts w:eastAsia="Arial" w:cs="Arial"/>
        </w:rPr>
        <w:t xml:space="preserve"> na realizację zadań służących osiągnięciu celu projektu grantowego.</w:t>
      </w:r>
    </w:p>
    <w:p w14:paraId="233883D8" w14:textId="77777777" w:rsidR="00F57568" w:rsidRPr="00F76E83" w:rsidRDefault="00F57568" w:rsidP="00F62B65">
      <w:pPr>
        <w:numPr>
          <w:ilvl w:val="0"/>
          <w:numId w:val="8"/>
        </w:numPr>
        <w:spacing w:after="240"/>
        <w:contextualSpacing/>
        <w:rPr>
          <w:rFonts w:eastAsia="Arial" w:cs="Arial"/>
          <w:szCs w:val="24"/>
        </w:rPr>
      </w:pPr>
      <w:proofErr w:type="spellStart"/>
      <w:r w:rsidRPr="00F76E83">
        <w:rPr>
          <w:rFonts w:eastAsia="Arial" w:cs="Arial"/>
        </w:rPr>
        <w:t>Grantobiorca</w:t>
      </w:r>
      <w:proofErr w:type="spellEnd"/>
      <w:r w:rsidRPr="00F76E83">
        <w:rPr>
          <w:rFonts w:eastAsia="Arial" w:cs="Arial"/>
        </w:rPr>
        <w:t xml:space="preserve"> – podmiot publiczny albo prywatny (np. osoba fizyczna), inny niż beneficjent projektu grantowego albo partner projektu partnerskiego, któremu udzielony zostaje grant zgodnie z podpisaną umową o powierzenie grantu. </w:t>
      </w:r>
      <w:proofErr w:type="spellStart"/>
      <w:r w:rsidRPr="00F76E83">
        <w:rPr>
          <w:rFonts w:eastAsia="Arial" w:cs="Arial"/>
        </w:rPr>
        <w:t>Grantobiorcy</w:t>
      </w:r>
      <w:proofErr w:type="spellEnd"/>
      <w:r w:rsidRPr="00F76E83">
        <w:rPr>
          <w:rFonts w:eastAsia="Arial" w:cs="Arial"/>
        </w:rPr>
        <w:t xml:space="preserve"> są wybierani w drodze otwartego naboru ogłoszonego przez beneficjenta projektu grantowego w ramach realizacji projektu grantowego.</w:t>
      </w:r>
    </w:p>
    <w:p w14:paraId="4A26B5E8" w14:textId="77777777" w:rsidR="00F57568" w:rsidRPr="00ED7F12" w:rsidRDefault="00F57568" w:rsidP="00F62B65">
      <w:pPr>
        <w:numPr>
          <w:ilvl w:val="0"/>
          <w:numId w:val="8"/>
        </w:numPr>
        <w:spacing w:after="240"/>
        <w:contextualSpacing/>
        <w:rPr>
          <w:rFonts w:eastAsia="Arial" w:cs="Arial"/>
          <w:szCs w:val="24"/>
        </w:rPr>
      </w:pPr>
      <w:r w:rsidRPr="000D33D4">
        <w:rPr>
          <w:rFonts w:eastAsia="Arial" w:cs="Arial"/>
        </w:rPr>
        <w:t>Instalacja odnawialnego źródła energii (instalacja OZE) – zgodnie z Ustawą o odnawialnych źród</w:t>
      </w:r>
      <w:r w:rsidRPr="00ED7F12">
        <w:rPr>
          <w:rFonts w:eastAsia="Arial" w:cs="Arial"/>
        </w:rPr>
        <w:t>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połączony z tym zespołem magazyn energii elektrycznej lub magazyn biogazu rolniczego.</w:t>
      </w:r>
    </w:p>
    <w:p w14:paraId="168F3BA9" w14:textId="3A7F7730" w:rsidR="00A85AF9" w:rsidRPr="00A85AF9" w:rsidRDefault="00A85AF9" w:rsidP="00F62B65">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79CF251A" w14:textId="77777777" w:rsidR="00F57568" w:rsidRPr="00955094" w:rsidRDefault="00F57568" w:rsidP="00F62B65">
      <w:pPr>
        <w:numPr>
          <w:ilvl w:val="0"/>
          <w:numId w:val="8"/>
        </w:numPr>
        <w:spacing w:after="240"/>
        <w:contextualSpacing/>
        <w:textAlignment w:val="baseline"/>
        <w:rPr>
          <w:rFonts w:cs="Arial"/>
          <w:bCs/>
        </w:rPr>
      </w:pPr>
      <w:r w:rsidRPr="5DDA276E">
        <w:rPr>
          <w:rFonts w:cs="Arial"/>
        </w:rPr>
        <w:t>Magazyn energii – a. magazyn energii cieplnej - wyodrębniona instalacja służąca do przechowywania energii cieplnej w dowolnej postaci, w sposób pozwalający na, co najmniej częściowe jej odzyskanie; b. magazyn energii elektrycznej- zgodnie z art. 3 pkt 10k) Ustawy z dnia 10 kwietnia 1997 r. Prawo energetyczne – instalacja umożliwiająca magazynowanie energii elektrycznej i wprowadzenie jej do sieci elektroenergetycznej.</w:t>
      </w:r>
    </w:p>
    <w:p w14:paraId="16376593"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lastRenderedPageBreak/>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F62B65">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449D6807" w14:textId="77777777" w:rsidR="0090670E" w:rsidRPr="00F76E83" w:rsidRDefault="0090670E" w:rsidP="00F62B65">
      <w:pPr>
        <w:numPr>
          <w:ilvl w:val="0"/>
          <w:numId w:val="8"/>
        </w:numPr>
        <w:spacing w:after="240"/>
        <w:contextualSpacing/>
        <w:rPr>
          <w:rFonts w:eastAsia="Arial" w:cs="Arial"/>
          <w:szCs w:val="24"/>
        </w:rPr>
      </w:pPr>
      <w:r w:rsidRPr="00F76E83">
        <w:rPr>
          <w:rFonts w:eastAsia="Arial" w:cs="Arial"/>
        </w:rPr>
        <w:t>Odbiorca końcowy – osoba fizyczna, mieszkaniec, któremu udzielone zostaje wsparcie, zgodnie z podpisaną umową zawieraną między beneficjentem a odbiorcą końcowym. Odbiorcy końcowi są wybierani w drodze otwartego naboru ogłoszonego przez beneficjenta projektu parasolowego, w ramach realizacji projektu parasolowego.</w:t>
      </w:r>
    </w:p>
    <w:p w14:paraId="5AA871AC" w14:textId="6098CD6F" w:rsidR="00FF356C" w:rsidRPr="004F72F0" w:rsidRDefault="00FF356C" w:rsidP="00F62B65">
      <w:pPr>
        <w:pStyle w:val="Akapitzlist"/>
        <w:numPr>
          <w:ilvl w:val="0"/>
          <w:numId w:val="8"/>
        </w:numPr>
      </w:pPr>
      <w:r>
        <w:t xml:space="preserve">Odnawialne źródła energii (OZE) </w:t>
      </w:r>
      <w:r w:rsidRPr="2FD1E08C">
        <w:t xml:space="preserve">– odnawialne, niekopalne źródła energii obejmujące energię wiatru, energię promieniowania słonecznego, energię </w:t>
      </w:r>
      <w:proofErr w:type="spellStart"/>
      <w:r w:rsidRPr="2FD1E08C">
        <w:t>aerotermalną</w:t>
      </w:r>
      <w:proofErr w:type="spellEnd"/>
      <w:r w:rsidRPr="2FD1E08C">
        <w:t xml:space="preserve">, energię geotermalną, energię hydrotermalną, hydroenergię, energię fal, prądów i pływów morskich, energię otoczenia, energię otrzymywaną z biomasy, biogazu, biogazu rolniczego, </w:t>
      </w:r>
      <w:proofErr w:type="spellStart"/>
      <w:r w:rsidRPr="2FD1E08C">
        <w:t>biometanu</w:t>
      </w:r>
      <w:proofErr w:type="spellEnd"/>
      <w:r w:rsidRPr="2FD1E08C">
        <w:t xml:space="preserve">, </w:t>
      </w:r>
      <w:proofErr w:type="spellStart"/>
      <w:r w:rsidRPr="2FD1E08C">
        <w:t>biopłynów</w:t>
      </w:r>
      <w:proofErr w:type="spellEnd"/>
      <w:r w:rsidRPr="2FD1E08C">
        <w:t xml:space="preserve"> oraz z wodoru odnawialnego.</w:t>
      </w:r>
    </w:p>
    <w:p w14:paraId="1BCF77E6" w14:textId="6CA5E600" w:rsidR="004F72F0" w:rsidRPr="004F72F0" w:rsidRDefault="003D56A1" w:rsidP="00F62B65">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lastRenderedPageBreak/>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B336E2">
      <w:pPr>
        <w:pStyle w:val="Akapitzlist"/>
      </w:pPr>
      <w:r w:rsidRPr="007913EB">
        <w:t>dom pomocy społecznej, o którym mowa w ustawie z dnia 12 marca 2004 r. o pomocy społecznej;</w:t>
      </w:r>
    </w:p>
    <w:p w14:paraId="7CE7DCD3" w14:textId="276C14EF" w:rsidR="004F72F0" w:rsidRDefault="004F72F0" w:rsidP="00B336E2">
      <w:pPr>
        <w:pStyle w:val="Akapitzlist"/>
      </w:pPr>
      <w:r w:rsidRPr="007913EB">
        <w:t>zakład opiekuńczo-leczniczy i zakład pielęgnacyjno-opiekuńczy, o których mowa w ustawie z dnia 27 sierpnia 2004 r. o świadczeniach opieki zdrowotnej</w:t>
      </w:r>
      <w:r w:rsidR="007913EB">
        <w:t xml:space="preserve"> </w:t>
      </w:r>
      <w:r w:rsidRPr="007913EB">
        <w:t xml:space="preserve">finansowanych ze środków publicznych (Dz. U. z 2022 r. poz. 2561, z </w:t>
      </w:r>
      <w:proofErr w:type="spellStart"/>
      <w:r w:rsidRPr="007913EB">
        <w:t>późn</w:t>
      </w:r>
      <w:proofErr w:type="spellEnd"/>
      <w:r w:rsidRPr="007913EB">
        <w:t>. zm.)</w:t>
      </w:r>
    </w:p>
    <w:p w14:paraId="5393A496"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369A9508" w:rsidR="00A85AF9" w:rsidRDefault="00A85AF9" w:rsidP="00F62B65">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CCE0831" w14:textId="77777777" w:rsidR="00802A99" w:rsidRPr="00F76E83" w:rsidRDefault="00802A99" w:rsidP="00F62B65">
      <w:pPr>
        <w:numPr>
          <w:ilvl w:val="0"/>
          <w:numId w:val="8"/>
        </w:numPr>
        <w:spacing w:after="240"/>
        <w:contextualSpacing/>
        <w:rPr>
          <w:rFonts w:eastAsia="Arial" w:cs="Arial"/>
          <w:szCs w:val="24"/>
        </w:rPr>
      </w:pPr>
      <w:r w:rsidRPr="00F76E83">
        <w:rPr>
          <w:rFonts w:eastAsia="Arial" w:cs="Arial"/>
        </w:rPr>
        <w:t xml:space="preserve">Projekt grantowy – projekt, w którym beneficjent udziela grantów na realizację zadań służących osiągnięciu celu projektu przez </w:t>
      </w:r>
      <w:proofErr w:type="spellStart"/>
      <w:r w:rsidRPr="00F76E83">
        <w:rPr>
          <w:rFonts w:eastAsia="Arial" w:cs="Arial"/>
        </w:rPr>
        <w:t>grantobiorców</w:t>
      </w:r>
      <w:proofErr w:type="spellEnd"/>
      <w:r w:rsidRPr="00F76E83">
        <w:rPr>
          <w:rFonts w:eastAsia="Arial" w:cs="Arial"/>
        </w:rPr>
        <w:t>.</w:t>
      </w:r>
    </w:p>
    <w:p w14:paraId="771D1A50" w14:textId="77777777" w:rsidR="00802A99" w:rsidRPr="00F76E83" w:rsidRDefault="00802A99" w:rsidP="00F62B65">
      <w:pPr>
        <w:numPr>
          <w:ilvl w:val="0"/>
          <w:numId w:val="8"/>
        </w:numPr>
        <w:spacing w:after="240"/>
        <w:contextualSpacing/>
        <w:rPr>
          <w:rFonts w:eastAsia="Arial" w:cs="Arial"/>
          <w:szCs w:val="24"/>
        </w:rPr>
      </w:pPr>
      <w:r w:rsidRPr="00F76E83">
        <w:rPr>
          <w:rFonts w:eastAsia="Arial" w:cs="Arial"/>
        </w:rPr>
        <w:t xml:space="preserve">Projekt parasolowy (projekt „ekologicznej gminy”) – projekt, w którym jeden podmiot, np. gmina, wnioskuje na rzecz innych podmiotów, np. swoich mieszkańców, którzy są odbiorcami końcowymi produktów projektu. Wszelkie prawa i obowiązki obu stron muszą być uregulowane umową cywilno-prawną, </w:t>
      </w:r>
      <w:r w:rsidRPr="00F76E83">
        <w:rPr>
          <w:rFonts w:eastAsia="Arial" w:cs="Arial"/>
        </w:rPr>
        <w:lastRenderedPageBreak/>
        <w:t>której zapisy nie mogą stać w sprzeczności z warunkami udzielania wsparcia w ramach FE SL 2021-2027.</w:t>
      </w:r>
    </w:p>
    <w:p w14:paraId="2EC2B864" w14:textId="77777777" w:rsidR="00555FB1" w:rsidRPr="00F76E83" w:rsidRDefault="00555FB1" w:rsidP="00F62B65">
      <w:pPr>
        <w:numPr>
          <w:ilvl w:val="0"/>
          <w:numId w:val="8"/>
        </w:numPr>
        <w:spacing w:after="240"/>
        <w:contextualSpacing/>
        <w:rPr>
          <w:rFonts w:eastAsia="Arial" w:cs="Arial"/>
          <w:szCs w:val="24"/>
        </w:rPr>
      </w:pPr>
      <w:r w:rsidRPr="00F76E83">
        <w:rPr>
          <w:rFonts w:eastAsia="Arial" w:cs="Arial"/>
        </w:rPr>
        <w:t xml:space="preserve">Regulamin naboru i realizacji projektu grantowego – dokument sporządzony przez beneficjenta projektu grantowego określający warunki przyznawania grantów </w:t>
      </w:r>
      <w:proofErr w:type="spellStart"/>
      <w:r w:rsidRPr="00F76E83">
        <w:rPr>
          <w:rFonts w:eastAsia="Arial" w:cs="Arial"/>
        </w:rPr>
        <w:t>grantobiorcom</w:t>
      </w:r>
      <w:proofErr w:type="spellEnd"/>
      <w:r w:rsidRPr="00F76E83">
        <w:rPr>
          <w:rFonts w:eastAsia="Arial" w:cs="Arial"/>
        </w:rPr>
        <w:t xml:space="preserve"> na realizację inwestycji.</w:t>
      </w:r>
    </w:p>
    <w:p w14:paraId="7F28A76C" w14:textId="77777777" w:rsidR="00555FB1" w:rsidRPr="00F76E83" w:rsidRDefault="00555FB1" w:rsidP="00F62B65">
      <w:pPr>
        <w:numPr>
          <w:ilvl w:val="0"/>
          <w:numId w:val="8"/>
        </w:numPr>
        <w:spacing w:after="240"/>
        <w:contextualSpacing/>
        <w:rPr>
          <w:rFonts w:eastAsia="Arial" w:cs="Arial"/>
          <w:szCs w:val="24"/>
        </w:rPr>
      </w:pPr>
      <w:r w:rsidRPr="00F76E83">
        <w:rPr>
          <w:rFonts w:eastAsia="Arial" w:cs="Arial"/>
        </w:rPr>
        <w:t>Regulamin naboru i realizacji projektu parasolowego – dokument sporządzony przez beneficjenta projektu parasolowego określający warunki udziału w projekcie parasolowym.</w:t>
      </w:r>
    </w:p>
    <w:p w14:paraId="20CD7564"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58B633C6" w:rsidR="00A85AF9" w:rsidRPr="00A85AF9" w:rsidRDefault="00A85AF9" w:rsidP="00F62B65">
      <w:pPr>
        <w:numPr>
          <w:ilvl w:val="0"/>
          <w:numId w:val="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F62B65">
      <w:pPr>
        <w:numPr>
          <w:ilvl w:val="2"/>
          <w:numId w:val="24"/>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F62B65">
      <w:pPr>
        <w:numPr>
          <w:ilvl w:val="2"/>
          <w:numId w:val="24"/>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4275667A" w14:textId="77777777" w:rsidR="00D30AF0" w:rsidRPr="00F76E83" w:rsidRDefault="00D30AF0" w:rsidP="00F62B65">
      <w:pPr>
        <w:numPr>
          <w:ilvl w:val="0"/>
          <w:numId w:val="8"/>
        </w:numPr>
        <w:spacing w:after="240"/>
        <w:contextualSpacing/>
        <w:rPr>
          <w:rFonts w:eastAsia="Arial" w:cs="Arial"/>
          <w:szCs w:val="24"/>
        </w:rPr>
      </w:pPr>
      <w:r w:rsidRPr="00F76E83">
        <w:rPr>
          <w:rFonts w:eastAsia="Arial" w:cs="Arial"/>
        </w:rPr>
        <w:t xml:space="preserve">Umowa o powierzenie grantu – umowa zawierana między </w:t>
      </w:r>
      <w:proofErr w:type="spellStart"/>
      <w:r w:rsidRPr="00F76E83">
        <w:rPr>
          <w:rFonts w:eastAsia="Arial" w:cs="Arial"/>
        </w:rPr>
        <w:t>grantobiorcą</w:t>
      </w:r>
      <w:proofErr w:type="spellEnd"/>
      <w:r w:rsidRPr="00F76E83">
        <w:rPr>
          <w:rFonts w:eastAsia="Arial" w:cs="Arial"/>
        </w:rPr>
        <w:t xml:space="preserve"> a </w:t>
      </w:r>
      <w:proofErr w:type="spellStart"/>
      <w:r w:rsidRPr="00F76E83">
        <w:rPr>
          <w:rFonts w:eastAsia="Arial" w:cs="Arial"/>
        </w:rPr>
        <w:t>grantodawcą</w:t>
      </w:r>
      <w:proofErr w:type="spellEnd"/>
      <w:r w:rsidRPr="00F76E83">
        <w:rPr>
          <w:rFonts w:eastAsia="Arial" w:cs="Arial"/>
        </w:rPr>
        <w:t>, określająca warunki współpracy stron w ramach realizacji projektu grantowego.</w:t>
      </w:r>
    </w:p>
    <w:p w14:paraId="2CE940B8" w14:textId="77777777" w:rsidR="00D30AF0" w:rsidRPr="00F76E83" w:rsidRDefault="00D30AF0" w:rsidP="00F62B65">
      <w:pPr>
        <w:numPr>
          <w:ilvl w:val="0"/>
          <w:numId w:val="8"/>
        </w:numPr>
        <w:spacing w:after="240"/>
        <w:contextualSpacing/>
        <w:rPr>
          <w:rFonts w:eastAsia="Arial" w:cs="Arial"/>
          <w:szCs w:val="24"/>
        </w:rPr>
      </w:pPr>
      <w:r w:rsidRPr="00F76E83">
        <w:rPr>
          <w:rFonts w:eastAsia="Arial" w:cs="Arial"/>
        </w:rPr>
        <w:t>Umowa zawierana między beneficjentem a odbiorcą końcowym – umowa zawierana między beneficjentem projektu parasolowego a odbiorcą końcowym, określająca warunki współpracy stron w ramach realizacji projektu parasolowego.</w:t>
      </w:r>
    </w:p>
    <w:p w14:paraId="2C3E4AC1"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 xml:space="preserve">Wniosek o dofinansowanie (WOD) – wniosek o dofinansowanie projektu (wypełniany i składany w LSI 2021), w którym zawarte są informacje na temat </w:t>
      </w:r>
      <w:r w:rsidRPr="00A85AF9">
        <w:rPr>
          <w:rFonts w:cs="Arial"/>
          <w:bCs/>
        </w:rPr>
        <w:lastRenderedPageBreak/>
        <w:t>wnioskodawcy oraz opis projektu, na podstawie których dokonuje się oceny spełnienia przez ten projekt kryteriów wyboru projektów.</w:t>
      </w:r>
    </w:p>
    <w:p w14:paraId="6CC6A46E" w14:textId="77777777" w:rsidR="00A85AF9" w:rsidRPr="00A85AF9" w:rsidRDefault="00A85AF9" w:rsidP="00F62B65">
      <w:pPr>
        <w:numPr>
          <w:ilvl w:val="0"/>
          <w:numId w:val="8"/>
        </w:numPr>
        <w:spacing w:after="240"/>
        <w:contextualSpacing/>
        <w:textAlignment w:val="baseline"/>
        <w:rPr>
          <w:rFonts w:cs="Arial"/>
          <w:bCs/>
        </w:rPr>
      </w:pPr>
      <w:r w:rsidRPr="00A85AF9">
        <w:rPr>
          <w:rFonts w:cs="Arial"/>
          <w:bCs/>
        </w:rPr>
        <w:t>Wnioskodawca – podmiot, który złożył wniosek o dofinansowanie projektu.</w:t>
      </w:r>
    </w:p>
    <w:p w14:paraId="1B9EF365" w14:textId="3FEAF89C" w:rsidR="00A85AF9" w:rsidRPr="00A85AF9" w:rsidRDefault="00A85AF9" w:rsidP="00F62B65">
      <w:pPr>
        <w:numPr>
          <w:ilvl w:val="0"/>
          <w:numId w:val="8"/>
        </w:numPr>
        <w:spacing w:after="240"/>
        <w:contextualSpacing/>
        <w:textAlignment w:val="baseline"/>
        <w:rPr>
          <w:rFonts w:cs="Arial"/>
          <w:bCs/>
        </w:rPr>
      </w:pPr>
      <w:r w:rsidRPr="00A85AF9">
        <w:rPr>
          <w:rFonts w:cs="Arial"/>
          <w:bCs/>
        </w:rPr>
        <w:t>ZIT - instrument rozwoju terytorialnego, o którym mowa w art. 34 ustawy wdrożeniowej.</w:t>
      </w:r>
    </w:p>
    <w:p w14:paraId="732ABE6D" w14:textId="77777777" w:rsidR="00E3767F" w:rsidRDefault="00E3767F">
      <w:pPr>
        <w:spacing w:line="259" w:lineRule="auto"/>
        <w:rPr>
          <w:rFonts w:eastAsiaTheme="majorEastAsia" w:cstheme="majorBidi"/>
          <w:b/>
          <w:color w:val="2E74B5" w:themeColor="accent1" w:themeShade="BF"/>
          <w:sz w:val="32"/>
          <w:szCs w:val="32"/>
        </w:rPr>
      </w:pPr>
      <w:bookmarkStart w:id="4" w:name="_Toc181002413"/>
      <w:r>
        <w:br w:type="page"/>
      </w:r>
    </w:p>
    <w:p w14:paraId="36CCD3A9" w14:textId="73D2A5AC" w:rsidR="00E72D9B" w:rsidRPr="00E72D9B" w:rsidRDefault="00E72D9B" w:rsidP="00E72D9B">
      <w:pPr>
        <w:pStyle w:val="Nagwek1"/>
      </w:pPr>
      <w:r w:rsidRPr="00E72D9B">
        <w:lastRenderedPageBreak/>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4CFF1729"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sowania projektów wynikających ze Strategii Rozwoju Subregionu Centralnego Województwa Śląskiego na lata 2021-202</w:t>
      </w:r>
      <w:r w:rsidR="00D46E01">
        <w:t>7</w:t>
      </w:r>
      <w:r w:rsidR="00242FAE">
        <w:t xml:space="preserve">, </w:t>
      </w:r>
      <w:r w:rsidR="00242FAE" w:rsidRPr="00242FAE">
        <w:t xml:space="preserve"> z perspektywą do 2030 r</w:t>
      </w:r>
      <w:r w:rsidRPr="001D524E">
        <w:t>.</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18">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7A69933B" w14:textId="71285C21" w:rsidR="00AC55BD" w:rsidRPr="000A4B81" w:rsidRDefault="5E0C28DB" w:rsidP="00AC55BD">
      <w:pPr>
        <w:rPr>
          <w:rFonts w:cs="Arial"/>
          <w:color w:val="00B050"/>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w:t>
      </w:r>
      <w:r w:rsidR="00AC55BD" w:rsidRPr="00F76E83">
        <w:rPr>
          <w:rFonts w:cs="Arial"/>
        </w:rPr>
        <w:t>Priorytetu</w:t>
      </w:r>
      <w:r w:rsidR="00AC55BD" w:rsidRPr="00F76E83">
        <w:t xml:space="preserve"> X</w:t>
      </w:r>
      <w:r w:rsidR="00D46E01">
        <w:t>.</w:t>
      </w:r>
      <w:r w:rsidR="00AC55BD" w:rsidRPr="00F76E83">
        <w:t xml:space="preserve"> Fundusze Europejskie na transformację</w:t>
      </w:r>
      <w:r w:rsidR="00AC55BD" w:rsidRPr="00F76E83">
        <w:rPr>
          <w:rFonts w:cs="Arial"/>
        </w:rPr>
        <w:t xml:space="preserve">, Działanie </w:t>
      </w:r>
      <w:r w:rsidR="00AC55BD" w:rsidRPr="00F76E83">
        <w:t xml:space="preserve">10.6 </w:t>
      </w:r>
      <w:r w:rsidR="00AC55BD" w:rsidRPr="3EA46FEC">
        <w:rPr>
          <w:rFonts w:eastAsia="Arial" w:cs="Arial"/>
        </w:rPr>
        <w:t>Rozwój energetyki rozproszonej opartej o odnawialne źródła energii - projekty grantowe i parasolowe</w:t>
      </w:r>
    </w:p>
    <w:p w14:paraId="421C208E" w14:textId="056316F6" w:rsidR="00936477" w:rsidRDefault="00E72D9B" w:rsidP="000A4B81">
      <w:pPr>
        <w:spacing w:after="240"/>
      </w:pPr>
      <w:r w:rsidRPr="00646527">
        <w:rPr>
          <w:rFonts w:cs="Arial"/>
          <w:b/>
          <w:bCs/>
        </w:rPr>
        <w:t>Źródło finansowania</w:t>
      </w:r>
      <w:r w:rsidRPr="00646527">
        <w:rPr>
          <w:rFonts w:cs="Arial"/>
        </w:rPr>
        <w:t>:</w:t>
      </w:r>
      <w:r w:rsidR="00771B28">
        <w:rPr>
          <w:rFonts w:cs="Arial"/>
        </w:rPr>
        <w:t xml:space="preserve"> </w:t>
      </w:r>
      <w:r w:rsidR="002C3C28" w:rsidRPr="00646527">
        <w:rPr>
          <w:rFonts w:cs="Arial"/>
        </w:rPr>
        <w:t xml:space="preserve">Fundusz </w:t>
      </w:r>
      <w:r w:rsidR="00771B28">
        <w:rPr>
          <w:rFonts w:cs="Arial"/>
        </w:rPr>
        <w:t>Sprawiedliwej Transformacji</w:t>
      </w:r>
      <w:r w:rsidR="00802A99">
        <w:rPr>
          <w:rFonts w:cs="Arial"/>
        </w:rPr>
        <w:t xml:space="preserve"> (FST)</w:t>
      </w:r>
    </w:p>
    <w:p w14:paraId="4C19AF97" w14:textId="77777777" w:rsidR="00E72D9B" w:rsidRDefault="00E72D9B" w:rsidP="00F62B65">
      <w:pPr>
        <w:pStyle w:val="Nagwek2"/>
        <w:numPr>
          <w:ilvl w:val="1"/>
          <w:numId w:val="12"/>
        </w:numPr>
        <w:spacing w:after="240"/>
        <w:ind w:left="357" w:hanging="357"/>
      </w:pPr>
      <w:bookmarkStart w:id="6" w:name="_Toc114570831"/>
      <w:bookmarkStart w:id="7" w:name="_Toc181002414"/>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81002415"/>
      <w:r>
        <w:t xml:space="preserve">1.2 </w:t>
      </w:r>
      <w:r w:rsidR="00417997">
        <w:tab/>
      </w:r>
      <w:r w:rsidR="00E72D9B">
        <w:t>Ważne daty</w:t>
      </w:r>
      <w:bookmarkEnd w:id="8"/>
      <w:bookmarkEnd w:id="9"/>
    </w:p>
    <w:p w14:paraId="1143DF2F" w14:textId="343BD394" w:rsidR="00E72D9B" w:rsidRPr="00F178D7" w:rsidRDefault="00E72D9B" w:rsidP="0092184D">
      <w:pPr>
        <w:ind w:left="360"/>
      </w:pPr>
      <w:r w:rsidRPr="00F178D7">
        <w:t xml:space="preserve">Rozpoczęcie naboru wniosków: </w:t>
      </w:r>
      <w:r w:rsidR="00CC7323" w:rsidRPr="00F178D7">
        <w:rPr>
          <w:color w:val="2E74B5" w:themeColor="accent1" w:themeShade="BF"/>
        </w:rPr>
        <w:t>202</w:t>
      </w:r>
      <w:r w:rsidR="00AC55BD" w:rsidRPr="00F178D7">
        <w:rPr>
          <w:color w:val="2E74B5" w:themeColor="accent1" w:themeShade="BF"/>
        </w:rPr>
        <w:t>5</w:t>
      </w:r>
      <w:r w:rsidR="00CC7323" w:rsidRPr="00F178D7">
        <w:rPr>
          <w:color w:val="2E74B5" w:themeColor="accent1" w:themeShade="BF"/>
        </w:rPr>
        <w:t>-0</w:t>
      </w:r>
      <w:r w:rsidR="00AC55BD" w:rsidRPr="00F178D7">
        <w:rPr>
          <w:color w:val="2E74B5" w:themeColor="accent1" w:themeShade="BF"/>
        </w:rPr>
        <w:t>4</w:t>
      </w:r>
      <w:r w:rsidR="00CC7323" w:rsidRPr="00F178D7">
        <w:rPr>
          <w:color w:val="2E74B5" w:themeColor="accent1" w:themeShade="BF"/>
        </w:rPr>
        <w:t>-</w:t>
      </w:r>
      <w:r w:rsidR="00AC55BD" w:rsidRPr="00F178D7">
        <w:rPr>
          <w:color w:val="2E74B5" w:themeColor="accent1" w:themeShade="BF"/>
        </w:rPr>
        <w:t>30</w:t>
      </w:r>
    </w:p>
    <w:p w14:paraId="73D5D720" w14:textId="41E421CB" w:rsidR="00E72D9B" w:rsidRPr="00F178D7" w:rsidRDefault="00E72D9B" w:rsidP="0092184D">
      <w:pPr>
        <w:ind w:left="360"/>
      </w:pPr>
      <w:r w:rsidRPr="00F178D7">
        <w:t xml:space="preserve">Zakończenie naboru wniosków: </w:t>
      </w:r>
      <w:r w:rsidR="00CC7323" w:rsidRPr="00F178D7">
        <w:rPr>
          <w:color w:val="2E74B5" w:themeColor="accent1" w:themeShade="BF"/>
        </w:rPr>
        <w:t>202</w:t>
      </w:r>
      <w:r w:rsidR="00AC55BD" w:rsidRPr="00F178D7">
        <w:rPr>
          <w:color w:val="2E74B5" w:themeColor="accent1" w:themeShade="BF"/>
        </w:rPr>
        <w:t>5</w:t>
      </w:r>
      <w:r w:rsidR="00CC7323" w:rsidRPr="00F178D7">
        <w:rPr>
          <w:color w:val="2E74B5" w:themeColor="accent1" w:themeShade="BF"/>
        </w:rPr>
        <w:t>-0</w:t>
      </w:r>
      <w:r w:rsidR="00793071" w:rsidRPr="00F178D7">
        <w:rPr>
          <w:color w:val="2E74B5" w:themeColor="accent1" w:themeShade="BF"/>
        </w:rPr>
        <w:t>7</w:t>
      </w:r>
      <w:r w:rsidR="00CC7323" w:rsidRPr="00F178D7">
        <w:rPr>
          <w:color w:val="2E74B5" w:themeColor="accent1" w:themeShade="BF"/>
        </w:rPr>
        <w:t>-</w:t>
      </w:r>
      <w:r w:rsidR="00793071" w:rsidRPr="00F178D7">
        <w:rPr>
          <w:color w:val="2E74B5" w:themeColor="accent1" w:themeShade="BF"/>
        </w:rPr>
        <w:t>0</w:t>
      </w:r>
      <w:r w:rsidR="00AC55BD" w:rsidRPr="00F178D7">
        <w:rPr>
          <w:color w:val="2E74B5" w:themeColor="accent1" w:themeShade="BF"/>
        </w:rPr>
        <w:t>4</w:t>
      </w:r>
    </w:p>
    <w:p w14:paraId="6DAAEAA5" w14:textId="5CF7A852" w:rsidR="00E72D9B" w:rsidRPr="009F65EC" w:rsidRDefault="00E72D9B" w:rsidP="0092184D">
      <w:pPr>
        <w:ind w:left="360"/>
        <w:rPr>
          <w:rFonts w:eastAsia="Arial"/>
          <w:color w:val="0070C0"/>
          <w:szCs w:val="24"/>
        </w:rPr>
      </w:pPr>
      <w:r w:rsidRPr="00F178D7">
        <w:t xml:space="preserve">Orientacyjny termin zakończenia postępowania: </w:t>
      </w:r>
      <w:r w:rsidR="00A941F6" w:rsidRPr="009F65EC">
        <w:rPr>
          <w:color w:val="0070C0"/>
        </w:rPr>
        <w:t>I</w:t>
      </w:r>
      <w:r w:rsidRPr="009F65EC">
        <w:rPr>
          <w:color w:val="0070C0"/>
        </w:rPr>
        <w:t xml:space="preserve"> kwartał 202</w:t>
      </w:r>
      <w:r w:rsidR="009A23A7" w:rsidRPr="009F65EC">
        <w:rPr>
          <w:color w:val="0070C0"/>
        </w:rPr>
        <w:t>6</w:t>
      </w:r>
      <w:r w:rsidR="00A941F6" w:rsidRPr="009F65EC">
        <w:rPr>
          <w:color w:val="0070C0"/>
        </w:rPr>
        <w:t xml:space="preserve"> </w:t>
      </w:r>
      <w:r w:rsidRPr="009F65EC">
        <w:rPr>
          <w:color w:val="0070C0"/>
        </w:rP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F62B65">
      <w:pPr>
        <w:pStyle w:val="Akapitzlist"/>
        <w:numPr>
          <w:ilvl w:val="0"/>
          <w:numId w:val="18"/>
        </w:numPr>
      </w:pPr>
      <w:r w:rsidRPr="3920A4F9">
        <w:t>wystąpienia awarii LSI2021/CST2021</w:t>
      </w:r>
    </w:p>
    <w:p w14:paraId="231AA4C5" w14:textId="77777777" w:rsidR="1F988EF1" w:rsidRPr="008E0197" w:rsidRDefault="1F988EF1" w:rsidP="00F62B65">
      <w:pPr>
        <w:pStyle w:val="Akapitzlist"/>
        <w:numPr>
          <w:ilvl w:val="0"/>
          <w:numId w:val="18"/>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F62B65">
      <w:pPr>
        <w:pStyle w:val="Akapitzlist"/>
        <w:numPr>
          <w:ilvl w:val="0"/>
          <w:numId w:val="18"/>
        </w:numPr>
        <w:rPr>
          <w:rFonts w:eastAsia="Calibri"/>
        </w:rPr>
      </w:pPr>
      <w:r w:rsidRPr="3920A4F9">
        <w:t>innej niż przewidywana pierwotnie liczba składanych wniosków,</w:t>
      </w:r>
    </w:p>
    <w:p w14:paraId="59D6373F" w14:textId="77777777" w:rsidR="1F988EF1" w:rsidRPr="008E0197" w:rsidRDefault="1F988EF1" w:rsidP="00F62B65">
      <w:pPr>
        <w:pStyle w:val="Akapitzlist"/>
        <w:numPr>
          <w:ilvl w:val="0"/>
          <w:numId w:val="18"/>
        </w:numPr>
        <w:rPr>
          <w:rFonts w:eastAsia="Calibri"/>
        </w:rPr>
      </w:pPr>
      <w:r w:rsidRPr="3920A4F9">
        <w:t>zmiany regulaminu wyboru projektów;</w:t>
      </w:r>
    </w:p>
    <w:p w14:paraId="0A1250F8" w14:textId="77777777" w:rsidR="1F988EF1" w:rsidRPr="008E0197" w:rsidRDefault="1F988EF1" w:rsidP="00F62B65">
      <w:pPr>
        <w:pStyle w:val="Akapitzlist"/>
        <w:numPr>
          <w:ilvl w:val="0"/>
          <w:numId w:val="18"/>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F62B65">
      <w:pPr>
        <w:pStyle w:val="Akapitzlist"/>
        <w:numPr>
          <w:ilvl w:val="0"/>
          <w:numId w:val="18"/>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F62B65">
      <w:pPr>
        <w:pStyle w:val="Akapitzlist"/>
        <w:numPr>
          <w:ilvl w:val="0"/>
          <w:numId w:val="18"/>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81002416"/>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34295F63"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6CA58A9D" w14:textId="77777777" w:rsidR="00C75640" w:rsidRPr="00773627" w:rsidRDefault="00C75640" w:rsidP="00F62B65">
      <w:pPr>
        <w:pStyle w:val="paragraph"/>
        <w:numPr>
          <w:ilvl w:val="0"/>
          <w:numId w:val="29"/>
        </w:numPr>
        <w:spacing w:before="0" w:beforeAutospacing="0" w:after="0" w:afterAutospacing="0" w:line="360" w:lineRule="auto"/>
        <w:textAlignment w:val="baseline"/>
        <w:rPr>
          <w:rFonts w:ascii="Arial" w:hAnsi="Arial" w:cs="Arial"/>
        </w:rPr>
      </w:pPr>
      <w:r w:rsidRPr="78FF04D0">
        <w:rPr>
          <w:rFonts w:ascii="Arial" w:hAnsi="Arial" w:cs="Arial"/>
        </w:rPr>
        <w:t xml:space="preserve">jednostki samorządu terytorialnego </w:t>
      </w:r>
    </w:p>
    <w:p w14:paraId="25C3A74B" w14:textId="77777777" w:rsidR="00C75640" w:rsidRPr="00773627" w:rsidRDefault="00C75640" w:rsidP="00F62B65">
      <w:pPr>
        <w:pStyle w:val="paragraph"/>
        <w:numPr>
          <w:ilvl w:val="0"/>
          <w:numId w:val="29"/>
        </w:numPr>
        <w:spacing w:before="0" w:beforeAutospacing="0" w:after="0" w:afterAutospacing="0" w:line="360" w:lineRule="auto"/>
        <w:textAlignment w:val="baseline"/>
        <w:rPr>
          <w:rFonts w:ascii="Arial" w:hAnsi="Arial" w:cs="Arial"/>
        </w:rPr>
      </w:pPr>
      <w:r w:rsidRPr="3FB069B2">
        <w:rPr>
          <w:rFonts w:ascii="Arial" w:hAnsi="Arial" w:cs="Arial"/>
        </w:rPr>
        <w:t>związ</w:t>
      </w:r>
      <w:r>
        <w:rPr>
          <w:rFonts w:ascii="Arial" w:hAnsi="Arial" w:cs="Arial"/>
        </w:rPr>
        <w:t>ki</w:t>
      </w:r>
      <w:r w:rsidRPr="3FB069B2">
        <w:rPr>
          <w:rFonts w:ascii="Arial" w:hAnsi="Arial" w:cs="Arial"/>
        </w:rPr>
        <w:t xml:space="preserve"> jednostek samorządu terytorialnego</w:t>
      </w:r>
    </w:p>
    <w:p w14:paraId="5DF59E45" w14:textId="5613225E" w:rsidR="00C75640" w:rsidRDefault="00C75640" w:rsidP="00F62B65">
      <w:pPr>
        <w:pStyle w:val="paragraph"/>
        <w:numPr>
          <w:ilvl w:val="0"/>
          <w:numId w:val="29"/>
        </w:numPr>
        <w:spacing w:before="0" w:beforeAutospacing="0" w:after="0" w:afterAutospacing="0" w:line="360" w:lineRule="auto"/>
        <w:textAlignment w:val="baseline"/>
        <w:rPr>
          <w:rFonts w:ascii="Arial" w:hAnsi="Arial" w:cs="Arial"/>
        </w:rPr>
      </w:pPr>
      <w:r w:rsidRPr="3FB069B2">
        <w:rPr>
          <w:rFonts w:ascii="Arial" w:hAnsi="Arial" w:cs="Arial"/>
        </w:rPr>
        <w:t>stowarzyszeni</w:t>
      </w:r>
      <w:r>
        <w:rPr>
          <w:rFonts w:ascii="Arial" w:hAnsi="Arial" w:cs="Arial"/>
        </w:rPr>
        <w:t>a</w:t>
      </w:r>
      <w:r w:rsidRPr="3FB069B2">
        <w:rPr>
          <w:rFonts w:ascii="Arial" w:hAnsi="Arial" w:cs="Arial"/>
        </w:rPr>
        <w:t xml:space="preserve"> jednostek samorządu terytorialnego</w:t>
      </w:r>
    </w:p>
    <w:p w14:paraId="6D1D4A58" w14:textId="77777777" w:rsidR="00C146B3" w:rsidRDefault="00C146B3" w:rsidP="00C146B3">
      <w:pPr>
        <w:spacing w:before="240" w:after="0"/>
        <w:ind w:left="360"/>
        <w:rPr>
          <w:rStyle w:val="Pogrubienie"/>
          <w:b w:val="0"/>
          <w:bCs w:val="0"/>
        </w:rPr>
      </w:pPr>
      <w:r w:rsidRPr="00C146B3">
        <w:rPr>
          <w:rStyle w:val="Pogrubienie"/>
          <w:b w:val="0"/>
          <w:bCs w:val="0"/>
        </w:rPr>
        <w:t>Wnioskodawcą w projekcie może być wyłącznie jeden z ww. podmiotów.</w:t>
      </w:r>
    </w:p>
    <w:p w14:paraId="619DBEEE" w14:textId="134E301B" w:rsidR="00C146B3" w:rsidRDefault="00C146B3" w:rsidP="00C146B3">
      <w:pPr>
        <w:spacing w:before="240" w:after="0"/>
        <w:ind w:left="360"/>
        <w:rPr>
          <w:rFonts w:cs="Arial"/>
        </w:rPr>
      </w:pPr>
      <w:r w:rsidRPr="5B91F9A2">
        <w:rPr>
          <w:rFonts w:eastAsia="Arial" w:cs="Arial"/>
        </w:rPr>
        <w:t>Jeśli będziesz realizował projekt w partnerstwie pamiętaj, że partnerem projektu grantowego lub parasolowego mogą być wyłącznie podmioty z poniższej listy</w:t>
      </w:r>
      <w:r w:rsidR="00DE6C59">
        <w:rPr>
          <w:rFonts w:eastAsia="Arial" w:cs="Arial"/>
        </w:rPr>
        <w:t xml:space="preserve"> (</w:t>
      </w:r>
      <w:r w:rsidR="00DE6C59" w:rsidRPr="00566E91">
        <w:rPr>
          <w:rFonts w:eastAsia="Arial" w:cs="Arial"/>
        </w:rPr>
        <w:t>Typy beneficjentów należy odczytywać łącznie z warunkami wynikającymi z kryteriów wyboru projektów i z warunków wskazanych w rozdziale 1.5 Jakie warunki musisz spełnić</w:t>
      </w:r>
      <w:r w:rsidR="00DE6C59">
        <w:rPr>
          <w:rFonts w:eastAsia="Arial" w:cs="Arial"/>
        </w:rPr>
        <w:t>)</w:t>
      </w:r>
      <w:r w:rsidR="00DE6C59" w:rsidRPr="5B91F9A2">
        <w:rPr>
          <w:rFonts w:eastAsia="Arial" w:cs="Arial"/>
        </w:rPr>
        <w:t>:</w:t>
      </w:r>
    </w:p>
    <w:p w14:paraId="371A56BA" w14:textId="77777777" w:rsidR="00C146B3" w:rsidRDefault="00C146B3" w:rsidP="00C146B3">
      <w:pPr>
        <w:pStyle w:val="paragraph"/>
        <w:spacing w:before="0" w:beforeAutospacing="0" w:after="0" w:afterAutospacing="0" w:line="360" w:lineRule="auto"/>
        <w:ind w:left="720"/>
        <w:textAlignment w:val="baseline"/>
        <w:rPr>
          <w:rFonts w:ascii="Arial" w:hAnsi="Arial" w:cs="Arial"/>
        </w:rPr>
      </w:pPr>
    </w:p>
    <w:p w14:paraId="15148ADE" w14:textId="56067231"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w:t>
      </w:r>
      <w:r w:rsidR="00FF6DEE">
        <w:rPr>
          <w:rFonts w:ascii="Arial" w:hAnsi="Arial" w:cs="Arial"/>
        </w:rPr>
        <w:t xml:space="preserve"> T</w:t>
      </w:r>
      <w:r>
        <w:rPr>
          <w:rFonts w:ascii="Arial" w:hAnsi="Arial" w:cs="Arial"/>
        </w:rPr>
        <w: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936"/>
        <w:gridCol w:w="2044"/>
        <w:gridCol w:w="3821"/>
        <w:gridCol w:w="2266"/>
      </w:tblGrid>
      <w:tr w:rsidR="007C070F" w:rsidRPr="006123AC" w14:paraId="360E3D71" w14:textId="77777777" w:rsidTr="00D46E01">
        <w:trPr>
          <w:cantSplit/>
          <w:tblHeader/>
        </w:trPr>
        <w:tc>
          <w:tcPr>
            <w:tcW w:w="936" w:type="dxa"/>
          </w:tcPr>
          <w:p w14:paraId="23233D8C" w14:textId="77777777" w:rsidR="007C070F" w:rsidRPr="006123AC" w:rsidRDefault="007C070F" w:rsidP="00D46E01">
            <w:pPr>
              <w:spacing w:line="259" w:lineRule="auto"/>
              <w:rPr>
                <w:rFonts w:cs="Arial"/>
                <w:b/>
                <w:szCs w:val="24"/>
              </w:rPr>
            </w:pPr>
            <w:r w:rsidRPr="006123AC">
              <w:rPr>
                <w:rFonts w:cs="Arial"/>
                <w:b/>
                <w:szCs w:val="24"/>
              </w:rPr>
              <w:t>Lp.</w:t>
            </w:r>
          </w:p>
        </w:tc>
        <w:tc>
          <w:tcPr>
            <w:tcW w:w="2044" w:type="dxa"/>
          </w:tcPr>
          <w:p w14:paraId="19FCD64A" w14:textId="77777777" w:rsidR="007C070F" w:rsidRPr="006123AC" w:rsidRDefault="007C070F" w:rsidP="00D46E01">
            <w:pPr>
              <w:spacing w:line="259" w:lineRule="auto"/>
              <w:rPr>
                <w:rFonts w:cs="Arial"/>
                <w:b/>
                <w:szCs w:val="24"/>
              </w:rPr>
            </w:pPr>
            <w:r w:rsidRPr="006123AC">
              <w:rPr>
                <w:rFonts w:cs="Arial"/>
                <w:b/>
                <w:szCs w:val="24"/>
              </w:rPr>
              <w:t>Typ beneficjenta ogólny</w:t>
            </w:r>
          </w:p>
        </w:tc>
        <w:tc>
          <w:tcPr>
            <w:tcW w:w="3821" w:type="dxa"/>
          </w:tcPr>
          <w:p w14:paraId="13B591BA" w14:textId="77777777" w:rsidR="007C070F" w:rsidRPr="006123AC" w:rsidRDefault="007C070F" w:rsidP="00D46E01">
            <w:pPr>
              <w:spacing w:line="259" w:lineRule="auto"/>
              <w:rPr>
                <w:rFonts w:cs="Arial"/>
                <w:b/>
                <w:szCs w:val="24"/>
              </w:rPr>
            </w:pPr>
            <w:r w:rsidRPr="006123AC">
              <w:rPr>
                <w:rFonts w:cs="Arial"/>
                <w:b/>
                <w:szCs w:val="24"/>
              </w:rPr>
              <w:t>Typ beneficjenta szczegółowy</w:t>
            </w:r>
          </w:p>
        </w:tc>
        <w:tc>
          <w:tcPr>
            <w:tcW w:w="2266" w:type="dxa"/>
          </w:tcPr>
          <w:p w14:paraId="37A452EE" w14:textId="77777777" w:rsidR="007C070F" w:rsidRPr="006123AC" w:rsidRDefault="007C070F" w:rsidP="00D46E01">
            <w:pPr>
              <w:spacing w:line="259" w:lineRule="auto"/>
              <w:rPr>
                <w:rFonts w:cs="Arial"/>
                <w:b/>
                <w:szCs w:val="24"/>
              </w:rPr>
            </w:pPr>
            <w:r w:rsidRPr="006123AC">
              <w:rPr>
                <w:rFonts w:cs="Arial"/>
                <w:b/>
                <w:szCs w:val="24"/>
              </w:rPr>
              <w:t>Warunki / wyjaśnienia</w:t>
            </w:r>
          </w:p>
        </w:tc>
      </w:tr>
      <w:tr w:rsidR="007C070F" w:rsidRPr="006123AC" w14:paraId="0D903058" w14:textId="77777777" w:rsidTr="00D46E01">
        <w:tc>
          <w:tcPr>
            <w:tcW w:w="936" w:type="dxa"/>
          </w:tcPr>
          <w:p w14:paraId="5B57EEBE"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76ECEEE" w14:textId="77777777" w:rsidR="007C070F" w:rsidRPr="006123AC" w:rsidRDefault="007C070F" w:rsidP="00D46E01">
            <w:pPr>
              <w:spacing w:line="259" w:lineRule="auto"/>
              <w:rPr>
                <w:rFonts w:cs="Arial"/>
                <w:szCs w:val="24"/>
              </w:rPr>
            </w:pPr>
            <w:r w:rsidRPr="006123AC">
              <w:rPr>
                <w:rFonts w:cs="Arial"/>
                <w:szCs w:val="24"/>
              </w:rPr>
              <w:t>Administracja publiczna</w:t>
            </w:r>
          </w:p>
        </w:tc>
        <w:tc>
          <w:tcPr>
            <w:tcW w:w="3821" w:type="dxa"/>
          </w:tcPr>
          <w:p w14:paraId="51056D7B" w14:textId="77777777" w:rsidR="007C070F" w:rsidRPr="006123AC" w:rsidRDefault="007C070F" w:rsidP="00D46E01">
            <w:pPr>
              <w:spacing w:line="259" w:lineRule="auto"/>
              <w:rPr>
                <w:rFonts w:cs="Arial"/>
                <w:szCs w:val="24"/>
              </w:rPr>
            </w:pPr>
            <w:r w:rsidRPr="006123AC">
              <w:rPr>
                <w:rFonts w:cs="Arial"/>
                <w:szCs w:val="24"/>
              </w:rPr>
              <w:t>Administracja rządowa</w:t>
            </w:r>
          </w:p>
        </w:tc>
        <w:tc>
          <w:tcPr>
            <w:tcW w:w="2266" w:type="dxa"/>
          </w:tcPr>
          <w:p w14:paraId="5845EC89" w14:textId="77777777" w:rsidR="007C070F" w:rsidRPr="006123AC" w:rsidRDefault="007C070F" w:rsidP="00D46E01">
            <w:pPr>
              <w:spacing w:line="259" w:lineRule="auto"/>
              <w:rPr>
                <w:rFonts w:cs="Arial"/>
                <w:szCs w:val="24"/>
              </w:rPr>
            </w:pPr>
          </w:p>
        </w:tc>
      </w:tr>
      <w:tr w:rsidR="007C070F" w:rsidRPr="006123AC" w14:paraId="0DD5755A" w14:textId="77777777" w:rsidTr="00D46E01">
        <w:tc>
          <w:tcPr>
            <w:tcW w:w="936" w:type="dxa"/>
          </w:tcPr>
          <w:p w14:paraId="6F9B5B02"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35FF6106" w14:textId="77777777" w:rsidR="007C070F" w:rsidRPr="006123AC" w:rsidRDefault="007C070F" w:rsidP="00D46E01">
            <w:pPr>
              <w:spacing w:line="259" w:lineRule="auto"/>
              <w:rPr>
                <w:rFonts w:cs="Arial"/>
                <w:szCs w:val="24"/>
              </w:rPr>
            </w:pPr>
            <w:r w:rsidRPr="006123AC">
              <w:rPr>
                <w:rFonts w:cs="Arial"/>
                <w:szCs w:val="24"/>
              </w:rPr>
              <w:t>Administracja publiczna</w:t>
            </w:r>
          </w:p>
        </w:tc>
        <w:tc>
          <w:tcPr>
            <w:tcW w:w="3821" w:type="dxa"/>
          </w:tcPr>
          <w:p w14:paraId="213A026A" w14:textId="77777777" w:rsidR="007C070F" w:rsidRPr="006123AC" w:rsidRDefault="007C070F" w:rsidP="00D46E01">
            <w:pPr>
              <w:spacing w:line="259" w:lineRule="auto"/>
              <w:rPr>
                <w:rFonts w:cs="Arial"/>
              </w:rPr>
            </w:pPr>
            <w:r w:rsidRPr="5DDA276E">
              <w:rPr>
                <w:rFonts w:cs="Arial"/>
              </w:rPr>
              <w:t>Jednostki Samorządu Terytorialnego,</w:t>
            </w:r>
          </w:p>
          <w:p w14:paraId="497B712D" w14:textId="77777777" w:rsidR="007C070F" w:rsidRPr="006123AC" w:rsidRDefault="007C070F" w:rsidP="00D46E01">
            <w:pPr>
              <w:spacing w:line="259" w:lineRule="auto"/>
              <w:rPr>
                <w:rFonts w:cs="Arial"/>
              </w:rPr>
            </w:pPr>
            <w:r w:rsidRPr="5DDA276E">
              <w:rPr>
                <w:rFonts w:cs="Arial"/>
              </w:rPr>
              <w:t>Zintegrowane Inwestycje Terytorialne (ZIT)</w:t>
            </w:r>
          </w:p>
        </w:tc>
        <w:tc>
          <w:tcPr>
            <w:tcW w:w="2266" w:type="dxa"/>
          </w:tcPr>
          <w:p w14:paraId="1FB1AEEE"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do tego typu zalicza się również związki</w:t>
            </w:r>
          </w:p>
          <w:p w14:paraId="7E90A34B" w14:textId="77777777" w:rsidR="007C070F" w:rsidRPr="006123AC" w:rsidRDefault="007C070F" w:rsidP="00D46E01">
            <w:pPr>
              <w:spacing w:line="259" w:lineRule="auto"/>
              <w:rPr>
                <w:rFonts w:cs="Arial"/>
              </w:rPr>
            </w:pPr>
            <w:proofErr w:type="spellStart"/>
            <w:r w:rsidRPr="006123AC">
              <w:rPr>
                <w:rFonts w:cs="Arial"/>
              </w:rPr>
              <w:lastRenderedPageBreak/>
              <w:t>jst</w:t>
            </w:r>
            <w:proofErr w:type="spellEnd"/>
            <w:r w:rsidRPr="006123AC">
              <w:rPr>
                <w:rFonts w:cs="Arial"/>
              </w:rPr>
              <w:t xml:space="preserve">, stowarzyszenia </w:t>
            </w:r>
            <w:proofErr w:type="spellStart"/>
            <w:r w:rsidRPr="006123AC">
              <w:rPr>
                <w:rFonts w:cs="Arial"/>
              </w:rPr>
              <w:t>jst</w:t>
            </w:r>
            <w:proofErr w:type="spellEnd"/>
            <w:r w:rsidRPr="006123AC">
              <w:rPr>
                <w:rFonts w:cs="Arial"/>
              </w:rPr>
              <w:t>, Związek Metropolitalny</w:t>
            </w:r>
          </w:p>
        </w:tc>
      </w:tr>
      <w:tr w:rsidR="007C070F" w:rsidRPr="006123AC" w14:paraId="25671C3D" w14:textId="77777777" w:rsidTr="00D46E01">
        <w:tc>
          <w:tcPr>
            <w:tcW w:w="936" w:type="dxa"/>
          </w:tcPr>
          <w:p w14:paraId="5103AFF9"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1582B8BA" w14:textId="77777777" w:rsidR="007C070F" w:rsidRPr="006123AC" w:rsidRDefault="007C070F" w:rsidP="00D46E01">
            <w:pPr>
              <w:spacing w:line="259" w:lineRule="auto"/>
              <w:rPr>
                <w:rFonts w:cs="Arial"/>
                <w:szCs w:val="24"/>
              </w:rPr>
            </w:pPr>
            <w:r w:rsidRPr="006123AC">
              <w:rPr>
                <w:rFonts w:cs="Arial"/>
                <w:szCs w:val="24"/>
              </w:rPr>
              <w:t>Przedsiębiorstwa realizujące cele publiczne</w:t>
            </w:r>
          </w:p>
        </w:tc>
        <w:tc>
          <w:tcPr>
            <w:tcW w:w="3821" w:type="dxa"/>
          </w:tcPr>
          <w:p w14:paraId="52F5862B" w14:textId="77777777" w:rsidR="007C070F" w:rsidRPr="006123AC" w:rsidRDefault="007C070F" w:rsidP="00D46E01">
            <w:pPr>
              <w:spacing w:line="259" w:lineRule="auto"/>
              <w:rPr>
                <w:rFonts w:cs="Arial"/>
                <w:szCs w:val="24"/>
              </w:rPr>
            </w:pPr>
          </w:p>
        </w:tc>
        <w:tc>
          <w:tcPr>
            <w:tcW w:w="2266" w:type="dxa"/>
          </w:tcPr>
          <w:p w14:paraId="30290E37"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 xml:space="preserve">Przedsiębiorca realizujący cele publiczne – oznacza spółkę </w:t>
            </w:r>
            <w:r w:rsidRPr="006123AC">
              <w:rPr>
                <w:rFonts w:cs="Arial"/>
                <w:szCs w:val="24"/>
              </w:rPr>
              <w:br/>
              <w:t>z większościowym</w:t>
            </w:r>
          </w:p>
          <w:p w14:paraId="321331B8"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 xml:space="preserve">udziałem </w:t>
            </w:r>
            <w:proofErr w:type="spellStart"/>
            <w:r w:rsidRPr="006123AC">
              <w:rPr>
                <w:rFonts w:cs="Arial"/>
                <w:szCs w:val="24"/>
              </w:rPr>
              <w:t>jst</w:t>
            </w:r>
            <w:proofErr w:type="spellEnd"/>
            <w:r w:rsidRPr="006123AC">
              <w:rPr>
                <w:rFonts w:cs="Arial"/>
                <w:szCs w:val="24"/>
              </w:rPr>
              <w:t>, ich związku, ich stowarzyszenia, związku metropolitalnego</w:t>
            </w:r>
          </w:p>
        </w:tc>
      </w:tr>
      <w:tr w:rsidR="007C070F" w:rsidRPr="006123AC" w14:paraId="4B3E29C9" w14:textId="77777777" w:rsidTr="00D46E01">
        <w:tc>
          <w:tcPr>
            <w:tcW w:w="936" w:type="dxa"/>
          </w:tcPr>
          <w:p w14:paraId="7FB31311"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13EF7B40" w14:textId="77777777" w:rsidR="007C070F" w:rsidRPr="006123AC" w:rsidRDefault="007C070F" w:rsidP="00D46E01">
            <w:pPr>
              <w:spacing w:line="259" w:lineRule="auto"/>
              <w:rPr>
                <w:rFonts w:cs="Arial"/>
                <w:szCs w:val="24"/>
              </w:rPr>
            </w:pPr>
            <w:r w:rsidRPr="006123AC">
              <w:rPr>
                <w:rFonts w:cs="Arial"/>
                <w:szCs w:val="24"/>
              </w:rPr>
              <w:t>Partnerstwa</w:t>
            </w:r>
          </w:p>
        </w:tc>
        <w:tc>
          <w:tcPr>
            <w:tcW w:w="3821" w:type="dxa"/>
          </w:tcPr>
          <w:p w14:paraId="6557F454" w14:textId="77777777" w:rsidR="007C070F" w:rsidRPr="006123AC" w:rsidRDefault="007C070F" w:rsidP="00D46E01">
            <w:pPr>
              <w:spacing w:line="259" w:lineRule="auto"/>
              <w:rPr>
                <w:rFonts w:cs="Arial"/>
                <w:szCs w:val="24"/>
              </w:rPr>
            </w:pPr>
            <w:r w:rsidRPr="006123AC">
              <w:rPr>
                <w:rFonts w:cs="Arial"/>
                <w:szCs w:val="24"/>
              </w:rPr>
              <w:t>Partnerstwa Publiczno-Prywatne</w:t>
            </w:r>
          </w:p>
        </w:tc>
        <w:tc>
          <w:tcPr>
            <w:tcW w:w="2266" w:type="dxa"/>
          </w:tcPr>
          <w:p w14:paraId="7A452F8D" w14:textId="77777777" w:rsidR="007C070F" w:rsidRPr="006123AC" w:rsidRDefault="007C070F" w:rsidP="00D46E01">
            <w:pPr>
              <w:autoSpaceDE w:val="0"/>
              <w:autoSpaceDN w:val="0"/>
              <w:adjustRightInd w:val="0"/>
              <w:spacing w:line="259" w:lineRule="auto"/>
              <w:rPr>
                <w:rFonts w:cs="Arial"/>
                <w:szCs w:val="24"/>
              </w:rPr>
            </w:pPr>
          </w:p>
        </w:tc>
      </w:tr>
      <w:tr w:rsidR="007C070F" w:rsidRPr="008453CD" w14:paraId="2B0363DD" w14:textId="77777777" w:rsidTr="00D46E01">
        <w:tc>
          <w:tcPr>
            <w:tcW w:w="936" w:type="dxa"/>
          </w:tcPr>
          <w:p w14:paraId="2AD5DDB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69A752DA" w14:textId="77777777" w:rsidR="007C070F" w:rsidRPr="006123AC" w:rsidRDefault="007C070F" w:rsidP="00D46E01">
            <w:pPr>
              <w:spacing w:line="259" w:lineRule="auto"/>
              <w:rPr>
                <w:rFonts w:cs="Arial"/>
                <w:szCs w:val="24"/>
              </w:rPr>
            </w:pPr>
            <w:r w:rsidRPr="006123AC">
              <w:rPr>
                <w:rFonts w:cs="Arial"/>
                <w:szCs w:val="24"/>
              </w:rPr>
              <w:t>Partnerstwa</w:t>
            </w:r>
          </w:p>
        </w:tc>
        <w:tc>
          <w:tcPr>
            <w:tcW w:w="3821" w:type="dxa"/>
          </w:tcPr>
          <w:p w14:paraId="532256D3" w14:textId="77777777" w:rsidR="007C070F" w:rsidRPr="006123AC" w:rsidRDefault="007C070F" w:rsidP="00D46E01">
            <w:pPr>
              <w:spacing w:line="259" w:lineRule="auto"/>
              <w:rPr>
                <w:rFonts w:cs="Arial"/>
                <w:szCs w:val="24"/>
              </w:rPr>
            </w:pPr>
            <w:r w:rsidRPr="006123AC">
              <w:rPr>
                <w:rFonts w:cs="Arial"/>
                <w:szCs w:val="24"/>
              </w:rPr>
              <w:t>Wspólnoty energetyczne, w tym klastry energii i</w:t>
            </w:r>
          </w:p>
          <w:p w14:paraId="6769D07D" w14:textId="77777777" w:rsidR="007C070F" w:rsidRPr="006123AC" w:rsidRDefault="007C070F" w:rsidP="00D46E01">
            <w:pPr>
              <w:spacing w:line="259" w:lineRule="auto"/>
              <w:rPr>
                <w:rFonts w:cs="Arial"/>
                <w:szCs w:val="24"/>
              </w:rPr>
            </w:pPr>
            <w:r w:rsidRPr="006123AC">
              <w:rPr>
                <w:rFonts w:cs="Arial"/>
                <w:szCs w:val="24"/>
              </w:rPr>
              <w:t>spółdzielnie energetyczne</w:t>
            </w:r>
          </w:p>
        </w:tc>
        <w:tc>
          <w:tcPr>
            <w:tcW w:w="2266" w:type="dxa"/>
          </w:tcPr>
          <w:p w14:paraId="61704491" w14:textId="77777777" w:rsidR="007C070F" w:rsidRPr="008453CD" w:rsidRDefault="007C070F" w:rsidP="00D46E01">
            <w:pPr>
              <w:spacing w:line="240" w:lineRule="auto"/>
              <w:rPr>
                <w:rFonts w:eastAsia="Arial" w:cs="Arial"/>
              </w:rPr>
            </w:pPr>
            <w:r w:rsidRPr="3EA46FEC">
              <w:rPr>
                <w:rFonts w:eastAsia="Arial" w:cs="Arial"/>
              </w:rPr>
              <w:t>Wnioskodawca składający wniosek w imieniu klastra energetycznego musi wpisywać się również do jakiegoś typu beneficjenta innego niż wspólnoty energetyczne.</w:t>
            </w:r>
            <w:r w:rsidRPr="5DDA276E">
              <w:rPr>
                <w:rFonts w:cs="Arial"/>
              </w:rPr>
              <w:t xml:space="preserve"> </w:t>
            </w:r>
            <w:r>
              <w:br/>
            </w:r>
            <w:r w:rsidRPr="3EA46FEC">
              <w:rPr>
                <w:rFonts w:eastAsia="Arial" w:cs="Arial"/>
              </w:rPr>
              <w:t xml:space="preserve">W odniesieniu do spółdzielni energetycznej – przynajmniej jeden z członków spółdzielni musi wpisywać się do jakiegoś typu beneficjenta innego niż wspólnoty energetyczne. </w:t>
            </w:r>
          </w:p>
        </w:tc>
      </w:tr>
      <w:tr w:rsidR="007C070F" w:rsidRPr="006123AC" w14:paraId="202F4BEE" w14:textId="77777777" w:rsidTr="00D46E01">
        <w:tc>
          <w:tcPr>
            <w:tcW w:w="936" w:type="dxa"/>
          </w:tcPr>
          <w:p w14:paraId="3C1AF26C"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70D2EA9B"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667F2030" w14:textId="77777777" w:rsidR="007C070F" w:rsidRPr="006123AC" w:rsidRDefault="007C070F" w:rsidP="00D46E01">
            <w:pPr>
              <w:spacing w:line="259" w:lineRule="auto"/>
              <w:rPr>
                <w:rFonts w:cs="Arial"/>
                <w:szCs w:val="24"/>
              </w:rPr>
            </w:pPr>
            <w:r w:rsidRPr="006123AC">
              <w:rPr>
                <w:rFonts w:cs="Arial"/>
                <w:szCs w:val="24"/>
              </w:rPr>
              <w:t>Instytucje kultury</w:t>
            </w:r>
          </w:p>
        </w:tc>
        <w:tc>
          <w:tcPr>
            <w:tcW w:w="2266" w:type="dxa"/>
          </w:tcPr>
          <w:p w14:paraId="3602B039"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publiczne instytucje kultury</w:t>
            </w:r>
          </w:p>
        </w:tc>
      </w:tr>
      <w:tr w:rsidR="007C070F" w:rsidRPr="006123AC" w14:paraId="778DB83A" w14:textId="77777777" w:rsidTr="00D46E01">
        <w:tc>
          <w:tcPr>
            <w:tcW w:w="936" w:type="dxa"/>
          </w:tcPr>
          <w:p w14:paraId="5180BF67"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33BB95E"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35433B04" w14:textId="77777777" w:rsidR="007C070F" w:rsidRPr="006123AC" w:rsidRDefault="007C070F" w:rsidP="00D46E01">
            <w:pPr>
              <w:spacing w:line="259" w:lineRule="auto"/>
              <w:rPr>
                <w:rFonts w:cs="Arial"/>
                <w:szCs w:val="24"/>
              </w:rPr>
            </w:pPr>
            <w:r w:rsidRPr="006123AC">
              <w:rPr>
                <w:rFonts w:cs="Arial"/>
                <w:szCs w:val="24"/>
              </w:rPr>
              <w:t>Instytucje</w:t>
            </w:r>
          </w:p>
          <w:p w14:paraId="6F3BE98F" w14:textId="77777777" w:rsidR="007C070F" w:rsidRPr="006123AC" w:rsidRDefault="007C070F" w:rsidP="00D46E01">
            <w:pPr>
              <w:spacing w:line="259" w:lineRule="auto"/>
              <w:rPr>
                <w:rFonts w:cs="Arial"/>
                <w:szCs w:val="24"/>
              </w:rPr>
            </w:pPr>
            <w:r w:rsidRPr="006123AC">
              <w:rPr>
                <w:rFonts w:cs="Arial"/>
                <w:szCs w:val="24"/>
              </w:rPr>
              <w:t>sportu</w:t>
            </w:r>
          </w:p>
        </w:tc>
        <w:tc>
          <w:tcPr>
            <w:tcW w:w="2266" w:type="dxa"/>
          </w:tcPr>
          <w:p w14:paraId="687BFC5F"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publiczne instytucje sportu</w:t>
            </w:r>
          </w:p>
        </w:tc>
      </w:tr>
      <w:tr w:rsidR="007C070F" w:rsidRPr="006123AC" w14:paraId="5D240B27" w14:textId="77777777" w:rsidTr="00D46E01">
        <w:tc>
          <w:tcPr>
            <w:tcW w:w="936" w:type="dxa"/>
          </w:tcPr>
          <w:p w14:paraId="12E1829B"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705C3FC2"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1E06F24F" w14:textId="77777777" w:rsidR="007C070F" w:rsidRPr="006123AC" w:rsidRDefault="007C070F" w:rsidP="00D46E01">
            <w:pPr>
              <w:spacing w:line="259" w:lineRule="auto"/>
              <w:rPr>
                <w:rFonts w:cs="Arial"/>
              </w:rPr>
            </w:pPr>
            <w:r w:rsidRPr="5DDA276E">
              <w:rPr>
                <w:rFonts w:cs="Arial"/>
              </w:rPr>
              <w:t xml:space="preserve">Instytucje odpowiedzialne za gospodarkę wodną, </w:t>
            </w:r>
            <w:r>
              <w:br/>
            </w:r>
            <w:r w:rsidRPr="5DDA276E">
              <w:rPr>
                <w:rFonts w:cs="Arial"/>
              </w:rPr>
              <w:t>Spółki wodne</w:t>
            </w:r>
          </w:p>
        </w:tc>
        <w:tc>
          <w:tcPr>
            <w:tcW w:w="2266" w:type="dxa"/>
          </w:tcPr>
          <w:p w14:paraId="0B8A8BDB" w14:textId="4D09C817" w:rsidR="007C070F" w:rsidRPr="006123AC" w:rsidRDefault="00C32319" w:rsidP="00D46E01">
            <w:pPr>
              <w:autoSpaceDE w:val="0"/>
              <w:autoSpaceDN w:val="0"/>
              <w:adjustRightInd w:val="0"/>
              <w:spacing w:line="259" w:lineRule="auto"/>
              <w:rPr>
                <w:rFonts w:cs="Arial"/>
              </w:rPr>
            </w:pPr>
            <w:r>
              <w:rPr>
                <w:rFonts w:cs="Arial"/>
              </w:rPr>
              <w:t>t</w:t>
            </w:r>
            <w:r w:rsidR="007C070F" w:rsidRPr="5DDA276E">
              <w:rPr>
                <w:rFonts w:cs="Arial"/>
              </w:rPr>
              <w:t>ylko publiczne</w:t>
            </w:r>
          </w:p>
        </w:tc>
      </w:tr>
      <w:tr w:rsidR="007C070F" w:rsidRPr="006123AC" w14:paraId="78FF0BDF" w14:textId="77777777" w:rsidTr="00D46E01">
        <w:tc>
          <w:tcPr>
            <w:tcW w:w="936" w:type="dxa"/>
          </w:tcPr>
          <w:p w14:paraId="4ACCB2A8"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29EEA88E"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43C51B0A" w14:textId="77777777" w:rsidR="007C070F" w:rsidRPr="006123AC" w:rsidRDefault="007C070F" w:rsidP="00D46E01">
            <w:pPr>
              <w:spacing w:line="259" w:lineRule="auto"/>
              <w:rPr>
                <w:rFonts w:cs="Arial"/>
                <w:szCs w:val="24"/>
              </w:rPr>
            </w:pPr>
            <w:r w:rsidRPr="006123AC">
              <w:rPr>
                <w:rFonts w:cs="Arial"/>
                <w:szCs w:val="24"/>
              </w:rPr>
              <w:t>Jednostki rządowe i samorządowe ochrony</w:t>
            </w:r>
          </w:p>
          <w:p w14:paraId="7BAB2519" w14:textId="77777777" w:rsidR="007C070F" w:rsidRPr="006123AC" w:rsidRDefault="007C070F" w:rsidP="00D46E01">
            <w:pPr>
              <w:spacing w:line="259" w:lineRule="auto"/>
              <w:rPr>
                <w:rFonts w:cs="Arial"/>
                <w:szCs w:val="24"/>
              </w:rPr>
            </w:pPr>
            <w:r w:rsidRPr="006123AC">
              <w:rPr>
                <w:rFonts w:cs="Arial"/>
                <w:szCs w:val="24"/>
              </w:rPr>
              <w:t>środowiska</w:t>
            </w:r>
          </w:p>
        </w:tc>
        <w:tc>
          <w:tcPr>
            <w:tcW w:w="2266" w:type="dxa"/>
          </w:tcPr>
          <w:p w14:paraId="6FBB2172"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5CFA1640" w14:textId="77777777" w:rsidTr="00D46E01">
        <w:tc>
          <w:tcPr>
            <w:tcW w:w="936" w:type="dxa"/>
          </w:tcPr>
          <w:p w14:paraId="6B7754C8"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BFC76B7"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7F632045" w14:textId="77777777" w:rsidR="007C070F" w:rsidRPr="006123AC" w:rsidRDefault="007C070F" w:rsidP="00D46E01">
            <w:pPr>
              <w:spacing w:line="259" w:lineRule="auto"/>
              <w:rPr>
                <w:rFonts w:cs="Arial"/>
                <w:szCs w:val="24"/>
              </w:rPr>
            </w:pPr>
            <w:r w:rsidRPr="006123AC">
              <w:rPr>
                <w:rFonts w:cs="Arial"/>
                <w:szCs w:val="24"/>
              </w:rPr>
              <w:t>Lasy Państwowe,</w:t>
            </w:r>
          </w:p>
          <w:p w14:paraId="18D9F672" w14:textId="77777777" w:rsidR="007C070F" w:rsidRPr="006123AC" w:rsidRDefault="007C070F" w:rsidP="00D46E01">
            <w:pPr>
              <w:spacing w:line="259" w:lineRule="auto"/>
              <w:rPr>
                <w:rFonts w:cs="Arial"/>
                <w:szCs w:val="24"/>
              </w:rPr>
            </w:pPr>
            <w:r w:rsidRPr="006123AC">
              <w:rPr>
                <w:rFonts w:cs="Arial"/>
                <w:szCs w:val="24"/>
              </w:rPr>
              <w:t>parki narodowe i krajobrazowe</w:t>
            </w:r>
          </w:p>
        </w:tc>
        <w:tc>
          <w:tcPr>
            <w:tcW w:w="2266" w:type="dxa"/>
          </w:tcPr>
          <w:p w14:paraId="7CD04528"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2BECCDDD" w14:textId="77777777" w:rsidTr="00D46E01">
        <w:tc>
          <w:tcPr>
            <w:tcW w:w="936" w:type="dxa"/>
          </w:tcPr>
          <w:p w14:paraId="013485DF"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7006FB6"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46CA7FB2" w14:textId="77777777" w:rsidR="007C070F" w:rsidRPr="006123AC" w:rsidRDefault="007C070F" w:rsidP="00D46E01">
            <w:pPr>
              <w:spacing w:line="259" w:lineRule="auto"/>
              <w:rPr>
                <w:rFonts w:cs="Arial"/>
                <w:szCs w:val="24"/>
              </w:rPr>
            </w:pPr>
            <w:r w:rsidRPr="006123AC">
              <w:rPr>
                <w:rFonts w:cs="Arial"/>
                <w:szCs w:val="24"/>
              </w:rPr>
              <w:t>Rządowe organizacje turystyczne</w:t>
            </w:r>
          </w:p>
        </w:tc>
        <w:tc>
          <w:tcPr>
            <w:tcW w:w="2266" w:type="dxa"/>
          </w:tcPr>
          <w:p w14:paraId="6191A827"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4154E310" w14:textId="77777777" w:rsidTr="00D46E01">
        <w:tc>
          <w:tcPr>
            <w:tcW w:w="936" w:type="dxa"/>
          </w:tcPr>
          <w:p w14:paraId="36A26E21"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1067AF79"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74C3735F" w14:textId="77777777" w:rsidR="007C070F" w:rsidRPr="006123AC" w:rsidRDefault="007C070F" w:rsidP="00D46E01">
            <w:pPr>
              <w:spacing w:line="259" w:lineRule="auto"/>
              <w:rPr>
                <w:rFonts w:cs="Arial"/>
                <w:szCs w:val="24"/>
              </w:rPr>
            </w:pPr>
            <w:r w:rsidRPr="006123AC">
              <w:rPr>
                <w:rFonts w:cs="Arial"/>
                <w:szCs w:val="24"/>
              </w:rPr>
              <w:t>Policja, straż pożarna i służby ratownicze</w:t>
            </w:r>
          </w:p>
        </w:tc>
        <w:tc>
          <w:tcPr>
            <w:tcW w:w="2266" w:type="dxa"/>
          </w:tcPr>
          <w:p w14:paraId="092DE91E"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64EB78EB" w14:textId="77777777" w:rsidTr="00D46E01">
        <w:tc>
          <w:tcPr>
            <w:tcW w:w="936" w:type="dxa"/>
          </w:tcPr>
          <w:p w14:paraId="7097BB5F"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07FC0E32"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6BB9502E" w14:textId="77777777" w:rsidR="007C070F" w:rsidRPr="006123AC" w:rsidRDefault="007C070F" w:rsidP="00D46E01">
            <w:pPr>
              <w:spacing w:line="259" w:lineRule="auto"/>
              <w:rPr>
                <w:rFonts w:cs="Arial"/>
                <w:szCs w:val="24"/>
              </w:rPr>
            </w:pPr>
            <w:r w:rsidRPr="006123AC">
              <w:rPr>
                <w:rFonts w:cs="Arial"/>
                <w:szCs w:val="24"/>
              </w:rPr>
              <w:t>Jednostki</w:t>
            </w:r>
          </w:p>
          <w:p w14:paraId="3F45E182" w14:textId="77777777" w:rsidR="007C070F" w:rsidRPr="006123AC" w:rsidRDefault="007C070F" w:rsidP="00D46E01">
            <w:pPr>
              <w:spacing w:line="259" w:lineRule="auto"/>
              <w:rPr>
                <w:rFonts w:cs="Arial"/>
                <w:szCs w:val="24"/>
              </w:rPr>
            </w:pPr>
            <w:r w:rsidRPr="006123AC">
              <w:rPr>
                <w:rFonts w:cs="Arial"/>
                <w:szCs w:val="24"/>
              </w:rPr>
              <w:t>organizacyjne działające w imieniu jednostek samorządu terytorialnego</w:t>
            </w:r>
          </w:p>
        </w:tc>
        <w:tc>
          <w:tcPr>
            <w:tcW w:w="2266" w:type="dxa"/>
          </w:tcPr>
          <w:p w14:paraId="76E9082C"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2CA73642" w14:textId="77777777" w:rsidTr="00D46E01">
        <w:tc>
          <w:tcPr>
            <w:tcW w:w="936" w:type="dxa"/>
          </w:tcPr>
          <w:p w14:paraId="388AAFCE"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3B8742E9"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4F1EACA6" w14:textId="77777777" w:rsidR="007C070F" w:rsidRPr="006123AC" w:rsidRDefault="007C070F" w:rsidP="00D46E01">
            <w:pPr>
              <w:spacing w:line="259" w:lineRule="auto"/>
              <w:rPr>
                <w:rFonts w:cs="Arial"/>
                <w:szCs w:val="24"/>
              </w:rPr>
            </w:pPr>
            <w:r w:rsidRPr="006123AC">
              <w:rPr>
                <w:rFonts w:cs="Arial"/>
                <w:szCs w:val="24"/>
              </w:rPr>
              <w:t>Wymiar sprawiedliwości</w:t>
            </w:r>
          </w:p>
        </w:tc>
        <w:tc>
          <w:tcPr>
            <w:tcW w:w="2266" w:type="dxa"/>
          </w:tcPr>
          <w:p w14:paraId="66D24B7F"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25AB4DE2" w14:textId="77777777" w:rsidTr="00D46E01">
        <w:tc>
          <w:tcPr>
            <w:tcW w:w="936" w:type="dxa"/>
          </w:tcPr>
          <w:p w14:paraId="25D943C4"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1B097C1D"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55EB2A11" w14:textId="77777777" w:rsidR="007C070F" w:rsidRPr="006123AC" w:rsidRDefault="007C070F" w:rsidP="00D46E01">
            <w:pPr>
              <w:spacing w:line="259" w:lineRule="auto"/>
              <w:rPr>
                <w:rFonts w:cs="Arial"/>
                <w:szCs w:val="24"/>
              </w:rPr>
            </w:pPr>
            <w:r w:rsidRPr="006123AC">
              <w:rPr>
                <w:rFonts w:cs="Arial"/>
                <w:szCs w:val="24"/>
              </w:rPr>
              <w:t>Prokuratura</w:t>
            </w:r>
          </w:p>
        </w:tc>
        <w:tc>
          <w:tcPr>
            <w:tcW w:w="2266" w:type="dxa"/>
          </w:tcPr>
          <w:p w14:paraId="39B9BD98"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18E3DD1F" w14:textId="77777777" w:rsidTr="00D46E01">
        <w:tc>
          <w:tcPr>
            <w:tcW w:w="936" w:type="dxa"/>
          </w:tcPr>
          <w:p w14:paraId="37D78C87"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6336DE13" w14:textId="77777777" w:rsidR="007C070F" w:rsidRPr="006123AC" w:rsidRDefault="007C070F" w:rsidP="00D46E01">
            <w:pPr>
              <w:spacing w:line="259" w:lineRule="auto"/>
              <w:rPr>
                <w:rFonts w:cs="Arial"/>
                <w:szCs w:val="24"/>
              </w:rPr>
            </w:pPr>
            <w:r w:rsidRPr="006123AC">
              <w:rPr>
                <w:rFonts w:cs="Arial"/>
                <w:szCs w:val="24"/>
              </w:rPr>
              <w:t>Służby publiczne</w:t>
            </w:r>
          </w:p>
        </w:tc>
        <w:tc>
          <w:tcPr>
            <w:tcW w:w="3821" w:type="dxa"/>
          </w:tcPr>
          <w:p w14:paraId="4AF2603C" w14:textId="77777777" w:rsidR="007C070F" w:rsidRPr="006123AC" w:rsidRDefault="007C070F" w:rsidP="00D46E01">
            <w:pPr>
              <w:spacing w:line="259" w:lineRule="auto"/>
              <w:rPr>
                <w:rFonts w:cs="Arial"/>
                <w:szCs w:val="24"/>
              </w:rPr>
            </w:pPr>
            <w:r w:rsidRPr="006123AC">
              <w:rPr>
                <w:rFonts w:cs="Arial"/>
                <w:szCs w:val="24"/>
              </w:rPr>
              <w:t>Instytucje rynku pracy</w:t>
            </w:r>
          </w:p>
        </w:tc>
        <w:tc>
          <w:tcPr>
            <w:tcW w:w="2266" w:type="dxa"/>
          </w:tcPr>
          <w:p w14:paraId="4F62B5C3"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tylko publiczne instytucje rynku pracy</w:t>
            </w:r>
          </w:p>
        </w:tc>
      </w:tr>
      <w:tr w:rsidR="007C070F" w:rsidRPr="006123AC" w14:paraId="6EF8F7F9" w14:textId="77777777" w:rsidTr="00D46E01">
        <w:tc>
          <w:tcPr>
            <w:tcW w:w="936" w:type="dxa"/>
          </w:tcPr>
          <w:p w14:paraId="78A6BB9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2F7754B7" w14:textId="77777777" w:rsidR="007C070F" w:rsidRPr="006123AC" w:rsidRDefault="007C070F" w:rsidP="00D46E01">
            <w:pPr>
              <w:spacing w:line="259" w:lineRule="auto"/>
              <w:rPr>
                <w:rFonts w:cs="Arial"/>
                <w:szCs w:val="24"/>
              </w:rPr>
            </w:pPr>
            <w:r w:rsidRPr="006123AC">
              <w:rPr>
                <w:rFonts w:cs="Arial"/>
                <w:szCs w:val="24"/>
              </w:rPr>
              <w:t>Instytucje ochrony zdrowia</w:t>
            </w:r>
          </w:p>
        </w:tc>
        <w:tc>
          <w:tcPr>
            <w:tcW w:w="3821" w:type="dxa"/>
          </w:tcPr>
          <w:p w14:paraId="0FF9C7A0" w14:textId="77777777" w:rsidR="007C070F" w:rsidRPr="006123AC" w:rsidRDefault="007C070F" w:rsidP="00D46E01">
            <w:pPr>
              <w:spacing w:line="259" w:lineRule="auto"/>
              <w:rPr>
                <w:rFonts w:cs="Arial"/>
                <w:szCs w:val="24"/>
              </w:rPr>
            </w:pPr>
            <w:r w:rsidRPr="006123AC">
              <w:rPr>
                <w:rFonts w:cs="Arial"/>
                <w:szCs w:val="24"/>
              </w:rPr>
              <w:t>Niepubliczne zakłady opieki zdrowotnej</w:t>
            </w:r>
          </w:p>
        </w:tc>
        <w:tc>
          <w:tcPr>
            <w:tcW w:w="2266" w:type="dxa"/>
          </w:tcPr>
          <w:p w14:paraId="7C6C021D"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wymagany jest kontrakt z NFZ dla</w:t>
            </w:r>
          </w:p>
          <w:p w14:paraId="569A0D31"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świadczeń w budynku, w którym realizowany jest projekt</w:t>
            </w:r>
          </w:p>
        </w:tc>
      </w:tr>
      <w:tr w:rsidR="007C070F" w:rsidRPr="006123AC" w14:paraId="5CB0242E" w14:textId="77777777" w:rsidTr="00D46E01">
        <w:tc>
          <w:tcPr>
            <w:tcW w:w="936" w:type="dxa"/>
          </w:tcPr>
          <w:p w14:paraId="604E103A"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2DD17C2E" w14:textId="77777777" w:rsidR="007C070F" w:rsidRPr="006123AC" w:rsidRDefault="007C070F" w:rsidP="00D46E01">
            <w:pPr>
              <w:spacing w:line="259" w:lineRule="auto"/>
              <w:rPr>
                <w:rFonts w:cs="Arial"/>
                <w:szCs w:val="24"/>
              </w:rPr>
            </w:pPr>
            <w:r w:rsidRPr="006123AC">
              <w:rPr>
                <w:rFonts w:cs="Arial"/>
                <w:szCs w:val="24"/>
              </w:rPr>
              <w:t>Instytucje ochrony zdrowia</w:t>
            </w:r>
          </w:p>
        </w:tc>
        <w:tc>
          <w:tcPr>
            <w:tcW w:w="3821" w:type="dxa"/>
          </w:tcPr>
          <w:p w14:paraId="5895B4E5" w14:textId="77777777" w:rsidR="007C070F" w:rsidRPr="006123AC" w:rsidRDefault="007C070F" w:rsidP="00D46E01">
            <w:pPr>
              <w:spacing w:line="259" w:lineRule="auto"/>
              <w:rPr>
                <w:rFonts w:cs="Arial"/>
                <w:szCs w:val="24"/>
              </w:rPr>
            </w:pPr>
            <w:r w:rsidRPr="006123AC">
              <w:rPr>
                <w:rFonts w:cs="Arial"/>
                <w:szCs w:val="24"/>
              </w:rPr>
              <w:t>Publiczne zakłady opieki zdrowotnej</w:t>
            </w:r>
          </w:p>
        </w:tc>
        <w:tc>
          <w:tcPr>
            <w:tcW w:w="2266" w:type="dxa"/>
          </w:tcPr>
          <w:p w14:paraId="02499A46"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407631C7" w14:textId="77777777" w:rsidTr="00D46E01">
        <w:tc>
          <w:tcPr>
            <w:tcW w:w="936" w:type="dxa"/>
          </w:tcPr>
          <w:p w14:paraId="6C68CDC1"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0BAA5C2E" w14:textId="77777777" w:rsidR="007C070F" w:rsidRPr="006123AC" w:rsidRDefault="007C070F" w:rsidP="00D46E01">
            <w:pPr>
              <w:spacing w:line="259" w:lineRule="auto"/>
              <w:rPr>
                <w:rFonts w:cs="Arial"/>
                <w:szCs w:val="24"/>
              </w:rPr>
            </w:pPr>
            <w:r w:rsidRPr="006123AC">
              <w:rPr>
                <w:rFonts w:cs="Arial"/>
                <w:szCs w:val="24"/>
              </w:rPr>
              <w:t>Instytucje ochrony zdrowia</w:t>
            </w:r>
          </w:p>
        </w:tc>
        <w:tc>
          <w:tcPr>
            <w:tcW w:w="3821" w:type="dxa"/>
          </w:tcPr>
          <w:p w14:paraId="219EF5F4" w14:textId="77777777" w:rsidR="007C070F" w:rsidRPr="006123AC" w:rsidRDefault="007C070F" w:rsidP="00D46E01">
            <w:pPr>
              <w:spacing w:line="259" w:lineRule="auto"/>
              <w:rPr>
                <w:rFonts w:cs="Arial"/>
                <w:szCs w:val="24"/>
              </w:rPr>
            </w:pPr>
            <w:r w:rsidRPr="006123AC">
              <w:rPr>
                <w:rFonts w:cs="Arial"/>
                <w:szCs w:val="24"/>
              </w:rPr>
              <w:t>Uzdrowiska</w:t>
            </w:r>
          </w:p>
        </w:tc>
        <w:tc>
          <w:tcPr>
            <w:tcW w:w="2266" w:type="dxa"/>
          </w:tcPr>
          <w:p w14:paraId="6A4E4FAE"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funkcjonujące w publicznym systemie opieki zdrowotnej</w:t>
            </w:r>
          </w:p>
          <w:p w14:paraId="5953AF56"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(wymagany jest kontrakt z NFZ lub z innym publicznym płatnikiem dla świadczeń w</w:t>
            </w:r>
          </w:p>
          <w:p w14:paraId="7A7A4A02"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budynku, którego dotyczy projekt)</w:t>
            </w:r>
          </w:p>
        </w:tc>
      </w:tr>
      <w:tr w:rsidR="007C070F" w:rsidRPr="006123AC" w14:paraId="6ECEF527" w14:textId="77777777" w:rsidTr="00D46E01">
        <w:tc>
          <w:tcPr>
            <w:tcW w:w="936" w:type="dxa"/>
          </w:tcPr>
          <w:p w14:paraId="11606D4C"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3B4DB375" w14:textId="77777777" w:rsidR="007C070F" w:rsidRPr="006123AC" w:rsidRDefault="007C070F" w:rsidP="00D46E01">
            <w:pPr>
              <w:spacing w:line="259" w:lineRule="auto"/>
              <w:rPr>
                <w:rFonts w:cs="Arial"/>
                <w:szCs w:val="24"/>
              </w:rPr>
            </w:pPr>
            <w:r w:rsidRPr="006123AC">
              <w:rPr>
                <w:rFonts w:cs="Arial"/>
                <w:szCs w:val="24"/>
              </w:rPr>
              <w:t xml:space="preserve">Organizacje społeczne </w:t>
            </w:r>
            <w:r w:rsidRPr="006123AC">
              <w:rPr>
                <w:rFonts w:cs="Arial"/>
                <w:szCs w:val="24"/>
              </w:rPr>
              <w:br/>
              <w:t>i związki wyznaniowe</w:t>
            </w:r>
          </w:p>
        </w:tc>
        <w:tc>
          <w:tcPr>
            <w:tcW w:w="3821" w:type="dxa"/>
          </w:tcPr>
          <w:p w14:paraId="2EEA67D9" w14:textId="77777777" w:rsidR="007C070F" w:rsidRPr="006123AC" w:rsidRDefault="007C070F" w:rsidP="00D46E01">
            <w:pPr>
              <w:spacing w:line="259" w:lineRule="auto"/>
              <w:rPr>
                <w:rFonts w:cs="Arial"/>
                <w:szCs w:val="24"/>
              </w:rPr>
            </w:pPr>
            <w:r w:rsidRPr="006123AC">
              <w:rPr>
                <w:rFonts w:cs="Arial"/>
                <w:szCs w:val="24"/>
              </w:rPr>
              <w:t>Kościoły i związki wyznaniowe</w:t>
            </w:r>
          </w:p>
        </w:tc>
        <w:tc>
          <w:tcPr>
            <w:tcW w:w="2266" w:type="dxa"/>
          </w:tcPr>
          <w:p w14:paraId="719EA939"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7A609EBB" w14:textId="77777777" w:rsidTr="00D46E01">
        <w:tc>
          <w:tcPr>
            <w:tcW w:w="936" w:type="dxa"/>
          </w:tcPr>
          <w:p w14:paraId="149FC657"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088C41B" w14:textId="77777777" w:rsidR="007C070F" w:rsidRPr="006123AC" w:rsidRDefault="007C070F" w:rsidP="00D46E01">
            <w:pPr>
              <w:spacing w:line="259" w:lineRule="auto"/>
              <w:rPr>
                <w:rFonts w:cs="Arial"/>
                <w:szCs w:val="24"/>
              </w:rPr>
            </w:pPr>
            <w:r w:rsidRPr="006123AC">
              <w:rPr>
                <w:rFonts w:cs="Arial"/>
                <w:szCs w:val="24"/>
              </w:rPr>
              <w:t xml:space="preserve">Organizacje społeczne </w:t>
            </w:r>
            <w:r w:rsidRPr="006123AC">
              <w:rPr>
                <w:rFonts w:cs="Arial"/>
                <w:szCs w:val="24"/>
              </w:rPr>
              <w:br/>
            </w:r>
            <w:r w:rsidRPr="006123AC">
              <w:rPr>
                <w:rFonts w:cs="Arial"/>
                <w:szCs w:val="24"/>
              </w:rPr>
              <w:lastRenderedPageBreak/>
              <w:t>i związki wyznaniowe</w:t>
            </w:r>
          </w:p>
        </w:tc>
        <w:tc>
          <w:tcPr>
            <w:tcW w:w="3821" w:type="dxa"/>
          </w:tcPr>
          <w:p w14:paraId="29D82B1C" w14:textId="77777777" w:rsidR="007C070F" w:rsidRPr="006123AC" w:rsidRDefault="007C070F" w:rsidP="00D46E01">
            <w:pPr>
              <w:spacing w:line="259" w:lineRule="auto"/>
              <w:rPr>
                <w:rFonts w:cs="Arial"/>
                <w:szCs w:val="24"/>
              </w:rPr>
            </w:pPr>
            <w:r w:rsidRPr="006123AC">
              <w:rPr>
                <w:rFonts w:cs="Arial"/>
                <w:szCs w:val="24"/>
              </w:rPr>
              <w:lastRenderedPageBreak/>
              <w:t>Organizacje pozarządowe</w:t>
            </w:r>
          </w:p>
        </w:tc>
        <w:tc>
          <w:tcPr>
            <w:tcW w:w="2266" w:type="dxa"/>
          </w:tcPr>
          <w:p w14:paraId="64FA88D7"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3625354F" w14:textId="77777777" w:rsidTr="00D46E01">
        <w:tc>
          <w:tcPr>
            <w:tcW w:w="936" w:type="dxa"/>
          </w:tcPr>
          <w:p w14:paraId="67B66B1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C370E45" w14:textId="77777777" w:rsidR="007C070F" w:rsidRPr="006123AC" w:rsidRDefault="007C070F" w:rsidP="00D46E01">
            <w:pPr>
              <w:spacing w:line="259" w:lineRule="auto"/>
              <w:rPr>
                <w:rFonts w:cs="Arial"/>
                <w:szCs w:val="24"/>
              </w:rPr>
            </w:pPr>
            <w:r w:rsidRPr="006123AC">
              <w:rPr>
                <w:rFonts w:cs="Arial"/>
                <w:szCs w:val="24"/>
              </w:rPr>
              <w:t>Organizacje społeczne i związki wyznaniowe</w:t>
            </w:r>
          </w:p>
        </w:tc>
        <w:tc>
          <w:tcPr>
            <w:tcW w:w="3821" w:type="dxa"/>
          </w:tcPr>
          <w:p w14:paraId="472B60C1" w14:textId="77777777" w:rsidR="007C070F" w:rsidRPr="006123AC" w:rsidRDefault="007C070F" w:rsidP="00D46E01">
            <w:pPr>
              <w:spacing w:line="259" w:lineRule="auto"/>
              <w:rPr>
                <w:rFonts w:cs="Arial"/>
                <w:szCs w:val="24"/>
              </w:rPr>
            </w:pPr>
            <w:r w:rsidRPr="006123AC">
              <w:rPr>
                <w:rFonts w:cs="Arial"/>
                <w:szCs w:val="24"/>
              </w:rPr>
              <w:t>Wspólnoty i spółdzielnie mieszkaniowe</w:t>
            </w:r>
            <w:r>
              <w:rPr>
                <w:rFonts w:cs="Arial"/>
                <w:szCs w:val="24"/>
              </w:rPr>
              <w:t>, TBS</w:t>
            </w:r>
          </w:p>
        </w:tc>
        <w:tc>
          <w:tcPr>
            <w:tcW w:w="2266" w:type="dxa"/>
          </w:tcPr>
          <w:p w14:paraId="662BB755" w14:textId="77777777" w:rsidR="007C070F" w:rsidRPr="006123AC" w:rsidRDefault="007C070F" w:rsidP="00D46E01">
            <w:pPr>
              <w:autoSpaceDE w:val="0"/>
              <w:autoSpaceDN w:val="0"/>
              <w:adjustRightInd w:val="0"/>
              <w:spacing w:line="259" w:lineRule="auto"/>
              <w:rPr>
                <w:rFonts w:cs="Arial"/>
                <w:szCs w:val="24"/>
              </w:rPr>
            </w:pPr>
          </w:p>
        </w:tc>
      </w:tr>
      <w:tr w:rsidR="007C070F" w:rsidRPr="006123AC" w14:paraId="4F7EA0E8" w14:textId="77777777" w:rsidTr="00D46E01">
        <w:tc>
          <w:tcPr>
            <w:tcW w:w="936" w:type="dxa"/>
          </w:tcPr>
          <w:p w14:paraId="4C7AF41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23F2C869" w14:textId="77777777" w:rsidR="007C070F" w:rsidRPr="006123AC" w:rsidRDefault="007C070F" w:rsidP="00D46E01">
            <w:pPr>
              <w:spacing w:line="259" w:lineRule="auto"/>
              <w:rPr>
                <w:rFonts w:cs="Arial"/>
                <w:szCs w:val="24"/>
              </w:rPr>
            </w:pPr>
            <w:r w:rsidRPr="006123AC">
              <w:rPr>
                <w:rFonts w:cs="Arial"/>
                <w:szCs w:val="24"/>
              </w:rPr>
              <w:t>Instytucje nauki i edukacji</w:t>
            </w:r>
          </w:p>
        </w:tc>
        <w:tc>
          <w:tcPr>
            <w:tcW w:w="3821" w:type="dxa"/>
          </w:tcPr>
          <w:p w14:paraId="33FF2482" w14:textId="77777777" w:rsidR="007C070F" w:rsidRPr="006123AC" w:rsidRDefault="007C070F" w:rsidP="00D46E01">
            <w:pPr>
              <w:spacing w:line="259" w:lineRule="auto"/>
              <w:rPr>
                <w:rFonts w:cs="Arial"/>
                <w:szCs w:val="24"/>
              </w:rPr>
            </w:pPr>
            <w:r w:rsidRPr="006123AC">
              <w:rPr>
                <w:rFonts w:cs="Arial"/>
                <w:szCs w:val="24"/>
              </w:rPr>
              <w:t>Uczelnie</w:t>
            </w:r>
          </w:p>
        </w:tc>
        <w:tc>
          <w:tcPr>
            <w:tcW w:w="2266" w:type="dxa"/>
          </w:tcPr>
          <w:p w14:paraId="5E286A30"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tylko uczelnie publiczne</w:t>
            </w:r>
          </w:p>
        </w:tc>
      </w:tr>
      <w:tr w:rsidR="007C070F" w:rsidRPr="006123AC" w14:paraId="0B2F5D3A" w14:textId="77777777" w:rsidTr="00D46E01">
        <w:tc>
          <w:tcPr>
            <w:tcW w:w="936" w:type="dxa"/>
          </w:tcPr>
          <w:p w14:paraId="47EFCC95"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558843F9" w14:textId="77777777" w:rsidR="007C070F" w:rsidRPr="006123AC" w:rsidRDefault="007C070F" w:rsidP="00D46E01">
            <w:pPr>
              <w:spacing w:line="259" w:lineRule="auto"/>
              <w:rPr>
                <w:rFonts w:cs="Arial"/>
                <w:szCs w:val="24"/>
              </w:rPr>
            </w:pPr>
            <w:r w:rsidRPr="006123AC">
              <w:rPr>
                <w:rFonts w:cs="Arial"/>
                <w:szCs w:val="24"/>
              </w:rPr>
              <w:t>Instytucje nauki i edukacji</w:t>
            </w:r>
          </w:p>
        </w:tc>
        <w:tc>
          <w:tcPr>
            <w:tcW w:w="3821" w:type="dxa"/>
          </w:tcPr>
          <w:p w14:paraId="67A48B1C" w14:textId="77777777" w:rsidR="007C070F" w:rsidRPr="006123AC" w:rsidRDefault="007C070F" w:rsidP="00D46E01">
            <w:pPr>
              <w:spacing w:line="259" w:lineRule="auto"/>
              <w:rPr>
                <w:rFonts w:cs="Arial"/>
                <w:szCs w:val="24"/>
              </w:rPr>
            </w:pPr>
            <w:r w:rsidRPr="006123AC">
              <w:rPr>
                <w:rFonts w:cs="Arial"/>
                <w:szCs w:val="24"/>
              </w:rPr>
              <w:t>Organizacje badawcze</w:t>
            </w:r>
          </w:p>
        </w:tc>
        <w:tc>
          <w:tcPr>
            <w:tcW w:w="2266" w:type="dxa"/>
          </w:tcPr>
          <w:p w14:paraId="2E79A157"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tylko publiczne organizacje badawcze</w:t>
            </w:r>
          </w:p>
        </w:tc>
      </w:tr>
      <w:tr w:rsidR="007C070F" w:rsidRPr="006123AC" w14:paraId="595AB991" w14:textId="77777777" w:rsidTr="00D46E01">
        <w:tc>
          <w:tcPr>
            <w:tcW w:w="936" w:type="dxa"/>
          </w:tcPr>
          <w:p w14:paraId="33182CA6" w14:textId="77777777" w:rsidR="007C070F" w:rsidRPr="006123AC" w:rsidRDefault="007C070F" w:rsidP="00F62B65">
            <w:pPr>
              <w:numPr>
                <w:ilvl w:val="0"/>
                <w:numId w:val="30"/>
              </w:numPr>
              <w:spacing w:line="259" w:lineRule="auto"/>
              <w:contextualSpacing/>
              <w:rPr>
                <w:rFonts w:cs="Arial"/>
                <w:szCs w:val="24"/>
              </w:rPr>
            </w:pPr>
          </w:p>
        </w:tc>
        <w:tc>
          <w:tcPr>
            <w:tcW w:w="2044" w:type="dxa"/>
          </w:tcPr>
          <w:p w14:paraId="4175A715" w14:textId="77777777" w:rsidR="007C070F" w:rsidRPr="006123AC" w:rsidRDefault="007C070F" w:rsidP="00D46E01">
            <w:pPr>
              <w:spacing w:line="259" w:lineRule="auto"/>
              <w:rPr>
                <w:rFonts w:cs="Arial"/>
                <w:szCs w:val="24"/>
              </w:rPr>
            </w:pPr>
            <w:r w:rsidRPr="006123AC">
              <w:rPr>
                <w:rFonts w:cs="Arial"/>
                <w:szCs w:val="24"/>
              </w:rPr>
              <w:t>Instytucje nauki i edukacji</w:t>
            </w:r>
          </w:p>
        </w:tc>
        <w:tc>
          <w:tcPr>
            <w:tcW w:w="3821" w:type="dxa"/>
          </w:tcPr>
          <w:p w14:paraId="5997B51B" w14:textId="77777777" w:rsidR="007C070F" w:rsidRPr="006123AC" w:rsidRDefault="007C070F" w:rsidP="00D46E01">
            <w:pPr>
              <w:spacing w:line="259" w:lineRule="auto"/>
              <w:rPr>
                <w:rFonts w:cs="Arial"/>
                <w:szCs w:val="24"/>
              </w:rPr>
            </w:pPr>
            <w:r w:rsidRPr="006123AC">
              <w:rPr>
                <w:rFonts w:cs="Arial"/>
                <w:szCs w:val="24"/>
              </w:rPr>
              <w:t>Jednostki naukowe</w:t>
            </w:r>
          </w:p>
        </w:tc>
        <w:tc>
          <w:tcPr>
            <w:tcW w:w="2266" w:type="dxa"/>
          </w:tcPr>
          <w:p w14:paraId="2C0BBCE7" w14:textId="77777777" w:rsidR="007C070F" w:rsidRPr="006123AC" w:rsidRDefault="007C070F" w:rsidP="00D46E01">
            <w:pPr>
              <w:autoSpaceDE w:val="0"/>
              <w:autoSpaceDN w:val="0"/>
              <w:adjustRightInd w:val="0"/>
              <w:spacing w:line="259" w:lineRule="auto"/>
              <w:rPr>
                <w:rFonts w:cs="Arial"/>
                <w:szCs w:val="24"/>
              </w:rPr>
            </w:pPr>
            <w:r w:rsidRPr="006123AC">
              <w:rPr>
                <w:rFonts w:cs="Arial"/>
                <w:szCs w:val="24"/>
              </w:rPr>
              <w:t>tylko publiczne jednostki naukowe</w:t>
            </w:r>
          </w:p>
        </w:tc>
      </w:tr>
    </w:tbl>
    <w:p w14:paraId="6D95DB4B" w14:textId="77777777" w:rsidR="003B5C95" w:rsidRDefault="003B5C95" w:rsidP="000A4B81">
      <w:pPr>
        <w:spacing w:before="240" w:after="0"/>
        <w:textAlignment w:val="baseline"/>
        <w:rPr>
          <w:rFonts w:cs="Arial"/>
          <w:szCs w:val="24"/>
        </w:rPr>
      </w:pPr>
    </w:p>
    <w:p w14:paraId="32D10C6C" w14:textId="24B27742"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2" w:name="_Toc114570834"/>
      <w:bookmarkStart w:id="13" w:name="_Toc181002417"/>
      <w:r>
        <w:t xml:space="preserve">1.4 </w:t>
      </w:r>
      <w:r w:rsidR="00417997">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4008BECD" w14:textId="77777777" w:rsidR="00C860B5" w:rsidRDefault="00C860B5" w:rsidP="00C860B5">
      <w:pPr>
        <w:spacing w:after="240"/>
      </w:pPr>
      <w:r w:rsidRPr="00C32319">
        <w:rPr>
          <w:rStyle w:val="normaltextrun"/>
          <w:rFonts w:eastAsia="Arial" w:cs="Arial"/>
          <w:b/>
          <w:bCs/>
          <w:szCs w:val="24"/>
        </w:rPr>
        <w:t>Infrastruktura służąca do produkcji i/lub magazynowania energii z odnawialnych źródeł w projektach parasolowych i grantowych.</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69745F07"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19" w:history="1">
        <w:r w:rsidR="00264CFA">
          <w:rPr>
            <w:rStyle w:val="Hipercze"/>
          </w:rPr>
          <w:t>SZOP FE SL 2021-2027</w:t>
        </w:r>
      </w:hyperlink>
    </w:p>
    <w:p w14:paraId="6AE49B90" w14:textId="77777777" w:rsidR="00E72D9B" w:rsidRDefault="00E72D9B" w:rsidP="00F62B65">
      <w:pPr>
        <w:pStyle w:val="Nagwek2"/>
        <w:numPr>
          <w:ilvl w:val="1"/>
          <w:numId w:val="13"/>
        </w:numPr>
        <w:spacing w:after="240"/>
        <w:ind w:left="646"/>
      </w:pPr>
      <w:bookmarkStart w:id="14" w:name="_Toc111010155"/>
      <w:bookmarkStart w:id="15" w:name="_Toc111010212"/>
      <w:bookmarkStart w:id="16" w:name="_Toc114570835"/>
      <w:bookmarkStart w:id="17" w:name="_Toc181002418"/>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7A4C148F" w:rsidR="191D14A3" w:rsidRDefault="3CC2359E" w:rsidP="1DBC1E94">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7A66962E" w14:textId="77777777" w:rsidR="00625BC2" w:rsidRPr="00625BC2" w:rsidRDefault="008630FB" w:rsidP="00625BC2">
      <w:pPr>
        <w:pStyle w:val="Akapitzlist"/>
        <w:numPr>
          <w:ilvl w:val="0"/>
          <w:numId w:val="32"/>
        </w:numPr>
      </w:pPr>
      <w:r w:rsidRPr="00625BC2">
        <w:lastRenderedPageBreak/>
        <w:t xml:space="preserve">Aplikować o wsparcie mogą wnioskodawcy, których projekty wynikają ze Strategii Rozwoju Subregionu Centralnego Województwa Śląskiego na lata 2021-2027 i są wskazane na liście projektów ZIT, zgodnie z art. 34 ust.15 pkt. 3 ustawy wdrożeniowej. </w:t>
      </w:r>
      <w:r w:rsidR="00625BC2" w:rsidRPr="00AF2C5E">
        <w:t>Dla naboru obowiązuje lista projektów ZIT aktualna na moment zakończenia naboru.</w:t>
      </w:r>
    </w:p>
    <w:p w14:paraId="5E730374" w14:textId="77777777" w:rsidR="008630FB" w:rsidRPr="003B5C95" w:rsidRDefault="008630FB" w:rsidP="00F62B65">
      <w:pPr>
        <w:numPr>
          <w:ilvl w:val="0"/>
          <w:numId w:val="32"/>
        </w:numPr>
        <w:spacing w:after="0"/>
        <w:ind w:left="714" w:hanging="357"/>
        <w:textAlignment w:val="baseline"/>
        <w:rPr>
          <w:rFonts w:cs="Arial"/>
          <w:bCs/>
        </w:rPr>
      </w:pPr>
      <w:r w:rsidRPr="003B5C95">
        <w:rPr>
          <w:rFonts w:cs="Arial"/>
          <w:bCs/>
        </w:rPr>
        <w:t>Wsparciem objęte zostaną projekty realizowane na obszarach transformacji obejmujących podregiony:</w:t>
      </w:r>
    </w:p>
    <w:p w14:paraId="7D585C44" w14:textId="77777777" w:rsidR="008630FB" w:rsidRPr="003B5C95" w:rsidRDefault="008630FB" w:rsidP="00F62B65">
      <w:pPr>
        <w:numPr>
          <w:ilvl w:val="0"/>
          <w:numId w:val="40"/>
        </w:numPr>
        <w:spacing w:after="40"/>
        <w:contextualSpacing/>
        <w:rPr>
          <w:rFonts w:cs="Arial"/>
        </w:rPr>
      </w:pPr>
      <w:r w:rsidRPr="003B5C95">
        <w:rPr>
          <w:rFonts w:cs="Arial"/>
        </w:rPr>
        <w:t xml:space="preserve">katowicki,  </w:t>
      </w:r>
    </w:p>
    <w:p w14:paraId="41D8A8D2" w14:textId="77777777" w:rsidR="008630FB" w:rsidRPr="003B5C95" w:rsidRDefault="008630FB" w:rsidP="00F62B65">
      <w:pPr>
        <w:numPr>
          <w:ilvl w:val="0"/>
          <w:numId w:val="40"/>
        </w:numPr>
        <w:spacing w:after="40"/>
        <w:contextualSpacing/>
        <w:rPr>
          <w:rFonts w:cs="Arial"/>
          <w:bCs/>
        </w:rPr>
      </w:pPr>
      <w:r w:rsidRPr="003B5C95">
        <w:rPr>
          <w:rFonts w:cs="Arial"/>
          <w:bCs/>
        </w:rPr>
        <w:t xml:space="preserve">sosnowiecki,  </w:t>
      </w:r>
    </w:p>
    <w:p w14:paraId="2FD14D8B" w14:textId="77777777" w:rsidR="008630FB" w:rsidRPr="003B5C95" w:rsidRDefault="008630FB" w:rsidP="00F62B65">
      <w:pPr>
        <w:numPr>
          <w:ilvl w:val="0"/>
          <w:numId w:val="40"/>
        </w:numPr>
        <w:spacing w:after="40"/>
        <w:contextualSpacing/>
        <w:rPr>
          <w:rFonts w:cs="Arial"/>
          <w:bCs/>
        </w:rPr>
      </w:pPr>
      <w:r w:rsidRPr="003B5C95">
        <w:rPr>
          <w:rFonts w:cs="Arial"/>
          <w:bCs/>
        </w:rPr>
        <w:t xml:space="preserve">tyski,  </w:t>
      </w:r>
    </w:p>
    <w:p w14:paraId="0B988B64" w14:textId="77777777" w:rsidR="008630FB" w:rsidRPr="003B5C95" w:rsidRDefault="008630FB" w:rsidP="00F62B65">
      <w:pPr>
        <w:numPr>
          <w:ilvl w:val="0"/>
          <w:numId w:val="40"/>
        </w:numPr>
        <w:spacing w:after="40"/>
        <w:contextualSpacing/>
        <w:rPr>
          <w:rFonts w:cs="Arial"/>
          <w:bCs/>
        </w:rPr>
      </w:pPr>
      <w:r w:rsidRPr="003B5C95">
        <w:rPr>
          <w:rFonts w:cs="Arial"/>
          <w:bCs/>
        </w:rPr>
        <w:t xml:space="preserve">bytomski,  </w:t>
      </w:r>
    </w:p>
    <w:p w14:paraId="76283026" w14:textId="77777777" w:rsidR="008630FB" w:rsidRPr="003B5C95" w:rsidRDefault="008630FB" w:rsidP="00F62B65">
      <w:pPr>
        <w:numPr>
          <w:ilvl w:val="0"/>
          <w:numId w:val="40"/>
        </w:numPr>
        <w:spacing w:after="40"/>
        <w:contextualSpacing/>
        <w:rPr>
          <w:rFonts w:cs="Arial"/>
          <w:bCs/>
        </w:rPr>
      </w:pPr>
      <w:r w:rsidRPr="003B5C95">
        <w:rPr>
          <w:rFonts w:cs="Arial"/>
          <w:bCs/>
        </w:rPr>
        <w:t xml:space="preserve">gliwicki,  </w:t>
      </w:r>
    </w:p>
    <w:p w14:paraId="7ECC242D" w14:textId="77777777" w:rsidR="008630FB" w:rsidRPr="003B5C95" w:rsidRDefault="008630FB" w:rsidP="00F62B65">
      <w:pPr>
        <w:numPr>
          <w:ilvl w:val="0"/>
          <w:numId w:val="40"/>
        </w:numPr>
        <w:spacing w:after="40"/>
        <w:contextualSpacing/>
        <w:rPr>
          <w:rFonts w:cs="Arial"/>
          <w:bCs/>
        </w:rPr>
      </w:pPr>
      <w:r w:rsidRPr="003B5C95">
        <w:rPr>
          <w:rFonts w:cs="Arial"/>
          <w:bCs/>
        </w:rPr>
        <w:t xml:space="preserve">rybnicki, </w:t>
      </w:r>
    </w:p>
    <w:p w14:paraId="7894D4A5" w14:textId="77777777" w:rsidR="008630FB" w:rsidRPr="003B5C95" w:rsidRDefault="008630FB" w:rsidP="00F62B65">
      <w:pPr>
        <w:numPr>
          <w:ilvl w:val="0"/>
          <w:numId w:val="40"/>
        </w:numPr>
        <w:spacing w:after="40"/>
        <w:contextualSpacing/>
        <w:rPr>
          <w:rFonts w:cs="Arial"/>
        </w:rPr>
      </w:pPr>
      <w:r w:rsidRPr="003B5C95">
        <w:rPr>
          <w:rFonts w:cs="Arial"/>
        </w:rPr>
        <w:t xml:space="preserve">bielski,  </w:t>
      </w:r>
    </w:p>
    <w:p w14:paraId="00AEB95A" w14:textId="77777777" w:rsidR="008630FB" w:rsidRPr="003B5C95" w:rsidRDefault="008630FB" w:rsidP="008630FB">
      <w:pPr>
        <w:spacing w:after="40"/>
        <w:ind w:left="720"/>
        <w:contextualSpacing/>
      </w:pPr>
      <w:r w:rsidRPr="003B5C95">
        <w:rPr>
          <w:rFonts w:cs="Arial"/>
        </w:rPr>
        <w:t xml:space="preserve">zgodnie z zapisami Terytorialnego Planu Sprawiedliwej Transformacji Województwa Śląskiego 2030, </w:t>
      </w:r>
      <w:r w:rsidRPr="003B5C95">
        <w:rPr>
          <w:rFonts w:eastAsia="Arial" w:cs="Arial"/>
          <w:b/>
          <w:bCs/>
        </w:rPr>
        <w:t>z zastrzeżeniem zapisów w punkcie nr 1</w:t>
      </w:r>
      <w:r w:rsidRPr="003B5C95">
        <w:rPr>
          <w:rFonts w:eastAsia="Arial" w:cs="Arial"/>
        </w:rPr>
        <w:t>.</w:t>
      </w:r>
    </w:p>
    <w:p w14:paraId="4A096B77" w14:textId="77777777" w:rsidR="008630FB" w:rsidRPr="003B5C95" w:rsidRDefault="008630FB" w:rsidP="00F62B65">
      <w:pPr>
        <w:numPr>
          <w:ilvl w:val="0"/>
          <w:numId w:val="32"/>
        </w:numPr>
        <w:spacing w:after="0"/>
        <w:ind w:left="714" w:hanging="357"/>
        <w:textAlignment w:val="baseline"/>
        <w:rPr>
          <w:rFonts w:cs="Arial"/>
          <w:bCs/>
        </w:rPr>
      </w:pPr>
      <w:r w:rsidRPr="003B5C95">
        <w:rPr>
          <w:rFonts w:eastAsia="Arial" w:cs="Arial"/>
          <w:szCs w:val="24"/>
        </w:rPr>
        <w:t xml:space="preserve">Biomasa wykorzystywana do wytwarzania energii oraz biopaliwa muszą spełniać kryteria zrównoważonego rozwoju określone w dyrektywie Parlamentu Europejskiego i Rady (UE) 2018/2001 z 11 grudnia 2018 r. w sprawie promowania stosowania energii ze źródeł odnawialnych. Zgodnie z treścią art. 29 Dyrektywy: "[…] Paliwa z biomasy muszą spełniać kryteria zrównoważonego rozwoju i ograniczania emisji gazów cieplarnianych określone w ust. 2–7 i 10 w przypadku, gdy są stosowane w instalacjach produkujących energię elektryczną, ciepło i chłód lub paliwa, o całkowitej nominalnej mocy cieplnej wynoszącej co najmniej 20 MW w przypadku stałych paliw z biomasy lub o całkowitej nominalnej mocy cieplnej wynoszącej co najmniej 2 MW w przypadku gazowych paliw z biomasy. […]"; </w:t>
      </w:r>
    </w:p>
    <w:p w14:paraId="666C8FCB" w14:textId="77777777" w:rsidR="008630FB" w:rsidRPr="003B5C95" w:rsidRDefault="008630FB" w:rsidP="00F62B65">
      <w:pPr>
        <w:numPr>
          <w:ilvl w:val="0"/>
          <w:numId w:val="32"/>
        </w:numPr>
        <w:spacing w:after="0"/>
        <w:ind w:left="714" w:hanging="357"/>
        <w:textAlignment w:val="baseline"/>
        <w:rPr>
          <w:rFonts w:cs="Arial"/>
          <w:bCs/>
        </w:rPr>
      </w:pPr>
      <w:r w:rsidRPr="003B5C95">
        <w:rPr>
          <w:rFonts w:eastAsia="Arial" w:cs="Arial"/>
          <w:szCs w:val="24"/>
        </w:rPr>
        <w:t xml:space="preserve"> W zakresie energetyki wodnej: </w:t>
      </w:r>
    </w:p>
    <w:p w14:paraId="6DD542B3" w14:textId="77777777" w:rsidR="008630FB" w:rsidRPr="003B5C95" w:rsidRDefault="008630FB" w:rsidP="00F62B65">
      <w:pPr>
        <w:numPr>
          <w:ilvl w:val="0"/>
          <w:numId w:val="39"/>
        </w:numPr>
        <w:spacing w:after="0"/>
        <w:textAlignment w:val="baseline"/>
        <w:rPr>
          <w:rFonts w:cs="Arial"/>
          <w:bCs/>
        </w:rPr>
      </w:pPr>
      <w:r w:rsidRPr="003B5C95">
        <w:rPr>
          <w:rFonts w:eastAsia="Arial" w:cs="Arial"/>
          <w:szCs w:val="24"/>
        </w:rPr>
        <w:t xml:space="preserve">współfinansowane będą tylko projekty na już istniejących budowlach piętrzących, niemające negatywnego wpływu na stan lub potencjał jednolitych części wód, wyposażonych w hydroelektrownie, przy jednoczesnym zapewnieniu pełnej drożności budowli dla przemieszczeń fauny wodnej; </w:t>
      </w:r>
    </w:p>
    <w:p w14:paraId="296CB2B5" w14:textId="77777777" w:rsidR="008630FB" w:rsidRPr="003B5C95" w:rsidRDefault="008630FB" w:rsidP="00F62B65">
      <w:pPr>
        <w:numPr>
          <w:ilvl w:val="0"/>
          <w:numId w:val="38"/>
        </w:numPr>
        <w:spacing w:after="0"/>
        <w:textAlignment w:val="baseline"/>
        <w:rPr>
          <w:rFonts w:cs="Arial"/>
          <w:bCs/>
        </w:rPr>
      </w:pPr>
      <w:r w:rsidRPr="003B5C95">
        <w:rPr>
          <w:rFonts w:eastAsia="Arial" w:cs="Arial"/>
          <w:szCs w:val="24"/>
        </w:rPr>
        <w:lastRenderedPageBreak/>
        <w:t xml:space="preserve">projekty muszą być zgodne z obowiązującymi Planami Gospodarowania Wodami w Dorzeczach; </w:t>
      </w:r>
    </w:p>
    <w:p w14:paraId="4A108FF6" w14:textId="77777777" w:rsidR="008630FB" w:rsidRPr="003B5C95" w:rsidRDefault="008630FB" w:rsidP="00F62B65">
      <w:pPr>
        <w:numPr>
          <w:ilvl w:val="0"/>
          <w:numId w:val="37"/>
        </w:numPr>
        <w:spacing w:after="0"/>
        <w:textAlignment w:val="baseline"/>
        <w:rPr>
          <w:rFonts w:eastAsia="Arial" w:cs="Arial"/>
          <w:bCs/>
          <w:szCs w:val="24"/>
        </w:rPr>
      </w:pPr>
      <w:r w:rsidRPr="003B5C95">
        <w:rPr>
          <w:rFonts w:eastAsia="Arial" w:cs="Arial"/>
          <w:szCs w:val="24"/>
        </w:rPr>
        <w:t>projekty nie mogą mieć negatywnego wpływu na stan lub potencjał jednolitych części wód, wyposażonych w hydroelektrownie, przy jednoczesnym zapewnieniu pełnej drożności budowli dla przemieszczeń fauny wodnej;</w:t>
      </w:r>
    </w:p>
    <w:p w14:paraId="786FB1C5" w14:textId="77777777" w:rsidR="008630FB" w:rsidRPr="003B5C95" w:rsidRDefault="008630FB" w:rsidP="00F62B65">
      <w:pPr>
        <w:numPr>
          <w:ilvl w:val="0"/>
          <w:numId w:val="32"/>
        </w:numPr>
        <w:spacing w:after="0"/>
        <w:ind w:left="714" w:hanging="357"/>
        <w:textAlignment w:val="baseline"/>
        <w:rPr>
          <w:rFonts w:cs="Arial"/>
          <w:bCs/>
        </w:rPr>
      </w:pPr>
      <w:r w:rsidRPr="003B5C95">
        <w:rPr>
          <w:rFonts w:eastAsia="Arial" w:cs="Arial"/>
          <w:szCs w:val="24"/>
        </w:rPr>
        <w:t xml:space="preserve">Wspierane inwestycje nie mogą: </w:t>
      </w:r>
    </w:p>
    <w:p w14:paraId="7003D7DC" w14:textId="77777777" w:rsidR="008630FB" w:rsidRPr="003B5C95" w:rsidRDefault="008630FB" w:rsidP="00F62B65">
      <w:pPr>
        <w:numPr>
          <w:ilvl w:val="0"/>
          <w:numId w:val="36"/>
        </w:numPr>
        <w:spacing w:after="0"/>
        <w:textAlignment w:val="baseline"/>
        <w:rPr>
          <w:rFonts w:cs="Arial"/>
          <w:bCs/>
        </w:rPr>
      </w:pPr>
      <w:r w:rsidRPr="003B5C95">
        <w:rPr>
          <w:rFonts w:eastAsia="Arial" w:cs="Arial"/>
          <w:szCs w:val="24"/>
        </w:rPr>
        <w:t xml:space="preserve">powodować nieosiągnięcia dobrego stanu lub potencjału jednolitych części wód, </w:t>
      </w:r>
    </w:p>
    <w:p w14:paraId="5E7D1884" w14:textId="77777777" w:rsidR="008630FB" w:rsidRPr="003B5C95" w:rsidRDefault="008630FB" w:rsidP="00F62B65">
      <w:pPr>
        <w:numPr>
          <w:ilvl w:val="0"/>
          <w:numId w:val="35"/>
        </w:numPr>
        <w:spacing w:after="0"/>
        <w:textAlignment w:val="baseline"/>
        <w:rPr>
          <w:rFonts w:cs="Arial"/>
          <w:bCs/>
        </w:rPr>
      </w:pPr>
      <w:r w:rsidRPr="003B5C95">
        <w:rPr>
          <w:rFonts w:eastAsia="Arial" w:cs="Arial"/>
          <w:szCs w:val="24"/>
        </w:rPr>
        <w:t xml:space="preserve">pogarszać stanu lub potencjału jednolitych części wód, </w:t>
      </w:r>
    </w:p>
    <w:p w14:paraId="00227B11" w14:textId="77777777" w:rsidR="008630FB" w:rsidRPr="003B5C95" w:rsidRDefault="008630FB" w:rsidP="00F62B65">
      <w:pPr>
        <w:numPr>
          <w:ilvl w:val="0"/>
          <w:numId w:val="34"/>
        </w:numPr>
        <w:spacing w:after="0"/>
        <w:textAlignment w:val="baseline"/>
        <w:rPr>
          <w:rFonts w:cs="Arial"/>
          <w:bCs/>
        </w:rPr>
      </w:pPr>
      <w:r w:rsidRPr="003B5C95">
        <w:rPr>
          <w:rFonts w:eastAsia="Arial" w:cs="Arial"/>
          <w:szCs w:val="24"/>
        </w:rPr>
        <w:t>mieć znaczącego wpływu na cele ochrony obszarów objętych siecią Natura 2000;</w:t>
      </w:r>
    </w:p>
    <w:p w14:paraId="45D7D8FF" w14:textId="77777777" w:rsidR="008630FB" w:rsidRPr="003B5C95" w:rsidRDefault="008630FB" w:rsidP="00F62B65">
      <w:pPr>
        <w:numPr>
          <w:ilvl w:val="0"/>
          <w:numId w:val="32"/>
        </w:numPr>
        <w:spacing w:after="0"/>
        <w:ind w:left="714" w:hanging="357"/>
        <w:textAlignment w:val="baseline"/>
        <w:rPr>
          <w:rFonts w:cs="Arial"/>
          <w:bCs/>
        </w:rPr>
      </w:pPr>
      <w:r w:rsidRPr="003B5C95">
        <w:rPr>
          <w:rFonts w:cs="Arial"/>
          <w:bCs/>
        </w:rPr>
        <w:t xml:space="preserve">Inwestycje związane z niwelowaniem skutków działalności przemysłowej, w tym górniczej, na środowisko (m.in. </w:t>
      </w:r>
      <w:proofErr w:type="spellStart"/>
      <w:r w:rsidRPr="003B5C95">
        <w:rPr>
          <w:rFonts w:cs="Arial"/>
          <w:bCs/>
        </w:rPr>
        <w:t>remediacja</w:t>
      </w:r>
      <w:proofErr w:type="spellEnd"/>
      <w:r w:rsidRPr="003B5C95">
        <w:rPr>
          <w:rFonts w:cs="Arial"/>
          <w:bCs/>
        </w:rPr>
        <w:t xml:space="preserve">, rekultywacja, regeneracja, </w:t>
      </w:r>
      <w:proofErr w:type="spellStart"/>
      <w:r w:rsidRPr="003B5C95">
        <w:rPr>
          <w:rFonts w:cs="Arial"/>
          <w:bCs/>
        </w:rPr>
        <w:t>renaturyzacja</w:t>
      </w:r>
      <w:proofErr w:type="spellEnd"/>
      <w:r w:rsidRPr="003B5C95">
        <w:rPr>
          <w:rFonts w:cs="Arial"/>
          <w:bCs/>
        </w:rPr>
        <w:t>, dekontaminacja terenów poprzemysłowych oraz oczyszczenie zanieczyszczonych wód podziemnych i powierzchniowych) muszą uwzględniać zasadę "zanieczyszczający płaci" oraz regulacje dotyczące odpowiedzialności za szkody spowodowane ruchem zakładu górniczego; </w:t>
      </w:r>
    </w:p>
    <w:p w14:paraId="04AC93B8" w14:textId="505797BE" w:rsidR="008630FB" w:rsidRPr="003B5C95" w:rsidRDefault="008630FB" w:rsidP="00F62B65">
      <w:pPr>
        <w:numPr>
          <w:ilvl w:val="0"/>
          <w:numId w:val="32"/>
        </w:numPr>
        <w:spacing w:after="0"/>
        <w:ind w:left="714" w:hanging="357"/>
        <w:textAlignment w:val="baseline"/>
        <w:rPr>
          <w:rFonts w:cs="Arial"/>
          <w:bCs/>
        </w:rPr>
      </w:pPr>
      <w:r w:rsidRPr="003B5C95">
        <w:rPr>
          <w:rFonts w:eastAsia="Arial" w:cs="Arial"/>
          <w:szCs w:val="24"/>
        </w:rPr>
        <w:t>Projekty powinny cechować się odpowiednią efektywnością kosztową w powiązaniu z osiąganymi efektami ekologicznymi w stosunku do planowanych nakładów finansowych;</w:t>
      </w:r>
    </w:p>
    <w:p w14:paraId="6BABBCFA" w14:textId="77777777" w:rsidR="008630FB" w:rsidRPr="003B5C95" w:rsidRDefault="008630FB" w:rsidP="00F62B65">
      <w:pPr>
        <w:numPr>
          <w:ilvl w:val="0"/>
          <w:numId w:val="32"/>
        </w:numPr>
        <w:spacing w:after="0"/>
        <w:ind w:left="714" w:hanging="357"/>
        <w:textAlignment w:val="baseline"/>
        <w:rPr>
          <w:rFonts w:eastAsia="Arial" w:cs="Arial"/>
          <w:bCs/>
          <w:szCs w:val="24"/>
        </w:rPr>
      </w:pPr>
      <w:r w:rsidRPr="003B5C95">
        <w:rPr>
          <w:rFonts w:eastAsia="Arial" w:cs="Arial"/>
          <w:bCs/>
          <w:szCs w:val="24"/>
        </w:rPr>
        <w:t xml:space="preserve">Projekt jest zgodny z zasadą </w:t>
      </w:r>
      <w:proofErr w:type="spellStart"/>
      <w:r w:rsidRPr="003B5C95">
        <w:rPr>
          <w:rFonts w:eastAsia="Arial" w:cs="Arial"/>
          <w:bCs/>
          <w:szCs w:val="24"/>
        </w:rPr>
        <w:t>deinstytucjonalizacji</w:t>
      </w:r>
      <w:proofErr w:type="spellEnd"/>
      <w:r w:rsidRPr="003B5C95">
        <w:rPr>
          <w:rFonts w:eastAsia="Arial" w:cs="Arial"/>
          <w:bCs/>
          <w:szCs w:val="24"/>
        </w:rPr>
        <w:t>;</w:t>
      </w:r>
    </w:p>
    <w:p w14:paraId="367DB96F" w14:textId="28E194FE" w:rsidR="008630FB" w:rsidRDefault="008630FB" w:rsidP="00F62B65">
      <w:pPr>
        <w:numPr>
          <w:ilvl w:val="0"/>
          <w:numId w:val="32"/>
        </w:numPr>
        <w:spacing w:after="0"/>
        <w:ind w:left="714" w:hanging="357"/>
        <w:textAlignment w:val="baseline"/>
        <w:rPr>
          <w:rFonts w:eastAsia="Arial" w:cs="Arial"/>
          <w:bCs/>
          <w:szCs w:val="24"/>
        </w:rPr>
      </w:pPr>
      <w:r w:rsidRPr="003B5C95">
        <w:rPr>
          <w:rFonts w:eastAsia="Arial" w:cs="Arial"/>
          <w:bCs/>
          <w:szCs w:val="24"/>
        </w:rPr>
        <w:t>Działanie będzie realizowane z uwzględnieniem zasad horyzontalnych (zgodnie z art. 9 Rozporządzenia Parlamentu Europejskiego i Rady (UE) nr 2021/1060 z dnia 24 czerwca 2021 r.), a obowiązek ich stosowania wynika z Umowy Partnerstwa, programu oraz wytycznych;</w:t>
      </w:r>
    </w:p>
    <w:p w14:paraId="711D9F93" w14:textId="187FB94D" w:rsidR="00DD39BD" w:rsidRPr="003B5C95" w:rsidRDefault="00DD39BD" w:rsidP="00F62B65">
      <w:pPr>
        <w:numPr>
          <w:ilvl w:val="0"/>
          <w:numId w:val="32"/>
        </w:numPr>
        <w:spacing w:after="0"/>
        <w:ind w:left="714" w:hanging="357"/>
        <w:textAlignment w:val="baseline"/>
        <w:rPr>
          <w:rFonts w:eastAsia="Arial" w:cs="Arial"/>
          <w:bCs/>
          <w:szCs w:val="24"/>
        </w:rPr>
      </w:pPr>
      <w:r w:rsidRPr="3E6B6DA9">
        <w:rPr>
          <w:rStyle w:val="markedcontent"/>
          <w:rFonts w:cs="Arial"/>
        </w:rPr>
        <w:t>Ze względu na upowszechnianie modelu edukacji włączającej (zgodnie z Konwencją ONZ o prawach</w:t>
      </w:r>
      <w:r>
        <w:t xml:space="preserve"> </w:t>
      </w:r>
      <w:r w:rsidRPr="3E6B6DA9">
        <w:rPr>
          <w:rStyle w:val="markedcontent"/>
          <w:rFonts w:cs="Arial"/>
        </w:rPr>
        <w:t>osób z niepełnosprawnościami) szkoły specjalne i inne placówki, które prowadzą do segregacji lub</w:t>
      </w:r>
      <w:r>
        <w:t xml:space="preserve"> </w:t>
      </w:r>
      <w:r w:rsidRPr="3E6B6DA9">
        <w:rPr>
          <w:rStyle w:val="markedcontent"/>
          <w:rFonts w:cs="Arial"/>
        </w:rPr>
        <w:t xml:space="preserve">utrzymania segregacji jakiejkolwiek grupy </w:t>
      </w:r>
      <w:proofErr w:type="spellStart"/>
      <w:r w:rsidRPr="3E6B6DA9">
        <w:rPr>
          <w:rStyle w:val="markedcontent"/>
          <w:rFonts w:cs="Arial"/>
        </w:rPr>
        <w:t>defaworyzowanej</w:t>
      </w:r>
      <w:proofErr w:type="spellEnd"/>
      <w:r w:rsidRPr="3E6B6DA9">
        <w:rPr>
          <w:rStyle w:val="markedcontent"/>
          <w:rFonts w:cs="Arial"/>
        </w:rPr>
        <w:t xml:space="preserve"> lub zagrożonej wykluczeniem społecznym,</w:t>
      </w:r>
      <w:r>
        <w:t xml:space="preserve"> </w:t>
      </w:r>
      <w:r w:rsidRPr="3E6B6DA9">
        <w:rPr>
          <w:rStyle w:val="markedcontent"/>
          <w:rFonts w:cs="Arial"/>
        </w:rPr>
        <w:t>nie będą wspierane w zakresie infrastruktury i wyposażenia.</w:t>
      </w:r>
    </w:p>
    <w:p w14:paraId="103F9F7C" w14:textId="77777777" w:rsidR="008630FB" w:rsidRPr="003B5C95" w:rsidRDefault="008630FB" w:rsidP="00F62B65">
      <w:pPr>
        <w:numPr>
          <w:ilvl w:val="0"/>
          <w:numId w:val="32"/>
        </w:numPr>
        <w:spacing w:after="0"/>
        <w:ind w:left="714" w:hanging="357"/>
        <w:textAlignment w:val="baseline"/>
        <w:rPr>
          <w:rFonts w:cs="Arial"/>
          <w:bCs/>
        </w:rPr>
      </w:pPr>
      <w:r w:rsidRPr="003B5C95">
        <w:rPr>
          <w:rFonts w:cs="Arial"/>
          <w:bCs/>
        </w:rPr>
        <w:t>Warunki dotyczące typów beneficjentów:</w:t>
      </w:r>
    </w:p>
    <w:p w14:paraId="73D60873" w14:textId="4B653AF9" w:rsidR="008630FB" w:rsidRPr="003B5C95" w:rsidRDefault="00DE6C59" w:rsidP="008630FB">
      <w:pPr>
        <w:ind w:left="720"/>
      </w:pPr>
      <w:r w:rsidRPr="003B5C95">
        <w:t>1</w:t>
      </w:r>
      <w:r>
        <w:t>1</w:t>
      </w:r>
      <w:r w:rsidR="008630FB" w:rsidRPr="003B5C95">
        <w:t xml:space="preserve">.1. Jednostki samorządu terytorialnego – do tego typu zalicza się również związki </w:t>
      </w:r>
      <w:proofErr w:type="spellStart"/>
      <w:r w:rsidR="008630FB" w:rsidRPr="003B5C95">
        <w:t>jst</w:t>
      </w:r>
      <w:proofErr w:type="spellEnd"/>
      <w:r w:rsidR="008630FB" w:rsidRPr="003B5C95">
        <w:t xml:space="preserve">, stowarzyszenia </w:t>
      </w:r>
      <w:proofErr w:type="spellStart"/>
      <w:r w:rsidR="008630FB" w:rsidRPr="003B5C95">
        <w:t>jst</w:t>
      </w:r>
      <w:proofErr w:type="spellEnd"/>
      <w:r w:rsidR="008630FB" w:rsidRPr="003B5C95">
        <w:t xml:space="preserve">, </w:t>
      </w:r>
      <w:r w:rsidR="003817AE">
        <w:t>z</w:t>
      </w:r>
      <w:r w:rsidR="008630FB" w:rsidRPr="003B5C95">
        <w:t xml:space="preserve">wiązek </w:t>
      </w:r>
      <w:r w:rsidR="003817AE">
        <w:t>m</w:t>
      </w:r>
      <w:r w:rsidR="008630FB" w:rsidRPr="003B5C95">
        <w:t>etropolitalny.</w:t>
      </w:r>
    </w:p>
    <w:p w14:paraId="750F0AA7" w14:textId="05945254" w:rsidR="008630FB" w:rsidRPr="003B5C95" w:rsidRDefault="00DE6C59" w:rsidP="008630FB">
      <w:pPr>
        <w:ind w:left="720"/>
      </w:pPr>
      <w:r>
        <w:lastRenderedPageBreak/>
        <w:t>11</w:t>
      </w:r>
      <w:r w:rsidR="008630FB" w:rsidRPr="003B5C95">
        <w:t xml:space="preserve">.2. Przedsiębiorca realizujący cele publiczne – oznacza spółkę z większościowym udziałem </w:t>
      </w:r>
      <w:proofErr w:type="spellStart"/>
      <w:r w:rsidR="008630FB" w:rsidRPr="003B5C95">
        <w:t>jst</w:t>
      </w:r>
      <w:proofErr w:type="spellEnd"/>
      <w:r w:rsidR="008630FB" w:rsidRPr="003B5C95">
        <w:t>, ich związku, ich stowarzyszenia, związku metropolitalnego.</w:t>
      </w:r>
    </w:p>
    <w:p w14:paraId="5D1891A4" w14:textId="26271B43" w:rsidR="008630FB" w:rsidRPr="003B5C95" w:rsidRDefault="00DE6C59" w:rsidP="008630FB">
      <w:pPr>
        <w:ind w:left="720"/>
      </w:pPr>
      <w:r w:rsidRPr="003B5C95">
        <w:t>1</w:t>
      </w:r>
      <w:r>
        <w:t>1</w:t>
      </w:r>
      <w:r w:rsidR="008630FB" w:rsidRPr="003B5C95">
        <w:t xml:space="preserve">.3. Wspólnoty energetyczne, w tym klastry energii i spółdzielnie energetyczne – </w:t>
      </w:r>
      <w:r w:rsidR="005072CB">
        <w:t>W</w:t>
      </w:r>
      <w:r w:rsidR="008630FB" w:rsidRPr="003B5C95">
        <w:t>nioskodawca składający wniosek w imieniu klastra energetycznego musi wpisywać się również do jakiegoś typu beneficjenta innego niż wspólnoty energetyczne. W odniesieniu do spółdzielni energetycznej – przynajmniej jeden z członków spółdzielni musi wpisywać się do jakiegoś typu beneficjenta innego niż wspólnoty energetyczne.</w:t>
      </w:r>
    </w:p>
    <w:p w14:paraId="12982CDA" w14:textId="454D9C67" w:rsidR="008630FB" w:rsidRPr="003B5C95" w:rsidRDefault="00DE6C59" w:rsidP="008630FB">
      <w:pPr>
        <w:ind w:left="720"/>
      </w:pPr>
      <w:r>
        <w:t>11</w:t>
      </w:r>
      <w:r w:rsidR="008630FB" w:rsidRPr="003B5C95">
        <w:t>.4. Instytucje kultury i sportu – oznacza publiczne instytucje kultury i sportu.</w:t>
      </w:r>
    </w:p>
    <w:p w14:paraId="72FD6CBA" w14:textId="4D75E4B3" w:rsidR="008630FB" w:rsidRPr="003B5C95" w:rsidRDefault="00DE6C59" w:rsidP="008630FB">
      <w:pPr>
        <w:ind w:left="720"/>
      </w:pPr>
      <w:r w:rsidRPr="003B5C95">
        <w:t>1</w:t>
      </w:r>
      <w:r>
        <w:t>1</w:t>
      </w:r>
      <w:r w:rsidR="008630FB" w:rsidRPr="003B5C95">
        <w:t>.5. Instytucje odpowiedzialne za gospodarkę wodną, Spółki wodne – tylko publiczne.</w:t>
      </w:r>
    </w:p>
    <w:p w14:paraId="7F410AFC" w14:textId="3ED3733B" w:rsidR="008630FB" w:rsidRPr="003B5C95" w:rsidRDefault="00DE6C59" w:rsidP="008630FB">
      <w:pPr>
        <w:ind w:left="720"/>
      </w:pPr>
      <w:r w:rsidRPr="003B5C95">
        <w:t>1</w:t>
      </w:r>
      <w:r>
        <w:t>1</w:t>
      </w:r>
      <w:r w:rsidR="008630FB" w:rsidRPr="003B5C95">
        <w:t>.6 Niepubliczne zakłady opieki zdrowotnej – wymagany jest kontrakt z NFZ dla świadczeń w budynku, w którym realizowany jest projekt.</w:t>
      </w:r>
    </w:p>
    <w:p w14:paraId="7D4F69A4" w14:textId="50F86DDB" w:rsidR="008630FB" w:rsidRPr="003B5C95" w:rsidRDefault="00DE6C59" w:rsidP="008630FB">
      <w:pPr>
        <w:ind w:left="720"/>
      </w:pPr>
      <w:r w:rsidRPr="003B5C95">
        <w:t>1</w:t>
      </w:r>
      <w:r>
        <w:t>1</w:t>
      </w:r>
      <w:r w:rsidR="008630FB" w:rsidRPr="003B5C95">
        <w:t>.7. Uzdrowiska - funkcjonujące w publicznym systemie opieki zdrowotnej (wymagany jest kontrakt z NFZ lub z innym publicznym płatnikiem dla świadczeń w budynku, którego dotyczy projekt).</w:t>
      </w:r>
    </w:p>
    <w:p w14:paraId="6A94C1C5" w14:textId="659B5913" w:rsidR="008630FB" w:rsidRPr="003B5C95" w:rsidRDefault="00DE6C59" w:rsidP="008630FB">
      <w:pPr>
        <w:ind w:left="720"/>
      </w:pPr>
      <w:r w:rsidRPr="003B5C95">
        <w:t>1</w:t>
      </w:r>
      <w:r>
        <w:t>1</w:t>
      </w:r>
      <w:r w:rsidR="008630FB" w:rsidRPr="003B5C95">
        <w:t>.8. Uczelnie – tylko publiczne.</w:t>
      </w:r>
    </w:p>
    <w:p w14:paraId="67DA92E2" w14:textId="13B52B09" w:rsidR="008630FB" w:rsidRPr="003B5C95" w:rsidRDefault="00DE6C59" w:rsidP="008630FB">
      <w:pPr>
        <w:ind w:left="720"/>
      </w:pPr>
      <w:r w:rsidRPr="003B5C95">
        <w:t>1</w:t>
      </w:r>
      <w:r>
        <w:t>1</w:t>
      </w:r>
      <w:r w:rsidR="008630FB" w:rsidRPr="003B5C95">
        <w:t>.9. Organizacja badawcze – tylko publiczne organizacje badawcze.</w:t>
      </w:r>
    </w:p>
    <w:p w14:paraId="4741CCA8" w14:textId="2840B8C9" w:rsidR="008630FB" w:rsidRPr="003B5C95" w:rsidRDefault="00DE6C59" w:rsidP="008630FB">
      <w:pPr>
        <w:ind w:left="720"/>
      </w:pPr>
      <w:r w:rsidRPr="003B5C95">
        <w:t>1</w:t>
      </w:r>
      <w:r>
        <w:t>1</w:t>
      </w:r>
      <w:r w:rsidR="008630FB" w:rsidRPr="003B5C95">
        <w:t>.10. Jednostki naukowe – tylko publiczne jednostki naukowe.</w:t>
      </w:r>
    </w:p>
    <w:p w14:paraId="425519BB" w14:textId="55FDB98E" w:rsidR="008630FB" w:rsidRPr="003B5C95" w:rsidRDefault="00DE6C59" w:rsidP="008630FB">
      <w:pPr>
        <w:ind w:left="720"/>
      </w:pPr>
      <w:r w:rsidRPr="003B5C95">
        <w:t>1</w:t>
      </w:r>
      <w:r>
        <w:t>1</w:t>
      </w:r>
      <w:r w:rsidR="008630FB" w:rsidRPr="003B5C95">
        <w:t>.11. Instytucje rynku pracy – tylko publiczne instytucje rynku pracy.</w:t>
      </w:r>
    </w:p>
    <w:p w14:paraId="55C8E676" w14:textId="77777777" w:rsidR="008630FB" w:rsidRPr="003B5C95" w:rsidRDefault="008630FB" w:rsidP="00F62B65">
      <w:pPr>
        <w:numPr>
          <w:ilvl w:val="0"/>
          <w:numId w:val="32"/>
        </w:numPr>
        <w:spacing w:after="0"/>
        <w:ind w:left="714" w:hanging="357"/>
        <w:textAlignment w:val="baseline"/>
        <w:rPr>
          <w:rFonts w:cs="Arial"/>
          <w:bCs/>
        </w:rPr>
      </w:pPr>
      <w:r w:rsidRPr="003B5C95">
        <w:rPr>
          <w:rFonts w:cs="Arial"/>
          <w:bCs/>
        </w:rPr>
        <w:t>Projekt może być realizowany wyłącznie w formule grantowej lub parasolowej.</w:t>
      </w:r>
    </w:p>
    <w:p w14:paraId="173E1A4E" w14:textId="77777777" w:rsidR="008630FB" w:rsidRPr="003B5C95" w:rsidRDefault="008630FB" w:rsidP="008630FB">
      <w:pPr>
        <w:spacing w:before="360" w:after="0"/>
        <w:rPr>
          <w:rFonts w:eastAsia="Arial" w:cs="Arial"/>
          <w:szCs w:val="24"/>
        </w:rPr>
      </w:pPr>
      <w:r w:rsidRPr="003B5C95">
        <w:rPr>
          <w:rFonts w:eastAsia="Arial" w:cs="Arial"/>
          <w:szCs w:val="24"/>
        </w:rPr>
        <w:t xml:space="preserve">Jeśli planujesz realizować projekt w </w:t>
      </w:r>
      <w:r w:rsidRPr="003B5C95">
        <w:rPr>
          <w:rFonts w:eastAsia="Arial" w:cs="Arial"/>
          <w:b/>
          <w:bCs/>
          <w:szCs w:val="24"/>
        </w:rPr>
        <w:t>formule grantowej</w:t>
      </w:r>
      <w:r w:rsidRPr="003B5C95">
        <w:rPr>
          <w:rFonts w:eastAsia="Arial" w:cs="Arial"/>
          <w:szCs w:val="24"/>
        </w:rPr>
        <w:t xml:space="preserve"> zastosowanie mają poniższe zapisy: </w:t>
      </w:r>
    </w:p>
    <w:p w14:paraId="4483E938" w14:textId="77777777" w:rsidR="008630FB" w:rsidRPr="003B5C95" w:rsidRDefault="008630FB" w:rsidP="00F62B65">
      <w:pPr>
        <w:numPr>
          <w:ilvl w:val="1"/>
          <w:numId w:val="33"/>
        </w:numPr>
        <w:spacing w:after="0"/>
        <w:ind w:left="709"/>
        <w:textAlignment w:val="baseline"/>
        <w:rPr>
          <w:rFonts w:cs="Arial"/>
          <w:bCs/>
        </w:rPr>
      </w:pPr>
      <w:r w:rsidRPr="003B5C95">
        <w:rPr>
          <w:rFonts w:cs="Arial"/>
          <w:bCs/>
        </w:rPr>
        <w:t>beneficjentem projektu grantowego (</w:t>
      </w:r>
      <w:proofErr w:type="spellStart"/>
      <w:r w:rsidRPr="003B5C95">
        <w:rPr>
          <w:rFonts w:cs="Arial"/>
          <w:bCs/>
        </w:rPr>
        <w:t>grantodawcą</w:t>
      </w:r>
      <w:proofErr w:type="spellEnd"/>
      <w:r w:rsidRPr="003B5C95">
        <w:rPr>
          <w:rFonts w:cs="Arial"/>
          <w:bCs/>
        </w:rPr>
        <w:t>) może być wyłącznie podmiot wskazany w pkt.1.3 niniejszego Regulaminu,</w:t>
      </w:r>
    </w:p>
    <w:p w14:paraId="1396DCBE" w14:textId="77777777" w:rsidR="008630FB" w:rsidRPr="003B5C95" w:rsidRDefault="008630FB" w:rsidP="00F62B65">
      <w:pPr>
        <w:numPr>
          <w:ilvl w:val="1"/>
          <w:numId w:val="33"/>
        </w:numPr>
        <w:spacing w:after="0"/>
        <w:ind w:left="709"/>
        <w:textAlignment w:val="baseline"/>
        <w:rPr>
          <w:rFonts w:cs="Arial"/>
          <w:bCs/>
        </w:rPr>
      </w:pPr>
      <w:r w:rsidRPr="003B5C95">
        <w:rPr>
          <w:rFonts w:cs="Arial"/>
          <w:bCs/>
        </w:rPr>
        <w:t>nie możesz realizować projektu grantowego w ramach partnerstwa ze swoimi jednostkami organizacyjnymi i podległymi,</w:t>
      </w:r>
    </w:p>
    <w:p w14:paraId="1D9F1EDF" w14:textId="77777777" w:rsidR="008630FB" w:rsidRPr="00E266D9" w:rsidRDefault="008630FB" w:rsidP="00F62B65">
      <w:pPr>
        <w:numPr>
          <w:ilvl w:val="1"/>
          <w:numId w:val="33"/>
        </w:numPr>
        <w:spacing w:after="0"/>
        <w:ind w:left="709"/>
        <w:textAlignment w:val="baseline"/>
        <w:rPr>
          <w:rFonts w:cs="Arial"/>
          <w:bCs/>
        </w:rPr>
      </w:pPr>
      <w:proofErr w:type="spellStart"/>
      <w:r w:rsidRPr="00E266D9">
        <w:rPr>
          <w:rFonts w:cs="Arial"/>
          <w:bCs/>
        </w:rPr>
        <w:t>grantobiorcą</w:t>
      </w:r>
      <w:proofErr w:type="spellEnd"/>
      <w:r w:rsidRPr="00E266D9">
        <w:rPr>
          <w:rFonts w:cs="Arial"/>
          <w:b/>
          <w:bCs/>
        </w:rPr>
        <w:t xml:space="preserve"> </w:t>
      </w:r>
      <w:r w:rsidRPr="00E266D9">
        <w:rPr>
          <w:rFonts w:cs="Arial"/>
          <w:bCs/>
        </w:rPr>
        <w:t xml:space="preserve">może być podmiot publiczny albo prywatny (np. osoba fizyczna), inny niż beneficjent projektu grantowego albo partner projektu partnerskiego, </w:t>
      </w:r>
      <w:r w:rsidRPr="00E266D9">
        <w:rPr>
          <w:rFonts w:cs="Arial"/>
          <w:bCs/>
        </w:rPr>
        <w:lastRenderedPageBreak/>
        <w:t xml:space="preserve">któremu udzielony zostaje grant zgodnie z podpisaną umową o powierzenie grantu. </w:t>
      </w:r>
    </w:p>
    <w:p w14:paraId="7C700D2D" w14:textId="77777777" w:rsidR="008630FB" w:rsidRPr="00E266D9" w:rsidRDefault="008630FB" w:rsidP="00F62B65">
      <w:pPr>
        <w:numPr>
          <w:ilvl w:val="1"/>
          <w:numId w:val="33"/>
        </w:numPr>
        <w:spacing w:after="0"/>
        <w:ind w:left="709"/>
        <w:textAlignment w:val="baseline"/>
        <w:rPr>
          <w:rFonts w:cs="Arial"/>
          <w:bCs/>
        </w:rPr>
      </w:pPr>
      <w:proofErr w:type="spellStart"/>
      <w:r w:rsidRPr="00E266D9">
        <w:rPr>
          <w:rFonts w:cs="Arial"/>
          <w:bCs/>
        </w:rPr>
        <w:t>grantobiorcy</w:t>
      </w:r>
      <w:proofErr w:type="spellEnd"/>
      <w:r w:rsidRPr="00E266D9">
        <w:rPr>
          <w:rFonts w:cs="Arial"/>
          <w:bCs/>
        </w:rPr>
        <w:t xml:space="preserve"> są wybierani w drodze otwartego naboru ogłoszonego przez beneficjenta projektu grantowego w ramach realizacji projektu grantowego z uwzględnieniem zasady przejrzystości, rzetelności, bezstronności i równego traktowania podmiotów. Ogłoszenie naboru w ramach projektu musi zostać upublicznione co najmniej na Twoich stronach internetowych oraz w Twojej siedzibie nie krócej niż przez 14 dni przed otwarciem naboru. Informacja o naborze powinna być umieszczona w miejscu łatwo dostępnym.</w:t>
      </w:r>
    </w:p>
    <w:p w14:paraId="71B67214" w14:textId="3CAFB388" w:rsidR="008630FB" w:rsidRPr="00E266D9" w:rsidRDefault="008630FB" w:rsidP="00F62B65">
      <w:pPr>
        <w:numPr>
          <w:ilvl w:val="1"/>
          <w:numId w:val="33"/>
        </w:numPr>
        <w:spacing w:after="0"/>
        <w:ind w:left="709"/>
        <w:textAlignment w:val="baseline"/>
        <w:rPr>
          <w:rFonts w:cs="Arial"/>
          <w:bCs/>
        </w:rPr>
      </w:pPr>
      <w:r w:rsidRPr="00E266D9">
        <w:rPr>
          <w:rFonts w:cs="Arial"/>
          <w:bCs/>
        </w:rPr>
        <w:t>projekt musi być zgodny z warunkami przewidzianymi w art. 41 ustawy wdrożeniowej.</w:t>
      </w:r>
    </w:p>
    <w:p w14:paraId="7F43577B" w14:textId="02574241" w:rsidR="008630FB" w:rsidRPr="00E266D9" w:rsidRDefault="008630FB" w:rsidP="00F62B65">
      <w:pPr>
        <w:numPr>
          <w:ilvl w:val="1"/>
          <w:numId w:val="33"/>
        </w:numPr>
        <w:spacing w:after="0"/>
        <w:ind w:left="709"/>
        <w:textAlignment w:val="baseline"/>
        <w:rPr>
          <w:rFonts w:cs="Arial"/>
          <w:bCs/>
        </w:rPr>
      </w:pPr>
      <w:r w:rsidRPr="00E266D9">
        <w:rPr>
          <w:rFonts w:cs="Arial"/>
          <w:bCs/>
        </w:rPr>
        <w:t xml:space="preserve">opis sposobu aplikowania o granty przez </w:t>
      </w:r>
      <w:proofErr w:type="spellStart"/>
      <w:r w:rsidRPr="00E266D9">
        <w:rPr>
          <w:rFonts w:cs="Arial"/>
          <w:bCs/>
        </w:rPr>
        <w:t>grantobiorców</w:t>
      </w:r>
      <w:proofErr w:type="spellEnd"/>
      <w:r w:rsidRPr="00E266D9">
        <w:rPr>
          <w:rFonts w:cs="Arial"/>
          <w:bCs/>
        </w:rPr>
        <w:t xml:space="preserve">, zasady udzielania grantów, rozliczeń i kontroli grantów muszą zostać opisane w Regulaminie naboru i realizacji projektu grantowego oraz umowie o powierzenie grantu (dokumenty zatwierdzone lub </w:t>
      </w:r>
      <w:r w:rsidR="003817AE">
        <w:rPr>
          <w:rFonts w:cs="Arial"/>
          <w:bCs/>
        </w:rPr>
        <w:t xml:space="preserve">ich </w:t>
      </w:r>
      <w:r w:rsidRPr="00E266D9">
        <w:rPr>
          <w:rFonts w:cs="Arial"/>
          <w:bCs/>
        </w:rPr>
        <w:t>projekt</w:t>
      </w:r>
      <w:r w:rsidR="003817AE">
        <w:rPr>
          <w:rFonts w:cs="Arial"/>
          <w:bCs/>
        </w:rPr>
        <w:t>y</w:t>
      </w:r>
      <w:r w:rsidRPr="00E266D9">
        <w:rPr>
          <w:rFonts w:cs="Arial"/>
          <w:bCs/>
        </w:rPr>
        <w:t>).</w:t>
      </w:r>
    </w:p>
    <w:p w14:paraId="55801161" w14:textId="77777777" w:rsidR="008630FB" w:rsidRPr="00E266D9" w:rsidRDefault="008630FB" w:rsidP="00F62B65">
      <w:pPr>
        <w:numPr>
          <w:ilvl w:val="1"/>
          <w:numId w:val="33"/>
        </w:numPr>
        <w:spacing w:after="0"/>
        <w:ind w:left="709"/>
        <w:textAlignment w:val="baseline"/>
        <w:rPr>
          <w:rFonts w:cs="Arial"/>
          <w:bCs/>
        </w:rPr>
      </w:pPr>
      <w:r w:rsidRPr="00E266D9">
        <w:rPr>
          <w:rFonts w:cs="Arial"/>
          <w:bCs/>
        </w:rPr>
        <w:t xml:space="preserve">wartość poszczególnego grantu udzielanego </w:t>
      </w:r>
      <w:proofErr w:type="spellStart"/>
      <w:r w:rsidRPr="00E266D9">
        <w:rPr>
          <w:rFonts w:cs="Arial"/>
          <w:bCs/>
        </w:rPr>
        <w:t>grantobiorcy</w:t>
      </w:r>
      <w:proofErr w:type="spellEnd"/>
      <w:r w:rsidRPr="00E266D9">
        <w:rPr>
          <w:rFonts w:cs="Arial"/>
          <w:bCs/>
        </w:rPr>
        <w:t xml:space="preserve"> nie może być równa lub wyższa równowartości w złotych 200 000 euro.</w:t>
      </w:r>
    </w:p>
    <w:p w14:paraId="2D278E48" w14:textId="77777777" w:rsidR="008630FB" w:rsidRPr="00E266D9" w:rsidRDefault="008630FB" w:rsidP="008630FB">
      <w:pPr>
        <w:spacing w:before="360" w:after="40"/>
        <w:rPr>
          <w:rFonts w:eastAsia="Arial" w:cs="Arial"/>
          <w:color w:val="000000" w:themeColor="text1"/>
          <w:szCs w:val="24"/>
        </w:rPr>
      </w:pPr>
      <w:r w:rsidRPr="00E266D9">
        <w:rPr>
          <w:rFonts w:eastAsia="Arial" w:cs="Arial"/>
          <w:color w:val="000000" w:themeColor="text1"/>
        </w:rPr>
        <w:t xml:space="preserve">Jeśli planujesz realizować projekt w </w:t>
      </w:r>
      <w:r w:rsidRPr="00E266D9">
        <w:rPr>
          <w:rFonts w:eastAsia="Arial" w:cs="Arial"/>
          <w:b/>
          <w:bCs/>
          <w:color w:val="000000" w:themeColor="text1"/>
        </w:rPr>
        <w:t>formule parasolowej</w:t>
      </w:r>
      <w:r w:rsidRPr="00E266D9">
        <w:rPr>
          <w:rFonts w:eastAsia="Arial" w:cs="Arial"/>
          <w:color w:val="000000" w:themeColor="text1"/>
        </w:rPr>
        <w:t xml:space="preserve"> zastosowanie mają poniższe zasady:</w:t>
      </w:r>
    </w:p>
    <w:p w14:paraId="618A240A" w14:textId="77777777" w:rsidR="008630FB" w:rsidRPr="00E266D9" w:rsidRDefault="008630FB" w:rsidP="00F62B65">
      <w:pPr>
        <w:numPr>
          <w:ilvl w:val="0"/>
          <w:numId w:val="31"/>
        </w:numPr>
        <w:spacing w:after="0"/>
        <w:textAlignment w:val="baseline"/>
        <w:rPr>
          <w:rFonts w:cs="Arial"/>
          <w:bCs/>
        </w:rPr>
      </w:pPr>
      <w:r w:rsidRPr="00E266D9">
        <w:rPr>
          <w:rFonts w:cs="Arial"/>
          <w:bCs/>
        </w:rPr>
        <w:t>beneficjentem projektu parasolowego może być wyłącznie podmiot wskazany w pkt.1.3 niniejszego Regulaminu,</w:t>
      </w:r>
    </w:p>
    <w:p w14:paraId="0B958334" w14:textId="77777777" w:rsidR="008630FB" w:rsidRPr="00E266D9" w:rsidRDefault="008630FB" w:rsidP="00F62B65">
      <w:pPr>
        <w:numPr>
          <w:ilvl w:val="0"/>
          <w:numId w:val="31"/>
        </w:numPr>
        <w:spacing w:after="0"/>
        <w:textAlignment w:val="baseline"/>
        <w:rPr>
          <w:rFonts w:cs="Arial"/>
          <w:bCs/>
        </w:rPr>
      </w:pPr>
      <w:r w:rsidRPr="00E266D9">
        <w:rPr>
          <w:rFonts w:cs="Arial"/>
          <w:bCs/>
        </w:rPr>
        <w:t>nie możesz realizować projektu parasolowego w ramach partnerstwa ze swoimi jednostkami organizacyjnymi i podległymi,</w:t>
      </w:r>
    </w:p>
    <w:p w14:paraId="01D72721" w14:textId="77777777" w:rsidR="008630FB" w:rsidRPr="00E266D9" w:rsidRDefault="008630FB" w:rsidP="00F62B65">
      <w:pPr>
        <w:numPr>
          <w:ilvl w:val="0"/>
          <w:numId w:val="31"/>
        </w:numPr>
        <w:spacing w:after="0"/>
        <w:textAlignment w:val="baseline"/>
        <w:rPr>
          <w:rFonts w:cs="Arial"/>
          <w:bCs/>
        </w:rPr>
      </w:pPr>
      <w:r w:rsidRPr="00E266D9">
        <w:rPr>
          <w:rFonts w:cs="Arial"/>
          <w:bCs/>
        </w:rPr>
        <w:t>odbiorcą końcowym</w:t>
      </w:r>
      <w:r w:rsidRPr="00E266D9">
        <w:rPr>
          <w:rFonts w:cs="Arial"/>
          <w:b/>
          <w:bCs/>
        </w:rPr>
        <w:t xml:space="preserve"> </w:t>
      </w:r>
      <w:r w:rsidRPr="00E266D9">
        <w:rPr>
          <w:rFonts w:cs="Arial"/>
          <w:bCs/>
        </w:rPr>
        <w:t>może być osoba fizyczna, mieszkaniec, któremu udzielone zostaje wsparcie, zgodnie z podpisaną umową zawieraną między beneficjentem a odbiorcą końcowym. Odbiorcy końcowi wybierani są w drodze otwartego naboru ogłoszonego przez beneficjenta projektu parasolowego (na jego stronach internetowych oraz w jego siedzibie, nie krócej niż przez 14 dni przed otwarciem naboru), z uwzględnieniem zasady przejrzystości, rzetelności, bezstronności i równego traktowania podmiotów. Informacja o naborze powinna być umieszczona w miejscu łatwo dostępnym.</w:t>
      </w:r>
    </w:p>
    <w:p w14:paraId="3604CA2C" w14:textId="6979713A" w:rsidR="008630FB" w:rsidRPr="00E266D9" w:rsidRDefault="008630FB" w:rsidP="00F62B65">
      <w:pPr>
        <w:numPr>
          <w:ilvl w:val="0"/>
          <w:numId w:val="31"/>
        </w:numPr>
        <w:spacing w:after="0"/>
        <w:textAlignment w:val="baseline"/>
        <w:rPr>
          <w:rFonts w:cs="Arial"/>
          <w:bCs/>
        </w:rPr>
      </w:pPr>
      <w:r w:rsidRPr="00E266D9">
        <w:rPr>
          <w:rFonts w:cs="Arial"/>
          <w:bCs/>
        </w:rPr>
        <w:t xml:space="preserve">szczegółowe zasady wsparcia musisz opisać w Regulaminie naboru i realizacji projektu parasolowego oraz wzorze umowy zawieranej między </w:t>
      </w:r>
      <w:r w:rsidRPr="00E266D9">
        <w:rPr>
          <w:rFonts w:cs="Arial"/>
          <w:bCs/>
        </w:rPr>
        <w:lastRenderedPageBreak/>
        <w:t xml:space="preserve">beneficjentem a odbiorcą końcowym (dokumenty zatwierdzone lub </w:t>
      </w:r>
      <w:r w:rsidR="001D4659">
        <w:rPr>
          <w:rFonts w:cs="Arial"/>
          <w:bCs/>
        </w:rPr>
        <w:t xml:space="preserve">ich </w:t>
      </w:r>
      <w:r w:rsidRPr="00E266D9">
        <w:rPr>
          <w:rFonts w:cs="Arial"/>
          <w:bCs/>
        </w:rPr>
        <w:t>projekt</w:t>
      </w:r>
      <w:r w:rsidR="001D4659">
        <w:rPr>
          <w:rFonts w:cs="Arial"/>
          <w:bCs/>
        </w:rPr>
        <w:t>y</w:t>
      </w:r>
      <w:r w:rsidRPr="00E266D9">
        <w:rPr>
          <w:rFonts w:cs="Arial"/>
          <w:bCs/>
        </w:rPr>
        <w:t>).</w:t>
      </w:r>
    </w:p>
    <w:p w14:paraId="3D286C2C" w14:textId="6007F3BC" w:rsidR="00EA5CC3" w:rsidRDefault="00EA5CC3" w:rsidP="00EA5CC3">
      <w:pPr>
        <w:spacing w:after="0"/>
        <w:ind w:left="720"/>
        <w:textAlignment w:val="baseline"/>
        <w:rPr>
          <w:rFonts w:cs="Arial"/>
          <w:bCs/>
          <w:highlight w:val="yellow"/>
        </w:rPr>
      </w:pPr>
    </w:p>
    <w:p w14:paraId="23ACD06E" w14:textId="77777777" w:rsidR="00EA5CC3" w:rsidRPr="00EA5CC3" w:rsidRDefault="00EA5CC3" w:rsidP="00EA5CC3">
      <w:pPr>
        <w:spacing w:before="360" w:after="0"/>
        <w:rPr>
          <w:rFonts w:eastAsia="Arial" w:cs="Arial"/>
          <w:b/>
          <w:bCs/>
          <w:color w:val="5B9BD5" w:themeColor="accent1"/>
          <w:szCs w:val="24"/>
        </w:rPr>
      </w:pPr>
      <w:r w:rsidRPr="00EA5CC3">
        <w:rPr>
          <w:rFonts w:eastAsia="Arial" w:cs="Arial"/>
          <w:b/>
          <w:bCs/>
          <w:color w:val="5B9BD5" w:themeColor="accent1"/>
        </w:rPr>
        <w:t>Pamiętaj!</w:t>
      </w:r>
    </w:p>
    <w:p w14:paraId="37C4C941" w14:textId="701BF797" w:rsidR="00EA5CC3" w:rsidRPr="00EA5CC3" w:rsidRDefault="00EA5CC3" w:rsidP="00EA5CC3">
      <w:pPr>
        <w:rPr>
          <w:rFonts w:eastAsia="Arial" w:cs="Arial"/>
          <w:szCs w:val="24"/>
        </w:rPr>
      </w:pPr>
      <w:r w:rsidRPr="00EA5CC3">
        <w:rPr>
          <w:rFonts w:eastAsia="Arial" w:cs="Arial"/>
          <w:szCs w:val="24"/>
        </w:rPr>
        <w:t>Szczegółowe informacje dot. zasad realizacji projektów grantowych znajdują się w dokumencie: Procedura grantowa w zakresie działań wdrażanych przez Departament Europejskiego Funduszu Rozwoju Regionalnego w ramach Programu Fundusze Europejskie dla Śląskiego 2021-2027</w:t>
      </w:r>
      <w:r w:rsidR="004E0A6E" w:rsidRPr="1508ED0A">
        <w:rPr>
          <w:rFonts w:eastAsia="Arial" w:cs="Arial"/>
        </w:rPr>
        <w:t xml:space="preserve"> (dokument dostępny pod ogłoszeniem o naborze).</w:t>
      </w:r>
    </w:p>
    <w:p w14:paraId="13698C6C" w14:textId="266D1DDE" w:rsidR="00EA5CC3" w:rsidRPr="00EA5CC3" w:rsidRDefault="00EA5CC3" w:rsidP="00EA5CC3">
      <w:pPr>
        <w:rPr>
          <w:rFonts w:eastAsia="Arial" w:cs="Arial"/>
          <w:szCs w:val="24"/>
        </w:rPr>
      </w:pPr>
      <w:r w:rsidRPr="00EA5CC3">
        <w:rPr>
          <w:rFonts w:eastAsia="Arial" w:cs="Arial"/>
          <w:szCs w:val="24"/>
        </w:rPr>
        <w:t>Szczegółowe informacje dot. zasad realizacji projektów parasolowych znajdują się w dokumencie: Procedura parasolowa w zakresie działań wdrażanych przez Departament Europejskiego Funduszu Rozwoju Regionalnego w ramach Programu Fundusze Europejskie dla Śląskiego 2021-2027</w:t>
      </w:r>
      <w:r w:rsidR="004E0A6E" w:rsidRPr="1508ED0A">
        <w:rPr>
          <w:rFonts w:eastAsia="Arial" w:cs="Arial"/>
        </w:rPr>
        <w:t xml:space="preserve"> (dokument dostępny pod ogłoszeniem o naborze).</w:t>
      </w:r>
    </w:p>
    <w:p w14:paraId="533CBB7D" w14:textId="77777777" w:rsidR="00EA5CC3" w:rsidRPr="00EA5CC3" w:rsidRDefault="00EA5CC3" w:rsidP="00EA5CC3">
      <w:pPr>
        <w:rPr>
          <w:rFonts w:eastAsia="Arial" w:cs="Arial"/>
          <w:szCs w:val="24"/>
        </w:rPr>
      </w:pPr>
      <w:r w:rsidRPr="00EA5CC3">
        <w:rPr>
          <w:rFonts w:eastAsia="Arial" w:cs="Arial"/>
          <w:szCs w:val="24"/>
        </w:rPr>
        <w:t>Jeśli będziesz realizował projekt grantowy, przygotowany przez Ciebie Regulamin naboru i realizacji projektu grantowego wraz ze wzorem umowy o powierzenie grantu zostaną zatwierdzone przez ION na etapie oceny wniosku o dofinansowanie.</w:t>
      </w:r>
    </w:p>
    <w:p w14:paraId="5BF18359" w14:textId="77777777" w:rsidR="00EA5CC3" w:rsidRPr="00EA5CC3" w:rsidRDefault="00EA5CC3" w:rsidP="00EA5CC3">
      <w:pPr>
        <w:tabs>
          <w:tab w:val="left" w:pos="284"/>
        </w:tabs>
        <w:spacing w:before="360" w:after="240"/>
        <w:rPr>
          <w:rFonts w:eastAsia="Arial" w:cs="Arial"/>
          <w:szCs w:val="24"/>
        </w:rPr>
      </w:pPr>
      <w:r w:rsidRPr="00EA5CC3">
        <w:rPr>
          <w:rFonts w:eastAsia="Arial" w:cs="Arial"/>
          <w:szCs w:val="24"/>
        </w:rPr>
        <w:t>Jeśli będziesz realizował projekt parasolowy, przygotowany przez Ciebie Regulamin naboru i realizacji projektu parasolowego wraz ze wzorem umowy zawieranej między beneficjentem a odbiorcą końcowym zostaną zatwierdzone przez ION na etapie oceny wniosku o dofinansowanie.</w:t>
      </w:r>
    </w:p>
    <w:p w14:paraId="53BDA7D0" w14:textId="77777777" w:rsidR="008630FB" w:rsidRDefault="008630FB" w:rsidP="1DBC1E94">
      <w:pPr>
        <w:rPr>
          <w:rFonts w:eastAsia="Arial" w:cs="Arial"/>
          <w:szCs w:val="24"/>
        </w:rPr>
      </w:pPr>
    </w:p>
    <w:p w14:paraId="2AD2889A" w14:textId="74502B32" w:rsidR="00E72D9B" w:rsidRPr="00E91832" w:rsidDel="00B24AAC" w:rsidRDefault="2E85F236" w:rsidP="00F62B65">
      <w:pPr>
        <w:pStyle w:val="Nagwek2"/>
        <w:numPr>
          <w:ilvl w:val="1"/>
          <w:numId w:val="13"/>
        </w:numPr>
        <w:spacing w:after="240"/>
        <w:ind w:left="646"/>
      </w:pPr>
      <w:bookmarkStart w:id="18" w:name="_Toc114570836"/>
      <w:bookmarkStart w:id="19" w:name="_Toc181002419"/>
      <w:r w:rsidRPr="00E91832">
        <w:t>Kto skorzysta na realizacji projektu</w:t>
      </w:r>
      <w:bookmarkEnd w:id="18"/>
      <w:r w:rsidR="002E3880">
        <w:t xml:space="preserve"> – nie dotyczy</w:t>
      </w:r>
      <w:bookmarkEnd w:id="19"/>
    </w:p>
    <w:p w14:paraId="69CF3CC2" w14:textId="77777777" w:rsidR="00E72D9B" w:rsidRDefault="2E85F236" w:rsidP="00F62B65">
      <w:pPr>
        <w:pStyle w:val="Nagwek2"/>
        <w:numPr>
          <w:ilvl w:val="1"/>
          <w:numId w:val="13"/>
        </w:numPr>
        <w:spacing w:after="240"/>
        <w:ind w:left="646"/>
      </w:pPr>
      <w:bookmarkStart w:id="20" w:name="_Toc111010158"/>
      <w:bookmarkStart w:id="21" w:name="_Toc111010215"/>
      <w:bookmarkStart w:id="22" w:name="_Toc114570837"/>
      <w:bookmarkStart w:id="23" w:name="_Toc181002420"/>
      <w:r>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w:t>
      </w:r>
      <w:r w:rsidRPr="006304C5">
        <w:rPr>
          <w:rFonts w:eastAsia="Arial" w:cs="Arial"/>
          <w:szCs w:val="24"/>
        </w:rPr>
        <w:lastRenderedPageBreak/>
        <w:t xml:space="preserve">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F62B65">
      <w:pPr>
        <w:pStyle w:val="Nagwek2"/>
        <w:numPr>
          <w:ilvl w:val="1"/>
          <w:numId w:val="13"/>
        </w:numPr>
        <w:spacing w:after="240"/>
      </w:pPr>
      <w:bookmarkStart w:id="27" w:name="_Toc181002421"/>
      <w:r>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F62B65">
      <w:pPr>
        <w:numPr>
          <w:ilvl w:val="0"/>
          <w:numId w:val="17"/>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lastRenderedPageBreak/>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B336E2">
      <w:pPr>
        <w:pStyle w:val="Akapitzlist"/>
        <w:rPr>
          <w:rStyle w:val="Hipercze"/>
          <w:rFonts w:eastAsia="Arial" w:cstheme="minorBidi"/>
          <w:bCs w:val="0"/>
          <w:color w:val="auto"/>
          <w:u w:val="none"/>
        </w:rPr>
      </w:pPr>
      <w:r>
        <w:rPr>
          <w:rStyle w:val="Hipercze"/>
        </w:rPr>
        <w:br w:type="page"/>
      </w:r>
    </w:p>
    <w:p w14:paraId="1F195108" w14:textId="1F50935A" w:rsidR="00E72D9B" w:rsidRPr="00E72D9B" w:rsidRDefault="00E72D9B" w:rsidP="00F62B65">
      <w:pPr>
        <w:pStyle w:val="Nagwek1"/>
        <w:numPr>
          <w:ilvl w:val="0"/>
          <w:numId w:val="13"/>
        </w:numPr>
      </w:pPr>
      <w:bookmarkStart w:id="28" w:name="_Toc181002422"/>
      <w:r w:rsidRPr="00E72D9B">
        <w:lastRenderedPageBreak/>
        <w:t>Informacje finansowe</w:t>
      </w:r>
      <w:bookmarkEnd w:id="28"/>
      <w:r w:rsidRPr="00E72D9B">
        <w:t xml:space="preserve"> </w:t>
      </w:r>
    </w:p>
    <w:p w14:paraId="29466F68" w14:textId="77777777" w:rsidR="00E72D9B" w:rsidRDefault="00DA2623" w:rsidP="00F62B65">
      <w:pPr>
        <w:pStyle w:val="Nagwek2"/>
        <w:numPr>
          <w:ilvl w:val="1"/>
          <w:numId w:val="14"/>
        </w:numPr>
        <w:spacing w:after="240"/>
        <w:ind w:left="646"/>
      </w:pPr>
      <w:bookmarkStart w:id="29" w:name="_Toc181002423"/>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1BD00CDF" w14:textId="488434F7" w:rsidR="006E2C70" w:rsidRDefault="006E2C70" w:rsidP="00492FD9">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W</w:t>
            </w:r>
            <w:r w:rsidR="0E59EB3A" w:rsidRPr="001652B0">
              <w:rPr>
                <w:rFonts w:eastAsia="Times New Roman" w:cs="Arial"/>
                <w:iCs/>
                <w:color w:val="2E74B5" w:themeColor="accent1" w:themeShade="BF"/>
                <w:lang w:eastAsia="pl-PL"/>
              </w:rPr>
              <w:t xml:space="preserve">kład Unii Europejskiej </w:t>
            </w:r>
          </w:p>
          <w:p w14:paraId="12F0CB8A" w14:textId="3ABD1E83" w:rsidR="006E2C70" w:rsidRDefault="006E2C70" w:rsidP="00492FD9">
            <w:pPr>
              <w:spacing w:line="240" w:lineRule="auto"/>
              <w:rPr>
                <w:rFonts w:eastAsia="Times New Roman" w:cs="Arial"/>
                <w:iCs/>
                <w:color w:val="2E74B5" w:themeColor="accent1" w:themeShade="BF"/>
                <w:lang w:eastAsia="pl-PL"/>
              </w:rPr>
            </w:pPr>
          </w:p>
          <w:p w14:paraId="687B5F47" w14:textId="6E14F681" w:rsidR="006E2C70" w:rsidRPr="00047AF3" w:rsidRDefault="00885F03" w:rsidP="00492FD9">
            <w:pPr>
              <w:spacing w:line="240" w:lineRule="auto"/>
              <w:rPr>
                <w:rFonts w:eastAsia="Times New Roman" w:cs="Arial"/>
                <w:iCs/>
                <w:color w:val="2E74B5" w:themeColor="accent1" w:themeShade="BF"/>
                <w:lang w:eastAsia="pl-PL"/>
              </w:rPr>
            </w:pPr>
            <w:r w:rsidRPr="00047AF3">
              <w:rPr>
                <w:color w:val="2E74B5" w:themeColor="accent1" w:themeShade="BF"/>
              </w:rPr>
              <w:t xml:space="preserve">82 338 750,00 </w:t>
            </w:r>
            <w:r w:rsidR="006E2C70" w:rsidRPr="00047AF3">
              <w:rPr>
                <w:rFonts w:eastAsia="Times New Roman" w:cs="Arial"/>
                <w:iCs/>
                <w:color w:val="2E74B5" w:themeColor="accent1" w:themeShade="BF"/>
                <w:lang w:eastAsia="pl-PL"/>
              </w:rPr>
              <w:t xml:space="preserve">PLN </w:t>
            </w:r>
          </w:p>
          <w:p w14:paraId="044855F8" w14:textId="545B7663" w:rsidR="006E2C70" w:rsidRPr="00047AF3" w:rsidRDefault="00047AF3" w:rsidP="00492FD9">
            <w:pPr>
              <w:spacing w:line="240" w:lineRule="auto"/>
              <w:rPr>
                <w:rFonts w:eastAsia="Times New Roman" w:cs="Arial"/>
                <w:iCs/>
                <w:color w:val="2E74B5" w:themeColor="accent1" w:themeShade="BF"/>
                <w:lang w:eastAsia="pl-PL"/>
              </w:rPr>
            </w:pPr>
            <w:r w:rsidRPr="00047AF3">
              <w:rPr>
                <w:color w:val="2E74B5" w:themeColor="accent1" w:themeShade="BF"/>
              </w:rPr>
              <w:t xml:space="preserve">19 500 000,00 </w:t>
            </w:r>
            <w:r w:rsidR="006E2C70" w:rsidRPr="00047AF3">
              <w:rPr>
                <w:rFonts w:eastAsia="Times New Roman" w:cs="Arial"/>
                <w:iCs/>
                <w:color w:val="2E74B5" w:themeColor="accent1" w:themeShade="BF"/>
                <w:lang w:eastAsia="pl-PL"/>
              </w:rPr>
              <w:t>EUR</w:t>
            </w:r>
          </w:p>
          <w:p w14:paraId="06ED75B8" w14:textId="5EC9CCDD" w:rsidR="006E2C70" w:rsidRDefault="006E2C70" w:rsidP="00492FD9">
            <w:pPr>
              <w:spacing w:line="240" w:lineRule="auto"/>
              <w:rPr>
                <w:rFonts w:eastAsia="Times New Roman" w:cs="Arial"/>
                <w:iCs/>
                <w:color w:val="2E74B5" w:themeColor="accent1" w:themeShade="BF"/>
                <w:lang w:eastAsia="pl-PL"/>
              </w:rPr>
            </w:pPr>
          </w:p>
          <w:p w14:paraId="7EC51CE3" w14:textId="77777777" w:rsidR="006E2C70" w:rsidRDefault="006E2C70" w:rsidP="00492FD9">
            <w:pPr>
              <w:spacing w:line="240" w:lineRule="auto"/>
              <w:rPr>
                <w:rFonts w:eastAsia="Times New Roman" w:cs="Arial"/>
                <w:iCs/>
                <w:color w:val="2E74B5" w:themeColor="accent1" w:themeShade="BF"/>
                <w:lang w:eastAsia="pl-PL"/>
              </w:rPr>
            </w:pPr>
          </w:p>
          <w:p w14:paraId="0CB4DDBE" w14:textId="1CCF7174" w:rsidR="00D90362" w:rsidRDefault="44BABED2" w:rsidP="00492FD9">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rsidRPr="00915EA0">
              <w:t xml:space="preserve">tj. </w:t>
            </w:r>
            <w:r w:rsidR="002A5734" w:rsidRPr="002A5734">
              <w:t>4,2225</w:t>
            </w:r>
            <w:r w:rsidRPr="00915EA0">
              <w:t>)</w:t>
            </w:r>
            <w:r w:rsidR="23E34F04" w:rsidRPr="00915EA0">
              <w:rPr>
                <w:rStyle w:val="Odwoanieprzypisudolnego"/>
                <w:rFonts w:eastAsia="Times New Roman" w:cs="Arial"/>
                <w:iCs/>
                <w:color w:val="A6A6A6" w:themeColor="background1" w:themeShade="A6"/>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514F4E9B" w14:textId="6847E23E" w:rsidR="00915EA0" w:rsidRPr="00AD4C17" w:rsidRDefault="00915EA0" w:rsidP="00492FD9">
            <w:pPr>
              <w:spacing w:line="240" w:lineRule="auto"/>
              <w:rPr>
                <w:rFonts w:eastAsia="Times New Roman" w:cs="Arial"/>
                <w:color w:val="2E74B5" w:themeColor="accent1" w:themeShade="BF"/>
                <w:lang w:eastAsia="pl-PL"/>
              </w:rPr>
            </w:pPr>
            <w:r w:rsidRPr="00AD4C17">
              <w:rPr>
                <w:rFonts w:eastAsia="Times New Roman" w:cs="Arial"/>
                <w:color w:val="2E74B5" w:themeColor="accent1" w:themeShade="BF"/>
                <w:lang w:eastAsia="pl-PL"/>
              </w:rPr>
              <w:t>W</w:t>
            </w:r>
            <w:r w:rsidR="0D8F6182" w:rsidRPr="00AD4C17">
              <w:rPr>
                <w:rFonts w:eastAsia="Times New Roman" w:cs="Arial"/>
                <w:color w:val="2E74B5" w:themeColor="accent1" w:themeShade="BF"/>
                <w:lang w:eastAsia="pl-PL"/>
              </w:rPr>
              <w:t>kład budżetu państwa</w:t>
            </w:r>
            <w:r w:rsidRPr="00AD4C17">
              <w:rPr>
                <w:rFonts w:eastAsia="Times New Roman" w:cs="Arial"/>
                <w:color w:val="2E74B5" w:themeColor="accent1" w:themeShade="BF"/>
                <w:lang w:eastAsia="pl-PL"/>
              </w:rPr>
              <w:t>:</w:t>
            </w:r>
          </w:p>
          <w:p w14:paraId="11AB8696" w14:textId="294E6407" w:rsidR="00B92D7E" w:rsidRPr="00436C33" w:rsidRDefault="00AD4C17" w:rsidP="00492FD9">
            <w:pPr>
              <w:spacing w:line="240" w:lineRule="auto"/>
              <w:rPr>
                <w:rFonts w:eastAsia="Times New Roman" w:cs="Arial"/>
                <w:color w:val="2E74B5" w:themeColor="accent1" w:themeShade="BF"/>
                <w:highlight w:val="yellow"/>
                <w:lang w:eastAsia="pl-PL"/>
              </w:rPr>
            </w:pPr>
            <w:r w:rsidRPr="00AD4C17">
              <w:rPr>
                <w:color w:val="2E74B5" w:themeColor="accent1" w:themeShade="BF"/>
              </w:rPr>
              <w:t xml:space="preserve">9 148 750,00 </w:t>
            </w:r>
            <w:r w:rsidR="0D8F6182" w:rsidRPr="00AD4C17">
              <w:rPr>
                <w:rFonts w:eastAsia="Times New Roman" w:cs="Arial"/>
                <w:color w:val="2E74B5" w:themeColor="accent1" w:themeShade="BF"/>
                <w:lang w:eastAsia="pl-PL"/>
              </w:rPr>
              <w:t>PLN</w:t>
            </w: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67510CE8" w:rsidR="00B4290D"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3BC9FF1B" w14:textId="77777777" w:rsidR="0044257E" w:rsidRPr="0044257E" w:rsidRDefault="0044257E" w:rsidP="0044257E">
            <w:pPr>
              <w:spacing w:after="160" w:line="276" w:lineRule="auto"/>
              <w:rPr>
                <w:rFonts w:eastAsia="Arial" w:cs="Arial"/>
                <w:iCs/>
                <w:color w:val="000000" w:themeColor="text1"/>
              </w:rPr>
            </w:pPr>
            <w:r w:rsidRPr="0044257E">
              <w:rPr>
                <w:rFonts w:eastAsia="Arial" w:cs="Arial"/>
                <w:iCs/>
                <w:color w:val="000000" w:themeColor="text1"/>
              </w:rPr>
              <w:t>- do 100% dla grantu (projekty grantowe) lub na wydatki dotyczące instalacji OZE i/lub magazynów energii (projekty parasolowe),</w:t>
            </w:r>
          </w:p>
          <w:p w14:paraId="4F4C783D" w14:textId="77777777" w:rsidR="0044257E" w:rsidRPr="0044257E" w:rsidRDefault="0044257E" w:rsidP="0044257E">
            <w:pPr>
              <w:spacing w:after="160" w:line="276" w:lineRule="auto"/>
              <w:rPr>
                <w:rFonts w:eastAsia="Arial" w:cs="Arial"/>
                <w:iCs/>
                <w:color w:val="000000" w:themeColor="text1"/>
              </w:rPr>
            </w:pPr>
            <w:r w:rsidRPr="0044257E">
              <w:rPr>
                <w:rFonts w:eastAsia="Arial" w:cs="Arial"/>
                <w:iCs/>
                <w:color w:val="000000" w:themeColor="text1"/>
              </w:rPr>
              <w:t xml:space="preserve">- do 85% dla pozostałych </w:t>
            </w:r>
            <w:r w:rsidRPr="0044257E">
              <w:rPr>
                <w:rFonts w:eastAsia="Arial" w:cs="Arial"/>
                <w:iCs/>
                <w:color w:val="000000" w:themeColor="text1"/>
                <w:szCs w:val="20"/>
              </w:rPr>
              <w:t>kosztów</w:t>
            </w:r>
            <w:r w:rsidRPr="0044257E">
              <w:rPr>
                <w:rFonts w:eastAsia="Arial" w:cs="Arial"/>
                <w:b/>
                <w:iCs/>
                <w:color w:val="498205"/>
                <w:sz w:val="20"/>
                <w:szCs w:val="20"/>
              </w:rPr>
              <w:t xml:space="preserve"> </w:t>
            </w:r>
            <w:r w:rsidRPr="0044257E">
              <w:rPr>
                <w:rFonts w:eastAsia="Arial" w:cs="Arial"/>
                <w:iCs/>
                <w:color w:val="000000" w:themeColor="text1"/>
              </w:rPr>
              <w:t>projektu,</w:t>
            </w:r>
          </w:p>
          <w:p w14:paraId="43AD964D" w14:textId="019C1E4F" w:rsidR="0044257E" w:rsidRPr="0044257E" w:rsidRDefault="0044257E" w:rsidP="0044257E">
            <w:pPr>
              <w:spacing w:after="120" w:line="276" w:lineRule="auto"/>
              <w:rPr>
                <w:rFonts w:eastAsia="Arial" w:cstheme="minorBidi"/>
                <w:bCs/>
                <w:iCs/>
                <w:color w:val="000000" w:themeColor="text1"/>
              </w:rPr>
            </w:pPr>
            <w:r w:rsidRPr="0044257E">
              <w:rPr>
                <w:rFonts w:eastAsia="Arial" w:cstheme="minorBidi"/>
                <w:bCs/>
                <w:iCs/>
                <w:color w:val="000000" w:themeColor="text1"/>
              </w:rPr>
              <w:t xml:space="preserve">- </w:t>
            </w:r>
            <w:r w:rsidR="00DA4E6F">
              <w:rPr>
                <w:rFonts w:eastAsia="Arial" w:cstheme="minorBidi"/>
                <w:bCs/>
                <w:iCs/>
                <w:color w:val="000000" w:themeColor="text1"/>
              </w:rPr>
              <w:t xml:space="preserve">do </w:t>
            </w:r>
            <w:r w:rsidRPr="0044257E">
              <w:rPr>
                <w:rFonts w:eastAsia="Arial" w:cstheme="minorBidi"/>
                <w:bCs/>
                <w:iCs/>
                <w:color w:val="000000" w:themeColor="text1"/>
              </w:rPr>
              <w:t>85% dla kosztów pośrednich</w:t>
            </w:r>
          </w:p>
          <w:p w14:paraId="756BCF27" w14:textId="77777777" w:rsidR="0044257E" w:rsidRPr="0044257E" w:rsidRDefault="0044257E" w:rsidP="0044257E">
            <w:pPr>
              <w:spacing w:after="120" w:line="276" w:lineRule="auto"/>
              <w:rPr>
                <w:rFonts w:eastAsia="Arial" w:cstheme="minorBidi"/>
                <w:iCs/>
                <w:color w:val="000000" w:themeColor="text1"/>
              </w:rPr>
            </w:pPr>
            <w:r w:rsidRPr="0044257E">
              <w:rPr>
                <w:rFonts w:eastAsia="Arial" w:cstheme="minorBidi"/>
                <w:bCs/>
                <w:iCs/>
                <w:color w:val="000000" w:themeColor="text1"/>
              </w:rPr>
              <w:t>l</w:t>
            </w:r>
            <w:r w:rsidRPr="0044257E">
              <w:rPr>
                <w:rFonts w:eastAsia="Times New Roman" w:cstheme="minorBidi"/>
                <w:lang w:eastAsia="pl-PL"/>
              </w:rPr>
              <w:t xml:space="preserve">ub zgodnie z zasadami udzielania pomocy publicznej / pomocy de </w:t>
            </w:r>
            <w:proofErr w:type="spellStart"/>
            <w:r w:rsidRPr="0044257E">
              <w:rPr>
                <w:rFonts w:eastAsia="Times New Roman" w:cstheme="minorBidi"/>
                <w:lang w:eastAsia="pl-PL"/>
              </w:rPr>
              <w:t>minimis</w:t>
            </w:r>
            <w:proofErr w:type="spellEnd"/>
            <w:r w:rsidRPr="0044257E">
              <w:rPr>
                <w:rFonts w:eastAsia="Arial" w:cstheme="minorBidi"/>
                <w:iCs/>
                <w:color w:val="000000" w:themeColor="text1"/>
              </w:rPr>
              <w:t>.</w:t>
            </w:r>
          </w:p>
          <w:p w14:paraId="18AA7F54" w14:textId="39C66906" w:rsidR="00DD4C5C" w:rsidRDefault="0044257E" w:rsidP="00B4290D">
            <w:pPr>
              <w:pStyle w:val="NormalnyWeb"/>
              <w:spacing w:before="0" w:beforeAutospacing="0" w:after="0" w:afterAutospacing="0"/>
              <w:rPr>
                <w:rFonts w:ascii="Arial" w:eastAsia="Calibri" w:hAnsi="Arial"/>
                <w:szCs w:val="22"/>
                <w:lang w:eastAsia="en-US"/>
              </w:rPr>
            </w:pPr>
            <w:r w:rsidRPr="0044257E">
              <w:rPr>
                <w:rFonts w:ascii="Arial" w:eastAsia="Arial" w:hAnsi="Arial" w:cstheme="minorBidi"/>
                <w:bCs/>
                <w:iCs/>
                <w:color w:val="000000" w:themeColor="text1"/>
                <w:szCs w:val="22"/>
                <w:lang w:eastAsia="en-US"/>
              </w:rPr>
              <w:t>W tym możliwe jest zastosowanie 10% budżetu państwa.</w:t>
            </w: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0D71D15">
        <w:rPr>
          <w:rFonts w:cs="Arial"/>
        </w:rPr>
        <w:lastRenderedPageBreak/>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00F62B65">
      <w:pPr>
        <w:pStyle w:val="Nagwek2"/>
        <w:numPr>
          <w:ilvl w:val="1"/>
          <w:numId w:val="14"/>
        </w:numPr>
        <w:spacing w:after="240"/>
        <w:ind w:left="646"/>
      </w:pPr>
      <w:bookmarkStart w:id="30" w:name="_Toc181002424"/>
      <w:r w:rsidRPr="00E72D9B">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F62B65">
      <w:pPr>
        <w:pStyle w:val="Nagwek2"/>
        <w:numPr>
          <w:ilvl w:val="1"/>
          <w:numId w:val="14"/>
        </w:numPr>
        <w:spacing w:before="240" w:after="240"/>
        <w:ind w:left="646"/>
      </w:pPr>
      <w:bookmarkStart w:id="31" w:name="_Toc181002425"/>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lastRenderedPageBreak/>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F62B65">
      <w:pPr>
        <w:pStyle w:val="Nagwek1"/>
        <w:numPr>
          <w:ilvl w:val="0"/>
          <w:numId w:val="14"/>
        </w:numPr>
      </w:pPr>
      <w:bookmarkStart w:id="33" w:name="_Toc181002426"/>
      <w:r>
        <w:t xml:space="preserve">Wniosek o </w:t>
      </w:r>
      <w:r w:rsidRPr="00E72D9B">
        <w:t>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00E72D9B" w:rsidP="00F62B65">
      <w:pPr>
        <w:pStyle w:val="Nagwek2"/>
        <w:numPr>
          <w:ilvl w:val="1"/>
          <w:numId w:val="14"/>
        </w:numPr>
        <w:spacing w:after="240"/>
        <w:ind w:left="646"/>
      </w:pPr>
      <w:bookmarkStart w:id="40" w:name="_Toc110860386"/>
      <w:bookmarkStart w:id="41" w:name="_Toc111010161"/>
      <w:bookmarkStart w:id="42" w:name="_Toc111010218"/>
      <w:bookmarkStart w:id="43" w:name="_Toc114570842"/>
      <w:bookmarkStart w:id="44" w:name="_Toc181002427"/>
      <w:bookmarkEnd w:id="40"/>
      <w:r>
        <w:t xml:space="preserve">Sposób złożenia </w:t>
      </w:r>
      <w:r w:rsidRPr="00D8589B">
        <w:t>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lastRenderedPageBreak/>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F62B65">
      <w:pPr>
        <w:pStyle w:val="Akapitzlist"/>
        <w:numPr>
          <w:ilvl w:val="0"/>
          <w:numId w:val="23"/>
        </w:numPr>
      </w:pPr>
      <w:r w:rsidRPr="00376F1B">
        <w:t>Z</w:t>
      </w:r>
      <w:r w:rsidR="5E0C28DB" w:rsidRPr="00376F1B">
        <w:t xml:space="preserve">arejestruj konto użytkownika pod adresem </w:t>
      </w:r>
      <w:hyperlink r:id="rId20">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F62B65">
      <w:pPr>
        <w:pStyle w:val="Akapitzlist"/>
        <w:numPr>
          <w:ilvl w:val="0"/>
          <w:numId w:val="23"/>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B336E2">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B336E2">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F62B65">
      <w:pPr>
        <w:pStyle w:val="Akapitzlist"/>
        <w:numPr>
          <w:ilvl w:val="0"/>
          <w:numId w:val="23"/>
        </w:numPr>
      </w:pPr>
      <w:r w:rsidRPr="005E7ED0">
        <w:t>W</w:t>
      </w:r>
      <w:r w:rsidR="60CA8537" w:rsidRPr="005E7ED0">
        <w:t>ybierz interesujący Cię nabór i kliknij „rozpocznij projekt”;</w:t>
      </w:r>
    </w:p>
    <w:p w14:paraId="2F06CD79" w14:textId="77777777" w:rsidR="00E72D9B" w:rsidRPr="005E7ED0" w:rsidRDefault="2CF82CA6" w:rsidP="00F62B65">
      <w:pPr>
        <w:pStyle w:val="Akapitzlist"/>
        <w:numPr>
          <w:ilvl w:val="0"/>
          <w:numId w:val="23"/>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F62B65">
      <w:pPr>
        <w:pStyle w:val="Akapitzlist"/>
        <w:numPr>
          <w:ilvl w:val="0"/>
          <w:numId w:val="23"/>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F62B65">
      <w:pPr>
        <w:pStyle w:val="Nagwek2"/>
        <w:numPr>
          <w:ilvl w:val="1"/>
          <w:numId w:val="14"/>
        </w:numPr>
        <w:spacing w:after="240"/>
        <w:ind w:left="646"/>
      </w:pPr>
      <w:bookmarkStart w:id="47" w:name="_Toc181002428"/>
      <w:bookmarkEnd w:id="46"/>
      <w:r w:rsidRPr="006A7176">
        <w:lastRenderedPageBreak/>
        <w:t>Sposób</w:t>
      </w:r>
      <w:r w:rsidR="001F3643">
        <w:t>, forma i termin</w:t>
      </w:r>
      <w:r w:rsidRPr="006A7176">
        <w:t xml:space="preserve"> składania </w:t>
      </w:r>
      <w:r w:rsidRPr="00E72D9B">
        <w:t>załączników</w:t>
      </w:r>
      <w:r w:rsidRPr="006A7176">
        <w:t xml:space="preserve"> do </w:t>
      </w:r>
      <w:r w:rsidR="00C4370B">
        <w:t>WOD</w:t>
      </w:r>
      <w:bookmarkEnd w:id="47"/>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132FD187" w:rsidR="003F0474" w:rsidRDefault="00E72D9B" w:rsidP="00EA3013">
      <w:pPr>
        <w:spacing w:after="0"/>
        <w:textAlignment w:val="baseline"/>
        <w:rPr>
          <w:rFonts w:eastAsia="Times New Roman" w:cs="Arial"/>
          <w:b/>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6D4BE974" w14:textId="77777777" w:rsidR="004251B8" w:rsidRDefault="004251B8" w:rsidP="004251B8">
      <w:pPr>
        <w:pStyle w:val="Akapitzlist"/>
        <w:numPr>
          <w:ilvl w:val="0"/>
          <w:numId w:val="0"/>
        </w:numPr>
        <w:spacing w:after="0"/>
        <w:ind w:left="720"/>
        <w:rPr>
          <w:rFonts w:eastAsia="Times New Roman"/>
          <w:bCs w:val="0"/>
          <w:lang w:eastAsia="pl-PL"/>
        </w:rPr>
      </w:pPr>
      <w:r>
        <w:rPr>
          <w:rFonts w:eastAsia="Times New Roman"/>
          <w:bCs w:val="0"/>
          <w:lang w:eastAsia="pl-PL"/>
        </w:rPr>
        <w:t xml:space="preserve">1. </w:t>
      </w:r>
      <w:r w:rsidR="00F31A47" w:rsidRPr="00F31A47">
        <w:rPr>
          <w:rFonts w:eastAsia="Times New Roman"/>
          <w:bCs w:val="0"/>
          <w:lang w:eastAsia="pl-PL"/>
        </w:rPr>
        <w:t>Informacja o prawie do dysponowania nieruchomością</w:t>
      </w:r>
    </w:p>
    <w:p w14:paraId="49EA0249" w14:textId="4EC4C1CE" w:rsidR="00A2357F" w:rsidRPr="00F31A47" w:rsidRDefault="004251B8" w:rsidP="004251B8">
      <w:pPr>
        <w:pStyle w:val="Akapitzlist"/>
        <w:numPr>
          <w:ilvl w:val="0"/>
          <w:numId w:val="0"/>
        </w:numPr>
        <w:spacing w:after="0"/>
        <w:ind w:left="720"/>
        <w:rPr>
          <w:rFonts w:eastAsia="Times New Roman"/>
          <w:lang w:eastAsia="pl-PL"/>
        </w:rPr>
      </w:pPr>
      <w:r>
        <w:rPr>
          <w:rFonts w:eastAsia="Times New Roman"/>
          <w:lang w:eastAsia="pl-PL"/>
        </w:rPr>
        <w:t xml:space="preserve">2. </w:t>
      </w:r>
      <w:r w:rsidRPr="00F31A47">
        <w:rPr>
          <w:rFonts w:eastAsia="Times New Roman"/>
          <w:lang w:eastAsia="pl-PL"/>
        </w:rPr>
        <w:t>Analiza</w:t>
      </w:r>
      <w:r w:rsidR="00A2357F" w:rsidRPr="00F31A47">
        <w:rPr>
          <w:rFonts w:eastAsia="Times New Roman"/>
          <w:lang w:eastAsia="pl-PL"/>
        </w:rPr>
        <w:t xml:space="preserve"> zgodności projektu z zasadami pomocy publicznej i/lub pomocy de </w:t>
      </w:r>
      <w:proofErr w:type="spellStart"/>
      <w:r w:rsidR="00A2357F" w:rsidRPr="00F31A47">
        <w:rPr>
          <w:rFonts w:eastAsia="Times New Roman"/>
          <w:lang w:eastAsia="pl-PL"/>
        </w:rPr>
        <w:t>minimis</w:t>
      </w:r>
      <w:proofErr w:type="spellEnd"/>
      <w:r w:rsidR="00A2357F" w:rsidRPr="00F31A47">
        <w:rPr>
          <w:rFonts w:eastAsia="Times New Roman"/>
          <w:u w:val="single"/>
          <w:lang w:eastAsia="pl-PL"/>
        </w:rPr>
        <w:t xml:space="preserve"> </w:t>
      </w:r>
    </w:p>
    <w:p w14:paraId="316687A8" w14:textId="57E70540" w:rsidR="00A2357F" w:rsidRPr="00A2357F" w:rsidRDefault="004251B8" w:rsidP="004251B8">
      <w:pPr>
        <w:spacing w:after="0"/>
        <w:ind w:left="720"/>
        <w:rPr>
          <w:rFonts w:eastAsia="Times New Roman" w:cs="Arial"/>
          <w:lang w:eastAsia="pl-PL"/>
        </w:rPr>
      </w:pPr>
      <w:r>
        <w:rPr>
          <w:rFonts w:eastAsia="Times New Roman" w:cs="Arial"/>
          <w:lang w:eastAsia="pl-PL"/>
        </w:rPr>
        <w:t xml:space="preserve">3. </w:t>
      </w:r>
      <w:r w:rsidR="00A2357F" w:rsidRPr="00A2357F">
        <w:rPr>
          <w:rFonts w:eastAsia="Times New Roman" w:cs="Arial"/>
          <w:lang w:eastAsia="pl-PL"/>
        </w:rPr>
        <w:t>Analiza finansowa i ekonomiczna</w:t>
      </w:r>
    </w:p>
    <w:p w14:paraId="4FC8984C" w14:textId="4F604DA7" w:rsidR="00A2357F" w:rsidRPr="00A2357F" w:rsidRDefault="004251B8" w:rsidP="004251B8">
      <w:pPr>
        <w:spacing w:after="0"/>
        <w:ind w:left="720"/>
        <w:rPr>
          <w:rFonts w:eastAsia="Times New Roman" w:cs="Arial"/>
          <w:lang w:eastAsia="pl-PL"/>
        </w:rPr>
      </w:pPr>
      <w:r>
        <w:rPr>
          <w:rFonts w:eastAsia="Arial" w:cs="Arial"/>
          <w:szCs w:val="24"/>
        </w:rPr>
        <w:t xml:space="preserve">4. </w:t>
      </w:r>
      <w:r w:rsidR="00A2357F" w:rsidRPr="00A2357F">
        <w:rPr>
          <w:rFonts w:eastAsia="Arial" w:cs="Arial"/>
          <w:szCs w:val="24"/>
        </w:rPr>
        <w:t>Regulamin naboru i realizacji projektu grantowego wraz ze wzorem umowy o powierzenie grantu lub Regulamin naboru i realizacji projektu parasolowego wraz ze wzorem umowy zawieranej między beneficjentem a odbiorcą końcowym lub projekty ww. dokumentów.</w:t>
      </w:r>
    </w:p>
    <w:p w14:paraId="5D877A51" w14:textId="18FD9981" w:rsidR="00A2357F" w:rsidRPr="00A2357F" w:rsidRDefault="004251B8" w:rsidP="004251B8">
      <w:pPr>
        <w:spacing w:after="0"/>
        <w:ind w:left="720"/>
        <w:rPr>
          <w:rFonts w:eastAsia="Times New Roman" w:cs="Arial"/>
          <w:lang w:eastAsia="pl-PL"/>
        </w:rPr>
      </w:pPr>
      <w:r>
        <w:rPr>
          <w:rFonts w:eastAsia="Arial" w:cs="Arial"/>
          <w:szCs w:val="24"/>
        </w:rPr>
        <w:t xml:space="preserve">5. </w:t>
      </w:r>
      <w:r w:rsidR="00A2357F" w:rsidRPr="00A2357F">
        <w:rPr>
          <w:rFonts w:eastAsia="Arial" w:cs="Arial"/>
          <w:szCs w:val="24"/>
        </w:rPr>
        <w:t>Wzór wyliczenia wskaźników w projektach z zakresu OZE.</w:t>
      </w:r>
    </w:p>
    <w:p w14:paraId="316C660B" w14:textId="77777777" w:rsidR="00A2357F" w:rsidRPr="00A2357F" w:rsidRDefault="00A2357F" w:rsidP="00A2357F">
      <w:pPr>
        <w:spacing w:after="0"/>
        <w:ind w:left="720"/>
        <w:rPr>
          <w:rFonts w:eastAsia="Times New Roman" w:cs="Arial"/>
          <w:lang w:eastAsia="pl-PL"/>
        </w:rPr>
      </w:pPr>
    </w:p>
    <w:p w14:paraId="26938E10" w14:textId="77777777" w:rsidR="00A2357F" w:rsidRPr="00A2357F" w:rsidRDefault="00A2357F" w:rsidP="00A2357F">
      <w:pPr>
        <w:rPr>
          <w:lang w:eastAsia="pl-PL"/>
        </w:rPr>
      </w:pPr>
      <w:r w:rsidRPr="00A2357F">
        <w:rPr>
          <w:lang w:eastAsia="pl-PL"/>
        </w:rPr>
        <w:t xml:space="preserve">Załączniki dodatkowe (wymagane, jeśli dotyczą projektu): </w:t>
      </w:r>
    </w:p>
    <w:p w14:paraId="05BDBC08"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Oświadczenie o kwalifikowalności VAT.</w:t>
      </w:r>
    </w:p>
    <w:p w14:paraId="5AE32591"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Statut lub inny dokument potwierdzający formę prawną wnioskodawcy/ partnera.</w:t>
      </w:r>
    </w:p>
    <w:p w14:paraId="57252163"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Zaświadczenie/ deklaracja organu odpowiedzialnego za monitorowanie obszarów Natura 2000.</w:t>
      </w:r>
    </w:p>
    <w:p w14:paraId="467EBA84" w14:textId="30C6D208" w:rsidR="00A2357F" w:rsidRPr="00A2357F" w:rsidRDefault="00A2357F" w:rsidP="00F62B65">
      <w:pPr>
        <w:numPr>
          <w:ilvl w:val="0"/>
          <w:numId w:val="42"/>
        </w:numPr>
        <w:spacing w:after="0"/>
        <w:ind w:left="709"/>
        <w:textAlignment w:val="baseline"/>
        <w:rPr>
          <w:rFonts w:cs="Arial"/>
          <w:bCs/>
        </w:rPr>
      </w:pPr>
      <w:r w:rsidRPr="00A2357F">
        <w:rPr>
          <w:rFonts w:cs="Arial"/>
          <w:bCs/>
        </w:rPr>
        <w:t xml:space="preserve">Deklaracja </w:t>
      </w:r>
      <w:r w:rsidR="00C94A09" w:rsidRPr="2FD1E08C">
        <w:rPr>
          <w:lang w:eastAsia="pl-PL"/>
        </w:rPr>
        <w:t>zgodności projektu z celami środowiskowymi dla jednolitej części wód lub dokument (informacja) potwierdzający zgodność projektu z celami środowiskowymi dla jednolitej części wód (jeśli dotyczy)</w:t>
      </w:r>
      <w:r w:rsidRPr="00A2357F">
        <w:rPr>
          <w:rFonts w:cs="Arial"/>
          <w:bCs/>
        </w:rPr>
        <w:t>.</w:t>
      </w:r>
    </w:p>
    <w:p w14:paraId="06C634D8"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Decyzja o środowiskowych uwarunkowaniach.</w:t>
      </w:r>
    </w:p>
    <w:p w14:paraId="7CE6029B" w14:textId="49367C0A" w:rsidR="00A2357F" w:rsidRPr="00A2357F" w:rsidRDefault="00A2357F" w:rsidP="00F62B65">
      <w:pPr>
        <w:numPr>
          <w:ilvl w:val="0"/>
          <w:numId w:val="42"/>
        </w:numPr>
        <w:spacing w:after="0"/>
        <w:ind w:left="709"/>
        <w:textAlignment w:val="baseline"/>
        <w:rPr>
          <w:rFonts w:cs="Arial"/>
          <w:bCs/>
        </w:rPr>
      </w:pPr>
      <w:r w:rsidRPr="00A2357F">
        <w:rPr>
          <w:rFonts w:cs="Arial"/>
          <w:bCs/>
        </w:rPr>
        <w:t>Kopia zawartej umowy/porozumienia na realizację wspólnego przedsięwzięcia</w:t>
      </w:r>
      <w:r w:rsidR="00DC11E6">
        <w:rPr>
          <w:lang w:eastAsia="pl-PL"/>
        </w:rPr>
        <w:t>– dotyczy projektów partnerskich</w:t>
      </w:r>
      <w:r w:rsidRPr="00A2357F">
        <w:rPr>
          <w:rFonts w:cs="Arial"/>
          <w:bCs/>
        </w:rPr>
        <w:t>.</w:t>
      </w:r>
    </w:p>
    <w:p w14:paraId="1EFEE0BB" w14:textId="511E41FE" w:rsidR="00A2357F" w:rsidRPr="00A2357F" w:rsidRDefault="00A2357F" w:rsidP="00F62B65">
      <w:pPr>
        <w:numPr>
          <w:ilvl w:val="0"/>
          <w:numId w:val="42"/>
        </w:numPr>
        <w:spacing w:after="0"/>
        <w:ind w:left="709"/>
        <w:textAlignment w:val="baseline"/>
        <w:rPr>
          <w:rFonts w:cs="Arial"/>
          <w:bCs/>
        </w:rPr>
      </w:pPr>
      <w:r w:rsidRPr="00A2357F">
        <w:rPr>
          <w:rFonts w:cs="Arial"/>
          <w:bCs/>
        </w:rPr>
        <w:t>Analiza potrzeb i wymagań lub Ocena efektywności realizacji przedsięwzięcia</w:t>
      </w:r>
      <w:r w:rsidR="00124FF6">
        <w:rPr>
          <w:lang w:eastAsia="pl-PL"/>
        </w:rPr>
        <w:t>– dotyczy projektów hybrydowych</w:t>
      </w:r>
      <w:r w:rsidRPr="00A2357F">
        <w:rPr>
          <w:rFonts w:cs="Arial"/>
          <w:bCs/>
        </w:rPr>
        <w:t>.</w:t>
      </w:r>
    </w:p>
    <w:p w14:paraId="3300397B" w14:textId="4CB39CDD" w:rsidR="00A2357F" w:rsidRPr="00A2357F" w:rsidRDefault="00A2357F" w:rsidP="00F62B65">
      <w:pPr>
        <w:numPr>
          <w:ilvl w:val="0"/>
          <w:numId w:val="42"/>
        </w:numPr>
        <w:spacing w:after="0"/>
        <w:ind w:left="709"/>
        <w:textAlignment w:val="baseline"/>
        <w:rPr>
          <w:rFonts w:cs="Arial"/>
          <w:bCs/>
        </w:rPr>
      </w:pPr>
      <w:r w:rsidRPr="00A2357F">
        <w:rPr>
          <w:rFonts w:cs="Arial"/>
          <w:bCs/>
        </w:rPr>
        <w:t xml:space="preserve">Umowa </w:t>
      </w:r>
      <w:r w:rsidR="008D2524">
        <w:rPr>
          <w:lang w:eastAsia="pl-PL"/>
        </w:rPr>
        <w:t>/</w:t>
      </w:r>
      <w:r w:rsidR="008D2524" w:rsidRPr="006F752E">
        <w:rPr>
          <w:lang w:eastAsia="pl-PL"/>
        </w:rPr>
        <w:t xml:space="preserve"> </w:t>
      </w:r>
      <w:r w:rsidR="008D2524">
        <w:rPr>
          <w:lang w:eastAsia="pl-PL"/>
        </w:rPr>
        <w:t xml:space="preserve">projekt umowy </w:t>
      </w:r>
      <w:r w:rsidRPr="00A2357F">
        <w:rPr>
          <w:rFonts w:cs="Arial"/>
          <w:bCs/>
        </w:rPr>
        <w:t>o partnerstwie publiczno-prywatnym.</w:t>
      </w:r>
    </w:p>
    <w:p w14:paraId="2AA9EB77"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Ostateczne zezwolenie na inwestycje.</w:t>
      </w:r>
    </w:p>
    <w:p w14:paraId="53BB0E85"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Pozwolenie wodnoprawne.</w:t>
      </w:r>
    </w:p>
    <w:p w14:paraId="4A28D96F"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 xml:space="preserve">Formularz przedstawiany przy ubieganiu się o pomoc de </w:t>
      </w:r>
      <w:proofErr w:type="spellStart"/>
      <w:r w:rsidRPr="00A2357F">
        <w:rPr>
          <w:rFonts w:cs="Arial"/>
          <w:bCs/>
        </w:rPr>
        <w:t>minimis</w:t>
      </w:r>
      <w:proofErr w:type="spellEnd"/>
      <w:r w:rsidRPr="00A2357F">
        <w:rPr>
          <w:rFonts w:cs="Arial"/>
          <w:bCs/>
        </w:rPr>
        <w:t>.</w:t>
      </w:r>
    </w:p>
    <w:p w14:paraId="1C2A5E5A"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lastRenderedPageBreak/>
        <w:t xml:space="preserve">Zaświadczenie/oświadczenie dotyczące pomocy de </w:t>
      </w:r>
      <w:proofErr w:type="spellStart"/>
      <w:r w:rsidRPr="00A2357F">
        <w:rPr>
          <w:rFonts w:cs="Arial"/>
          <w:bCs/>
        </w:rPr>
        <w:t>minimis</w:t>
      </w:r>
      <w:proofErr w:type="spellEnd"/>
      <w:r w:rsidRPr="00A2357F">
        <w:rPr>
          <w:rFonts w:cs="Arial"/>
          <w:bCs/>
        </w:rPr>
        <w:t>.</w:t>
      </w:r>
    </w:p>
    <w:p w14:paraId="2072732C" w14:textId="77777777" w:rsidR="00A2357F" w:rsidRPr="00A2357F" w:rsidRDefault="00A2357F" w:rsidP="00F62B65">
      <w:pPr>
        <w:numPr>
          <w:ilvl w:val="0"/>
          <w:numId w:val="42"/>
        </w:numPr>
        <w:spacing w:after="0"/>
        <w:ind w:left="709"/>
        <w:textAlignment w:val="baseline"/>
        <w:rPr>
          <w:rFonts w:cs="Arial"/>
          <w:bCs/>
        </w:rPr>
      </w:pPr>
      <w:r w:rsidRPr="00A2357F">
        <w:rPr>
          <w:rFonts w:cs="Arial"/>
          <w:bCs/>
        </w:rPr>
        <w:t xml:space="preserve">Formularz przedstawiany przy ubieganiu się o pomoc inną niż de </w:t>
      </w:r>
      <w:proofErr w:type="spellStart"/>
      <w:r w:rsidRPr="00A2357F">
        <w:rPr>
          <w:rFonts w:cs="Arial"/>
          <w:bCs/>
        </w:rPr>
        <w:t>minimis</w:t>
      </w:r>
      <w:proofErr w:type="spellEnd"/>
      <w:r w:rsidRPr="00A2357F">
        <w:rPr>
          <w:rFonts w:cs="Arial"/>
          <w:bCs/>
        </w:rPr>
        <w:t>.</w:t>
      </w:r>
    </w:p>
    <w:p w14:paraId="61B9159B" w14:textId="3596C837" w:rsidR="00A2357F" w:rsidRDefault="00A2357F" w:rsidP="00F62B65">
      <w:pPr>
        <w:numPr>
          <w:ilvl w:val="0"/>
          <w:numId w:val="42"/>
        </w:numPr>
        <w:spacing w:after="0"/>
        <w:ind w:left="709"/>
        <w:textAlignment w:val="baseline"/>
        <w:rPr>
          <w:rFonts w:cs="Arial"/>
          <w:bCs/>
        </w:rPr>
      </w:pPr>
      <w:r w:rsidRPr="00A2357F">
        <w:rPr>
          <w:rFonts w:cs="Arial"/>
          <w:bCs/>
        </w:rPr>
        <w:t>Sprawozdania finansowe.</w:t>
      </w:r>
    </w:p>
    <w:p w14:paraId="147EC51C" w14:textId="18882040" w:rsidR="00A2357F" w:rsidRPr="00F31A47" w:rsidRDefault="00A2357F" w:rsidP="00F62B65">
      <w:pPr>
        <w:numPr>
          <w:ilvl w:val="0"/>
          <w:numId w:val="42"/>
        </w:numPr>
        <w:spacing w:after="0"/>
        <w:ind w:left="709"/>
        <w:textAlignment w:val="baseline"/>
        <w:rPr>
          <w:rFonts w:cs="Arial"/>
          <w:bCs/>
        </w:rPr>
      </w:pPr>
      <w:r w:rsidRPr="00F31A47">
        <w:rPr>
          <w:rFonts w:cs="Arial"/>
          <w:bCs/>
        </w:rPr>
        <w:t>Dokument potwierdzający zgodność z zasadą "zanieczyszczający płaci”.</w:t>
      </w:r>
    </w:p>
    <w:p w14:paraId="2C85E350" w14:textId="5E5C88EE" w:rsidR="00A2357F" w:rsidRPr="00A2357F" w:rsidRDefault="00A2357F" w:rsidP="00F62B65">
      <w:pPr>
        <w:numPr>
          <w:ilvl w:val="0"/>
          <w:numId w:val="42"/>
        </w:numPr>
        <w:spacing w:after="0"/>
        <w:ind w:left="709"/>
        <w:textAlignment w:val="baseline"/>
        <w:rPr>
          <w:rFonts w:cs="Arial"/>
          <w:bCs/>
        </w:rPr>
      </w:pPr>
      <w:r w:rsidRPr="00A2357F">
        <w:t>Inne załączniki wymagane zapisami Instrukcji wypełniania wniosku.</w:t>
      </w:r>
    </w:p>
    <w:p w14:paraId="4BD51DEE" w14:textId="77777777" w:rsidR="00A2357F" w:rsidRPr="00EA3013" w:rsidRDefault="00A2357F" w:rsidP="00EA3013">
      <w:pPr>
        <w:spacing w:after="0"/>
        <w:textAlignment w:val="baseline"/>
        <w:rPr>
          <w:rFonts w:eastAsia="Times New Roman" w:cs="Arial"/>
          <w:color w:val="A6A6A6" w:themeColor="background1" w:themeShade="A6"/>
          <w:sz w:val="22"/>
          <w:lang w:eastAsia="pl-PL"/>
        </w:rPr>
      </w:pP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F62B65">
      <w:pPr>
        <w:pStyle w:val="Nagwek2"/>
        <w:numPr>
          <w:ilvl w:val="1"/>
          <w:numId w:val="14"/>
        </w:numPr>
        <w:spacing w:after="240"/>
        <w:ind w:left="646"/>
      </w:pPr>
      <w:bookmarkStart w:id="48" w:name="_Toc181002429"/>
      <w:r>
        <w:t xml:space="preserve">Awaria </w:t>
      </w:r>
      <w:r w:rsidRPr="00D8589B">
        <w:t>LSI</w:t>
      </w:r>
      <w:r>
        <w:t xml:space="preserve"> </w:t>
      </w:r>
      <w:r w:rsidRPr="00E72D9B">
        <w:t>2021</w:t>
      </w:r>
      <w:bookmarkEnd w:id="48"/>
    </w:p>
    <w:p w14:paraId="47E3FD7E" w14:textId="25803D53" w:rsidR="0017685C" w:rsidRPr="00D50B47" w:rsidRDefault="0017685C" w:rsidP="00F62B65">
      <w:pPr>
        <w:pStyle w:val="Nagwek3"/>
        <w:numPr>
          <w:ilvl w:val="2"/>
          <w:numId w:val="14"/>
        </w:numPr>
        <w:ind w:hanging="1"/>
        <w:rPr>
          <w:rFonts w:eastAsia="Times New Roman"/>
          <w:lang w:eastAsia="pl-PL"/>
        </w:rPr>
      </w:pPr>
      <w:bookmarkStart w:id="49" w:name="_Toc146709678"/>
      <w:bookmarkStart w:id="50" w:name="_Toc181002430"/>
      <w:r>
        <w:rPr>
          <w:rFonts w:eastAsia="Times New Roman"/>
          <w:lang w:eastAsia="pl-PL"/>
        </w:rPr>
        <w:t>Awaria krytyczna</w:t>
      </w:r>
      <w:bookmarkEnd w:id="49"/>
      <w:bookmarkEnd w:id="50"/>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B336E2">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B336E2">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B336E2">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lastRenderedPageBreak/>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1" w:name="_Toc181002431"/>
      <w:r w:rsidRPr="0017685C">
        <w:rPr>
          <w:rFonts w:eastAsia="Times New Roman"/>
          <w:lang w:eastAsia="pl-PL"/>
        </w:rPr>
        <w:t>3.3.2</w:t>
      </w:r>
      <w:r w:rsidRPr="0017685C">
        <w:rPr>
          <w:rFonts w:eastAsia="Times New Roman"/>
          <w:lang w:eastAsia="pl-PL"/>
        </w:rPr>
        <w:tab/>
        <w:t>Inne awarie systemu</w:t>
      </w:r>
      <w:bookmarkEnd w:id="51"/>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2" w:name="_Toc181002432"/>
      <w:r w:rsidRPr="004F3245">
        <w:rPr>
          <w:rFonts w:eastAsia="Times New Roman"/>
          <w:lang w:eastAsia="pl-PL"/>
        </w:rPr>
        <w:t>3.3.3</w:t>
      </w:r>
      <w:r w:rsidRPr="004F3245">
        <w:rPr>
          <w:rFonts w:eastAsia="Times New Roman"/>
          <w:lang w:eastAsia="pl-PL"/>
        </w:rPr>
        <w:tab/>
        <w:t>Sposoby zgłaszania awarii i błędów LSI 2021</w:t>
      </w:r>
      <w:bookmarkEnd w:id="52"/>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1"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F62B65">
      <w:pPr>
        <w:pStyle w:val="Akapitzlist"/>
        <w:numPr>
          <w:ilvl w:val="1"/>
          <w:numId w:val="15"/>
        </w:numPr>
        <w:rPr>
          <w:lang w:eastAsia="pl-PL"/>
        </w:rPr>
      </w:pPr>
      <w:r w:rsidRPr="001026C8">
        <w:rPr>
          <w:lang w:eastAsia="pl-PL"/>
        </w:rPr>
        <w:t>imię i nazwisko,</w:t>
      </w:r>
    </w:p>
    <w:p w14:paraId="16CA3340" w14:textId="7B3BC3FD" w:rsidR="001026C8" w:rsidRPr="001026C8" w:rsidRDefault="001026C8" w:rsidP="00F62B65">
      <w:pPr>
        <w:pStyle w:val="Akapitzlist"/>
        <w:numPr>
          <w:ilvl w:val="1"/>
          <w:numId w:val="15"/>
        </w:numPr>
        <w:rPr>
          <w:lang w:eastAsia="pl-PL"/>
        </w:rPr>
      </w:pPr>
      <w:r w:rsidRPr="001026C8">
        <w:rPr>
          <w:lang w:eastAsia="pl-PL"/>
        </w:rPr>
        <w:t>nazwę profilu,</w:t>
      </w:r>
    </w:p>
    <w:p w14:paraId="51EEAEC5" w14:textId="3EDAC5FC" w:rsidR="001026C8" w:rsidRPr="001026C8" w:rsidRDefault="001026C8" w:rsidP="00F62B65">
      <w:pPr>
        <w:pStyle w:val="Akapitzlist"/>
        <w:numPr>
          <w:ilvl w:val="1"/>
          <w:numId w:val="15"/>
        </w:numPr>
        <w:rPr>
          <w:lang w:eastAsia="pl-PL"/>
        </w:rPr>
      </w:pPr>
      <w:r w:rsidRPr="001026C8">
        <w:rPr>
          <w:lang w:eastAsia="pl-PL"/>
        </w:rPr>
        <w:t>login w LSI 2021,</w:t>
      </w:r>
    </w:p>
    <w:p w14:paraId="6B741CE8" w14:textId="69EA1ECC" w:rsidR="001026C8" w:rsidRPr="001026C8" w:rsidRDefault="001026C8" w:rsidP="00F62B65">
      <w:pPr>
        <w:pStyle w:val="Akapitzlist"/>
        <w:numPr>
          <w:ilvl w:val="1"/>
          <w:numId w:val="15"/>
        </w:numPr>
        <w:rPr>
          <w:lang w:eastAsia="pl-PL"/>
        </w:rPr>
      </w:pPr>
      <w:r w:rsidRPr="001026C8">
        <w:rPr>
          <w:lang w:eastAsia="pl-PL"/>
        </w:rPr>
        <w:t>numer telefonu,</w:t>
      </w:r>
    </w:p>
    <w:p w14:paraId="1489EB52" w14:textId="55AC7889" w:rsidR="001026C8" w:rsidRPr="001026C8" w:rsidRDefault="001026C8" w:rsidP="00F62B65">
      <w:pPr>
        <w:pStyle w:val="Akapitzlist"/>
        <w:numPr>
          <w:ilvl w:val="1"/>
          <w:numId w:val="15"/>
        </w:numPr>
        <w:rPr>
          <w:lang w:eastAsia="pl-PL"/>
        </w:rPr>
      </w:pPr>
      <w:r w:rsidRPr="001026C8">
        <w:rPr>
          <w:lang w:eastAsia="pl-PL"/>
        </w:rPr>
        <w:t>numer naboru,</w:t>
      </w:r>
    </w:p>
    <w:p w14:paraId="664259F5" w14:textId="54990658" w:rsidR="001026C8" w:rsidRPr="001026C8" w:rsidRDefault="001026C8" w:rsidP="00F62B65">
      <w:pPr>
        <w:pStyle w:val="Akapitzlist"/>
        <w:numPr>
          <w:ilvl w:val="1"/>
          <w:numId w:val="15"/>
        </w:numPr>
        <w:rPr>
          <w:lang w:eastAsia="pl-PL"/>
        </w:rPr>
      </w:pPr>
      <w:r w:rsidRPr="001026C8">
        <w:rPr>
          <w:lang w:eastAsia="pl-PL"/>
        </w:rPr>
        <w:t>nr ID projektu,</w:t>
      </w:r>
    </w:p>
    <w:p w14:paraId="4909AFA9" w14:textId="0D95515D" w:rsidR="001026C8" w:rsidRPr="001026C8" w:rsidRDefault="001026C8" w:rsidP="00F62B65">
      <w:pPr>
        <w:pStyle w:val="Akapitzlist"/>
        <w:numPr>
          <w:ilvl w:val="1"/>
          <w:numId w:val="15"/>
        </w:numPr>
        <w:rPr>
          <w:lang w:eastAsia="pl-PL"/>
        </w:rPr>
      </w:pPr>
      <w:r w:rsidRPr="001026C8">
        <w:rPr>
          <w:lang w:eastAsia="pl-PL"/>
        </w:rPr>
        <w:t>datę i godzinę wystąpienia błędu,</w:t>
      </w:r>
    </w:p>
    <w:p w14:paraId="126D93C3" w14:textId="3C6D3E1E" w:rsidR="001026C8" w:rsidRPr="001026C8" w:rsidRDefault="001026C8" w:rsidP="00F62B65">
      <w:pPr>
        <w:pStyle w:val="Akapitzlist"/>
        <w:numPr>
          <w:ilvl w:val="1"/>
          <w:numId w:val="15"/>
        </w:numPr>
        <w:rPr>
          <w:lang w:eastAsia="pl-PL"/>
        </w:rPr>
      </w:pPr>
      <w:r w:rsidRPr="001026C8">
        <w:rPr>
          <w:lang w:eastAsia="pl-PL"/>
        </w:rPr>
        <w:t>wersję przeglądarki internetowej,</w:t>
      </w:r>
    </w:p>
    <w:p w14:paraId="45F4DFC9" w14:textId="3169DB8B" w:rsidR="001026C8" w:rsidRPr="001026C8" w:rsidRDefault="001026C8" w:rsidP="00F62B65">
      <w:pPr>
        <w:pStyle w:val="Akapitzlist"/>
        <w:numPr>
          <w:ilvl w:val="1"/>
          <w:numId w:val="15"/>
        </w:numPr>
        <w:rPr>
          <w:lang w:eastAsia="pl-PL"/>
        </w:rPr>
      </w:pPr>
      <w:r w:rsidRPr="001026C8">
        <w:rPr>
          <w:lang w:eastAsia="pl-PL"/>
        </w:rPr>
        <w:t>szczegółowy opis błędu,</w:t>
      </w:r>
    </w:p>
    <w:p w14:paraId="4518389D" w14:textId="6D424CB2" w:rsidR="001026C8" w:rsidRPr="001026C8" w:rsidRDefault="001026C8" w:rsidP="00F62B65">
      <w:pPr>
        <w:pStyle w:val="Akapitzlist"/>
        <w:numPr>
          <w:ilvl w:val="1"/>
          <w:numId w:val="15"/>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F62B65">
      <w:pPr>
        <w:pStyle w:val="Akapitzlist"/>
        <w:numPr>
          <w:ilvl w:val="1"/>
          <w:numId w:val="15"/>
        </w:numPr>
        <w:rPr>
          <w:lang w:eastAsia="pl-PL"/>
        </w:rPr>
      </w:pPr>
      <w:r w:rsidRPr="001026C8">
        <w:rPr>
          <w:lang w:eastAsia="pl-PL"/>
        </w:rPr>
        <w:lastRenderedPageBreak/>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DA4E6F" w:rsidRDefault="00A246DE" w:rsidP="00F62B65">
      <w:pPr>
        <w:pStyle w:val="Nagwek2"/>
        <w:numPr>
          <w:ilvl w:val="1"/>
          <w:numId w:val="14"/>
        </w:numPr>
        <w:spacing w:after="240"/>
        <w:ind w:left="646"/>
      </w:pPr>
      <w:bookmarkStart w:id="53" w:name="_Toc181002433"/>
      <w:r w:rsidRPr="00DA4E6F">
        <w:t>Unieważnienie postępowania w zakresie wyboru projektów</w:t>
      </w:r>
      <w:bookmarkEnd w:id="53"/>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F62B65">
      <w:pPr>
        <w:pStyle w:val="Akapitzlist"/>
        <w:numPr>
          <w:ilvl w:val="0"/>
          <w:numId w:val="11"/>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F62B65">
      <w:pPr>
        <w:pStyle w:val="Akapitzlist"/>
        <w:numPr>
          <w:ilvl w:val="0"/>
          <w:numId w:val="1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F62B65">
      <w:pPr>
        <w:pStyle w:val="Akapitzlist"/>
        <w:numPr>
          <w:ilvl w:val="0"/>
          <w:numId w:val="11"/>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24B5E0EC" w14:textId="77777777" w:rsidR="00E72D9B" w:rsidRPr="009B4AF2" w:rsidRDefault="00E72D9B" w:rsidP="00F62B65">
      <w:pPr>
        <w:pStyle w:val="Nagwek1"/>
        <w:numPr>
          <w:ilvl w:val="0"/>
          <w:numId w:val="14"/>
        </w:numPr>
      </w:pPr>
      <w:bookmarkStart w:id="55" w:name="_Toc181002434"/>
      <w:r>
        <w:lastRenderedPageBreak/>
        <w:t>Kryteria wyboru projektów i wskaźniki</w:t>
      </w:r>
      <w:bookmarkStart w:id="56" w:name="_Toc110860026"/>
      <w:bookmarkStart w:id="57" w:name="_Toc110860061"/>
      <w:bookmarkEnd w:id="54"/>
      <w:bookmarkEnd w:id="55"/>
      <w:bookmarkEnd w:id="56"/>
      <w:bookmarkEnd w:id="57"/>
    </w:p>
    <w:p w14:paraId="7082825E" w14:textId="6B81EE01" w:rsidR="00B84491" w:rsidRPr="00977742" w:rsidRDefault="00E72D9B" w:rsidP="00F62B65">
      <w:pPr>
        <w:pStyle w:val="Nagwek2"/>
        <w:numPr>
          <w:ilvl w:val="1"/>
          <w:numId w:val="14"/>
        </w:numPr>
        <w:spacing w:after="240" w:line="240" w:lineRule="auto"/>
      </w:pPr>
      <w:bookmarkStart w:id="58" w:name="_Toc110860392"/>
      <w:bookmarkStart w:id="59" w:name="_Toc111010164"/>
      <w:bookmarkStart w:id="60" w:name="_Toc111010221"/>
      <w:bookmarkStart w:id="61" w:name="_Toc114570846"/>
      <w:bookmarkStart w:id="62" w:name="_Toc181002435"/>
      <w:bookmarkEnd w:id="58"/>
      <w:r w:rsidRPr="00977742">
        <w:t>Kryteria wyboru</w:t>
      </w:r>
      <w:bookmarkEnd w:id="59"/>
      <w:bookmarkEnd w:id="60"/>
      <w:bookmarkEnd w:id="61"/>
      <w:r w:rsidRPr="00977742">
        <w:t xml:space="preserve"> projektów</w:t>
      </w:r>
      <w:bookmarkEnd w:id="62"/>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977742" w:rsidRDefault="00E72D9B" w:rsidP="00F62B65">
      <w:pPr>
        <w:pStyle w:val="Nagwek2"/>
        <w:numPr>
          <w:ilvl w:val="1"/>
          <w:numId w:val="14"/>
        </w:numPr>
        <w:spacing w:after="240" w:line="240" w:lineRule="auto"/>
      </w:pPr>
      <w:bookmarkStart w:id="63" w:name="_Toc111010165"/>
      <w:bookmarkStart w:id="64" w:name="_Toc111010222"/>
      <w:bookmarkStart w:id="65" w:name="_Toc114570847"/>
      <w:bookmarkStart w:id="66" w:name="_Toc181002436"/>
      <w:r w:rsidRPr="00977742">
        <w:t>Wskaźniki</w:t>
      </w:r>
      <w:bookmarkEnd w:id="63"/>
      <w:bookmarkEnd w:id="64"/>
      <w:bookmarkEnd w:id="65"/>
      <w:bookmarkEnd w:id="66"/>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1DCAB143" w14:textId="77777777" w:rsidR="00E72D9B" w:rsidRDefault="78FB0BA2" w:rsidP="00F62B65">
      <w:pPr>
        <w:pStyle w:val="Nagwek1"/>
        <w:numPr>
          <w:ilvl w:val="0"/>
          <w:numId w:val="14"/>
        </w:numPr>
        <w:spacing w:before="240" w:after="240"/>
      </w:pPr>
      <w:bookmarkStart w:id="69" w:name="_Toc181002437"/>
      <w:r>
        <w:lastRenderedPageBreak/>
        <w:t>W</w:t>
      </w:r>
      <w:r w:rsidR="2E85F236">
        <w:t>yb</w:t>
      </w:r>
      <w:r w:rsidR="1BE534BE">
        <w:t>ó</w:t>
      </w:r>
      <w:r w:rsidR="2E85F236">
        <w:t>r projektów do dofinansowania</w:t>
      </w:r>
      <w:bookmarkStart w:id="70" w:name="_Toc110860030"/>
      <w:bookmarkStart w:id="71" w:name="_Toc110860065"/>
      <w:bookmarkEnd w:id="68"/>
      <w:bookmarkEnd w:id="69"/>
      <w:bookmarkEnd w:id="70"/>
      <w:bookmarkEnd w:id="71"/>
    </w:p>
    <w:p w14:paraId="03FF1323" w14:textId="77777777" w:rsidR="00E72D9B" w:rsidRDefault="00E72D9B" w:rsidP="00F62B65">
      <w:pPr>
        <w:pStyle w:val="Nagwek2"/>
        <w:numPr>
          <w:ilvl w:val="1"/>
          <w:numId w:val="14"/>
        </w:numPr>
        <w:spacing w:before="240" w:after="240"/>
      </w:pPr>
      <w:bookmarkStart w:id="72" w:name="_Toc110860396"/>
      <w:bookmarkStart w:id="73" w:name="_Toc111010166"/>
      <w:bookmarkStart w:id="74" w:name="_Toc111010223"/>
      <w:bookmarkStart w:id="75" w:name="_Toc114570849"/>
      <w:bookmarkStart w:id="76" w:name="_Toc181002438"/>
      <w:bookmarkEnd w:id="72"/>
      <w:r>
        <w:t>Sposób wyboru projektów</w:t>
      </w:r>
      <w:bookmarkEnd w:id="73"/>
      <w:bookmarkEnd w:id="74"/>
      <w:bookmarkEnd w:id="75"/>
      <w:bookmarkEnd w:id="76"/>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F62B65">
      <w:pPr>
        <w:pStyle w:val="Nagwek2"/>
        <w:numPr>
          <w:ilvl w:val="1"/>
          <w:numId w:val="14"/>
        </w:numPr>
        <w:spacing w:after="240"/>
        <w:rPr>
          <w:b w:val="0"/>
        </w:rPr>
      </w:pPr>
      <w:bookmarkStart w:id="77" w:name="_Toc181002439"/>
      <w:r w:rsidRPr="00D131C4">
        <w:t xml:space="preserve">Opis procedury </w:t>
      </w:r>
      <w:r w:rsidR="02EACD4B">
        <w:t>oceny</w:t>
      </w:r>
      <w:r w:rsidRPr="00D131C4">
        <w:t xml:space="preserve"> projektów</w:t>
      </w:r>
      <w:bookmarkEnd w:id="77"/>
    </w:p>
    <w:p w14:paraId="3B439C49"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8"/>
    <w:p w14:paraId="44818D6D" w14:textId="77777777" w:rsidR="00DF2F73" w:rsidRPr="00013DD6" w:rsidRDefault="00DF2F73" w:rsidP="00013DD6">
      <w:r w:rsidRPr="00013DD6">
        <w:t>Ocena formalna</w:t>
      </w:r>
    </w:p>
    <w:p w14:paraId="391B5D7F" w14:textId="091F1ACD" w:rsidR="00DF2F73" w:rsidRPr="00013DD6" w:rsidRDefault="00DF2F73" w:rsidP="00013DD6">
      <w:r>
        <w:t>Ocena formalna odbywa się w oparciu o kryteria formalne wskazane w kryteriach wyboru</w:t>
      </w:r>
      <w:r w:rsidR="00E63A32">
        <w:t xml:space="preserve"> </w:t>
      </w:r>
      <w:r>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F62B65">
      <w:pPr>
        <w:pStyle w:val="Akapitzlist"/>
        <w:numPr>
          <w:ilvl w:val="0"/>
          <w:numId w:val="19"/>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F62B65">
      <w:pPr>
        <w:pStyle w:val="Akapitzlist"/>
        <w:numPr>
          <w:ilvl w:val="0"/>
          <w:numId w:val="19"/>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F62B65">
      <w:pPr>
        <w:pStyle w:val="Akapitzlist"/>
        <w:numPr>
          <w:ilvl w:val="0"/>
          <w:numId w:val="19"/>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0953DA81" w:rsidR="00DF2F73" w:rsidRPr="00013DD6" w:rsidRDefault="00DF2F73" w:rsidP="00013DD6">
      <w:r>
        <w:t xml:space="preserve">Ocena merytoryczna odbywa się w oparciu o kryteria merytoryczne wskazane w kryteriach wyboru stanowiących załącznik </w:t>
      </w:r>
      <w:r w:rsidR="00F60D4B">
        <w:t xml:space="preserve"> </w:t>
      </w:r>
      <w:r>
        <w:t>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F62B65">
      <w:pPr>
        <w:pStyle w:val="Akapitzlist"/>
        <w:numPr>
          <w:ilvl w:val="0"/>
          <w:numId w:val="20"/>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F62B65">
      <w:pPr>
        <w:pStyle w:val="Akapitzlist"/>
        <w:numPr>
          <w:ilvl w:val="0"/>
          <w:numId w:val="20"/>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F62B65">
      <w:pPr>
        <w:pStyle w:val="Akapitzlist"/>
        <w:numPr>
          <w:ilvl w:val="0"/>
          <w:numId w:val="20"/>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F62B65">
      <w:pPr>
        <w:pStyle w:val="Nagwek2"/>
        <w:numPr>
          <w:ilvl w:val="1"/>
          <w:numId w:val="14"/>
        </w:numPr>
        <w:spacing w:after="240"/>
      </w:pPr>
      <w:bookmarkStart w:id="80" w:name="_Toc111010167"/>
      <w:bookmarkStart w:id="81" w:name="_Toc111010224"/>
      <w:bookmarkStart w:id="82" w:name="_Toc114570850"/>
      <w:bookmarkStart w:id="83" w:name="_Toc181002440"/>
      <w:r>
        <w:t xml:space="preserve">Uzupełnienie </w:t>
      </w:r>
      <w:r w:rsidR="24F4C843">
        <w:t xml:space="preserve">i poprawa </w:t>
      </w:r>
      <w:r>
        <w:t>wniosków</w:t>
      </w:r>
      <w:bookmarkEnd w:id="80"/>
      <w:bookmarkEnd w:id="81"/>
      <w:bookmarkEnd w:id="82"/>
      <w:r>
        <w:t xml:space="preserve"> o dofinansowanie</w:t>
      </w:r>
      <w:bookmarkEnd w:id="83"/>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F62B65">
      <w:pPr>
        <w:pStyle w:val="Akapitzlist"/>
        <w:numPr>
          <w:ilvl w:val="0"/>
          <w:numId w:val="16"/>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F62B65">
      <w:pPr>
        <w:pStyle w:val="Akapitzlist"/>
        <w:numPr>
          <w:ilvl w:val="0"/>
          <w:numId w:val="16"/>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5B468705" w14:textId="77777777" w:rsidR="00E72D9B" w:rsidRDefault="2E85F236" w:rsidP="00F62B65">
      <w:pPr>
        <w:pStyle w:val="Nagwek2"/>
        <w:numPr>
          <w:ilvl w:val="1"/>
          <w:numId w:val="14"/>
        </w:numPr>
        <w:spacing w:before="240" w:after="240"/>
      </w:pPr>
      <w:bookmarkStart w:id="85" w:name="_Toc181002441"/>
      <w:r>
        <w:t>Wyniki oceny</w:t>
      </w:r>
      <w:bookmarkEnd w:id="85"/>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F62B65">
      <w:pPr>
        <w:pStyle w:val="Akapitzlist"/>
        <w:numPr>
          <w:ilvl w:val="0"/>
          <w:numId w:val="21"/>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F62B65">
      <w:pPr>
        <w:pStyle w:val="Akapitzlist"/>
        <w:numPr>
          <w:ilvl w:val="0"/>
          <w:numId w:val="21"/>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F62B65">
      <w:pPr>
        <w:pStyle w:val="Nagwek2"/>
        <w:numPr>
          <w:ilvl w:val="1"/>
          <w:numId w:val="14"/>
        </w:numPr>
        <w:spacing w:after="240"/>
        <w:ind w:left="646"/>
      </w:pPr>
      <w:bookmarkStart w:id="87" w:name="_Toc111010169"/>
      <w:bookmarkStart w:id="88" w:name="_Toc111010226"/>
      <w:bookmarkStart w:id="89" w:name="_Toc114570852"/>
      <w:bookmarkStart w:id="90" w:name="_Toc181002442"/>
      <w:r>
        <w:t>Procedura odwoławcza</w:t>
      </w:r>
      <w:bookmarkEnd w:id="87"/>
      <w:bookmarkEnd w:id="88"/>
      <w:bookmarkEnd w:id="89"/>
      <w:bookmarkEnd w:id="90"/>
    </w:p>
    <w:p w14:paraId="202F18EC" w14:textId="77777777" w:rsidR="00E72D9B" w:rsidRDefault="00E72D9B" w:rsidP="00E72D9B">
      <w:bookmarkStart w:id="91"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4FDF12AB" w:rsidR="00E72D9B" w:rsidRDefault="00E72D9B" w:rsidP="00B336E2">
      <w:pPr>
        <w:pStyle w:val="Akapitzlist"/>
        <w:numPr>
          <w:ilvl w:val="0"/>
          <w:numId w:val="4"/>
        </w:numPr>
      </w:pPr>
      <w:r>
        <w:t>dane instytucji, do której się zwracasz</w:t>
      </w:r>
      <w:r w:rsidR="00856DCF">
        <w:t xml:space="preserve"> </w:t>
      </w:r>
      <w:r w:rsidR="00856DCF" w:rsidRPr="004215BC">
        <w:t>– Zarząd Województwa Śląskiego (IZ FE SL) – Departament Rozwoju i Transformacji Regionu Urzędu Marszałkowskiego Województwa Śląskiego</w:t>
      </w:r>
    </w:p>
    <w:p w14:paraId="0C63E677" w14:textId="77777777" w:rsidR="00E72D9B" w:rsidRDefault="00E72D9B" w:rsidP="00B336E2">
      <w:pPr>
        <w:pStyle w:val="Akapitzlist"/>
        <w:numPr>
          <w:ilvl w:val="0"/>
          <w:numId w:val="4"/>
        </w:numPr>
      </w:pPr>
      <w:r>
        <w:t>Twoje dane</w:t>
      </w:r>
      <w:r w:rsidR="007755D5">
        <w:t xml:space="preserve"> (nazwę Wnioskodawcy, adres)</w:t>
      </w:r>
      <w:r>
        <w:t>;</w:t>
      </w:r>
    </w:p>
    <w:p w14:paraId="6F8D0BEA" w14:textId="77777777" w:rsidR="00E72D9B" w:rsidRDefault="00E72D9B" w:rsidP="00B336E2">
      <w:pPr>
        <w:pStyle w:val="Akapitzlist"/>
        <w:numPr>
          <w:ilvl w:val="0"/>
          <w:numId w:val="4"/>
        </w:numPr>
      </w:pPr>
      <w:r>
        <w:t>numer wniosku o dofinansowanie (którego oceny dotyczy protest);</w:t>
      </w:r>
    </w:p>
    <w:p w14:paraId="110F020D" w14:textId="77777777" w:rsidR="00E72D9B" w:rsidRDefault="00E72D9B" w:rsidP="00B336E2">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B336E2">
      <w:pPr>
        <w:pStyle w:val="Akapitzlist"/>
        <w:numPr>
          <w:ilvl w:val="0"/>
          <w:numId w:val="4"/>
        </w:numPr>
      </w:pPr>
      <w:r>
        <w:t>zarzuty proceduralne, jeżeli uważasz, że takie naruszenia miały miejsce (wraz z uzasadnieniem);</w:t>
      </w:r>
    </w:p>
    <w:p w14:paraId="15F3B7AE" w14:textId="77777777" w:rsidR="00E72D9B" w:rsidRDefault="00E72D9B" w:rsidP="00B336E2">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2"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2"/>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B336E2">
      <w:pPr>
        <w:pStyle w:val="Akapitzlist"/>
        <w:numPr>
          <w:ilvl w:val="0"/>
          <w:numId w:val="5"/>
        </w:numPr>
      </w:pPr>
      <w:r>
        <w:t>podważać zasadności kryteriów oceny;</w:t>
      </w:r>
    </w:p>
    <w:p w14:paraId="0FAB74FE" w14:textId="77777777" w:rsidR="00E72D9B" w:rsidRDefault="00E72D9B" w:rsidP="00B336E2">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B336E2">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F62B65">
      <w:pPr>
        <w:pStyle w:val="Akapitzlist"/>
        <w:numPr>
          <w:ilvl w:val="0"/>
          <w:numId w:val="22"/>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F62B65">
      <w:pPr>
        <w:pStyle w:val="Akapitzlist"/>
        <w:numPr>
          <w:ilvl w:val="0"/>
          <w:numId w:val="22"/>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B336E2">
      <w:pPr>
        <w:pStyle w:val="Akapitzlist"/>
        <w:numPr>
          <w:ilvl w:val="0"/>
          <w:numId w:val="6"/>
        </w:numPr>
      </w:pPr>
      <w:r>
        <w:t>zostanie on pozostawiony bez rozpatrzenia;</w:t>
      </w:r>
    </w:p>
    <w:p w14:paraId="29FA05E8" w14:textId="77777777" w:rsidR="00E72D9B" w:rsidRDefault="00E72D9B" w:rsidP="00B336E2">
      <w:pPr>
        <w:pStyle w:val="Akapitzlist"/>
        <w:numPr>
          <w:ilvl w:val="0"/>
          <w:numId w:val="6"/>
        </w:numPr>
      </w:pPr>
      <w:r>
        <w:t>nie będziesz mógł wnieść go ponownie,</w:t>
      </w:r>
    </w:p>
    <w:p w14:paraId="77C16C6B" w14:textId="77777777" w:rsidR="00E72D9B" w:rsidRDefault="00E72D9B" w:rsidP="00B336E2">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F62B65">
      <w:pPr>
        <w:pStyle w:val="Nagwek1"/>
        <w:numPr>
          <w:ilvl w:val="0"/>
          <w:numId w:val="14"/>
        </w:numPr>
        <w:spacing w:after="240"/>
      </w:pPr>
      <w:bookmarkStart w:id="93" w:name="_Toc114570853"/>
      <w:bookmarkStart w:id="94" w:name="_Toc181002443"/>
      <w:r w:rsidRPr="006F78E1">
        <w:lastRenderedPageBreak/>
        <w:t xml:space="preserve">Umowa </w:t>
      </w:r>
      <w:r>
        <w:t xml:space="preserve">o </w:t>
      </w:r>
      <w:r w:rsidRPr="006F78E1">
        <w:t>dofinansowanie</w:t>
      </w:r>
      <w:r>
        <w:t xml:space="preserve"> projektu</w:t>
      </w:r>
      <w:bookmarkEnd w:id="93"/>
      <w:r w:rsidR="00EA5562">
        <w:rPr>
          <w:rStyle w:val="Odwoanieprzypisudolnego"/>
        </w:rPr>
        <w:footnoteReference w:id="4"/>
      </w:r>
      <w:bookmarkEnd w:id="94"/>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F62B65">
      <w:pPr>
        <w:pStyle w:val="Nagwek1"/>
        <w:numPr>
          <w:ilvl w:val="0"/>
          <w:numId w:val="14"/>
        </w:numPr>
      </w:pPr>
      <w:bookmarkStart w:id="95" w:name="_Toc181002444"/>
      <w:bookmarkStart w:id="96" w:name="_Toc114570859"/>
      <w:r>
        <w:t>Komunikacja z ION</w:t>
      </w:r>
      <w:bookmarkEnd w:id="95"/>
    </w:p>
    <w:p w14:paraId="7231002D" w14:textId="77777777" w:rsidR="2E85F236" w:rsidRDefault="206FD745" w:rsidP="00F62B65">
      <w:pPr>
        <w:pStyle w:val="Nagwek2"/>
        <w:numPr>
          <w:ilvl w:val="1"/>
          <w:numId w:val="14"/>
        </w:numPr>
        <w:spacing w:after="240"/>
        <w:ind w:left="646"/>
      </w:pPr>
      <w:r w:rsidRPr="009903EE">
        <w:t xml:space="preserve"> </w:t>
      </w:r>
      <w:bookmarkStart w:id="97" w:name="_Toc181002445"/>
      <w:r w:rsidRPr="009903EE">
        <w:t>Dane teleadresowe do kontaktu</w:t>
      </w:r>
      <w:bookmarkEnd w:id="97"/>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F62B65">
      <w:pPr>
        <w:pStyle w:val="Akapitzlist"/>
        <w:numPr>
          <w:ilvl w:val="0"/>
          <w:numId w:val="28"/>
        </w:numPr>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00AD2129" w:rsidR="1FEA527C" w:rsidRDefault="4176314C" w:rsidP="0002525A">
      <w:pPr>
        <w:ind w:firstLine="709"/>
      </w:pPr>
      <w:r w:rsidRPr="1FEA527C">
        <w:t xml:space="preserve">e-mail: </w:t>
      </w:r>
      <w:hyperlink r:id="rId22" w:history="1">
        <w:r w:rsidR="005523D3" w:rsidRPr="006F27F5">
          <w:rPr>
            <w:rStyle w:val="Hipercze"/>
          </w:rPr>
          <w:t>pife_katowice@slaskie.pl</w:t>
        </w:r>
      </w:hyperlink>
      <w:r w:rsidR="005523D3">
        <w:t xml:space="preserve"> </w:t>
      </w:r>
    </w:p>
    <w:p w14:paraId="0147FA89" w14:textId="739AFE08" w:rsidR="4176314C" w:rsidRPr="0002525A" w:rsidRDefault="4176314C" w:rsidP="00B336E2">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41C1A38B" w14:textId="0B2A8D9E" w:rsidR="008A3738" w:rsidRPr="008A3738" w:rsidRDefault="00406AC6" w:rsidP="008A3738">
      <w:pPr>
        <w:spacing w:after="240"/>
        <w:ind w:firstLine="709"/>
        <w:rPr>
          <w:rFonts w:eastAsia="Arial" w:cs="Arial"/>
          <w:szCs w:val="24"/>
        </w:rPr>
      </w:pPr>
      <w:r w:rsidRPr="1FEA527C">
        <w:rPr>
          <w:rFonts w:cs="Arial"/>
        </w:rPr>
        <w:t>Telefon w celu ustalenia spotkania: +48 32  </w:t>
      </w:r>
      <w:r w:rsidR="008A3738" w:rsidRPr="008A3738">
        <w:rPr>
          <w:rFonts w:eastAsia="Arial" w:cs="Arial"/>
          <w:szCs w:val="24"/>
        </w:rPr>
        <w:t>77 4</w:t>
      </w:r>
      <w:r w:rsidR="0082160C">
        <w:rPr>
          <w:rFonts w:eastAsia="Arial" w:cs="Arial"/>
          <w:szCs w:val="24"/>
        </w:rPr>
        <w:t>4</w:t>
      </w:r>
      <w:r w:rsidR="008A3738" w:rsidRPr="008A3738">
        <w:rPr>
          <w:rFonts w:eastAsia="Arial" w:cs="Arial"/>
          <w:szCs w:val="24"/>
        </w:rPr>
        <w:t xml:space="preserve"> </w:t>
      </w:r>
      <w:r w:rsidR="0082160C">
        <w:rPr>
          <w:rFonts w:eastAsia="Arial" w:cs="Arial"/>
          <w:szCs w:val="24"/>
        </w:rPr>
        <w:t>206</w:t>
      </w:r>
      <w:r w:rsidR="008A3738" w:rsidRPr="008A3738">
        <w:rPr>
          <w:rFonts w:eastAsia="Arial" w:cs="Arial"/>
          <w:szCs w:val="24"/>
        </w:rPr>
        <w:t xml:space="preserve">, </w:t>
      </w:r>
    </w:p>
    <w:p w14:paraId="26F2785E" w14:textId="77777777" w:rsidR="5BC84BA1" w:rsidRPr="0002525A" w:rsidRDefault="5BC84BA1" w:rsidP="00B336E2">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19A9B784" w14:textId="77777777" w:rsidR="00E94239" w:rsidRDefault="00E94239" w:rsidP="0082160C">
      <w:pPr>
        <w:pStyle w:val="Akapitzlist"/>
        <w:numPr>
          <w:ilvl w:val="0"/>
          <w:numId w:val="0"/>
        </w:numPr>
        <w:ind w:left="1080"/>
        <w:rPr>
          <w:rStyle w:val="Wyrnienieintensywne"/>
          <w:b w:val="0"/>
          <w:color w:val="auto"/>
        </w:rPr>
      </w:pPr>
      <w:r>
        <w:rPr>
          <w:rStyle w:val="Wyrnienieintensywne"/>
          <w:b w:val="0"/>
          <w:color w:val="auto"/>
        </w:rPr>
        <w:t xml:space="preserve">e-mail: </w:t>
      </w:r>
      <w:hyperlink r:id="rId23" w:history="1">
        <w:r w:rsidRPr="007C3AF8">
          <w:rPr>
            <w:rStyle w:val="Hipercze"/>
          </w:rPr>
          <w:t>energetyka_fr@slaskie.pl</w:t>
        </w:r>
      </w:hyperlink>
      <w:r>
        <w:rPr>
          <w:rStyle w:val="Wyrnienieintensywne"/>
          <w:b w:val="0"/>
          <w:color w:val="auto"/>
        </w:rPr>
        <w:t xml:space="preserve"> </w:t>
      </w:r>
    </w:p>
    <w:p w14:paraId="71B69FF9" w14:textId="6EA0B338" w:rsidR="008A3738" w:rsidRPr="006356A0" w:rsidRDefault="00E94239" w:rsidP="0082160C">
      <w:pPr>
        <w:pStyle w:val="Akapitzlist"/>
        <w:numPr>
          <w:ilvl w:val="0"/>
          <w:numId w:val="0"/>
        </w:numPr>
        <w:ind w:left="1080"/>
        <w:rPr>
          <w:rStyle w:val="Wyrnienieintensywne"/>
          <w:b w:val="0"/>
          <w:iCs w:val="0"/>
          <w:color w:val="auto"/>
        </w:rPr>
      </w:pPr>
      <w:r>
        <w:rPr>
          <w:rStyle w:val="Wyrnienieintensywne"/>
          <w:b w:val="0"/>
          <w:color w:val="auto"/>
        </w:rPr>
        <w:t xml:space="preserve">telefon: </w:t>
      </w:r>
      <w:r w:rsidR="008A3738" w:rsidRPr="00214E8C">
        <w:rPr>
          <w:rStyle w:val="Wyrnienieintensywne"/>
          <w:b w:val="0"/>
          <w:color w:val="auto"/>
        </w:rPr>
        <w:t xml:space="preserve">+48 32 77 44 206; +48 32 77 44 210; +48 32 77 44 209; +48 32 77 44 290; +48 32 77 44 350; </w:t>
      </w:r>
      <w:r w:rsidR="008A3738" w:rsidRPr="00214E8C">
        <w:rPr>
          <w:rStyle w:val="Wyrnienieintensywne"/>
          <w:b w:val="0"/>
          <w:color w:val="auto"/>
          <w:lang w:val="en-US"/>
        </w:rPr>
        <w:t>+48 32 77 44 474</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F62B65">
      <w:pPr>
        <w:pStyle w:val="Nagwek2"/>
        <w:numPr>
          <w:ilvl w:val="1"/>
          <w:numId w:val="14"/>
        </w:numPr>
        <w:spacing w:before="240" w:after="240" w:line="276" w:lineRule="auto"/>
        <w:ind w:left="567" w:hanging="578"/>
      </w:pPr>
      <w:r>
        <w:t xml:space="preserve"> </w:t>
      </w:r>
      <w:bookmarkStart w:id="98" w:name="_Toc181002446"/>
      <w:r>
        <w:t>Komunikacja dotycząca procesu oceny wniosku</w:t>
      </w:r>
      <w:bookmarkEnd w:id="98"/>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4">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B336E2">
      <w:pPr>
        <w:pStyle w:val="Akapitzlist"/>
        <w:numPr>
          <w:ilvl w:val="0"/>
          <w:numId w:val="1"/>
        </w:numPr>
      </w:pPr>
      <w:r>
        <w:t>nieodebrania pisma</w:t>
      </w:r>
    </w:p>
    <w:p w14:paraId="5A44B0CA" w14:textId="77777777" w:rsidR="37C1A449" w:rsidRDefault="37C1A449" w:rsidP="00B336E2">
      <w:pPr>
        <w:pStyle w:val="Akapitzlist"/>
        <w:numPr>
          <w:ilvl w:val="0"/>
          <w:numId w:val="1"/>
        </w:numPr>
      </w:pPr>
      <w:r>
        <w:t>nieterminowego odebrania pisma albo</w:t>
      </w:r>
    </w:p>
    <w:p w14:paraId="183F1D63" w14:textId="77777777" w:rsidR="1FEA527C" w:rsidRDefault="37C1A449" w:rsidP="00B336E2">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04F94576" w:rsidR="00E72D9B" w:rsidRDefault="37C1A449" w:rsidP="0082133F">
      <w:pPr>
        <w:spacing w:after="240"/>
      </w:pPr>
      <w:r>
        <w:t xml:space="preserve">W </w:t>
      </w:r>
      <w:r w:rsidR="00E94239">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F62B65">
      <w:pPr>
        <w:pStyle w:val="Nagwek2"/>
        <w:numPr>
          <w:ilvl w:val="1"/>
          <w:numId w:val="14"/>
        </w:numPr>
        <w:spacing w:after="240"/>
        <w:ind w:left="646"/>
      </w:pPr>
      <w:bookmarkStart w:id="99" w:name="_Toc181002447"/>
      <w:r>
        <w:t>Udzielanie informacji przez wnioskodawcę podmiotom zewnętrznym</w:t>
      </w:r>
      <w:bookmarkEnd w:id="99"/>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6"/>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F62B65">
      <w:pPr>
        <w:pStyle w:val="Nagwek1"/>
        <w:numPr>
          <w:ilvl w:val="0"/>
          <w:numId w:val="14"/>
        </w:numPr>
      </w:pPr>
      <w:bookmarkStart w:id="100" w:name="_Toc181002448"/>
      <w:r>
        <w:lastRenderedPageBreak/>
        <w:t>Przetwarzanie danych osobowych</w:t>
      </w:r>
      <w:bookmarkEnd w:id="100"/>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F62B65">
      <w:pPr>
        <w:pStyle w:val="Akapitzlist"/>
        <w:numPr>
          <w:ilvl w:val="0"/>
          <w:numId w:val="9"/>
        </w:numPr>
      </w:pPr>
      <w:r w:rsidRPr="006870A7">
        <w:t xml:space="preserve">powinieneś realizować obowiązki </w:t>
      </w:r>
      <w:r>
        <w:t>administratora danych,</w:t>
      </w:r>
    </w:p>
    <w:p w14:paraId="7EE58A8E" w14:textId="77777777" w:rsidR="00EE049C" w:rsidRPr="0031258F" w:rsidRDefault="00EE049C" w:rsidP="00F62B65">
      <w:pPr>
        <w:pStyle w:val="Akapitzlist"/>
        <w:numPr>
          <w:ilvl w:val="0"/>
          <w:numId w:val="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5"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F62B65">
      <w:pPr>
        <w:pStyle w:val="Nagwek1"/>
        <w:numPr>
          <w:ilvl w:val="0"/>
          <w:numId w:val="14"/>
        </w:numPr>
      </w:pPr>
      <w:r>
        <w:lastRenderedPageBreak/>
        <w:t xml:space="preserve"> </w:t>
      </w:r>
      <w:bookmarkStart w:id="101" w:name="_Toc181002449"/>
      <w:r w:rsidR="2E85F236">
        <w:t>Podstawy prawne</w:t>
      </w:r>
      <w:bookmarkEnd w:id="101"/>
    </w:p>
    <w:p w14:paraId="42BB6CE9" w14:textId="77777777" w:rsidR="009E2B79" w:rsidRPr="00465130" w:rsidRDefault="00E72D9B" w:rsidP="00F62B65">
      <w:pPr>
        <w:pStyle w:val="Akapitzlist"/>
        <w:numPr>
          <w:ilvl w:val="0"/>
          <w:numId w:val="10"/>
        </w:numPr>
      </w:pPr>
      <w:r w:rsidRPr="00465130">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B586A" w:rsidRPr="00465130">
        <w:t xml:space="preserve"> (Dz. Urz. UE L 231 z 30.06.2021, str. 159, z </w:t>
      </w:r>
      <w:proofErr w:type="spellStart"/>
      <w:r w:rsidR="00DB586A" w:rsidRPr="00465130">
        <w:t>późn</w:t>
      </w:r>
      <w:proofErr w:type="spellEnd"/>
      <w:r w:rsidR="00DB586A" w:rsidRPr="00465130">
        <w:t>. zm.)</w:t>
      </w:r>
      <w:r w:rsidRPr="00465130">
        <w:t>.</w:t>
      </w:r>
    </w:p>
    <w:p w14:paraId="30E677E5" w14:textId="13F89AB5" w:rsidR="00153FFE" w:rsidRPr="00465130" w:rsidRDefault="00594DC4" w:rsidP="00F62B65">
      <w:pPr>
        <w:pStyle w:val="Akapitzlist"/>
        <w:numPr>
          <w:ilvl w:val="0"/>
          <w:numId w:val="10"/>
        </w:numPr>
      </w:pPr>
      <w:bookmarkStart w:id="102" w:name="_Hlk132266461"/>
      <w:r w:rsidRPr="00465130">
        <w:t xml:space="preserve">Rozporządzenie Parlamentu Europejskiego i Rady (UE) nr </w:t>
      </w:r>
      <w:r w:rsidR="00153FFE" w:rsidRPr="00465130">
        <w:t>2021/1058 z dnia 24 czerwca 2021 r. w sprawie Europejskiego Funduszu Rozwoju Regionalnego i Funduszu Spójnośc</w:t>
      </w:r>
      <w:r w:rsidRPr="00465130">
        <w:t>i</w:t>
      </w:r>
      <w:r w:rsidR="00D966B1" w:rsidRPr="00465130">
        <w:t xml:space="preserve"> (Dz. Urz. UE L 231 z 30.06.2021, str. 60,z </w:t>
      </w:r>
      <w:proofErr w:type="spellStart"/>
      <w:r w:rsidR="00D966B1" w:rsidRPr="00465130">
        <w:t>późn</w:t>
      </w:r>
      <w:proofErr w:type="spellEnd"/>
      <w:r w:rsidR="00D966B1" w:rsidRPr="00465130">
        <w:t>. zm.)</w:t>
      </w:r>
    </w:p>
    <w:bookmarkEnd w:id="102"/>
    <w:p w14:paraId="149249DC" w14:textId="7CCE4085" w:rsidR="74C5B3D0" w:rsidRPr="00465130" w:rsidRDefault="0EFB1E87" w:rsidP="00F62B65">
      <w:pPr>
        <w:pStyle w:val="Akapitzlist"/>
        <w:numPr>
          <w:ilvl w:val="0"/>
          <w:numId w:val="10"/>
        </w:numPr>
      </w:pPr>
      <w:r w:rsidRPr="00465130">
        <w:t xml:space="preserve">Rozporządzenie Parlamentu Europejskiego i Rady (UE) nr 2021/1056 z dnia 24 czerwca 2021 r. </w:t>
      </w:r>
      <w:r w:rsidR="0AC23C02" w:rsidRPr="00465130">
        <w:t>ustanawiające</w:t>
      </w:r>
      <w:r w:rsidRPr="00465130">
        <w:t xml:space="preserve"> Fundusz na rzecz Sprawiedliwej Transformacji</w:t>
      </w:r>
      <w:r w:rsidR="073580B1" w:rsidRPr="00465130">
        <w:t xml:space="preserve"> </w:t>
      </w:r>
      <w:bookmarkStart w:id="103" w:name="_Hlk132364908"/>
      <w:r w:rsidR="073580B1" w:rsidRPr="00465130">
        <w:t xml:space="preserve">(Dz. Urz. UE L 231 z 30.06.2021, str. 1, z </w:t>
      </w:r>
      <w:proofErr w:type="spellStart"/>
      <w:r w:rsidR="073580B1" w:rsidRPr="00465130">
        <w:t>późn</w:t>
      </w:r>
      <w:proofErr w:type="spellEnd"/>
      <w:r w:rsidR="073580B1" w:rsidRPr="00465130">
        <w:t>. zm.)</w:t>
      </w:r>
      <w:bookmarkEnd w:id="103"/>
    </w:p>
    <w:p w14:paraId="4B284334" w14:textId="261582B6" w:rsidR="00E72D9B" w:rsidRPr="00465130" w:rsidRDefault="08ECACF4" w:rsidP="00F62B65">
      <w:pPr>
        <w:pStyle w:val="Akapitzlist"/>
        <w:numPr>
          <w:ilvl w:val="0"/>
          <w:numId w:val="10"/>
        </w:numPr>
      </w:pPr>
      <w:r w:rsidRPr="00465130">
        <w:t xml:space="preserve">Ustawa z dnia 28 kwietnia 2022 r. o zasadach realizacji zadań finansowanych ze środków europejskich w perspektywie finansowej 2021–2027 </w:t>
      </w:r>
      <w:r w:rsidR="6569F26B" w:rsidRPr="00465130">
        <w:t>(Dz.U z 2022 r., poz.1079</w:t>
      </w:r>
      <w:r w:rsidR="00E9648A" w:rsidRPr="00465130">
        <w:t xml:space="preserve"> z </w:t>
      </w:r>
      <w:proofErr w:type="spellStart"/>
      <w:r w:rsidR="00E9648A" w:rsidRPr="00465130">
        <w:t>późn</w:t>
      </w:r>
      <w:proofErr w:type="spellEnd"/>
      <w:r w:rsidR="00E9648A" w:rsidRPr="00465130">
        <w:t>. zm.</w:t>
      </w:r>
      <w:r w:rsidR="6569F26B" w:rsidRPr="00465130">
        <w:t>).</w:t>
      </w:r>
    </w:p>
    <w:p w14:paraId="62A70A44" w14:textId="631B9C6E" w:rsidR="00E72D9B" w:rsidRDefault="00E72D9B" w:rsidP="00F62B65">
      <w:pPr>
        <w:pStyle w:val="Akapitzlist"/>
        <w:numPr>
          <w:ilvl w:val="0"/>
          <w:numId w:val="10"/>
        </w:numPr>
      </w:pPr>
      <w:r w:rsidRPr="00465130">
        <w:t>Ustawa z dnia 14 czerwca 1960 r. Kodeks postępowania administracyjnego</w:t>
      </w:r>
      <w:r w:rsidR="00400F84" w:rsidRPr="00465130">
        <w:br/>
      </w:r>
      <w:r w:rsidR="00C9541A" w:rsidRPr="00465130">
        <w:t>(t. j. Dz. U. z 202</w:t>
      </w:r>
      <w:r w:rsidR="002E2968" w:rsidRPr="00465130">
        <w:t>4</w:t>
      </w:r>
      <w:r w:rsidR="00C9541A" w:rsidRPr="00465130">
        <w:t xml:space="preserve"> r., poz. </w:t>
      </w:r>
      <w:r w:rsidR="002E2968" w:rsidRPr="00465130">
        <w:t>572</w:t>
      </w:r>
      <w:r w:rsidR="00C9541A" w:rsidRPr="00465130">
        <w:t>).</w:t>
      </w:r>
    </w:p>
    <w:p w14:paraId="3D41AD84" w14:textId="1FE8241D" w:rsidR="00C9541A" w:rsidRDefault="00C9541A" w:rsidP="00464E4C">
      <w:pPr>
        <w:pStyle w:val="Akapitzlist"/>
        <w:numPr>
          <w:ilvl w:val="0"/>
          <w:numId w:val="10"/>
        </w:numPr>
      </w:pPr>
      <w:r>
        <w:t xml:space="preserve">Ustawa z dnia 27 sierpnia 2009 r. o finansach publicznych </w:t>
      </w:r>
      <w:r w:rsidR="00905172">
        <w:t xml:space="preserve">(t j. Dz. U. z </w:t>
      </w:r>
      <w:r w:rsidR="00905172" w:rsidRPr="00464E4C">
        <w:rPr>
          <w:rFonts w:eastAsia="Arial"/>
        </w:rPr>
        <w:t>2024 r., poz. 1530</w:t>
      </w:r>
      <w:r w:rsidR="04788291" w:rsidRPr="00464E4C">
        <w:rPr>
          <w:rFonts w:eastAsia="Arial"/>
        </w:rPr>
        <w:t xml:space="preserve"> z </w:t>
      </w:r>
      <w:proofErr w:type="spellStart"/>
      <w:r w:rsidR="04788291" w:rsidRPr="00464E4C">
        <w:rPr>
          <w:rFonts w:eastAsia="Arial"/>
        </w:rPr>
        <w:t>późn</w:t>
      </w:r>
      <w:proofErr w:type="spellEnd"/>
      <w:r w:rsidR="04788291" w:rsidRPr="00464E4C">
        <w:rPr>
          <w:rFonts w:eastAsia="Arial"/>
        </w:rPr>
        <w:t>. zm.</w:t>
      </w:r>
      <w:r w:rsidR="00905172">
        <w:t>)</w:t>
      </w:r>
      <w:r>
        <w:t>.</w:t>
      </w:r>
    </w:p>
    <w:p w14:paraId="3CB344F4" w14:textId="56CE6F19" w:rsidR="00C9541A" w:rsidRDefault="00C9541A" w:rsidP="00464E4C">
      <w:pPr>
        <w:pStyle w:val="Akapitzlist"/>
        <w:numPr>
          <w:ilvl w:val="0"/>
          <w:numId w:val="10"/>
        </w:numPr>
      </w:pPr>
      <w:r>
        <w:t>Ustawa z dnia 11 września 2019 r. Prawo zamówień publicznych (</w:t>
      </w:r>
      <w:proofErr w:type="spellStart"/>
      <w:r>
        <w:t>t.j</w:t>
      </w:r>
      <w:proofErr w:type="spellEnd"/>
      <w:r>
        <w:t>. Dz. U. z 202</w:t>
      </w:r>
      <w:r w:rsidR="619EAE50">
        <w:t>4</w:t>
      </w:r>
      <w:r>
        <w:t xml:space="preserve"> r., poz. </w:t>
      </w:r>
      <w:r w:rsidR="009D3C07">
        <w:t>1</w:t>
      </w:r>
      <w:r w:rsidR="41138D99">
        <w:t>320</w:t>
      </w:r>
      <w:r>
        <w:t>).</w:t>
      </w:r>
    </w:p>
    <w:p w14:paraId="4469090D" w14:textId="7209E034" w:rsidR="003337A3" w:rsidRDefault="003337A3" w:rsidP="00464E4C">
      <w:pPr>
        <w:pStyle w:val="Akapitzlist"/>
        <w:numPr>
          <w:ilvl w:val="0"/>
          <w:numId w:val="10"/>
        </w:numPr>
      </w:pPr>
      <w:r>
        <w:t>Ustawa z dnia 23 kwietnia 1964 r. Kodeks cywilny (</w:t>
      </w:r>
      <w:proofErr w:type="spellStart"/>
      <w:r>
        <w:t>t.j</w:t>
      </w:r>
      <w:proofErr w:type="spellEnd"/>
      <w:r>
        <w:t>. Dz. U. z 202</w:t>
      </w:r>
      <w:r w:rsidR="4CA560E0">
        <w:t>4</w:t>
      </w:r>
      <w:r>
        <w:t xml:space="preserve"> r. poz. 1</w:t>
      </w:r>
      <w:r w:rsidR="4F4B6FF5">
        <w:t>061</w:t>
      </w:r>
      <w:r>
        <w:t xml:space="preserve">z </w:t>
      </w:r>
      <w:proofErr w:type="spellStart"/>
      <w:r>
        <w:t>późn</w:t>
      </w:r>
      <w:proofErr w:type="spellEnd"/>
      <w:r>
        <w:t>. zm.)</w:t>
      </w:r>
    </w:p>
    <w:p w14:paraId="1E02A0AF" w14:textId="0F71D39F" w:rsidR="002668DA" w:rsidRDefault="002668DA" w:rsidP="00464E4C">
      <w:pPr>
        <w:pStyle w:val="Akapitzlist"/>
        <w:numPr>
          <w:ilvl w:val="0"/>
          <w:numId w:val="10"/>
        </w:numPr>
      </w:pPr>
      <w:r>
        <w:t>Ustawa z dnia 18 listopada 2020 r. o doręczeniach elektronicznych (</w:t>
      </w:r>
      <w:proofErr w:type="spellStart"/>
      <w:r>
        <w:t>t.j</w:t>
      </w:r>
      <w:proofErr w:type="spellEnd"/>
      <w:r>
        <w:t>. Dz.U. 202</w:t>
      </w:r>
      <w:r w:rsidR="67E500B7">
        <w:t>4</w:t>
      </w:r>
      <w:r>
        <w:t xml:space="preserve"> poz. </w:t>
      </w:r>
      <w:r w:rsidR="1792E720">
        <w:t>1045</w:t>
      </w:r>
      <w:r w:rsidR="00193D52">
        <w:t xml:space="preserve"> z </w:t>
      </w:r>
      <w:proofErr w:type="spellStart"/>
      <w:r w:rsidR="00193D52">
        <w:t>późn</w:t>
      </w:r>
      <w:proofErr w:type="spellEnd"/>
      <w:r w:rsidR="00193D52">
        <w:t>. zm.</w:t>
      </w:r>
      <w:r>
        <w:t>)</w:t>
      </w:r>
    </w:p>
    <w:p w14:paraId="0C8D0B59" w14:textId="737C5044" w:rsidR="09A3A486" w:rsidRPr="00465130" w:rsidRDefault="09A3A486" w:rsidP="00464E4C">
      <w:pPr>
        <w:pStyle w:val="Akapitzlist"/>
        <w:numPr>
          <w:ilvl w:val="0"/>
          <w:numId w:val="10"/>
        </w:numPr>
      </w:pPr>
      <w:r>
        <w:t>Ustaw</w:t>
      </w:r>
      <w:r w:rsidR="00B7749A">
        <w:t>a</w:t>
      </w:r>
      <w:r>
        <w:t xml:space="preserve"> o szczególnych rozwiązaniach w zakresie przeciwdziałania wspieraniu agresji na Ukrainę oraz służących ochronie bezpieczeństwa</w:t>
      </w:r>
      <w:r w:rsidR="007A08F9">
        <w:t xml:space="preserve"> </w:t>
      </w:r>
      <w:r>
        <w:t xml:space="preserve">narodowego z dnia 13 kwietnia 2022 r. </w:t>
      </w:r>
      <w:r w:rsidR="00B7749A">
        <w:t>(</w:t>
      </w:r>
      <w:proofErr w:type="spellStart"/>
      <w:r w:rsidR="00B7749A">
        <w:t>t.j</w:t>
      </w:r>
      <w:proofErr w:type="spellEnd"/>
      <w:r w:rsidR="00B7749A">
        <w:t xml:space="preserve">. </w:t>
      </w:r>
      <w:r>
        <w:t>Dz.U.</w:t>
      </w:r>
      <w:r w:rsidR="00B7749A">
        <w:t xml:space="preserve"> </w:t>
      </w:r>
      <w:r>
        <w:t>z 202</w:t>
      </w:r>
      <w:r w:rsidR="003D5D2B">
        <w:t>4</w:t>
      </w:r>
      <w:r>
        <w:t xml:space="preserve"> r. poz.</w:t>
      </w:r>
      <w:r w:rsidR="003D5D2B">
        <w:t xml:space="preserve"> 507</w:t>
      </w:r>
      <w:r w:rsidR="7167579A">
        <w:t xml:space="preserve"> z </w:t>
      </w:r>
      <w:proofErr w:type="spellStart"/>
      <w:r w:rsidR="7167579A">
        <w:t>późn</w:t>
      </w:r>
      <w:proofErr w:type="spellEnd"/>
      <w:r w:rsidR="7167579A">
        <w:t>. zm.</w:t>
      </w:r>
      <w:r>
        <w:t>)</w:t>
      </w:r>
    </w:p>
    <w:p w14:paraId="002A5204" w14:textId="279914D4" w:rsidR="0CECDBCC" w:rsidRPr="00465130" w:rsidRDefault="09A3A486" w:rsidP="00F62B65">
      <w:pPr>
        <w:pStyle w:val="Akapitzlist"/>
        <w:numPr>
          <w:ilvl w:val="0"/>
          <w:numId w:val="10"/>
        </w:numPr>
      </w:pPr>
      <w:r w:rsidRPr="00465130">
        <w:lastRenderedPageBreak/>
        <w:t>Rozporządzenie Ministra Rozwoju i Finansów z 21 września 2022 r. w sprawie zaliczek w ramach programów finansowanych z udziałem środków europejskich (Dz. U. z 2022 r. poz. 2055).</w:t>
      </w:r>
    </w:p>
    <w:p w14:paraId="72991295" w14:textId="77777777" w:rsidR="00E72D9B" w:rsidRPr="00465130" w:rsidRDefault="00E72D9B" w:rsidP="00074748">
      <w:pPr>
        <w:spacing w:after="0"/>
        <w:ind w:left="851"/>
        <w:rPr>
          <w:rFonts w:cs="Arial"/>
          <w:szCs w:val="24"/>
        </w:rPr>
      </w:pPr>
      <w:r w:rsidRPr="00465130">
        <w:rPr>
          <w:rFonts w:cs="Arial"/>
          <w:szCs w:val="24"/>
        </w:rPr>
        <w:t>oraz</w:t>
      </w:r>
    </w:p>
    <w:p w14:paraId="756AC1A2" w14:textId="77777777" w:rsidR="008F5565" w:rsidRPr="00465130" w:rsidRDefault="008F5565" w:rsidP="00F62B65">
      <w:pPr>
        <w:pStyle w:val="Akapitzlist"/>
        <w:numPr>
          <w:ilvl w:val="0"/>
          <w:numId w:val="10"/>
        </w:numPr>
      </w:pPr>
      <w:bookmarkStart w:id="104" w:name="_Hlk132265964"/>
      <w:r w:rsidRPr="00465130">
        <w:t>U</w:t>
      </w:r>
      <w:r w:rsidR="0096606F" w:rsidRPr="00465130">
        <w:t>m</w:t>
      </w:r>
      <w:r w:rsidRPr="00465130">
        <w:t xml:space="preserve">owa Partnerstwa </w:t>
      </w:r>
      <w:r w:rsidR="0096606F" w:rsidRPr="00465130">
        <w:t>na lata 2021-2027 zatwierdzona przez Komisję Europejską 30 czerwca 2022 r. decyzją wykonawczą nr C(2022)4640</w:t>
      </w:r>
    </w:p>
    <w:bookmarkEnd w:id="104"/>
    <w:p w14:paraId="1B935479" w14:textId="6434F32C" w:rsidR="00E72D9B" w:rsidRPr="00363388" w:rsidRDefault="430A51FC" w:rsidP="00F62B65">
      <w:pPr>
        <w:pStyle w:val="Akapitzlist"/>
        <w:numPr>
          <w:ilvl w:val="0"/>
          <w:numId w:val="10"/>
        </w:numPr>
      </w:pPr>
      <w:r w:rsidRPr="00363388">
        <w:t xml:space="preserve">Program Fundusze Europejskie dla Śląskiego 2021-2027 (FE SL 2021-2027) </w:t>
      </w:r>
      <w:r w:rsidRPr="0087775C">
        <w:t xml:space="preserve">uchwalony przez Zarząd Województwa Śląskiego Uchwałą nr </w:t>
      </w:r>
      <w:r w:rsidR="70C6FC2E" w:rsidRPr="005523D3">
        <w:t>2267/382/VI/202</w:t>
      </w:r>
      <w:r w:rsidR="0E23CEDE" w:rsidRPr="005523D3">
        <w:t>2</w:t>
      </w:r>
      <w:r w:rsidRPr="005523D3">
        <w:t xml:space="preserve"> z</w:t>
      </w:r>
      <w:r w:rsidR="00EB447C" w:rsidRPr="005523D3">
        <w:t xml:space="preserve"> </w:t>
      </w:r>
      <w:r w:rsidRPr="005523D3">
        <w:t xml:space="preserve">dnia </w:t>
      </w:r>
      <w:r w:rsidR="006E9102" w:rsidRPr="005523D3">
        <w:t xml:space="preserve">15 grudnia 2022 r. </w:t>
      </w:r>
      <w:r w:rsidRPr="005523D3">
        <w:t>i zatwierdzony</w:t>
      </w:r>
      <w:r w:rsidRPr="00465130">
        <w:t xml:space="preserve"> decyzją Komisji Europejskiej z dnia </w:t>
      </w:r>
      <w:r w:rsidR="05F0BEE2" w:rsidRPr="00465130">
        <w:t>5 grudnia 2022</w:t>
      </w:r>
      <w:r w:rsidR="00E94239">
        <w:t xml:space="preserve"> </w:t>
      </w:r>
      <w:r w:rsidR="05F0BEE2" w:rsidRPr="00465130">
        <w:t>r.</w:t>
      </w:r>
      <w:r w:rsidR="00E94239">
        <w:t xml:space="preserve"> </w:t>
      </w:r>
      <w:r w:rsidRPr="00465130">
        <w:t xml:space="preserve">nr </w:t>
      </w:r>
      <w:r w:rsidR="007463F9" w:rsidRPr="00465130">
        <w:t>C(2022)9041</w:t>
      </w:r>
      <w:r w:rsidR="1A4AA285" w:rsidRPr="00465130">
        <w:t>.</w:t>
      </w:r>
    </w:p>
    <w:p w14:paraId="7E1C59BB" w14:textId="6C1024FA" w:rsidR="00E72D9B" w:rsidRPr="00D24421" w:rsidRDefault="3AC2AD8B" w:rsidP="00F62B65">
      <w:pPr>
        <w:pStyle w:val="Akapitzlist"/>
        <w:numPr>
          <w:ilvl w:val="0"/>
          <w:numId w:val="10"/>
        </w:numPr>
      </w:pPr>
      <w:r w:rsidRPr="00D24421">
        <w:t>Szczegółowy Opis Priorytetów dla FE SL 2021-2027(SZOP FE SL) uchwalony przez Zarząd Województwa Śląskiego Uchwałą nr</w:t>
      </w:r>
      <w:r w:rsidR="00D24421" w:rsidRPr="00D24421">
        <w:rPr>
          <w:rFonts w:cstheme="minorBidi"/>
          <w:b/>
        </w:rPr>
        <w:t xml:space="preserve"> </w:t>
      </w:r>
      <w:r w:rsidR="00D24421" w:rsidRPr="00D24421">
        <w:rPr>
          <w:rFonts w:cstheme="minorBidi"/>
          <w:bCs w:val="0"/>
        </w:rPr>
        <w:t>787/76/VII/2025</w:t>
      </w:r>
      <w:r w:rsidRPr="00D24421">
        <w:t xml:space="preserve">  z dnia</w:t>
      </w:r>
      <w:r w:rsidR="005E41E8" w:rsidRPr="00D24421">
        <w:t xml:space="preserve"> 16 kwietnia 2025 r. </w:t>
      </w:r>
      <w:r w:rsidR="00A57229" w:rsidRPr="00D24421">
        <w:t xml:space="preserve"> (wersja </w:t>
      </w:r>
      <w:r w:rsidR="005E41E8" w:rsidRPr="00D24421">
        <w:t>015</w:t>
      </w:r>
      <w:r w:rsidR="00A57229" w:rsidRPr="00D24421">
        <w:t>)</w:t>
      </w:r>
    </w:p>
    <w:p w14:paraId="20AB487B" w14:textId="07F26363" w:rsidR="00E72D9B" w:rsidRPr="001A30D8" w:rsidRDefault="00E72D9B" w:rsidP="00F62B65">
      <w:pPr>
        <w:pStyle w:val="Akapitzlist"/>
        <w:numPr>
          <w:ilvl w:val="0"/>
          <w:numId w:val="10"/>
        </w:numPr>
      </w:pPr>
      <w:r w:rsidRPr="001A30D8">
        <w:t>Kryteria wyboru projektów przyjęte uchwałą KM FE SL nr</w:t>
      </w:r>
      <w:r w:rsidR="002A51C1" w:rsidRPr="001A30D8">
        <w:t xml:space="preserve"> 28 z dnia 28 marca 2023 r</w:t>
      </w:r>
      <w:r w:rsidR="00C21A61">
        <w:t>.</w:t>
      </w:r>
    </w:p>
    <w:p w14:paraId="6A4DB351" w14:textId="36D76A74" w:rsidR="00DF1FA2" w:rsidRPr="00465130" w:rsidRDefault="00DF1FA2" w:rsidP="00F62B65">
      <w:pPr>
        <w:pStyle w:val="Akapitzlist"/>
        <w:numPr>
          <w:ilvl w:val="0"/>
          <w:numId w:val="10"/>
        </w:numPr>
      </w:pPr>
      <w:r w:rsidRPr="0087775C">
        <w:t>Wytyczne dotyczące wyboru projektów na lata 2021-2027, zatwierdzone</w:t>
      </w:r>
      <w:r w:rsidR="0059376D" w:rsidRPr="0087775C">
        <w:t xml:space="preserve"> </w:t>
      </w:r>
      <w:r w:rsidRPr="00465130">
        <w:t>12 października 2022 r., obowiązujące od 27 października 2022 r.</w:t>
      </w:r>
    </w:p>
    <w:p w14:paraId="0FEBF0CD" w14:textId="1C02B7DC" w:rsidR="00DF1FA2" w:rsidRPr="0087775C" w:rsidRDefault="00DF1FA2" w:rsidP="00F62B65">
      <w:pPr>
        <w:pStyle w:val="Akapitzlist"/>
        <w:numPr>
          <w:ilvl w:val="0"/>
          <w:numId w:val="10"/>
        </w:numPr>
      </w:pPr>
      <w:r w:rsidRPr="00465130">
        <w:t>Wytyczne dotyczące monitorowania postępu rzeczowego realiz</w:t>
      </w:r>
      <w:r w:rsidRPr="001A30D8">
        <w:t>acji programów na lata 2021-2027, zatwierdzone 12 października 2022 r., obowiązujące od</w:t>
      </w:r>
      <w:r w:rsidR="009E2B79" w:rsidRPr="0087775C">
        <w:t xml:space="preserve"> </w:t>
      </w:r>
      <w:r w:rsidRPr="0087775C">
        <w:t>27 października 2022 r.</w:t>
      </w:r>
    </w:p>
    <w:p w14:paraId="6981A370" w14:textId="5BEB1BAF" w:rsidR="00DF1FA2" w:rsidRPr="00977742" w:rsidRDefault="00DF1FA2" w:rsidP="00F62B65">
      <w:pPr>
        <w:pStyle w:val="Akapitzlist"/>
        <w:numPr>
          <w:ilvl w:val="0"/>
          <w:numId w:val="10"/>
        </w:numPr>
      </w:pPr>
      <w:r w:rsidRPr="00977742">
        <w:t>Wytyczne dotyczące kwalifikowalności wydatków na lata 2021-2027,</w:t>
      </w:r>
      <w:r w:rsidR="009E2B79" w:rsidRPr="00977742">
        <w:t xml:space="preserve"> </w:t>
      </w:r>
      <w:r w:rsidRPr="00977742">
        <w:t>zatwierdzone 1</w:t>
      </w:r>
      <w:r w:rsidR="00875011" w:rsidRPr="00977742">
        <w:t>4</w:t>
      </w:r>
      <w:r w:rsidRPr="00977742">
        <w:t xml:space="preserve"> </w:t>
      </w:r>
      <w:r w:rsidR="00875011" w:rsidRPr="00977742">
        <w:t>marca</w:t>
      </w:r>
      <w:r w:rsidRPr="00977742">
        <w:t xml:space="preserve"> 202</w:t>
      </w:r>
      <w:r w:rsidR="00875011" w:rsidRPr="00977742">
        <w:t>5</w:t>
      </w:r>
      <w:r w:rsidRPr="00977742">
        <w:t xml:space="preserve"> r., obowiązujące od 25 </w:t>
      </w:r>
      <w:r w:rsidR="00875011" w:rsidRPr="00977742">
        <w:t>marca</w:t>
      </w:r>
      <w:r w:rsidRPr="00977742">
        <w:t xml:space="preserve"> 202</w:t>
      </w:r>
      <w:r w:rsidR="00875011" w:rsidRPr="00977742">
        <w:t>5</w:t>
      </w:r>
      <w:r w:rsidRPr="00977742">
        <w:t xml:space="preserve"> r.</w:t>
      </w:r>
    </w:p>
    <w:p w14:paraId="2D67FE05" w14:textId="01CF58B0" w:rsidR="00DF1FA2" w:rsidRPr="00977742" w:rsidRDefault="00875011" w:rsidP="00F62B65">
      <w:pPr>
        <w:pStyle w:val="Akapitzlist"/>
        <w:numPr>
          <w:ilvl w:val="0"/>
          <w:numId w:val="10"/>
        </w:numPr>
      </w:pPr>
      <w:r w:rsidRPr="00977742">
        <w:t>Wytyczne dotyczące realizacji zasad równościowych w ramach funduszy unijnych na lata 2021-2027, zatwierdzone 10 marca 2025 r., obowiązujące od 19 marca 2025 r.</w:t>
      </w:r>
    </w:p>
    <w:p w14:paraId="3F9785FC" w14:textId="5E61BED1" w:rsidR="00E74F2C" w:rsidRDefault="4939C1A7" w:rsidP="00F62B65">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3DC312C3" w14:textId="1AA5895E" w:rsidR="00E94239" w:rsidRPr="0041015F" w:rsidRDefault="00E94239" w:rsidP="00E94239">
      <w:pPr>
        <w:pStyle w:val="Akapitzlist"/>
        <w:numPr>
          <w:ilvl w:val="0"/>
          <w:numId w:val="10"/>
        </w:numPr>
      </w:pPr>
      <w:r>
        <w:t>Wytyczne dotyczące realizacji projektów z udziałem środków Europejskiego Funduszu Społecznego Plus w regionalnych programach na lata 2021–2027, zatwierdzone 6 grudnia 2023 r., obowiązujące od 8 grudnia 2023 r.</w:t>
      </w:r>
    </w:p>
    <w:p w14:paraId="058AC26D" w14:textId="77777777" w:rsidR="007B2B1B" w:rsidRPr="00E74F2C" w:rsidRDefault="007B2B1B" w:rsidP="0092663F">
      <w:bookmarkStart w:id="105" w:name="_Hlk132357986"/>
      <w:r w:rsidRPr="00D81C34">
        <w:t>Wytyczne znajduj</w:t>
      </w:r>
      <w:r w:rsidRPr="00495B17">
        <w:t xml:space="preserve">ą się na stronie internetowej Ministerstwa Funduszy i Polityki Regionalnej  </w:t>
      </w:r>
      <w:r w:rsidRPr="00E74F2C">
        <w:t xml:space="preserve">pod adresem </w:t>
      </w:r>
      <w:hyperlink r:id="rId26" w:history="1">
        <w:r w:rsidRPr="005F5EFC">
          <w:rPr>
            <w:rStyle w:val="Hipercze"/>
            <w:u w:val="none"/>
          </w:rPr>
          <w:t>Wytyczne na lata 2021-2027</w:t>
        </w:r>
      </w:hyperlink>
    </w:p>
    <w:bookmarkEnd w:id="105"/>
    <w:p w14:paraId="6D8CA1DE" w14:textId="1C0B2F00"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F62B65">
      <w:pPr>
        <w:pStyle w:val="Akapitzlist"/>
        <w:numPr>
          <w:ilvl w:val="0"/>
          <w:numId w:val="1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C229B6" w:rsidRDefault="7B2D0994" w:rsidP="00F62B65">
      <w:pPr>
        <w:pStyle w:val="Akapitzlist"/>
        <w:numPr>
          <w:ilvl w:val="0"/>
          <w:numId w:val="10"/>
        </w:numPr>
        <w:rPr>
          <w:rFonts w:eastAsia="Calibri"/>
          <w:szCs w:val="24"/>
        </w:rPr>
      </w:pPr>
      <w:r w:rsidRPr="00C229B6">
        <w:t xml:space="preserve">Rozporządzenie Komisji (UE) nr 651/2014 z dnia 17 czerwca 2014 r. uznające niektóre rodzaje pomocy za zgodne z rynkiem wewnętrznym w zastosowaniu art. 107 i 108 Traktatu </w:t>
      </w:r>
      <w:r w:rsidR="0AEC10D7" w:rsidRPr="00C229B6">
        <w:t>(Dz. Urz. UE L 187/1 z 26 czerwca 2014 r. z późn.zm.)</w:t>
      </w:r>
    </w:p>
    <w:p w14:paraId="10B545B5" w14:textId="6E944E40" w:rsidR="00EE27AC" w:rsidRPr="00C229B6" w:rsidRDefault="7B2D0994" w:rsidP="00F62B65">
      <w:pPr>
        <w:pStyle w:val="Akapitzlist"/>
        <w:numPr>
          <w:ilvl w:val="0"/>
          <w:numId w:val="10"/>
        </w:numPr>
      </w:pPr>
      <w:r w:rsidRPr="00C229B6">
        <w:t xml:space="preserve">Rozporządzenie Ministra Funduszy i Polityki Regionalnej z dnia 11 października 2022 r. w sprawie udzielania regionalnej pomocy inwestycyjnej w ramach programów regionalnych na lata 2021–2027 (Dz. U. z 2022 r. poz. 2161, z </w:t>
      </w:r>
      <w:proofErr w:type="spellStart"/>
      <w:r w:rsidRPr="00C229B6">
        <w:t>późn</w:t>
      </w:r>
      <w:proofErr w:type="spellEnd"/>
      <w:r w:rsidRPr="00C229B6">
        <w:t>. zm.),</w:t>
      </w:r>
    </w:p>
    <w:p w14:paraId="57267120" w14:textId="77777777" w:rsidR="00DF7AED" w:rsidRPr="004F2DD6" w:rsidRDefault="00DF7AED" w:rsidP="00F62B65">
      <w:pPr>
        <w:pStyle w:val="Akapitzlist"/>
        <w:numPr>
          <w:ilvl w:val="0"/>
          <w:numId w:val="10"/>
        </w:numPr>
        <w:rPr>
          <w:rFonts w:asciiTheme="majorHAnsi" w:eastAsiaTheme="majorEastAsia" w:hAnsiTheme="majorHAnsi" w:cstheme="majorBidi"/>
          <w:sz w:val="32"/>
          <w:szCs w:val="32"/>
        </w:rPr>
      </w:pPr>
      <w:r w:rsidRPr="004D31FE">
        <w:t>Rozporządzenie Ministra Funduszy i Polityki Regionalnej z dnia 26 stycznia</w:t>
      </w:r>
      <w:r>
        <w:t xml:space="preserve"> </w:t>
      </w:r>
      <w:r w:rsidRPr="004D31FE">
        <w:t>2023 r. w sprawie udzielania regionalnej pomocy inwestycyjnej ze środków Funduszu na rzecz Sprawiedliwej Transformacji w ramach regionalnych programów na lata 2021-2027 (Dz.U. 2023 poz. 280)</w:t>
      </w:r>
    </w:p>
    <w:p w14:paraId="7150D84E" w14:textId="00495E42" w:rsidR="0086687E" w:rsidRPr="00C229B6" w:rsidRDefault="0086687E" w:rsidP="00F62B65">
      <w:pPr>
        <w:pStyle w:val="Akapitzlist"/>
        <w:numPr>
          <w:ilvl w:val="0"/>
          <w:numId w:val="10"/>
        </w:numPr>
      </w:pPr>
      <w:r w:rsidRPr="00C229B6">
        <w:t xml:space="preserve">Rozporządzenie Ministra Funduszy i Polityki Regionalnej z dnia 11 grudnia 2022 r. w sprawie udzielania pomocy na inwestycje wspierające efektywność energetyczną w ramach regionalnych programów na lata 2021–2027 (Dz.U. 2025 poz. 152 </w:t>
      </w:r>
      <w:proofErr w:type="spellStart"/>
      <w:r w:rsidRPr="00C229B6">
        <w:t>t.j</w:t>
      </w:r>
      <w:proofErr w:type="spellEnd"/>
      <w:r w:rsidRPr="00C229B6">
        <w:t>.),</w:t>
      </w:r>
    </w:p>
    <w:p w14:paraId="4F2C1CB8" w14:textId="0F356178" w:rsidR="00046FCA" w:rsidRPr="00C229B6" w:rsidRDefault="7B2D0994" w:rsidP="00F62B65">
      <w:pPr>
        <w:pStyle w:val="Akapitzlist"/>
        <w:numPr>
          <w:ilvl w:val="0"/>
          <w:numId w:val="10"/>
        </w:numPr>
        <w:rPr>
          <w:rFonts w:asciiTheme="majorHAnsi" w:eastAsiaTheme="majorEastAsia" w:hAnsiTheme="majorHAnsi" w:cstheme="majorBidi"/>
          <w:sz w:val="32"/>
          <w:szCs w:val="32"/>
        </w:rPr>
      </w:pPr>
      <w:r w:rsidRPr="00C229B6">
        <w:t>Rozporządzenie Ministra Funduszy i Polityki Regionalnej z dnia 11 grudnia 2022 r. w sprawie udzielania pomocy inwestycyjnej na infrastrukturę lokalną w ramach regionalnych programów na lata 2021–2027 (Dz. U. z 2022 r. poz. 2686),</w:t>
      </w:r>
    </w:p>
    <w:p w14:paraId="6FBFA5BD" w14:textId="201F9DF4" w:rsidR="00543149" w:rsidRPr="00C229B6" w:rsidRDefault="00543149" w:rsidP="00F62B65">
      <w:pPr>
        <w:pStyle w:val="Akapitzlist"/>
        <w:numPr>
          <w:ilvl w:val="0"/>
          <w:numId w:val="10"/>
        </w:numPr>
      </w:pPr>
      <w:r w:rsidRPr="00C229B6">
        <w:t xml:space="preserve">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z 2025 poz. </w:t>
      </w:r>
      <w:r w:rsidR="002475EA" w:rsidRPr="00C229B6">
        <w:t>1</w:t>
      </w:r>
      <w:r w:rsidRPr="00C229B6">
        <w:t xml:space="preserve">50 </w:t>
      </w:r>
      <w:proofErr w:type="spellStart"/>
      <w:r w:rsidRPr="00C229B6">
        <w:t>t.j</w:t>
      </w:r>
      <w:proofErr w:type="spellEnd"/>
      <w:r w:rsidRPr="00C229B6">
        <w:t>.)</w:t>
      </w:r>
      <w:r w:rsidR="0086687E" w:rsidRPr="00C229B6">
        <w:t>,</w:t>
      </w:r>
    </w:p>
    <w:p w14:paraId="4F6D04EE" w14:textId="4A7FDDD6" w:rsidR="001700C0" w:rsidRDefault="00400E65" w:rsidP="00F62B65">
      <w:pPr>
        <w:pStyle w:val="Akapitzlist"/>
        <w:numPr>
          <w:ilvl w:val="0"/>
          <w:numId w:val="10"/>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t>
      </w:r>
      <w:r w:rsidRPr="00400E65">
        <w:lastRenderedPageBreak/>
        <w:t xml:space="preserve">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00E65">
        <w:t>poz</w:t>
      </w:r>
      <w:proofErr w:type="spellEnd"/>
      <w:r w:rsidRPr="00400E65">
        <w:t xml:space="preserve"> 2451</w:t>
      </w:r>
    </w:p>
    <w:p w14:paraId="6E5C98DB" w14:textId="77777777" w:rsidR="002475EA" w:rsidRDefault="002475EA" w:rsidP="00F62B65">
      <w:pPr>
        <w:pStyle w:val="Akapitzlist"/>
        <w:numPr>
          <w:ilvl w:val="0"/>
          <w:numId w:val="10"/>
        </w:numPr>
        <w:spacing w:after="0"/>
      </w:pPr>
      <w:r>
        <w:t xml:space="preserve">Rozporządzenie Ministra Funduszy i Polityki Regionalnej z dnia 12 lipca 2023 r. w sprawie udzielania </w:t>
      </w:r>
      <w:proofErr w:type="spellStart"/>
      <w:r>
        <w:t>mikroprzedsiębiorcom</w:t>
      </w:r>
      <w:proofErr w:type="spellEnd"/>
      <w:r>
        <w:t>, małym lub średnim przedsiębiorcom pomocy na usługi doradcze oraz na udział w targach w ramach regionalnych programów na lata 2021–2027 (Dz. U. z 2023 r. poz. 1399)</w:t>
      </w:r>
    </w:p>
    <w:p w14:paraId="71610689" w14:textId="77777777" w:rsidR="002475EA" w:rsidRDefault="002475EA" w:rsidP="00F62B65">
      <w:pPr>
        <w:pStyle w:val="Akapitzlist"/>
        <w:numPr>
          <w:ilvl w:val="0"/>
          <w:numId w:val="10"/>
        </w:numPr>
        <w:spacing w:after="0"/>
      </w:pPr>
      <w:r>
        <w:t xml:space="preserve">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 U. z 2024 r. poz. 89)</w:t>
      </w:r>
    </w:p>
    <w:p w14:paraId="138A1551" w14:textId="77777777" w:rsidR="00A51748" w:rsidRDefault="00A51748" w:rsidP="00240FE0"/>
    <w:p w14:paraId="508EEA73" w14:textId="680499B8"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6F13E5F8" w14:textId="0A03BF2D" w:rsidR="00E72D9B" w:rsidRDefault="00E730FE" w:rsidP="00F62B65">
      <w:pPr>
        <w:pStyle w:val="Nagwek1"/>
        <w:numPr>
          <w:ilvl w:val="0"/>
          <w:numId w:val="14"/>
        </w:numPr>
      </w:pPr>
      <w:bookmarkStart w:id="106" w:name="_Toc114570866"/>
      <w:r>
        <w:t xml:space="preserve"> </w:t>
      </w:r>
      <w:bookmarkStart w:id="107" w:name="_Toc181002450"/>
      <w:r w:rsidR="2E85F236">
        <w:t>Załączniki</w:t>
      </w:r>
      <w:bookmarkEnd w:id="106"/>
      <w:r w:rsidR="008C7201">
        <w:t xml:space="preserve"> do Regulaminu</w:t>
      </w:r>
      <w:bookmarkEnd w:id="107"/>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8" w:name="_Zał._nr_1:"/>
      <w:bookmarkEnd w:id="108"/>
    </w:p>
    <w:p w14:paraId="3065828C" w14:textId="584C315E" w:rsidR="00D01526" w:rsidRDefault="00D01526" w:rsidP="00F62B65">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F62B65">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F62B65">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F62B65">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F62B65">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40F1D509" w14:textId="125E2974" w:rsidR="0081102C" w:rsidRDefault="0081102C" w:rsidP="00F62B65">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Wzory dokumentów:</w:t>
      </w:r>
    </w:p>
    <w:p w14:paraId="65BECA6C" w14:textId="654270E4" w:rsidR="00D01526" w:rsidRDefault="00D01526" w:rsidP="00F62B65">
      <w:pPr>
        <w:pStyle w:val="paragraph"/>
        <w:numPr>
          <w:ilvl w:val="0"/>
          <w:numId w:val="26"/>
        </w:numPr>
        <w:spacing w:line="360" w:lineRule="auto"/>
        <w:textAlignment w:val="baseline"/>
        <w:rPr>
          <w:rStyle w:val="normaltextrun"/>
          <w:rFonts w:ascii="Arial" w:hAnsi="Arial" w:cs="Arial"/>
        </w:rPr>
      </w:pPr>
      <w:r>
        <w:rPr>
          <w:rStyle w:val="normaltextrun"/>
          <w:rFonts w:ascii="Arial" w:hAnsi="Arial" w:cs="Arial"/>
        </w:rPr>
        <w:t>Wzór umowy o dofinansowanie projektu</w:t>
      </w:r>
      <w:r w:rsidR="00E74F2C">
        <w:rPr>
          <w:rStyle w:val="normaltextrun"/>
          <w:rFonts w:ascii="Arial" w:hAnsi="Arial" w:cs="Arial"/>
        </w:rPr>
        <w:t>;</w:t>
      </w:r>
    </w:p>
    <w:p w14:paraId="1EDE772B" w14:textId="77777777" w:rsidR="00AC4A14" w:rsidRPr="00FC7FCB" w:rsidRDefault="00AC4A14" w:rsidP="00F62B65">
      <w:pPr>
        <w:pStyle w:val="paragraph"/>
        <w:numPr>
          <w:ilvl w:val="0"/>
          <w:numId w:val="26"/>
        </w:numPr>
        <w:spacing w:before="0" w:beforeAutospacing="0" w:after="0" w:afterAutospacing="0" w:line="360" w:lineRule="auto"/>
        <w:rPr>
          <w:rStyle w:val="normaltextrun"/>
          <w:rFonts w:ascii="Arial" w:eastAsia="Arial" w:hAnsi="Arial" w:cs="Arial"/>
        </w:rPr>
      </w:pPr>
      <w:r w:rsidRPr="589D81A0">
        <w:rPr>
          <w:rFonts w:ascii="Arial" w:eastAsia="Arial" w:hAnsi="Arial" w:cs="Arial"/>
        </w:rPr>
        <w:t>Wzór umowy o dofinansowanie projektu grantowego;</w:t>
      </w:r>
    </w:p>
    <w:p w14:paraId="0A0DCE29" w14:textId="77777777" w:rsidR="003A4462" w:rsidRPr="00A661D7" w:rsidRDefault="00D01526" w:rsidP="00F62B65">
      <w:pPr>
        <w:pStyle w:val="paragraph"/>
        <w:numPr>
          <w:ilvl w:val="0"/>
          <w:numId w:val="25"/>
        </w:numPr>
        <w:spacing w:line="360" w:lineRule="auto"/>
        <w:textAlignment w:val="baseline"/>
        <w:rPr>
          <w:rStyle w:val="normaltextrun"/>
        </w:r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bookmarkStart w:id="109" w:name="_Załącznik_nr_1"/>
      <w:bookmarkStart w:id="110" w:name="_Zał._nr_2:"/>
      <w:bookmarkEnd w:id="109"/>
      <w:bookmarkEnd w:id="110"/>
      <w:proofErr w:type="spellEnd"/>
    </w:p>
    <w:p w14:paraId="39C653B8" w14:textId="46C837B4" w:rsidR="00482CAB" w:rsidRPr="00F82B00" w:rsidRDefault="00482CAB" w:rsidP="00F62B65">
      <w:pPr>
        <w:pStyle w:val="paragraph"/>
        <w:numPr>
          <w:ilvl w:val="0"/>
          <w:numId w:val="25"/>
        </w:numPr>
        <w:spacing w:line="360" w:lineRule="auto"/>
        <w:textAlignment w:val="baseline"/>
        <w:sectPr w:rsidR="00482CAB" w:rsidRPr="00F82B00" w:rsidSect="00A501A3">
          <w:headerReference w:type="default" r:id="rId27"/>
          <w:pgSz w:w="11906" w:h="16838"/>
          <w:pgMar w:top="1417" w:right="1417" w:bottom="1134" w:left="1417" w:header="708" w:footer="708" w:gutter="0"/>
          <w:cols w:space="708"/>
          <w:docGrid w:linePitch="360"/>
        </w:sectPr>
      </w:pPr>
    </w:p>
    <w:p w14:paraId="02AB9E50" w14:textId="77777777" w:rsidR="00482CAB" w:rsidRPr="00BC496A" w:rsidRDefault="00482CAB" w:rsidP="00F62B65">
      <w:pPr>
        <w:numPr>
          <w:ilvl w:val="0"/>
          <w:numId w:val="25"/>
        </w:numPr>
        <w:spacing w:before="100" w:beforeAutospacing="1" w:after="100" w:afterAutospacing="1"/>
        <w:textAlignment w:val="baseline"/>
        <w:rPr>
          <w:rFonts w:eastAsia="Times New Roman" w:cs="Arial"/>
          <w:szCs w:val="24"/>
          <w:lang w:eastAsia="pl-PL"/>
        </w:rPr>
      </w:pPr>
      <w:bookmarkStart w:id="111" w:name="_Załącznik_nr_2"/>
      <w:bookmarkStart w:id="112" w:name="_Zał._nr_3:"/>
      <w:bookmarkStart w:id="113" w:name="_Zał._nr_3"/>
      <w:bookmarkStart w:id="114" w:name="_Załącznik_nr_3"/>
      <w:bookmarkStart w:id="115" w:name="_Załącznik_nr_4"/>
      <w:bookmarkStart w:id="116" w:name="_Załącznik_nr_5."/>
      <w:bookmarkStart w:id="117" w:name="_Zał._nr_4:"/>
      <w:bookmarkStart w:id="118" w:name="_Zał._nr_4"/>
      <w:bookmarkEnd w:id="111"/>
      <w:bookmarkEnd w:id="112"/>
      <w:bookmarkEnd w:id="113"/>
      <w:bookmarkEnd w:id="114"/>
      <w:bookmarkEnd w:id="115"/>
      <w:bookmarkEnd w:id="116"/>
      <w:bookmarkEnd w:id="117"/>
      <w:bookmarkEnd w:id="118"/>
      <w:r w:rsidRPr="00BC496A">
        <w:rPr>
          <w:rFonts w:eastAsia="Times New Roman" w:cs="Arial"/>
          <w:szCs w:val="24"/>
          <w:lang w:eastAsia="pl-PL"/>
        </w:rPr>
        <w:lastRenderedPageBreak/>
        <w:t>Wykaz gmin osiągających dochody podatkowe niższe niż uśredniona wartość wskaźnika dochodów podatkowych gmin dla województwa na potrzeby programu Fundusze Europejskie dla Śląskiego</w:t>
      </w:r>
    </w:p>
    <w:p w14:paraId="0CE50A8E" w14:textId="77777777" w:rsidR="00482CAB" w:rsidRPr="00BC496A" w:rsidRDefault="00482CAB" w:rsidP="00F62B65">
      <w:pPr>
        <w:numPr>
          <w:ilvl w:val="0"/>
          <w:numId w:val="25"/>
        </w:numPr>
        <w:spacing w:before="100" w:beforeAutospacing="1" w:after="100" w:afterAutospacing="1"/>
        <w:textAlignment w:val="baseline"/>
        <w:rPr>
          <w:rFonts w:eastAsia="Times New Roman" w:cs="Arial"/>
          <w:lang w:eastAsia="pl-PL"/>
        </w:rPr>
      </w:pPr>
      <w:r w:rsidRPr="2FD1E08C">
        <w:rPr>
          <w:rFonts w:eastAsia="Times New Roman" w:cs="Arial"/>
          <w:lang w:eastAsia="pl-PL"/>
        </w:rPr>
        <w:t>Wykaz gmin Obszarów Strategicznej Interwencji (OSI) z problemami środowiskowymi w zakresie jakości powietrza na podstawie Strategii Rozwoju Województwa Śląskiego “Śląskie 2030”</w:t>
      </w:r>
    </w:p>
    <w:p w14:paraId="08868D51" w14:textId="77777777" w:rsidR="00D45DF7" w:rsidRPr="00D742E1" w:rsidRDefault="00D45DF7">
      <w:pPr>
        <w:tabs>
          <w:tab w:val="left" w:pos="3868"/>
        </w:tabs>
      </w:pPr>
    </w:p>
    <w:sectPr w:rsidR="00D45DF7" w:rsidRPr="00D742E1" w:rsidSect="007A08F9">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A3B8" w14:textId="77777777" w:rsidR="00010E6E" w:rsidRDefault="00010E6E" w:rsidP="001E70D8">
      <w:pPr>
        <w:spacing w:after="0" w:line="240" w:lineRule="auto"/>
      </w:pPr>
      <w:r>
        <w:separator/>
      </w:r>
    </w:p>
  </w:endnote>
  <w:endnote w:type="continuationSeparator" w:id="0">
    <w:p w14:paraId="1F8688E7" w14:textId="77777777" w:rsidR="00010E6E" w:rsidRDefault="00010E6E" w:rsidP="001E70D8">
      <w:pPr>
        <w:spacing w:after="0" w:line="240" w:lineRule="auto"/>
      </w:pPr>
      <w:r>
        <w:continuationSeparator/>
      </w:r>
    </w:p>
  </w:endnote>
  <w:endnote w:type="continuationNotice" w:id="1">
    <w:p w14:paraId="0F15A9F1" w14:textId="77777777" w:rsidR="00010E6E" w:rsidRDefault="00010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Content>
      <w:p w14:paraId="3C3F3F65" w14:textId="2FAC433F" w:rsidR="00D46E01" w:rsidRDefault="00D46E01"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D46E01" w:rsidRDefault="00D46E01">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Content>
      <w:p w14:paraId="4DFF15C7" w14:textId="77777777" w:rsidR="00D46E01" w:rsidRDefault="00D46E01">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D46E01" w:rsidRDefault="00D46E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B55C" w14:textId="77777777" w:rsidR="00010E6E" w:rsidRDefault="00010E6E" w:rsidP="001E70D8">
      <w:pPr>
        <w:spacing w:after="0" w:line="240" w:lineRule="auto"/>
      </w:pPr>
      <w:r>
        <w:separator/>
      </w:r>
    </w:p>
  </w:footnote>
  <w:footnote w:type="continuationSeparator" w:id="0">
    <w:p w14:paraId="53CD6E33" w14:textId="77777777" w:rsidR="00010E6E" w:rsidRDefault="00010E6E" w:rsidP="001E70D8">
      <w:pPr>
        <w:spacing w:after="0" w:line="240" w:lineRule="auto"/>
      </w:pPr>
      <w:r>
        <w:continuationSeparator/>
      </w:r>
    </w:p>
  </w:footnote>
  <w:footnote w:type="continuationNotice" w:id="1">
    <w:p w14:paraId="078AEBC0" w14:textId="77777777" w:rsidR="00010E6E" w:rsidRDefault="00010E6E">
      <w:pPr>
        <w:spacing w:after="0" w:line="240" w:lineRule="auto"/>
      </w:pPr>
    </w:p>
  </w:footnote>
  <w:footnote w:id="2">
    <w:p w14:paraId="0530E4BE" w14:textId="77777777" w:rsidR="00D46E01" w:rsidRPr="00BB6BEB" w:rsidRDefault="00D46E01"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D46E01" w:rsidRDefault="00D46E01"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D46E01" w:rsidRDefault="00D46E01"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D46E01" w:rsidRDefault="00D46E01" w:rsidP="00C32319">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9043" w14:textId="1B208BDA" w:rsidR="00D46E01" w:rsidRPr="00D353C1" w:rsidRDefault="00D46E01" w:rsidP="00A501A3">
    <w:pPr>
      <w:spacing w:after="120"/>
      <w:rPr>
        <w:rFonts w:cs="Arial"/>
        <w:sz w:val="20"/>
        <w:szCs w:val="20"/>
      </w:rPr>
    </w:pPr>
    <w:r w:rsidRPr="00D353C1">
      <w:rPr>
        <w:rFonts w:cs="Arial"/>
        <w:sz w:val="20"/>
        <w:szCs w:val="20"/>
      </w:rPr>
      <w:t xml:space="preserve">Załącznik do uchwały nr </w:t>
    </w:r>
    <w:r w:rsidR="00D353C1" w:rsidRPr="00D353C1">
      <w:rPr>
        <w:rFonts w:cs="Arial"/>
        <w:sz w:val="20"/>
        <w:szCs w:val="20"/>
      </w:rPr>
      <w:t xml:space="preserve">846/77/VII/2025 </w:t>
    </w:r>
    <w:r w:rsidRPr="00D353C1">
      <w:rPr>
        <w:rFonts w:cs="Arial"/>
        <w:sz w:val="20"/>
        <w:szCs w:val="20"/>
      </w:rPr>
      <w:t>Zarządu Województwa Śląskiego z dnia</w:t>
    </w:r>
    <w:r w:rsidR="00D353C1" w:rsidRPr="00D353C1">
      <w:rPr>
        <w:rFonts w:cs="Arial"/>
        <w:sz w:val="20"/>
        <w:szCs w:val="20"/>
      </w:rPr>
      <w:t xml:space="preserve"> </w:t>
    </w:r>
    <w:r w:rsidR="000E603F">
      <w:rPr>
        <w:rFonts w:cs="Arial"/>
        <w:sz w:val="20"/>
        <w:szCs w:val="20"/>
      </w:rPr>
      <w:t>22</w:t>
    </w:r>
    <w:r w:rsidR="00D353C1" w:rsidRPr="00D353C1">
      <w:rPr>
        <w:rFonts w:cs="Arial"/>
        <w:sz w:val="20"/>
        <w:szCs w:val="20"/>
      </w:rPr>
      <w:t xml:space="preserve">.04.2025 </w:t>
    </w:r>
    <w:r w:rsidRPr="00D353C1">
      <w:rPr>
        <w:rFonts w:cs="Arial"/>
        <w:sz w:val="20"/>
        <w:szCs w:val="20"/>
      </w:rPr>
      <w:t>r.</w:t>
    </w:r>
    <w:r w:rsidR="000E603F">
      <w:rPr>
        <w:rFonts w:cs="Arial"/>
        <w:sz w:val="20"/>
        <w:szCs w:val="20"/>
      </w:rPr>
      <w:t xml:space="preserve"> z </w:t>
    </w:r>
    <w:proofErr w:type="spellStart"/>
    <w:r w:rsidR="000E603F">
      <w:rPr>
        <w:rFonts w:cs="Arial"/>
        <w:sz w:val="20"/>
        <w:szCs w:val="20"/>
      </w:rPr>
      <w:t>późn</w:t>
    </w:r>
    <w:proofErr w:type="spellEnd"/>
    <w:r w:rsidR="000E603F">
      <w:rPr>
        <w:rFonts w:cs="Arial"/>
        <w:sz w:val="20"/>
        <w:szCs w:val="20"/>
      </w:rPr>
      <w:t>. zm.</w:t>
    </w:r>
  </w:p>
  <w:p w14:paraId="5580F261" w14:textId="501792A6" w:rsidR="00D46E01" w:rsidRDefault="00D46E01">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D46E01" w:rsidRDefault="00D46E0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D46E01" w:rsidRPr="00257C17" w:rsidRDefault="00D46E01"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D1DC"/>
    <w:multiLevelType w:val="hybridMultilevel"/>
    <w:tmpl w:val="A2063EE2"/>
    <w:lvl w:ilvl="0" w:tplc="B0764342">
      <w:start w:val="1"/>
      <w:numFmt w:val="bullet"/>
      <w:lvlText w:val="-"/>
      <w:lvlJc w:val="left"/>
      <w:pPr>
        <w:ind w:left="720" w:hanging="360"/>
      </w:pPr>
      <w:rPr>
        <w:rFonts w:ascii="Calibri" w:hAnsi="Calibri" w:hint="default"/>
      </w:rPr>
    </w:lvl>
    <w:lvl w:ilvl="1" w:tplc="8F786252">
      <w:start w:val="1"/>
      <w:numFmt w:val="bullet"/>
      <w:lvlText w:val="o"/>
      <w:lvlJc w:val="left"/>
      <w:pPr>
        <w:ind w:left="1440" w:hanging="360"/>
      </w:pPr>
      <w:rPr>
        <w:rFonts w:ascii="Courier New" w:hAnsi="Courier New" w:hint="default"/>
      </w:rPr>
    </w:lvl>
    <w:lvl w:ilvl="2" w:tplc="3EB29962">
      <w:start w:val="1"/>
      <w:numFmt w:val="bullet"/>
      <w:lvlText w:val=""/>
      <w:lvlJc w:val="left"/>
      <w:pPr>
        <w:ind w:left="2160" w:hanging="360"/>
      </w:pPr>
      <w:rPr>
        <w:rFonts w:ascii="Wingdings" w:hAnsi="Wingdings" w:hint="default"/>
      </w:rPr>
    </w:lvl>
    <w:lvl w:ilvl="3" w:tplc="EC40F7CA">
      <w:start w:val="1"/>
      <w:numFmt w:val="bullet"/>
      <w:lvlText w:val=""/>
      <w:lvlJc w:val="left"/>
      <w:pPr>
        <w:ind w:left="2880" w:hanging="360"/>
      </w:pPr>
      <w:rPr>
        <w:rFonts w:ascii="Symbol" w:hAnsi="Symbol" w:hint="default"/>
      </w:rPr>
    </w:lvl>
    <w:lvl w:ilvl="4" w:tplc="A0EC2AAA">
      <w:start w:val="1"/>
      <w:numFmt w:val="bullet"/>
      <w:lvlText w:val="o"/>
      <w:lvlJc w:val="left"/>
      <w:pPr>
        <w:ind w:left="3600" w:hanging="360"/>
      </w:pPr>
      <w:rPr>
        <w:rFonts w:ascii="Courier New" w:hAnsi="Courier New" w:hint="default"/>
      </w:rPr>
    </w:lvl>
    <w:lvl w:ilvl="5" w:tplc="16AC18F6">
      <w:start w:val="1"/>
      <w:numFmt w:val="bullet"/>
      <w:lvlText w:val=""/>
      <w:lvlJc w:val="left"/>
      <w:pPr>
        <w:ind w:left="4320" w:hanging="360"/>
      </w:pPr>
      <w:rPr>
        <w:rFonts w:ascii="Wingdings" w:hAnsi="Wingdings" w:hint="default"/>
      </w:rPr>
    </w:lvl>
    <w:lvl w:ilvl="6" w:tplc="FE720824">
      <w:start w:val="1"/>
      <w:numFmt w:val="bullet"/>
      <w:lvlText w:val=""/>
      <w:lvlJc w:val="left"/>
      <w:pPr>
        <w:ind w:left="5040" w:hanging="360"/>
      </w:pPr>
      <w:rPr>
        <w:rFonts w:ascii="Symbol" w:hAnsi="Symbol" w:hint="default"/>
      </w:rPr>
    </w:lvl>
    <w:lvl w:ilvl="7" w:tplc="92821BA2">
      <w:start w:val="1"/>
      <w:numFmt w:val="bullet"/>
      <w:lvlText w:val="o"/>
      <w:lvlJc w:val="left"/>
      <w:pPr>
        <w:ind w:left="5760" w:hanging="360"/>
      </w:pPr>
      <w:rPr>
        <w:rFonts w:ascii="Courier New" w:hAnsi="Courier New" w:hint="default"/>
      </w:rPr>
    </w:lvl>
    <w:lvl w:ilvl="8" w:tplc="9C0282A6">
      <w:start w:val="1"/>
      <w:numFmt w:val="bullet"/>
      <w:lvlText w:val=""/>
      <w:lvlJc w:val="left"/>
      <w:pPr>
        <w:ind w:left="6480" w:hanging="360"/>
      </w:pPr>
      <w:rPr>
        <w:rFonts w:ascii="Wingdings" w:hAnsi="Wingdings" w:hint="default"/>
      </w:rPr>
    </w:lvl>
  </w:abstractNum>
  <w:abstractNum w:abstractNumId="1" w15:restartNumberingAfterBreak="0">
    <w:nsid w:val="04C8009E"/>
    <w:multiLevelType w:val="hybridMultilevel"/>
    <w:tmpl w:val="400A0E54"/>
    <w:lvl w:ilvl="0" w:tplc="12EAEB6C">
      <w:start w:val="1"/>
      <w:numFmt w:val="bullet"/>
      <w:lvlText w:val="-"/>
      <w:lvlJc w:val="left"/>
      <w:pPr>
        <w:ind w:left="720" w:hanging="360"/>
      </w:pPr>
      <w:rPr>
        <w:rFonts w:ascii="Calibri" w:hAnsi="Calibri" w:hint="default"/>
      </w:rPr>
    </w:lvl>
    <w:lvl w:ilvl="1" w:tplc="4DE0DC98">
      <w:start w:val="1"/>
      <w:numFmt w:val="bullet"/>
      <w:lvlText w:val="o"/>
      <w:lvlJc w:val="left"/>
      <w:pPr>
        <w:ind w:left="1440" w:hanging="360"/>
      </w:pPr>
      <w:rPr>
        <w:rFonts w:ascii="Courier New" w:hAnsi="Courier New" w:hint="default"/>
      </w:rPr>
    </w:lvl>
    <w:lvl w:ilvl="2" w:tplc="593241F4">
      <w:start w:val="1"/>
      <w:numFmt w:val="bullet"/>
      <w:lvlText w:val=""/>
      <w:lvlJc w:val="left"/>
      <w:pPr>
        <w:ind w:left="2160" w:hanging="360"/>
      </w:pPr>
      <w:rPr>
        <w:rFonts w:ascii="Wingdings" w:hAnsi="Wingdings" w:hint="default"/>
      </w:rPr>
    </w:lvl>
    <w:lvl w:ilvl="3" w:tplc="C094A676">
      <w:start w:val="1"/>
      <w:numFmt w:val="bullet"/>
      <w:lvlText w:val=""/>
      <w:lvlJc w:val="left"/>
      <w:pPr>
        <w:ind w:left="2880" w:hanging="360"/>
      </w:pPr>
      <w:rPr>
        <w:rFonts w:ascii="Symbol" w:hAnsi="Symbol" w:hint="default"/>
      </w:rPr>
    </w:lvl>
    <w:lvl w:ilvl="4" w:tplc="9684E65C">
      <w:start w:val="1"/>
      <w:numFmt w:val="bullet"/>
      <w:lvlText w:val="o"/>
      <w:lvlJc w:val="left"/>
      <w:pPr>
        <w:ind w:left="3600" w:hanging="360"/>
      </w:pPr>
      <w:rPr>
        <w:rFonts w:ascii="Courier New" w:hAnsi="Courier New" w:hint="default"/>
      </w:rPr>
    </w:lvl>
    <w:lvl w:ilvl="5" w:tplc="D77A25E2">
      <w:start w:val="1"/>
      <w:numFmt w:val="bullet"/>
      <w:lvlText w:val=""/>
      <w:lvlJc w:val="left"/>
      <w:pPr>
        <w:ind w:left="4320" w:hanging="360"/>
      </w:pPr>
      <w:rPr>
        <w:rFonts w:ascii="Wingdings" w:hAnsi="Wingdings" w:hint="default"/>
      </w:rPr>
    </w:lvl>
    <w:lvl w:ilvl="6" w:tplc="9CC0144C">
      <w:start w:val="1"/>
      <w:numFmt w:val="bullet"/>
      <w:lvlText w:val=""/>
      <w:lvlJc w:val="left"/>
      <w:pPr>
        <w:ind w:left="5040" w:hanging="360"/>
      </w:pPr>
      <w:rPr>
        <w:rFonts w:ascii="Symbol" w:hAnsi="Symbol" w:hint="default"/>
      </w:rPr>
    </w:lvl>
    <w:lvl w:ilvl="7" w:tplc="05DE6244">
      <w:start w:val="1"/>
      <w:numFmt w:val="bullet"/>
      <w:lvlText w:val="o"/>
      <w:lvlJc w:val="left"/>
      <w:pPr>
        <w:ind w:left="5760" w:hanging="360"/>
      </w:pPr>
      <w:rPr>
        <w:rFonts w:ascii="Courier New" w:hAnsi="Courier New" w:hint="default"/>
      </w:rPr>
    </w:lvl>
    <w:lvl w:ilvl="8" w:tplc="399A4372">
      <w:start w:val="1"/>
      <w:numFmt w:val="bullet"/>
      <w:lvlText w:val=""/>
      <w:lvlJc w:val="left"/>
      <w:pPr>
        <w:ind w:left="6480" w:hanging="360"/>
      </w:pPr>
      <w:rPr>
        <w:rFonts w:ascii="Wingdings" w:hAnsi="Wingdings" w:hint="default"/>
      </w:rPr>
    </w:lvl>
  </w:abstractNum>
  <w:abstractNum w:abstractNumId="2"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3" w15:restartNumberingAfterBreak="0">
    <w:nsid w:val="0FCC39E8"/>
    <w:multiLevelType w:val="hybridMultilevel"/>
    <w:tmpl w:val="61325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15BF3A6"/>
    <w:multiLevelType w:val="hybridMultilevel"/>
    <w:tmpl w:val="EEB06E22"/>
    <w:lvl w:ilvl="0" w:tplc="A11E8CA0">
      <w:start w:val="1"/>
      <w:numFmt w:val="decimal"/>
      <w:lvlText w:val="%1."/>
      <w:lvlJc w:val="left"/>
      <w:pPr>
        <w:ind w:left="720" w:hanging="360"/>
      </w:pPr>
    </w:lvl>
    <w:lvl w:ilvl="1" w:tplc="6F78E17C">
      <w:start w:val="1"/>
      <w:numFmt w:val="lowerLetter"/>
      <w:lvlText w:val="%2."/>
      <w:lvlJc w:val="left"/>
      <w:pPr>
        <w:ind w:left="1440" w:hanging="360"/>
      </w:pPr>
    </w:lvl>
    <w:lvl w:ilvl="2" w:tplc="0B1A25B8">
      <w:start w:val="1"/>
      <w:numFmt w:val="lowerRoman"/>
      <w:lvlText w:val="%3."/>
      <w:lvlJc w:val="right"/>
      <w:pPr>
        <w:ind w:left="2160" w:hanging="180"/>
      </w:pPr>
    </w:lvl>
    <w:lvl w:ilvl="3" w:tplc="5EA20B9C">
      <w:start w:val="1"/>
      <w:numFmt w:val="decimal"/>
      <w:lvlText w:val="%4."/>
      <w:lvlJc w:val="left"/>
      <w:pPr>
        <w:ind w:left="2880" w:hanging="360"/>
      </w:pPr>
    </w:lvl>
    <w:lvl w:ilvl="4" w:tplc="B15A510C">
      <w:start w:val="1"/>
      <w:numFmt w:val="lowerLetter"/>
      <w:lvlText w:val="%5."/>
      <w:lvlJc w:val="left"/>
      <w:pPr>
        <w:ind w:left="3600" w:hanging="360"/>
      </w:pPr>
    </w:lvl>
    <w:lvl w:ilvl="5" w:tplc="C76AD934">
      <w:start w:val="1"/>
      <w:numFmt w:val="lowerRoman"/>
      <w:lvlText w:val="%6."/>
      <w:lvlJc w:val="right"/>
      <w:pPr>
        <w:ind w:left="4320" w:hanging="180"/>
      </w:pPr>
    </w:lvl>
    <w:lvl w:ilvl="6" w:tplc="4FC00A52">
      <w:start w:val="1"/>
      <w:numFmt w:val="decimal"/>
      <w:lvlText w:val="%7."/>
      <w:lvlJc w:val="left"/>
      <w:pPr>
        <w:ind w:left="5040" w:hanging="360"/>
      </w:pPr>
    </w:lvl>
    <w:lvl w:ilvl="7" w:tplc="4B9AE6BC">
      <w:start w:val="1"/>
      <w:numFmt w:val="lowerLetter"/>
      <w:lvlText w:val="%8."/>
      <w:lvlJc w:val="left"/>
      <w:pPr>
        <w:ind w:left="5760" w:hanging="360"/>
      </w:pPr>
    </w:lvl>
    <w:lvl w:ilvl="8" w:tplc="66A2DCD2">
      <w:start w:val="1"/>
      <w:numFmt w:val="lowerRoman"/>
      <w:lvlText w:val="%9."/>
      <w:lvlJc w:val="right"/>
      <w:pPr>
        <w:ind w:left="6480" w:hanging="180"/>
      </w:pPr>
    </w:lvl>
  </w:abstractNum>
  <w:abstractNum w:abstractNumId="5"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122BA"/>
    <w:multiLevelType w:val="multilevel"/>
    <w:tmpl w:val="3A2E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0F267"/>
    <w:multiLevelType w:val="hybridMultilevel"/>
    <w:tmpl w:val="D166D27A"/>
    <w:lvl w:ilvl="0" w:tplc="45460CEA">
      <w:start w:val="1"/>
      <w:numFmt w:val="bullet"/>
      <w:lvlText w:val="-"/>
      <w:lvlJc w:val="left"/>
      <w:pPr>
        <w:ind w:left="720" w:hanging="360"/>
      </w:pPr>
      <w:rPr>
        <w:rFonts w:ascii="Calibri" w:hAnsi="Calibri" w:hint="default"/>
      </w:rPr>
    </w:lvl>
    <w:lvl w:ilvl="1" w:tplc="EE2836DE">
      <w:start w:val="1"/>
      <w:numFmt w:val="bullet"/>
      <w:lvlText w:val="o"/>
      <w:lvlJc w:val="left"/>
      <w:pPr>
        <w:ind w:left="1440" w:hanging="360"/>
      </w:pPr>
      <w:rPr>
        <w:rFonts w:ascii="Courier New" w:hAnsi="Courier New" w:hint="default"/>
      </w:rPr>
    </w:lvl>
    <w:lvl w:ilvl="2" w:tplc="392464C8">
      <w:start w:val="1"/>
      <w:numFmt w:val="bullet"/>
      <w:lvlText w:val=""/>
      <w:lvlJc w:val="left"/>
      <w:pPr>
        <w:ind w:left="2160" w:hanging="360"/>
      </w:pPr>
      <w:rPr>
        <w:rFonts w:ascii="Wingdings" w:hAnsi="Wingdings" w:hint="default"/>
      </w:rPr>
    </w:lvl>
    <w:lvl w:ilvl="3" w:tplc="B65EC0B8">
      <w:start w:val="1"/>
      <w:numFmt w:val="bullet"/>
      <w:lvlText w:val=""/>
      <w:lvlJc w:val="left"/>
      <w:pPr>
        <w:ind w:left="2880" w:hanging="360"/>
      </w:pPr>
      <w:rPr>
        <w:rFonts w:ascii="Symbol" w:hAnsi="Symbol" w:hint="default"/>
      </w:rPr>
    </w:lvl>
    <w:lvl w:ilvl="4" w:tplc="D5165302">
      <w:start w:val="1"/>
      <w:numFmt w:val="bullet"/>
      <w:lvlText w:val="o"/>
      <w:lvlJc w:val="left"/>
      <w:pPr>
        <w:ind w:left="3600" w:hanging="360"/>
      </w:pPr>
      <w:rPr>
        <w:rFonts w:ascii="Courier New" w:hAnsi="Courier New" w:hint="default"/>
      </w:rPr>
    </w:lvl>
    <w:lvl w:ilvl="5" w:tplc="D3A043C0">
      <w:start w:val="1"/>
      <w:numFmt w:val="bullet"/>
      <w:lvlText w:val=""/>
      <w:lvlJc w:val="left"/>
      <w:pPr>
        <w:ind w:left="4320" w:hanging="360"/>
      </w:pPr>
      <w:rPr>
        <w:rFonts w:ascii="Wingdings" w:hAnsi="Wingdings" w:hint="default"/>
      </w:rPr>
    </w:lvl>
    <w:lvl w:ilvl="6" w:tplc="93CC66E6">
      <w:start w:val="1"/>
      <w:numFmt w:val="bullet"/>
      <w:lvlText w:val=""/>
      <w:lvlJc w:val="left"/>
      <w:pPr>
        <w:ind w:left="5040" w:hanging="360"/>
      </w:pPr>
      <w:rPr>
        <w:rFonts w:ascii="Symbol" w:hAnsi="Symbol" w:hint="default"/>
      </w:rPr>
    </w:lvl>
    <w:lvl w:ilvl="7" w:tplc="EE5CF822">
      <w:start w:val="1"/>
      <w:numFmt w:val="bullet"/>
      <w:lvlText w:val="o"/>
      <w:lvlJc w:val="left"/>
      <w:pPr>
        <w:ind w:left="5760" w:hanging="360"/>
      </w:pPr>
      <w:rPr>
        <w:rFonts w:ascii="Courier New" w:hAnsi="Courier New" w:hint="default"/>
      </w:rPr>
    </w:lvl>
    <w:lvl w:ilvl="8" w:tplc="C3AAE302">
      <w:start w:val="1"/>
      <w:numFmt w:val="bullet"/>
      <w:lvlText w:val=""/>
      <w:lvlJc w:val="left"/>
      <w:pPr>
        <w:ind w:left="6480" w:hanging="360"/>
      </w:pPr>
      <w:rPr>
        <w:rFonts w:ascii="Wingdings" w:hAnsi="Wingdings" w:hint="default"/>
      </w:rPr>
    </w:lvl>
  </w:abstractNum>
  <w:abstractNum w:abstractNumId="11"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12CA50"/>
    <w:multiLevelType w:val="hybridMultilevel"/>
    <w:tmpl w:val="CBAAD97A"/>
    <w:lvl w:ilvl="0" w:tplc="C22482CC">
      <w:start w:val="1"/>
      <w:numFmt w:val="bullet"/>
      <w:lvlText w:val="-"/>
      <w:lvlJc w:val="left"/>
      <w:pPr>
        <w:ind w:left="720" w:hanging="360"/>
      </w:pPr>
      <w:rPr>
        <w:rFonts w:ascii="Calibri" w:hAnsi="Calibri" w:hint="default"/>
      </w:rPr>
    </w:lvl>
    <w:lvl w:ilvl="1" w:tplc="4C62CEB8">
      <w:start w:val="1"/>
      <w:numFmt w:val="bullet"/>
      <w:lvlText w:val="o"/>
      <w:lvlJc w:val="left"/>
      <w:pPr>
        <w:ind w:left="1440" w:hanging="360"/>
      </w:pPr>
      <w:rPr>
        <w:rFonts w:ascii="Courier New" w:hAnsi="Courier New" w:hint="default"/>
      </w:rPr>
    </w:lvl>
    <w:lvl w:ilvl="2" w:tplc="0ACA4998">
      <w:start w:val="1"/>
      <w:numFmt w:val="bullet"/>
      <w:lvlText w:val=""/>
      <w:lvlJc w:val="left"/>
      <w:pPr>
        <w:ind w:left="2160" w:hanging="360"/>
      </w:pPr>
      <w:rPr>
        <w:rFonts w:ascii="Wingdings" w:hAnsi="Wingdings" w:hint="default"/>
      </w:rPr>
    </w:lvl>
    <w:lvl w:ilvl="3" w:tplc="C400C388">
      <w:start w:val="1"/>
      <w:numFmt w:val="bullet"/>
      <w:lvlText w:val=""/>
      <w:lvlJc w:val="left"/>
      <w:pPr>
        <w:ind w:left="2880" w:hanging="360"/>
      </w:pPr>
      <w:rPr>
        <w:rFonts w:ascii="Symbol" w:hAnsi="Symbol" w:hint="default"/>
      </w:rPr>
    </w:lvl>
    <w:lvl w:ilvl="4" w:tplc="AA9A8262">
      <w:start w:val="1"/>
      <w:numFmt w:val="bullet"/>
      <w:lvlText w:val="o"/>
      <w:lvlJc w:val="left"/>
      <w:pPr>
        <w:ind w:left="3600" w:hanging="360"/>
      </w:pPr>
      <w:rPr>
        <w:rFonts w:ascii="Courier New" w:hAnsi="Courier New" w:hint="default"/>
      </w:rPr>
    </w:lvl>
    <w:lvl w:ilvl="5" w:tplc="6A1ADA00">
      <w:start w:val="1"/>
      <w:numFmt w:val="bullet"/>
      <w:lvlText w:val=""/>
      <w:lvlJc w:val="left"/>
      <w:pPr>
        <w:ind w:left="4320" w:hanging="360"/>
      </w:pPr>
      <w:rPr>
        <w:rFonts w:ascii="Wingdings" w:hAnsi="Wingdings" w:hint="default"/>
      </w:rPr>
    </w:lvl>
    <w:lvl w:ilvl="6" w:tplc="EC644582">
      <w:start w:val="1"/>
      <w:numFmt w:val="bullet"/>
      <w:lvlText w:val=""/>
      <w:lvlJc w:val="left"/>
      <w:pPr>
        <w:ind w:left="5040" w:hanging="360"/>
      </w:pPr>
      <w:rPr>
        <w:rFonts w:ascii="Symbol" w:hAnsi="Symbol" w:hint="default"/>
      </w:rPr>
    </w:lvl>
    <w:lvl w:ilvl="7" w:tplc="223E01E2">
      <w:start w:val="1"/>
      <w:numFmt w:val="bullet"/>
      <w:lvlText w:val="o"/>
      <w:lvlJc w:val="left"/>
      <w:pPr>
        <w:ind w:left="5760" w:hanging="360"/>
      </w:pPr>
      <w:rPr>
        <w:rFonts w:ascii="Courier New" w:hAnsi="Courier New" w:hint="default"/>
      </w:rPr>
    </w:lvl>
    <w:lvl w:ilvl="8" w:tplc="7F6851FC">
      <w:start w:val="1"/>
      <w:numFmt w:val="bullet"/>
      <w:lvlText w:val=""/>
      <w:lvlJc w:val="left"/>
      <w:pPr>
        <w:ind w:left="6480" w:hanging="360"/>
      </w:pPr>
      <w:rPr>
        <w:rFonts w:ascii="Wingdings" w:hAnsi="Wingdings" w:hint="default"/>
      </w:rPr>
    </w:lvl>
  </w:abstractNum>
  <w:abstractNum w:abstractNumId="13"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85CE10C"/>
    <w:multiLevelType w:val="hybridMultilevel"/>
    <w:tmpl w:val="ACB62E82"/>
    <w:lvl w:ilvl="0" w:tplc="7B087FD0">
      <w:start w:val="1"/>
      <w:numFmt w:val="bullet"/>
      <w:lvlText w:val="-"/>
      <w:lvlJc w:val="left"/>
      <w:pPr>
        <w:ind w:left="720" w:hanging="360"/>
      </w:pPr>
      <w:rPr>
        <w:rFonts w:ascii="Calibri" w:hAnsi="Calibri" w:hint="default"/>
      </w:rPr>
    </w:lvl>
    <w:lvl w:ilvl="1" w:tplc="B0320100">
      <w:start w:val="1"/>
      <w:numFmt w:val="bullet"/>
      <w:lvlText w:val="o"/>
      <w:lvlJc w:val="left"/>
      <w:pPr>
        <w:ind w:left="1440" w:hanging="360"/>
      </w:pPr>
      <w:rPr>
        <w:rFonts w:ascii="Courier New" w:hAnsi="Courier New" w:hint="default"/>
      </w:rPr>
    </w:lvl>
    <w:lvl w:ilvl="2" w:tplc="A8A42CE2">
      <w:start w:val="1"/>
      <w:numFmt w:val="bullet"/>
      <w:lvlText w:val=""/>
      <w:lvlJc w:val="left"/>
      <w:pPr>
        <w:ind w:left="2160" w:hanging="360"/>
      </w:pPr>
      <w:rPr>
        <w:rFonts w:ascii="Wingdings" w:hAnsi="Wingdings" w:hint="default"/>
      </w:rPr>
    </w:lvl>
    <w:lvl w:ilvl="3" w:tplc="4922F878">
      <w:start w:val="1"/>
      <w:numFmt w:val="bullet"/>
      <w:lvlText w:val=""/>
      <w:lvlJc w:val="left"/>
      <w:pPr>
        <w:ind w:left="2880" w:hanging="360"/>
      </w:pPr>
      <w:rPr>
        <w:rFonts w:ascii="Symbol" w:hAnsi="Symbol" w:hint="default"/>
      </w:rPr>
    </w:lvl>
    <w:lvl w:ilvl="4" w:tplc="D5DE3754">
      <w:start w:val="1"/>
      <w:numFmt w:val="bullet"/>
      <w:lvlText w:val="o"/>
      <w:lvlJc w:val="left"/>
      <w:pPr>
        <w:ind w:left="3600" w:hanging="360"/>
      </w:pPr>
      <w:rPr>
        <w:rFonts w:ascii="Courier New" w:hAnsi="Courier New" w:hint="default"/>
      </w:rPr>
    </w:lvl>
    <w:lvl w:ilvl="5" w:tplc="0A62D3F6">
      <w:start w:val="1"/>
      <w:numFmt w:val="bullet"/>
      <w:lvlText w:val=""/>
      <w:lvlJc w:val="left"/>
      <w:pPr>
        <w:ind w:left="4320" w:hanging="360"/>
      </w:pPr>
      <w:rPr>
        <w:rFonts w:ascii="Wingdings" w:hAnsi="Wingdings" w:hint="default"/>
      </w:rPr>
    </w:lvl>
    <w:lvl w:ilvl="6" w:tplc="0A5CC7E8">
      <w:start w:val="1"/>
      <w:numFmt w:val="bullet"/>
      <w:lvlText w:val=""/>
      <w:lvlJc w:val="left"/>
      <w:pPr>
        <w:ind w:left="5040" w:hanging="360"/>
      </w:pPr>
      <w:rPr>
        <w:rFonts w:ascii="Symbol" w:hAnsi="Symbol" w:hint="default"/>
      </w:rPr>
    </w:lvl>
    <w:lvl w:ilvl="7" w:tplc="8FE4A064">
      <w:start w:val="1"/>
      <w:numFmt w:val="bullet"/>
      <w:lvlText w:val="o"/>
      <w:lvlJc w:val="left"/>
      <w:pPr>
        <w:ind w:left="5760" w:hanging="360"/>
      </w:pPr>
      <w:rPr>
        <w:rFonts w:ascii="Courier New" w:hAnsi="Courier New" w:hint="default"/>
      </w:rPr>
    </w:lvl>
    <w:lvl w:ilvl="8" w:tplc="A4EEC652">
      <w:start w:val="1"/>
      <w:numFmt w:val="bullet"/>
      <w:lvlText w:val=""/>
      <w:lvlJc w:val="left"/>
      <w:pPr>
        <w:ind w:left="6480" w:hanging="360"/>
      </w:pPr>
      <w:rPr>
        <w:rFonts w:ascii="Wingdings" w:hAnsi="Wingdings" w:hint="default"/>
      </w:rPr>
    </w:lvl>
  </w:abstractNum>
  <w:abstractNum w:abstractNumId="15"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6"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8"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3E1FE6"/>
    <w:multiLevelType w:val="hybridMultilevel"/>
    <w:tmpl w:val="CCD8FE86"/>
    <w:lvl w:ilvl="0" w:tplc="2820A4BA">
      <w:start w:val="1"/>
      <w:numFmt w:val="decimal"/>
      <w:lvlText w:val="%1."/>
      <w:lvlJc w:val="left"/>
      <w:pPr>
        <w:ind w:left="720" w:hanging="360"/>
      </w:pPr>
    </w:lvl>
    <w:lvl w:ilvl="1" w:tplc="0B7253FE">
      <w:start w:val="3"/>
      <w:numFmt w:val="lowerLetter"/>
      <w:lvlText w:val="%2."/>
      <w:lvlJc w:val="left"/>
      <w:pPr>
        <w:ind w:left="1440" w:hanging="360"/>
      </w:pPr>
    </w:lvl>
    <w:lvl w:ilvl="2" w:tplc="B5BC64D0">
      <w:start w:val="1"/>
      <w:numFmt w:val="lowerRoman"/>
      <w:lvlText w:val="%3."/>
      <w:lvlJc w:val="right"/>
      <w:pPr>
        <w:ind w:left="2160" w:hanging="180"/>
      </w:pPr>
    </w:lvl>
    <w:lvl w:ilvl="3" w:tplc="09E01C90">
      <w:start w:val="1"/>
      <w:numFmt w:val="decimal"/>
      <w:lvlText w:val="%4."/>
      <w:lvlJc w:val="left"/>
      <w:pPr>
        <w:ind w:left="2880" w:hanging="360"/>
      </w:pPr>
    </w:lvl>
    <w:lvl w:ilvl="4" w:tplc="262A8628">
      <w:start w:val="1"/>
      <w:numFmt w:val="lowerLetter"/>
      <w:lvlText w:val="%5."/>
      <w:lvlJc w:val="left"/>
      <w:pPr>
        <w:ind w:left="3600" w:hanging="360"/>
      </w:pPr>
    </w:lvl>
    <w:lvl w:ilvl="5" w:tplc="1A00F3C0">
      <w:start w:val="1"/>
      <w:numFmt w:val="lowerRoman"/>
      <w:lvlText w:val="%6."/>
      <w:lvlJc w:val="right"/>
      <w:pPr>
        <w:ind w:left="4320" w:hanging="180"/>
      </w:pPr>
    </w:lvl>
    <w:lvl w:ilvl="6" w:tplc="9BA0E332">
      <w:start w:val="1"/>
      <w:numFmt w:val="decimal"/>
      <w:lvlText w:val="%7."/>
      <w:lvlJc w:val="left"/>
      <w:pPr>
        <w:ind w:left="5040" w:hanging="360"/>
      </w:pPr>
    </w:lvl>
    <w:lvl w:ilvl="7" w:tplc="78584E12">
      <w:start w:val="1"/>
      <w:numFmt w:val="lowerLetter"/>
      <w:lvlText w:val="%8."/>
      <w:lvlJc w:val="left"/>
      <w:pPr>
        <w:ind w:left="5760" w:hanging="360"/>
      </w:pPr>
    </w:lvl>
    <w:lvl w:ilvl="8" w:tplc="79A29F80">
      <w:start w:val="1"/>
      <w:numFmt w:val="lowerRoman"/>
      <w:lvlText w:val="%9."/>
      <w:lvlJc w:val="right"/>
      <w:pPr>
        <w:ind w:left="6480" w:hanging="180"/>
      </w:pPr>
    </w:lvl>
  </w:abstractNum>
  <w:abstractNum w:abstractNumId="20"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B60182C"/>
    <w:multiLevelType w:val="hybridMultilevel"/>
    <w:tmpl w:val="AE906E48"/>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8" w15:restartNumberingAfterBreak="0">
    <w:nsid w:val="52A42E15"/>
    <w:multiLevelType w:val="hybridMultilevel"/>
    <w:tmpl w:val="E534B80E"/>
    <w:lvl w:ilvl="0" w:tplc="8910B3E6">
      <w:start w:val="1"/>
      <w:numFmt w:val="decimal"/>
      <w:pStyle w:val="Akapitzlist"/>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0" w15:restartNumberingAfterBreak="0">
    <w:nsid w:val="615E1E3A"/>
    <w:multiLevelType w:val="hybridMultilevel"/>
    <w:tmpl w:val="64429F94"/>
    <w:lvl w:ilvl="0" w:tplc="7136AA0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5" w15:restartNumberingAfterBreak="0">
    <w:nsid w:val="73E91A65"/>
    <w:multiLevelType w:val="hybridMultilevel"/>
    <w:tmpl w:val="4FF4B4B6"/>
    <w:lvl w:ilvl="0" w:tplc="61EE57A8">
      <w:start w:val="1"/>
      <w:numFmt w:val="lowerLetter"/>
      <w:lvlText w:val="%1."/>
      <w:lvlJc w:val="left"/>
      <w:pPr>
        <w:ind w:left="720" w:hanging="360"/>
      </w:pPr>
    </w:lvl>
    <w:lvl w:ilvl="1" w:tplc="2C9A7B14">
      <w:start w:val="1"/>
      <w:numFmt w:val="lowerLetter"/>
      <w:lvlText w:val="%2."/>
      <w:lvlJc w:val="left"/>
      <w:pPr>
        <w:ind w:left="1440" w:hanging="360"/>
      </w:pPr>
    </w:lvl>
    <w:lvl w:ilvl="2" w:tplc="2D3A569E">
      <w:start w:val="1"/>
      <w:numFmt w:val="lowerRoman"/>
      <w:lvlText w:val="%3."/>
      <w:lvlJc w:val="right"/>
      <w:pPr>
        <w:ind w:left="2160" w:hanging="180"/>
      </w:pPr>
    </w:lvl>
    <w:lvl w:ilvl="3" w:tplc="6C56B6C0">
      <w:start w:val="1"/>
      <w:numFmt w:val="decimal"/>
      <w:lvlText w:val="%4."/>
      <w:lvlJc w:val="left"/>
      <w:pPr>
        <w:ind w:left="2880" w:hanging="360"/>
      </w:pPr>
    </w:lvl>
    <w:lvl w:ilvl="4" w:tplc="825EF3B8">
      <w:start w:val="1"/>
      <w:numFmt w:val="lowerLetter"/>
      <w:lvlText w:val="%5."/>
      <w:lvlJc w:val="left"/>
      <w:pPr>
        <w:ind w:left="3600" w:hanging="360"/>
      </w:pPr>
    </w:lvl>
    <w:lvl w:ilvl="5" w:tplc="98DE26B0">
      <w:start w:val="1"/>
      <w:numFmt w:val="lowerRoman"/>
      <w:lvlText w:val="%6."/>
      <w:lvlJc w:val="right"/>
      <w:pPr>
        <w:ind w:left="4320" w:hanging="180"/>
      </w:pPr>
    </w:lvl>
    <w:lvl w:ilvl="6" w:tplc="ADC4DC4A">
      <w:start w:val="1"/>
      <w:numFmt w:val="decimal"/>
      <w:lvlText w:val="%7."/>
      <w:lvlJc w:val="left"/>
      <w:pPr>
        <w:ind w:left="5040" w:hanging="360"/>
      </w:pPr>
    </w:lvl>
    <w:lvl w:ilvl="7" w:tplc="C2C0BEDA">
      <w:start w:val="1"/>
      <w:numFmt w:val="lowerLetter"/>
      <w:lvlText w:val="%8."/>
      <w:lvlJc w:val="left"/>
      <w:pPr>
        <w:ind w:left="5760" w:hanging="360"/>
      </w:pPr>
    </w:lvl>
    <w:lvl w:ilvl="8" w:tplc="524CB0DA">
      <w:start w:val="1"/>
      <w:numFmt w:val="lowerRoman"/>
      <w:lvlText w:val="%9."/>
      <w:lvlJc w:val="right"/>
      <w:pPr>
        <w:ind w:left="6480" w:hanging="180"/>
      </w:pPr>
    </w:lvl>
  </w:abstractNum>
  <w:abstractNum w:abstractNumId="36" w15:restartNumberingAfterBreak="0">
    <w:nsid w:val="74EE2FF9"/>
    <w:multiLevelType w:val="hybridMultilevel"/>
    <w:tmpl w:val="49942CF0"/>
    <w:lvl w:ilvl="0" w:tplc="9026706C">
      <w:start w:val="1"/>
      <w:numFmt w:val="bullet"/>
      <w:lvlText w:val=""/>
      <w:lvlJc w:val="left"/>
      <w:pPr>
        <w:ind w:left="1004" w:hanging="360"/>
      </w:pPr>
      <w:rPr>
        <w:rFonts w:ascii="Symbol" w:hAnsi="Symbol"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93C12D"/>
    <w:multiLevelType w:val="hybridMultilevel"/>
    <w:tmpl w:val="FCE225C2"/>
    <w:lvl w:ilvl="0" w:tplc="FE48A09A">
      <w:start w:val="1"/>
      <w:numFmt w:val="bullet"/>
      <w:lvlText w:val="-"/>
      <w:lvlJc w:val="left"/>
      <w:pPr>
        <w:ind w:left="720" w:hanging="360"/>
      </w:pPr>
      <w:rPr>
        <w:rFonts w:ascii="Calibri" w:hAnsi="Calibri" w:hint="default"/>
      </w:rPr>
    </w:lvl>
    <w:lvl w:ilvl="1" w:tplc="9E0827EE">
      <w:start w:val="1"/>
      <w:numFmt w:val="bullet"/>
      <w:lvlText w:val="o"/>
      <w:lvlJc w:val="left"/>
      <w:pPr>
        <w:ind w:left="1440" w:hanging="360"/>
      </w:pPr>
      <w:rPr>
        <w:rFonts w:ascii="Courier New" w:hAnsi="Courier New" w:hint="default"/>
      </w:rPr>
    </w:lvl>
    <w:lvl w:ilvl="2" w:tplc="4BFA130E">
      <w:start w:val="1"/>
      <w:numFmt w:val="bullet"/>
      <w:lvlText w:val=""/>
      <w:lvlJc w:val="left"/>
      <w:pPr>
        <w:ind w:left="2160" w:hanging="360"/>
      </w:pPr>
      <w:rPr>
        <w:rFonts w:ascii="Wingdings" w:hAnsi="Wingdings" w:hint="default"/>
      </w:rPr>
    </w:lvl>
    <w:lvl w:ilvl="3" w:tplc="68227E4C">
      <w:start w:val="1"/>
      <w:numFmt w:val="bullet"/>
      <w:lvlText w:val=""/>
      <w:lvlJc w:val="left"/>
      <w:pPr>
        <w:ind w:left="2880" w:hanging="360"/>
      </w:pPr>
      <w:rPr>
        <w:rFonts w:ascii="Symbol" w:hAnsi="Symbol" w:hint="default"/>
      </w:rPr>
    </w:lvl>
    <w:lvl w:ilvl="4" w:tplc="D1EA9328">
      <w:start w:val="1"/>
      <w:numFmt w:val="bullet"/>
      <w:lvlText w:val="o"/>
      <w:lvlJc w:val="left"/>
      <w:pPr>
        <w:ind w:left="3600" w:hanging="360"/>
      </w:pPr>
      <w:rPr>
        <w:rFonts w:ascii="Courier New" w:hAnsi="Courier New" w:hint="default"/>
      </w:rPr>
    </w:lvl>
    <w:lvl w:ilvl="5" w:tplc="F1F25A6A">
      <w:start w:val="1"/>
      <w:numFmt w:val="bullet"/>
      <w:lvlText w:val=""/>
      <w:lvlJc w:val="left"/>
      <w:pPr>
        <w:ind w:left="4320" w:hanging="360"/>
      </w:pPr>
      <w:rPr>
        <w:rFonts w:ascii="Wingdings" w:hAnsi="Wingdings" w:hint="default"/>
      </w:rPr>
    </w:lvl>
    <w:lvl w:ilvl="6" w:tplc="12C201CA">
      <w:start w:val="1"/>
      <w:numFmt w:val="bullet"/>
      <w:lvlText w:val=""/>
      <w:lvlJc w:val="left"/>
      <w:pPr>
        <w:ind w:left="5040" w:hanging="360"/>
      </w:pPr>
      <w:rPr>
        <w:rFonts w:ascii="Symbol" w:hAnsi="Symbol" w:hint="default"/>
      </w:rPr>
    </w:lvl>
    <w:lvl w:ilvl="7" w:tplc="FD9C032E">
      <w:start w:val="1"/>
      <w:numFmt w:val="bullet"/>
      <w:lvlText w:val="o"/>
      <w:lvlJc w:val="left"/>
      <w:pPr>
        <w:ind w:left="5760" w:hanging="360"/>
      </w:pPr>
      <w:rPr>
        <w:rFonts w:ascii="Courier New" w:hAnsi="Courier New" w:hint="default"/>
      </w:rPr>
    </w:lvl>
    <w:lvl w:ilvl="8" w:tplc="7CC4CFC2">
      <w:start w:val="1"/>
      <w:numFmt w:val="bullet"/>
      <w:lvlText w:val=""/>
      <w:lvlJc w:val="left"/>
      <w:pPr>
        <w:ind w:left="6480" w:hanging="360"/>
      </w:pPr>
      <w:rPr>
        <w:rFonts w:ascii="Wingdings" w:hAnsi="Wingdings" w:hint="default"/>
      </w:rPr>
    </w:lvl>
  </w:abstractNum>
  <w:abstractNum w:abstractNumId="3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4667234">
    <w:abstractNumId w:val="34"/>
  </w:num>
  <w:num w:numId="2" w16cid:durableId="1640376500">
    <w:abstractNumId w:val="2"/>
  </w:num>
  <w:num w:numId="3" w16cid:durableId="962929597">
    <w:abstractNumId w:val="33"/>
  </w:num>
  <w:num w:numId="4" w16cid:durableId="1638219253">
    <w:abstractNumId w:val="32"/>
  </w:num>
  <w:num w:numId="5" w16cid:durableId="208224316">
    <w:abstractNumId w:val="39"/>
  </w:num>
  <w:num w:numId="6" w16cid:durableId="117376897">
    <w:abstractNumId w:val="18"/>
  </w:num>
  <w:num w:numId="7" w16cid:durableId="999387713">
    <w:abstractNumId w:val="24"/>
  </w:num>
  <w:num w:numId="8" w16cid:durableId="1883125978">
    <w:abstractNumId w:val="16"/>
  </w:num>
  <w:num w:numId="9" w16cid:durableId="347172377">
    <w:abstractNumId w:val="5"/>
  </w:num>
  <w:num w:numId="10" w16cid:durableId="397748159">
    <w:abstractNumId w:val="23"/>
  </w:num>
  <w:num w:numId="11" w16cid:durableId="1407412423">
    <w:abstractNumId w:val="20"/>
  </w:num>
  <w:num w:numId="12" w16cid:durableId="1746301788">
    <w:abstractNumId w:val="29"/>
  </w:num>
  <w:num w:numId="13" w16cid:durableId="773135844">
    <w:abstractNumId w:val="15"/>
  </w:num>
  <w:num w:numId="14" w16cid:durableId="1671061678">
    <w:abstractNumId w:val="17"/>
  </w:num>
  <w:num w:numId="15" w16cid:durableId="1840653180">
    <w:abstractNumId w:val="26"/>
  </w:num>
  <w:num w:numId="16" w16cid:durableId="762147083">
    <w:abstractNumId w:val="13"/>
  </w:num>
  <w:num w:numId="17" w16cid:durableId="1933397679">
    <w:abstractNumId w:val="27"/>
  </w:num>
  <w:num w:numId="18" w16cid:durableId="1522089536">
    <w:abstractNumId w:val="31"/>
  </w:num>
  <w:num w:numId="19" w16cid:durableId="1917589814">
    <w:abstractNumId w:val="11"/>
  </w:num>
  <w:num w:numId="20" w16cid:durableId="1475561990">
    <w:abstractNumId w:val="37"/>
  </w:num>
  <w:num w:numId="21" w16cid:durableId="895319478">
    <w:abstractNumId w:val="8"/>
  </w:num>
  <w:num w:numId="22" w16cid:durableId="1066300263">
    <w:abstractNumId w:val="6"/>
  </w:num>
  <w:num w:numId="23" w16cid:durableId="297996776">
    <w:abstractNumId w:val="21"/>
  </w:num>
  <w:num w:numId="24" w16cid:durableId="1582790858">
    <w:abstractNumId w:val="7"/>
  </w:num>
  <w:num w:numId="25" w16cid:durableId="876313840">
    <w:abstractNumId w:val="30"/>
  </w:num>
  <w:num w:numId="26" w16cid:durableId="373193754">
    <w:abstractNumId w:val="40"/>
  </w:num>
  <w:num w:numId="27" w16cid:durableId="139272190">
    <w:abstractNumId w:val="28"/>
  </w:num>
  <w:num w:numId="28" w16cid:durableId="1655646038">
    <w:abstractNumId w:val="28"/>
    <w:lvlOverride w:ilvl="0">
      <w:startOverride w:val="1"/>
    </w:lvlOverride>
  </w:num>
  <w:num w:numId="29" w16cid:durableId="204026631">
    <w:abstractNumId w:val="22"/>
  </w:num>
  <w:num w:numId="30" w16cid:durableId="1635254416">
    <w:abstractNumId w:val="25"/>
  </w:num>
  <w:num w:numId="31" w16cid:durableId="677925339">
    <w:abstractNumId w:val="35"/>
  </w:num>
  <w:num w:numId="32" w16cid:durableId="205412616">
    <w:abstractNumId w:val="19"/>
  </w:num>
  <w:num w:numId="33" w16cid:durableId="1537113425">
    <w:abstractNumId w:val="4"/>
  </w:num>
  <w:num w:numId="34" w16cid:durableId="106775706">
    <w:abstractNumId w:val="1"/>
  </w:num>
  <w:num w:numId="35" w16cid:durableId="2075158173">
    <w:abstractNumId w:val="38"/>
  </w:num>
  <w:num w:numId="36" w16cid:durableId="124931041">
    <w:abstractNumId w:val="10"/>
  </w:num>
  <w:num w:numId="37" w16cid:durableId="233248387">
    <w:abstractNumId w:val="12"/>
  </w:num>
  <w:num w:numId="38" w16cid:durableId="1469974083">
    <w:abstractNumId w:val="0"/>
  </w:num>
  <w:num w:numId="39" w16cid:durableId="69429354">
    <w:abstractNumId w:val="14"/>
  </w:num>
  <w:num w:numId="40" w16cid:durableId="516162945">
    <w:abstractNumId w:val="36"/>
  </w:num>
  <w:num w:numId="41" w16cid:durableId="144471159">
    <w:abstractNumId w:val="9"/>
  </w:num>
  <w:num w:numId="42" w16cid:durableId="139273508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0E6E"/>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47AF3"/>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87F67"/>
    <w:rsid w:val="00090C0B"/>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33D4"/>
    <w:rsid w:val="000D6546"/>
    <w:rsid w:val="000D729E"/>
    <w:rsid w:val="000E10F6"/>
    <w:rsid w:val="000E1BA8"/>
    <w:rsid w:val="000E240F"/>
    <w:rsid w:val="000E26A2"/>
    <w:rsid w:val="000E603F"/>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4FF6"/>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30D8"/>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659"/>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6B6E"/>
    <w:rsid w:val="001F7073"/>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11C"/>
    <w:rsid w:val="00241F24"/>
    <w:rsid w:val="002421FD"/>
    <w:rsid w:val="0024234C"/>
    <w:rsid w:val="00242FAE"/>
    <w:rsid w:val="002439BF"/>
    <w:rsid w:val="002475EA"/>
    <w:rsid w:val="0025148E"/>
    <w:rsid w:val="00252824"/>
    <w:rsid w:val="00252A10"/>
    <w:rsid w:val="00252B07"/>
    <w:rsid w:val="002562CF"/>
    <w:rsid w:val="00256932"/>
    <w:rsid w:val="00257811"/>
    <w:rsid w:val="00257C17"/>
    <w:rsid w:val="00261997"/>
    <w:rsid w:val="0026411A"/>
    <w:rsid w:val="00264726"/>
    <w:rsid w:val="00264CFA"/>
    <w:rsid w:val="002658DB"/>
    <w:rsid w:val="002668DA"/>
    <w:rsid w:val="00266D78"/>
    <w:rsid w:val="00270033"/>
    <w:rsid w:val="002704B0"/>
    <w:rsid w:val="0027197E"/>
    <w:rsid w:val="00272284"/>
    <w:rsid w:val="00272E93"/>
    <w:rsid w:val="00276161"/>
    <w:rsid w:val="00277BD9"/>
    <w:rsid w:val="002801E2"/>
    <w:rsid w:val="00280C47"/>
    <w:rsid w:val="00281618"/>
    <w:rsid w:val="00281DD2"/>
    <w:rsid w:val="00283A2E"/>
    <w:rsid w:val="00283CCD"/>
    <w:rsid w:val="002843E4"/>
    <w:rsid w:val="00295230"/>
    <w:rsid w:val="00295A26"/>
    <w:rsid w:val="00295FD7"/>
    <w:rsid w:val="002966A9"/>
    <w:rsid w:val="00296AB6"/>
    <w:rsid w:val="002A0BFA"/>
    <w:rsid w:val="002A30F2"/>
    <w:rsid w:val="002A4CE8"/>
    <w:rsid w:val="002A51C1"/>
    <w:rsid w:val="002A5734"/>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3388"/>
    <w:rsid w:val="00364B07"/>
    <w:rsid w:val="003703E5"/>
    <w:rsid w:val="003734E4"/>
    <w:rsid w:val="003736C3"/>
    <w:rsid w:val="003747B7"/>
    <w:rsid w:val="00376977"/>
    <w:rsid w:val="00376F1B"/>
    <w:rsid w:val="0037721E"/>
    <w:rsid w:val="00380070"/>
    <w:rsid w:val="00381661"/>
    <w:rsid w:val="003817AE"/>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B5C95"/>
    <w:rsid w:val="003C2525"/>
    <w:rsid w:val="003C2A25"/>
    <w:rsid w:val="003C357E"/>
    <w:rsid w:val="003C394B"/>
    <w:rsid w:val="003C4498"/>
    <w:rsid w:val="003C478B"/>
    <w:rsid w:val="003C4CF7"/>
    <w:rsid w:val="003D0927"/>
    <w:rsid w:val="003D4740"/>
    <w:rsid w:val="003D55E4"/>
    <w:rsid w:val="003D5670"/>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6512"/>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1B8"/>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257E"/>
    <w:rsid w:val="00444F32"/>
    <w:rsid w:val="00444FDF"/>
    <w:rsid w:val="004475A4"/>
    <w:rsid w:val="00447B69"/>
    <w:rsid w:val="00450BA2"/>
    <w:rsid w:val="0045119C"/>
    <w:rsid w:val="004531F9"/>
    <w:rsid w:val="004557AA"/>
    <w:rsid w:val="004569A3"/>
    <w:rsid w:val="00461603"/>
    <w:rsid w:val="0046340C"/>
    <w:rsid w:val="00464E4C"/>
    <w:rsid w:val="00465130"/>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2CA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0EF2"/>
    <w:rsid w:val="004B1922"/>
    <w:rsid w:val="004B45EF"/>
    <w:rsid w:val="004B5B4D"/>
    <w:rsid w:val="004B7DF8"/>
    <w:rsid w:val="004C0ACF"/>
    <w:rsid w:val="004C3941"/>
    <w:rsid w:val="004C5AD4"/>
    <w:rsid w:val="004C5C7E"/>
    <w:rsid w:val="004C6774"/>
    <w:rsid w:val="004C6941"/>
    <w:rsid w:val="004C6B4E"/>
    <w:rsid w:val="004D23E4"/>
    <w:rsid w:val="004D2D40"/>
    <w:rsid w:val="004E0A6E"/>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2CB"/>
    <w:rsid w:val="00507850"/>
    <w:rsid w:val="00510825"/>
    <w:rsid w:val="00513628"/>
    <w:rsid w:val="00513B0B"/>
    <w:rsid w:val="00521ECD"/>
    <w:rsid w:val="0052213C"/>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3D3"/>
    <w:rsid w:val="00552BA4"/>
    <w:rsid w:val="00555B16"/>
    <w:rsid w:val="00555C44"/>
    <w:rsid w:val="00555FB1"/>
    <w:rsid w:val="00557455"/>
    <w:rsid w:val="00560A19"/>
    <w:rsid w:val="0056151D"/>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3554"/>
    <w:rsid w:val="005B64BB"/>
    <w:rsid w:val="005B7B28"/>
    <w:rsid w:val="005B7F7A"/>
    <w:rsid w:val="005C081F"/>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6D2F"/>
    <w:rsid w:val="005E1305"/>
    <w:rsid w:val="005E29A5"/>
    <w:rsid w:val="005E41E8"/>
    <w:rsid w:val="005E4D19"/>
    <w:rsid w:val="005E525D"/>
    <w:rsid w:val="005E5405"/>
    <w:rsid w:val="005E76B1"/>
    <w:rsid w:val="005E7ED0"/>
    <w:rsid w:val="005F25AB"/>
    <w:rsid w:val="005F35BF"/>
    <w:rsid w:val="005F5119"/>
    <w:rsid w:val="005F5EFC"/>
    <w:rsid w:val="005F6648"/>
    <w:rsid w:val="005F7173"/>
    <w:rsid w:val="005F796D"/>
    <w:rsid w:val="00600B46"/>
    <w:rsid w:val="00602459"/>
    <w:rsid w:val="00602559"/>
    <w:rsid w:val="006028C2"/>
    <w:rsid w:val="00606667"/>
    <w:rsid w:val="00610579"/>
    <w:rsid w:val="00612567"/>
    <w:rsid w:val="0061358B"/>
    <w:rsid w:val="0061371D"/>
    <w:rsid w:val="00617D1F"/>
    <w:rsid w:val="00625AA7"/>
    <w:rsid w:val="00625BC2"/>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7799C"/>
    <w:rsid w:val="006814DC"/>
    <w:rsid w:val="0068189E"/>
    <w:rsid w:val="00681980"/>
    <w:rsid w:val="00681EE0"/>
    <w:rsid w:val="006845E8"/>
    <w:rsid w:val="0068569E"/>
    <w:rsid w:val="006857DF"/>
    <w:rsid w:val="00686DAE"/>
    <w:rsid w:val="0068F657"/>
    <w:rsid w:val="00692363"/>
    <w:rsid w:val="006A1DF4"/>
    <w:rsid w:val="006A40D6"/>
    <w:rsid w:val="006A4BEF"/>
    <w:rsid w:val="006B03B1"/>
    <w:rsid w:val="006B3DE3"/>
    <w:rsid w:val="006B49A1"/>
    <w:rsid w:val="006B5F13"/>
    <w:rsid w:val="006B648E"/>
    <w:rsid w:val="006B742B"/>
    <w:rsid w:val="006B7B22"/>
    <w:rsid w:val="006C0AA9"/>
    <w:rsid w:val="006C1E7B"/>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2C70"/>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0B5"/>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1D00"/>
    <w:rsid w:val="00762F5F"/>
    <w:rsid w:val="00763E83"/>
    <w:rsid w:val="007653BA"/>
    <w:rsid w:val="00765D3C"/>
    <w:rsid w:val="00766AEF"/>
    <w:rsid w:val="00767082"/>
    <w:rsid w:val="00771720"/>
    <w:rsid w:val="00771756"/>
    <w:rsid w:val="007717DD"/>
    <w:rsid w:val="00771B28"/>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5225"/>
    <w:rsid w:val="00796288"/>
    <w:rsid w:val="00797C63"/>
    <w:rsid w:val="007A08F9"/>
    <w:rsid w:val="007A138E"/>
    <w:rsid w:val="007A713E"/>
    <w:rsid w:val="007B04FD"/>
    <w:rsid w:val="007B15C3"/>
    <w:rsid w:val="007B1BA5"/>
    <w:rsid w:val="007B1E71"/>
    <w:rsid w:val="007B2B1B"/>
    <w:rsid w:val="007B2C9B"/>
    <w:rsid w:val="007B5256"/>
    <w:rsid w:val="007B78E5"/>
    <w:rsid w:val="007C070F"/>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2A99"/>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160C"/>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30FB"/>
    <w:rsid w:val="0086454E"/>
    <w:rsid w:val="00864810"/>
    <w:rsid w:val="00865080"/>
    <w:rsid w:val="0086687E"/>
    <w:rsid w:val="0086734D"/>
    <w:rsid w:val="008725AF"/>
    <w:rsid w:val="00872E83"/>
    <w:rsid w:val="00875011"/>
    <w:rsid w:val="0087775C"/>
    <w:rsid w:val="00880A4E"/>
    <w:rsid w:val="00880FD6"/>
    <w:rsid w:val="00881FD2"/>
    <w:rsid w:val="00882A9F"/>
    <w:rsid w:val="00882E8E"/>
    <w:rsid w:val="00885F03"/>
    <w:rsid w:val="00885F90"/>
    <w:rsid w:val="00887C83"/>
    <w:rsid w:val="00891F51"/>
    <w:rsid w:val="008928E2"/>
    <w:rsid w:val="00893030"/>
    <w:rsid w:val="00893C4A"/>
    <w:rsid w:val="00894450"/>
    <w:rsid w:val="008946C1"/>
    <w:rsid w:val="00894EF3"/>
    <w:rsid w:val="008969E8"/>
    <w:rsid w:val="008A2CDF"/>
    <w:rsid w:val="008A3358"/>
    <w:rsid w:val="008A348A"/>
    <w:rsid w:val="008A3738"/>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2524"/>
    <w:rsid w:val="008D3DCD"/>
    <w:rsid w:val="008E0197"/>
    <w:rsid w:val="008E086E"/>
    <w:rsid w:val="008E2C38"/>
    <w:rsid w:val="008E2DB0"/>
    <w:rsid w:val="008E39C3"/>
    <w:rsid w:val="008E5D41"/>
    <w:rsid w:val="008E6A04"/>
    <w:rsid w:val="008E6FBF"/>
    <w:rsid w:val="008E7829"/>
    <w:rsid w:val="008F38A7"/>
    <w:rsid w:val="008F46DE"/>
    <w:rsid w:val="008F47C3"/>
    <w:rsid w:val="008F5565"/>
    <w:rsid w:val="008F61D2"/>
    <w:rsid w:val="008F67D8"/>
    <w:rsid w:val="008F6F3E"/>
    <w:rsid w:val="009026F4"/>
    <w:rsid w:val="00902743"/>
    <w:rsid w:val="00902788"/>
    <w:rsid w:val="00902CC5"/>
    <w:rsid w:val="00905172"/>
    <w:rsid w:val="0090670E"/>
    <w:rsid w:val="00907860"/>
    <w:rsid w:val="00907D7F"/>
    <w:rsid w:val="00912CD2"/>
    <w:rsid w:val="00912F0A"/>
    <w:rsid w:val="00913277"/>
    <w:rsid w:val="00915EA0"/>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07C"/>
    <w:rsid w:val="0094124B"/>
    <w:rsid w:val="009436D4"/>
    <w:rsid w:val="00944032"/>
    <w:rsid w:val="009448C9"/>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7742"/>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3A7"/>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65EC"/>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46FE"/>
    <w:rsid w:val="00A16371"/>
    <w:rsid w:val="00A17839"/>
    <w:rsid w:val="00A21292"/>
    <w:rsid w:val="00A21BCB"/>
    <w:rsid w:val="00A228EA"/>
    <w:rsid w:val="00A2357F"/>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14D9"/>
    <w:rsid w:val="00A63DA5"/>
    <w:rsid w:val="00A63DCE"/>
    <w:rsid w:val="00A65560"/>
    <w:rsid w:val="00A65761"/>
    <w:rsid w:val="00A65E60"/>
    <w:rsid w:val="00A661D7"/>
    <w:rsid w:val="00A67880"/>
    <w:rsid w:val="00A701CB"/>
    <w:rsid w:val="00A72433"/>
    <w:rsid w:val="00A763AF"/>
    <w:rsid w:val="00A7746B"/>
    <w:rsid w:val="00A81692"/>
    <w:rsid w:val="00A85AF9"/>
    <w:rsid w:val="00A86753"/>
    <w:rsid w:val="00A93471"/>
    <w:rsid w:val="00A93ACF"/>
    <w:rsid w:val="00A941F6"/>
    <w:rsid w:val="00A94B47"/>
    <w:rsid w:val="00A957E3"/>
    <w:rsid w:val="00A95A1B"/>
    <w:rsid w:val="00A96E81"/>
    <w:rsid w:val="00AA2EF8"/>
    <w:rsid w:val="00AA3A74"/>
    <w:rsid w:val="00AA5B40"/>
    <w:rsid w:val="00AA6134"/>
    <w:rsid w:val="00AB04C5"/>
    <w:rsid w:val="00AB3902"/>
    <w:rsid w:val="00AB472A"/>
    <w:rsid w:val="00AB6F4E"/>
    <w:rsid w:val="00AC1E3E"/>
    <w:rsid w:val="00AC3792"/>
    <w:rsid w:val="00AC4783"/>
    <w:rsid w:val="00AC4A14"/>
    <w:rsid w:val="00AC4D3A"/>
    <w:rsid w:val="00AC55BD"/>
    <w:rsid w:val="00AC671E"/>
    <w:rsid w:val="00AC7931"/>
    <w:rsid w:val="00AC7F65"/>
    <w:rsid w:val="00AD34D6"/>
    <w:rsid w:val="00AD4C17"/>
    <w:rsid w:val="00AD5B58"/>
    <w:rsid w:val="00AD7828"/>
    <w:rsid w:val="00AE0D9C"/>
    <w:rsid w:val="00AE4968"/>
    <w:rsid w:val="00AE5877"/>
    <w:rsid w:val="00AE71BA"/>
    <w:rsid w:val="00AF2C5E"/>
    <w:rsid w:val="00AF486E"/>
    <w:rsid w:val="00AF5B31"/>
    <w:rsid w:val="00AF6756"/>
    <w:rsid w:val="00AF6961"/>
    <w:rsid w:val="00AF78E7"/>
    <w:rsid w:val="00B028CE"/>
    <w:rsid w:val="00B04656"/>
    <w:rsid w:val="00B078B3"/>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4C4F"/>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3634"/>
    <w:rsid w:val="00BF387C"/>
    <w:rsid w:val="00BF4B6B"/>
    <w:rsid w:val="00BF4C8C"/>
    <w:rsid w:val="00BF4D41"/>
    <w:rsid w:val="00BF4D75"/>
    <w:rsid w:val="00C02396"/>
    <w:rsid w:val="00C025F6"/>
    <w:rsid w:val="00C03AA9"/>
    <w:rsid w:val="00C042F8"/>
    <w:rsid w:val="00C05EA1"/>
    <w:rsid w:val="00C11BB1"/>
    <w:rsid w:val="00C1268E"/>
    <w:rsid w:val="00C12BAC"/>
    <w:rsid w:val="00C12E4A"/>
    <w:rsid w:val="00C136BE"/>
    <w:rsid w:val="00C13F64"/>
    <w:rsid w:val="00C1409A"/>
    <w:rsid w:val="00C146B3"/>
    <w:rsid w:val="00C14CE6"/>
    <w:rsid w:val="00C16877"/>
    <w:rsid w:val="00C1BE2B"/>
    <w:rsid w:val="00C21A61"/>
    <w:rsid w:val="00C229B6"/>
    <w:rsid w:val="00C2383E"/>
    <w:rsid w:val="00C24BA1"/>
    <w:rsid w:val="00C25221"/>
    <w:rsid w:val="00C252BA"/>
    <w:rsid w:val="00C2614E"/>
    <w:rsid w:val="00C26394"/>
    <w:rsid w:val="00C27B9F"/>
    <w:rsid w:val="00C2AA9D"/>
    <w:rsid w:val="00C2E941"/>
    <w:rsid w:val="00C30E9E"/>
    <w:rsid w:val="00C310A8"/>
    <w:rsid w:val="00C321C6"/>
    <w:rsid w:val="00C321F7"/>
    <w:rsid w:val="00C32319"/>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5E19"/>
    <w:rsid w:val="00C566B3"/>
    <w:rsid w:val="00C61DD4"/>
    <w:rsid w:val="00C629AB"/>
    <w:rsid w:val="00C62EFB"/>
    <w:rsid w:val="00C64CD2"/>
    <w:rsid w:val="00C65C91"/>
    <w:rsid w:val="00C72225"/>
    <w:rsid w:val="00C72ABF"/>
    <w:rsid w:val="00C72F1D"/>
    <w:rsid w:val="00C75640"/>
    <w:rsid w:val="00C76160"/>
    <w:rsid w:val="00C77E36"/>
    <w:rsid w:val="00C8348C"/>
    <w:rsid w:val="00C860B5"/>
    <w:rsid w:val="00C87B59"/>
    <w:rsid w:val="00C94A09"/>
    <w:rsid w:val="00C951ED"/>
    <w:rsid w:val="00C9541A"/>
    <w:rsid w:val="00C95D33"/>
    <w:rsid w:val="00C96DF6"/>
    <w:rsid w:val="00CA08B7"/>
    <w:rsid w:val="00CA0D08"/>
    <w:rsid w:val="00CA0D4D"/>
    <w:rsid w:val="00CA65C7"/>
    <w:rsid w:val="00CA72B2"/>
    <w:rsid w:val="00CB00E6"/>
    <w:rsid w:val="00CB5CDF"/>
    <w:rsid w:val="00CB5FC8"/>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421"/>
    <w:rsid w:val="00D24687"/>
    <w:rsid w:val="00D303AA"/>
    <w:rsid w:val="00D30AF0"/>
    <w:rsid w:val="00D31642"/>
    <w:rsid w:val="00D327C8"/>
    <w:rsid w:val="00D32B36"/>
    <w:rsid w:val="00D337AC"/>
    <w:rsid w:val="00D33FB6"/>
    <w:rsid w:val="00D353C1"/>
    <w:rsid w:val="00D35CAC"/>
    <w:rsid w:val="00D372BC"/>
    <w:rsid w:val="00D40E22"/>
    <w:rsid w:val="00D441A0"/>
    <w:rsid w:val="00D45DF7"/>
    <w:rsid w:val="00D45FD9"/>
    <w:rsid w:val="00D4606C"/>
    <w:rsid w:val="00D46E01"/>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058"/>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4E6F"/>
    <w:rsid w:val="00DA6776"/>
    <w:rsid w:val="00DA7CA7"/>
    <w:rsid w:val="00DB0475"/>
    <w:rsid w:val="00DB1A39"/>
    <w:rsid w:val="00DB2283"/>
    <w:rsid w:val="00DB3EF7"/>
    <w:rsid w:val="00DB45E1"/>
    <w:rsid w:val="00DB4806"/>
    <w:rsid w:val="00DB4A62"/>
    <w:rsid w:val="00DB4BEB"/>
    <w:rsid w:val="00DB586A"/>
    <w:rsid w:val="00DB5AC8"/>
    <w:rsid w:val="00DB60CE"/>
    <w:rsid w:val="00DB7014"/>
    <w:rsid w:val="00DB7DDE"/>
    <w:rsid w:val="00DC099E"/>
    <w:rsid w:val="00DC11E6"/>
    <w:rsid w:val="00DC1C8B"/>
    <w:rsid w:val="00DC71AA"/>
    <w:rsid w:val="00DD39B4"/>
    <w:rsid w:val="00DD39BD"/>
    <w:rsid w:val="00DD4C5C"/>
    <w:rsid w:val="00DD5C22"/>
    <w:rsid w:val="00DD5D01"/>
    <w:rsid w:val="00DD5F6A"/>
    <w:rsid w:val="00DD6258"/>
    <w:rsid w:val="00DD698D"/>
    <w:rsid w:val="00DD709B"/>
    <w:rsid w:val="00DE03E9"/>
    <w:rsid w:val="00DE10C1"/>
    <w:rsid w:val="00DE3EB7"/>
    <w:rsid w:val="00DE4F54"/>
    <w:rsid w:val="00DE5BB0"/>
    <w:rsid w:val="00DE6BEC"/>
    <w:rsid w:val="00DE6C59"/>
    <w:rsid w:val="00DE779F"/>
    <w:rsid w:val="00DF1FA2"/>
    <w:rsid w:val="00DF250A"/>
    <w:rsid w:val="00DF2F73"/>
    <w:rsid w:val="00DF507E"/>
    <w:rsid w:val="00DF5211"/>
    <w:rsid w:val="00DF73E6"/>
    <w:rsid w:val="00DF7AED"/>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66D9"/>
    <w:rsid w:val="00E27C77"/>
    <w:rsid w:val="00E302A4"/>
    <w:rsid w:val="00E31C55"/>
    <w:rsid w:val="00E3266F"/>
    <w:rsid w:val="00E34406"/>
    <w:rsid w:val="00E36C5F"/>
    <w:rsid w:val="00E3767F"/>
    <w:rsid w:val="00E405B1"/>
    <w:rsid w:val="00E410B2"/>
    <w:rsid w:val="00E413E8"/>
    <w:rsid w:val="00E436B5"/>
    <w:rsid w:val="00E43D1F"/>
    <w:rsid w:val="00E4637B"/>
    <w:rsid w:val="00E46A1C"/>
    <w:rsid w:val="00E476B3"/>
    <w:rsid w:val="00E478D3"/>
    <w:rsid w:val="00E503F9"/>
    <w:rsid w:val="00E5094F"/>
    <w:rsid w:val="00E56132"/>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239"/>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A5CC3"/>
    <w:rsid w:val="00EB325D"/>
    <w:rsid w:val="00EB41A8"/>
    <w:rsid w:val="00EB4272"/>
    <w:rsid w:val="00EB447C"/>
    <w:rsid w:val="00EB627A"/>
    <w:rsid w:val="00EB7782"/>
    <w:rsid w:val="00EC0673"/>
    <w:rsid w:val="00EC09DF"/>
    <w:rsid w:val="00EC1270"/>
    <w:rsid w:val="00EC781D"/>
    <w:rsid w:val="00ED1F36"/>
    <w:rsid w:val="00ED5AEE"/>
    <w:rsid w:val="00ED7F12"/>
    <w:rsid w:val="00EE049C"/>
    <w:rsid w:val="00EE27AC"/>
    <w:rsid w:val="00EE5006"/>
    <w:rsid w:val="00EF063F"/>
    <w:rsid w:val="00EF0B6C"/>
    <w:rsid w:val="00EF2F3E"/>
    <w:rsid w:val="00EF3B1B"/>
    <w:rsid w:val="00EF3CD0"/>
    <w:rsid w:val="00EF4FF7"/>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178D7"/>
    <w:rsid w:val="00F20CBC"/>
    <w:rsid w:val="00F21897"/>
    <w:rsid w:val="00F2255D"/>
    <w:rsid w:val="00F22658"/>
    <w:rsid w:val="00F256A4"/>
    <w:rsid w:val="00F256AF"/>
    <w:rsid w:val="00F26551"/>
    <w:rsid w:val="00F27C4E"/>
    <w:rsid w:val="00F30B81"/>
    <w:rsid w:val="00F31A47"/>
    <w:rsid w:val="00F33245"/>
    <w:rsid w:val="00F34EB5"/>
    <w:rsid w:val="00F404D9"/>
    <w:rsid w:val="00F40939"/>
    <w:rsid w:val="00F4498E"/>
    <w:rsid w:val="00F44E76"/>
    <w:rsid w:val="00F47C13"/>
    <w:rsid w:val="00F50B6E"/>
    <w:rsid w:val="00F5427B"/>
    <w:rsid w:val="00F562DA"/>
    <w:rsid w:val="00F56957"/>
    <w:rsid w:val="00F56BA1"/>
    <w:rsid w:val="00F57568"/>
    <w:rsid w:val="00F6050E"/>
    <w:rsid w:val="00F60D4B"/>
    <w:rsid w:val="00F6163F"/>
    <w:rsid w:val="00F620CF"/>
    <w:rsid w:val="00F6235C"/>
    <w:rsid w:val="00F62B65"/>
    <w:rsid w:val="00F6394F"/>
    <w:rsid w:val="00F649EF"/>
    <w:rsid w:val="00F655F3"/>
    <w:rsid w:val="00F67D32"/>
    <w:rsid w:val="00F70DCC"/>
    <w:rsid w:val="00F70F42"/>
    <w:rsid w:val="00F73D24"/>
    <w:rsid w:val="00F75D4A"/>
    <w:rsid w:val="00F76AAB"/>
    <w:rsid w:val="00F81103"/>
    <w:rsid w:val="00F818A1"/>
    <w:rsid w:val="00F82B00"/>
    <w:rsid w:val="00F853DA"/>
    <w:rsid w:val="00F86F85"/>
    <w:rsid w:val="00F87A7E"/>
    <w:rsid w:val="00F87D6E"/>
    <w:rsid w:val="00F90712"/>
    <w:rsid w:val="00F92298"/>
    <w:rsid w:val="00F92318"/>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D71EE"/>
    <w:rsid w:val="00FE118D"/>
    <w:rsid w:val="00FE2E47"/>
    <w:rsid w:val="00FE38E4"/>
    <w:rsid w:val="00FE4270"/>
    <w:rsid w:val="00FE5C1C"/>
    <w:rsid w:val="00FE6E97"/>
    <w:rsid w:val="00FE78AF"/>
    <w:rsid w:val="00FF356C"/>
    <w:rsid w:val="00FF4104"/>
    <w:rsid w:val="00FF5296"/>
    <w:rsid w:val="00FF567A"/>
    <w:rsid w:val="00FF5A11"/>
    <w:rsid w:val="00FF6DEE"/>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88291"/>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92E720"/>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5C51CB"/>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8F490B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5B28C9"/>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3CE9"/>
    <w:rsid w:val="408C7BF8"/>
    <w:rsid w:val="4097FD0A"/>
    <w:rsid w:val="409BF1C6"/>
    <w:rsid w:val="409F4425"/>
    <w:rsid w:val="40A70700"/>
    <w:rsid w:val="40B2500A"/>
    <w:rsid w:val="40C24CE8"/>
    <w:rsid w:val="40D08D2D"/>
    <w:rsid w:val="41138D99"/>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A560E0"/>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4B6FF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782986"/>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9EAE50"/>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500B7"/>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7579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AFAC1D"/>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651E2B"/>
    <w:rsid w:val="7991D4F6"/>
    <w:rsid w:val="79963F26"/>
    <w:rsid w:val="79AC70C1"/>
    <w:rsid w:val="79B78F12"/>
    <w:rsid w:val="79D427AA"/>
    <w:rsid w:val="79E89436"/>
    <w:rsid w:val="79F5DD7D"/>
    <w:rsid w:val="79FC8A85"/>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B336E2"/>
    <w:pPr>
      <w:numPr>
        <w:numId w:val="27"/>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B336E2"/>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 w:type="character" w:customStyle="1" w:styleId="markedcontent">
    <w:name w:val="markedcontent"/>
    <w:basedOn w:val="Domylnaczcionkaakapitu"/>
    <w:rsid w:val="00DD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frr@slaskie.pl?subject=Mail%20do%20ION" TargetMode="External"/><Relationship Id="rId26" Type="http://schemas.openxmlformats.org/officeDocument/2006/relationships/hyperlink" Target="https://www.gov.pl/web/fundusze-regiony/wytyczne-na-lata-2021-2027" TargetMode="External"/><Relationship Id="rId3" Type="http://schemas.openxmlformats.org/officeDocument/2006/relationships/customXml" Target="../customXml/item3.xml"/><Relationship Id="rId21" Type="http://schemas.openxmlformats.org/officeDocument/2006/relationships/hyperlink" Target="mailto:lsifr@slaskie.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http://lsi2021.slaskie.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energetyka_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funduszeue.slaskie.pl/web/guest/w/szczeg%C3%B3%C5%82owy-opis-priorytet%C3%B3w-programu-fundusze-europejskie-dla-%C5%9Bl%C4%85skiego-2021-2027-wersja-1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ife_katowice@slaskie.pl" TargetMode="External"/><Relationship Id="rId27" Type="http://schemas.openxmlformats.org/officeDocument/2006/relationships/header" Target="header3.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a5b636-efbd-498d-8e03-8e36647a40b7" xsi:nil="true"/>
    <lcf76f155ced4ddcb4097134ff3c332f xmlns="f9fddaa2-5d50-496e-a787-7f0e5e10bc21">
      <Terms xmlns="http://schemas.microsoft.com/office/infopath/2007/PartnerControls"/>
    </lcf76f155ced4ddcb4097134ff3c332f>
    <SharedWithUsers xmlns="d7a5b636-efbd-498d-8e03-8e36647a40b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58dcc528681ba740b191cfb39171638c">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39e383cc6fde63d4ddd0193b19c096d6"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ED612-27A3-4F72-8FBA-A267B35037CD}">
  <ds:schemaRefs>
    <ds:schemaRef ds:uri="http://schemas.openxmlformats.org/officeDocument/2006/bibliography"/>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7a5b636-efbd-498d-8e03-8e36647a40b7"/>
    <ds:schemaRef ds:uri="f9fddaa2-5d50-496e-a787-7f0e5e10bc21"/>
  </ds:schemaRefs>
</ds:datastoreItem>
</file>

<file path=customXml/itemProps4.xml><?xml version="1.0" encoding="utf-8"?>
<ds:datastoreItem xmlns:ds="http://schemas.openxmlformats.org/officeDocument/2006/customXml" ds:itemID="{5983B005-A723-4623-8D20-0267E28E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daa2-5d50-496e-a787-7f0e5e10bc21"/>
    <ds:schemaRef ds:uri="d7a5b636-efbd-498d-8e03-8e36647a4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49</Pages>
  <Words>10503</Words>
  <Characters>63019</Characters>
  <Application>Microsoft Office Word</Application>
  <DocSecurity>0</DocSecurity>
  <Lines>525</Lines>
  <Paragraphs>146</Paragraphs>
  <ScaleCrop>false</ScaleCrop>
  <Company/>
  <LinksUpToDate>false</LinksUpToDate>
  <CharactersWithSpaces>73376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Jędras Patrycja</cp:lastModifiedBy>
  <cp:revision>389</cp:revision>
  <dcterms:created xsi:type="dcterms:W3CDTF">2023-11-17T14:41:00Z</dcterms:created>
  <dcterms:modified xsi:type="dcterms:W3CDTF">2026-03-17T08:15:00Z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y fmtid="{D5CDD505-2E9C-101B-9397-08002B2CF9AE}" pid="4" name="Order">
    <vt:r8>11487600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