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9518B" w14:textId="77777777" w:rsidR="00E72D9B" w:rsidRPr="009304D6" w:rsidRDefault="00E72D9B" w:rsidP="00642165">
      <w:pPr>
        <w:spacing w:before="40" w:afterLines="40" w:after="96" w:line="360" w:lineRule="auto"/>
        <w:rPr>
          <w:rFonts w:cs="Arial"/>
          <w:szCs w:val="24"/>
        </w:rPr>
      </w:pPr>
      <w:bookmarkStart w:id="0" w:name="_GoBack"/>
      <w:bookmarkEnd w:id="0"/>
      <w:r w:rsidRPr="009304D6">
        <w:rPr>
          <w:rFonts w:cs="Arial"/>
          <w:noProof/>
          <w:szCs w:val="24"/>
          <w:lang w:eastAsia="pl-PL"/>
        </w:rPr>
        <w:drawing>
          <wp:inline distT="0" distB="0" distL="0" distR="0" wp14:anchorId="7561D7EC" wp14:editId="45A55DD0">
            <wp:extent cx="1511935" cy="506095"/>
            <wp:effectExtent l="0" t="0" r="0" b="8255"/>
            <wp:docPr id="1" name="Obraz 1" descr="Godło Województwa Śląskiego i napis Województwo Śląski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506095"/>
                    </a:xfrm>
                    <a:prstGeom prst="rect">
                      <a:avLst/>
                    </a:prstGeom>
                    <a:noFill/>
                  </pic:spPr>
                </pic:pic>
              </a:graphicData>
            </a:graphic>
          </wp:inline>
        </w:drawing>
      </w:r>
    </w:p>
    <w:p w14:paraId="19DA0FF3" w14:textId="77777777" w:rsidR="00E72D9B" w:rsidRPr="009304D6" w:rsidRDefault="00E72D9B" w:rsidP="00642165">
      <w:pPr>
        <w:spacing w:before="40" w:afterLines="40" w:after="96" w:line="360" w:lineRule="auto"/>
        <w:rPr>
          <w:rFonts w:cs="Arial"/>
          <w:szCs w:val="24"/>
        </w:rPr>
      </w:pPr>
    </w:p>
    <w:p w14:paraId="5DA29792" w14:textId="77777777" w:rsidR="00E72D9B" w:rsidRPr="009304D6" w:rsidRDefault="00A01258" w:rsidP="00286A83">
      <w:pPr>
        <w:pStyle w:val="Podtytu"/>
        <w:spacing w:before="40" w:afterLines="40" w:after="96" w:line="360" w:lineRule="auto"/>
        <w:jc w:val="center"/>
        <w:rPr>
          <w:rFonts w:cs="Arial"/>
          <w:b/>
          <w:color w:val="auto"/>
          <w:szCs w:val="24"/>
        </w:rPr>
      </w:pPr>
      <w:bookmarkStart w:id="1" w:name="_Hlk128984655"/>
      <w:r w:rsidRPr="009304D6">
        <w:rPr>
          <w:rFonts w:cs="Arial"/>
          <w:b/>
          <w:color w:val="auto"/>
          <w:szCs w:val="24"/>
        </w:rPr>
        <w:t>Departament Europejskiego Funduszu Społecznego</w:t>
      </w:r>
      <w:bookmarkEnd w:id="1"/>
    </w:p>
    <w:p w14:paraId="419DA204" w14:textId="77777777" w:rsidR="00E72D9B" w:rsidRPr="009304D6" w:rsidRDefault="00E72D9B" w:rsidP="00286A83">
      <w:pPr>
        <w:pStyle w:val="Podtytu"/>
        <w:spacing w:before="40" w:afterLines="40" w:after="96" w:line="360" w:lineRule="auto"/>
        <w:jc w:val="center"/>
        <w:rPr>
          <w:rFonts w:cs="Arial"/>
          <w:b/>
          <w:color w:val="auto"/>
          <w:szCs w:val="24"/>
        </w:rPr>
      </w:pPr>
      <w:r w:rsidRPr="009304D6">
        <w:rPr>
          <w:rFonts w:cs="Arial"/>
          <w:b/>
          <w:color w:val="auto"/>
          <w:szCs w:val="24"/>
        </w:rPr>
        <w:t>REGULAMIN WYBORU PROJEKTÓW</w:t>
      </w:r>
      <w:r w:rsidRPr="009304D6">
        <w:rPr>
          <w:rStyle w:val="Odwoanieprzypisudolnego"/>
          <w:rFonts w:cs="Arial"/>
          <w:b/>
          <w:color w:val="auto"/>
          <w:szCs w:val="24"/>
        </w:rPr>
        <w:footnoteReference w:id="2"/>
      </w:r>
    </w:p>
    <w:p w14:paraId="575D5575" w14:textId="77777777" w:rsidR="009903EE" w:rsidRPr="009304D6" w:rsidRDefault="00A01258" w:rsidP="00286A83">
      <w:pPr>
        <w:pStyle w:val="Podtytu"/>
        <w:spacing w:before="40" w:afterLines="40" w:after="96" w:line="360" w:lineRule="auto"/>
        <w:jc w:val="center"/>
        <w:rPr>
          <w:rFonts w:cs="Arial"/>
          <w:b/>
          <w:color w:val="auto"/>
          <w:szCs w:val="24"/>
        </w:rPr>
      </w:pPr>
      <w:r w:rsidRPr="009304D6">
        <w:rPr>
          <w:rFonts w:cs="Arial"/>
          <w:b/>
          <w:color w:val="auto"/>
          <w:szCs w:val="24"/>
        </w:rPr>
        <w:t>W SPOSÓB KONKURENCYJNY</w:t>
      </w:r>
    </w:p>
    <w:p w14:paraId="32A459D3" w14:textId="77777777" w:rsidR="00E72D9B" w:rsidRPr="009304D6" w:rsidRDefault="00E72D9B" w:rsidP="00286A83">
      <w:pPr>
        <w:pStyle w:val="Podtytu"/>
        <w:spacing w:before="40" w:afterLines="40" w:after="96" w:line="360" w:lineRule="auto"/>
        <w:jc w:val="center"/>
        <w:rPr>
          <w:rFonts w:cs="Arial"/>
          <w:b/>
          <w:color w:val="auto"/>
          <w:szCs w:val="24"/>
        </w:rPr>
      </w:pPr>
    </w:p>
    <w:p w14:paraId="6616B1D7" w14:textId="77777777" w:rsidR="00E72D9B" w:rsidRPr="009304D6" w:rsidRDefault="00E72D9B" w:rsidP="00286A83">
      <w:pPr>
        <w:pStyle w:val="Podtytu"/>
        <w:spacing w:before="40" w:afterLines="40" w:after="96" w:line="360" w:lineRule="auto"/>
        <w:jc w:val="center"/>
        <w:rPr>
          <w:rFonts w:cs="Arial"/>
          <w:b/>
          <w:color w:val="auto"/>
          <w:szCs w:val="24"/>
        </w:rPr>
      </w:pPr>
      <w:r w:rsidRPr="009304D6">
        <w:rPr>
          <w:rFonts w:cs="Arial"/>
          <w:b/>
          <w:color w:val="auto"/>
          <w:szCs w:val="24"/>
        </w:rPr>
        <w:t>w ramach programu</w:t>
      </w:r>
    </w:p>
    <w:p w14:paraId="0FB17C2B" w14:textId="77777777" w:rsidR="00E72D9B" w:rsidRPr="009304D6" w:rsidRDefault="00E72D9B" w:rsidP="00286A83">
      <w:pPr>
        <w:pStyle w:val="Podtytu"/>
        <w:spacing w:before="40" w:afterLines="40" w:after="96" w:line="360" w:lineRule="auto"/>
        <w:jc w:val="center"/>
        <w:rPr>
          <w:rFonts w:cs="Arial"/>
          <w:b/>
          <w:color w:val="auto"/>
          <w:szCs w:val="24"/>
        </w:rPr>
      </w:pPr>
      <w:r w:rsidRPr="009304D6">
        <w:rPr>
          <w:rFonts w:cs="Arial"/>
          <w:b/>
          <w:color w:val="auto"/>
          <w:szCs w:val="24"/>
        </w:rPr>
        <w:t>Fundusze Europejskie dla Śląskiego 2021-2027</w:t>
      </w:r>
    </w:p>
    <w:p w14:paraId="26F54927" w14:textId="77777777" w:rsidR="00E72D9B" w:rsidRPr="009304D6" w:rsidRDefault="00E72D9B" w:rsidP="00286A83">
      <w:pPr>
        <w:pStyle w:val="Podtytu"/>
        <w:spacing w:before="40" w:afterLines="40" w:after="96" w:line="360" w:lineRule="auto"/>
        <w:jc w:val="center"/>
        <w:rPr>
          <w:rFonts w:cs="Arial"/>
          <w:b/>
          <w:color w:val="auto"/>
          <w:szCs w:val="24"/>
        </w:rPr>
      </w:pPr>
    </w:p>
    <w:p w14:paraId="2B04143E" w14:textId="5E339E7E" w:rsidR="00976EA1" w:rsidRPr="009304D6" w:rsidRDefault="00976EA1" w:rsidP="00286A83">
      <w:pPr>
        <w:numPr>
          <w:ilvl w:val="1"/>
          <w:numId w:val="0"/>
        </w:numPr>
        <w:spacing w:before="40" w:afterLines="40" w:after="96" w:line="360" w:lineRule="auto"/>
        <w:jc w:val="center"/>
        <w:rPr>
          <w:rFonts w:eastAsiaTheme="minorEastAsia" w:cs="Arial"/>
          <w:b/>
          <w:bCs/>
          <w:color w:val="767171" w:themeColor="background2" w:themeShade="80"/>
          <w:spacing w:val="15"/>
          <w:szCs w:val="24"/>
        </w:rPr>
      </w:pPr>
      <w:r w:rsidRPr="009304D6">
        <w:rPr>
          <w:rFonts w:eastAsiaTheme="minorEastAsia" w:cs="Arial"/>
          <w:b/>
          <w:bCs/>
          <w:spacing w:val="15"/>
          <w:szCs w:val="24"/>
        </w:rPr>
        <w:t>nr FESL.0</w:t>
      </w:r>
      <w:r w:rsidR="003D38B7">
        <w:rPr>
          <w:rFonts w:eastAsiaTheme="minorEastAsia" w:cs="Arial"/>
          <w:b/>
          <w:bCs/>
          <w:spacing w:val="15"/>
          <w:szCs w:val="24"/>
        </w:rPr>
        <w:t>5</w:t>
      </w:r>
      <w:r w:rsidRPr="009304D6">
        <w:rPr>
          <w:rFonts w:eastAsiaTheme="minorEastAsia" w:cs="Arial"/>
          <w:b/>
          <w:bCs/>
          <w:spacing w:val="15"/>
          <w:szCs w:val="24"/>
        </w:rPr>
        <w:t>.</w:t>
      </w:r>
      <w:r w:rsidR="003D38B7">
        <w:rPr>
          <w:rFonts w:eastAsiaTheme="minorEastAsia" w:cs="Arial"/>
          <w:b/>
          <w:bCs/>
          <w:spacing w:val="15"/>
          <w:szCs w:val="24"/>
        </w:rPr>
        <w:t>1</w:t>
      </w:r>
      <w:r w:rsidR="005D4C2D" w:rsidRPr="009304D6">
        <w:rPr>
          <w:rFonts w:eastAsiaTheme="minorEastAsia" w:cs="Arial"/>
          <w:b/>
          <w:bCs/>
          <w:spacing w:val="15"/>
          <w:szCs w:val="24"/>
        </w:rPr>
        <w:t>3</w:t>
      </w:r>
      <w:r w:rsidRPr="009304D6">
        <w:rPr>
          <w:rFonts w:eastAsiaTheme="minorEastAsia" w:cs="Arial"/>
          <w:b/>
          <w:bCs/>
          <w:spacing w:val="15"/>
          <w:szCs w:val="24"/>
        </w:rPr>
        <w:t>-IZ.01-</w:t>
      </w:r>
      <w:r w:rsidR="00476765">
        <w:rPr>
          <w:rFonts w:eastAsiaTheme="minorEastAsia" w:cs="Arial"/>
          <w:b/>
          <w:bCs/>
          <w:spacing w:val="15"/>
          <w:szCs w:val="24"/>
        </w:rPr>
        <w:t>1</w:t>
      </w:r>
      <w:r w:rsidR="003D38B7">
        <w:rPr>
          <w:rFonts w:eastAsiaTheme="minorEastAsia" w:cs="Arial"/>
          <w:b/>
          <w:bCs/>
          <w:spacing w:val="15"/>
          <w:szCs w:val="24"/>
        </w:rPr>
        <w:t>72</w:t>
      </w:r>
      <w:r w:rsidRPr="009304D6">
        <w:rPr>
          <w:rFonts w:eastAsiaTheme="minorEastAsia" w:cs="Arial"/>
          <w:b/>
          <w:bCs/>
          <w:spacing w:val="15"/>
          <w:szCs w:val="24"/>
        </w:rPr>
        <w:t>/</w:t>
      </w:r>
      <w:r w:rsidR="000A7CD7" w:rsidRPr="009304D6">
        <w:rPr>
          <w:rFonts w:eastAsiaTheme="minorEastAsia" w:cs="Arial"/>
          <w:b/>
          <w:bCs/>
          <w:spacing w:val="15"/>
          <w:szCs w:val="24"/>
        </w:rPr>
        <w:t>24</w:t>
      </w:r>
    </w:p>
    <w:p w14:paraId="56895568" w14:textId="5AC19682" w:rsidR="00AB21C3" w:rsidRPr="009304D6" w:rsidRDefault="00AB21C3" w:rsidP="00286A83">
      <w:pPr>
        <w:pStyle w:val="Podtytu"/>
        <w:spacing w:before="40" w:afterLines="40" w:after="96" w:line="360" w:lineRule="auto"/>
        <w:jc w:val="center"/>
        <w:rPr>
          <w:rFonts w:cs="Arial"/>
          <w:b/>
          <w:color w:val="auto"/>
          <w:szCs w:val="24"/>
        </w:rPr>
      </w:pPr>
      <w:bookmarkStart w:id="2" w:name="_Hlk129254146"/>
      <w:r w:rsidRPr="009304D6">
        <w:rPr>
          <w:rFonts w:cs="Arial"/>
          <w:b/>
          <w:color w:val="auto"/>
          <w:szCs w:val="24"/>
        </w:rPr>
        <w:t>PRIORYTET FESL.0</w:t>
      </w:r>
      <w:r w:rsidR="007C2358">
        <w:rPr>
          <w:rFonts w:cs="Arial"/>
          <w:b/>
          <w:color w:val="auto"/>
          <w:szCs w:val="24"/>
        </w:rPr>
        <w:t>5</w:t>
      </w:r>
      <w:r w:rsidRPr="009304D6">
        <w:rPr>
          <w:rFonts w:cs="Arial"/>
          <w:b/>
          <w:color w:val="auto"/>
          <w:szCs w:val="24"/>
        </w:rPr>
        <w:t xml:space="preserve"> Fundusze Europejskie dla </w:t>
      </w:r>
      <w:r w:rsidR="007C2358">
        <w:rPr>
          <w:rFonts w:cs="Arial"/>
          <w:b/>
          <w:color w:val="auto"/>
          <w:szCs w:val="24"/>
        </w:rPr>
        <w:t>rynku pracy</w:t>
      </w:r>
    </w:p>
    <w:p w14:paraId="6D9E4A2D" w14:textId="48854F8E" w:rsidR="005D4C2D" w:rsidRPr="009304D6" w:rsidRDefault="00AB21C3" w:rsidP="00286A83">
      <w:pPr>
        <w:pStyle w:val="Podtytu"/>
        <w:spacing w:before="40" w:afterLines="40" w:after="96" w:line="360" w:lineRule="auto"/>
        <w:jc w:val="center"/>
        <w:rPr>
          <w:rFonts w:cs="Arial"/>
          <w:b/>
          <w:color w:val="auto"/>
          <w:szCs w:val="24"/>
        </w:rPr>
      </w:pPr>
      <w:r w:rsidRPr="009304D6">
        <w:rPr>
          <w:rFonts w:cs="Arial"/>
          <w:b/>
          <w:color w:val="auto"/>
          <w:szCs w:val="24"/>
        </w:rPr>
        <w:t xml:space="preserve">DZIAŁANIE </w:t>
      </w:r>
      <w:r w:rsidR="00997C6C">
        <w:rPr>
          <w:rFonts w:cs="Arial"/>
          <w:b/>
          <w:color w:val="auto"/>
          <w:szCs w:val="24"/>
        </w:rPr>
        <w:t>FESL.0</w:t>
      </w:r>
      <w:r w:rsidR="007C2358">
        <w:rPr>
          <w:rFonts w:cs="Arial"/>
          <w:b/>
          <w:color w:val="auto"/>
          <w:szCs w:val="24"/>
        </w:rPr>
        <w:t>5</w:t>
      </w:r>
      <w:r w:rsidR="005D4C2D" w:rsidRPr="009304D6">
        <w:rPr>
          <w:rFonts w:cs="Arial"/>
          <w:b/>
          <w:color w:val="auto"/>
          <w:szCs w:val="24"/>
        </w:rPr>
        <w:t>.</w:t>
      </w:r>
      <w:r w:rsidR="007C2358">
        <w:rPr>
          <w:rFonts w:cs="Arial"/>
          <w:b/>
          <w:color w:val="auto"/>
          <w:szCs w:val="24"/>
        </w:rPr>
        <w:t>1</w:t>
      </w:r>
      <w:r w:rsidR="005D4C2D" w:rsidRPr="009304D6">
        <w:rPr>
          <w:rFonts w:cs="Arial"/>
          <w:b/>
          <w:color w:val="auto"/>
          <w:szCs w:val="24"/>
        </w:rPr>
        <w:t xml:space="preserve">3 </w:t>
      </w:r>
      <w:r w:rsidR="007C2358" w:rsidRPr="007C2358">
        <w:rPr>
          <w:rFonts w:cs="Arial"/>
          <w:b/>
          <w:color w:val="auto"/>
          <w:szCs w:val="24"/>
        </w:rPr>
        <w:t>Zdrowy pracownik</w:t>
      </w:r>
      <w:r w:rsidRPr="009304D6">
        <w:rPr>
          <w:rFonts w:cs="Arial"/>
          <w:b/>
          <w:color w:val="auto"/>
          <w:szCs w:val="24"/>
        </w:rPr>
        <w:br/>
      </w:r>
      <w:r w:rsidR="00976EA1" w:rsidRPr="009304D6">
        <w:rPr>
          <w:rFonts w:cs="Arial"/>
          <w:b/>
          <w:color w:val="auto"/>
          <w:szCs w:val="24"/>
        </w:rPr>
        <w:br/>
        <w:t xml:space="preserve">TYP 1: </w:t>
      </w:r>
      <w:bookmarkEnd w:id="2"/>
      <w:r w:rsidR="00672028" w:rsidRPr="00672028">
        <w:rPr>
          <w:rFonts w:cs="Arial"/>
          <w:b/>
          <w:color w:val="auto"/>
          <w:szCs w:val="24"/>
        </w:rPr>
        <w:t>Eliminowanie zdrowotnych czynników ryzyka w miejscu pracy</w:t>
      </w:r>
    </w:p>
    <w:p w14:paraId="2B121C9B" w14:textId="77777777" w:rsidR="0049581C" w:rsidRDefault="0049581C" w:rsidP="0049581C">
      <w:pPr>
        <w:pStyle w:val="Podtytu"/>
        <w:spacing w:after="0" w:line="240" w:lineRule="auto"/>
        <w:jc w:val="center"/>
        <w:rPr>
          <w:rFonts w:cs="Arial"/>
          <w:b/>
          <w:color w:val="auto"/>
          <w:szCs w:val="24"/>
        </w:rPr>
      </w:pPr>
    </w:p>
    <w:p w14:paraId="65630AFA" w14:textId="77777777" w:rsidR="0049581C" w:rsidRDefault="0049581C" w:rsidP="0049581C">
      <w:pPr>
        <w:pStyle w:val="Podtytu"/>
        <w:spacing w:after="0" w:line="240" w:lineRule="auto"/>
        <w:jc w:val="center"/>
        <w:rPr>
          <w:rFonts w:cs="Arial"/>
          <w:b/>
          <w:color w:val="auto"/>
          <w:szCs w:val="24"/>
        </w:rPr>
      </w:pPr>
    </w:p>
    <w:p w14:paraId="24B40095" w14:textId="77777777" w:rsidR="0049581C" w:rsidRDefault="0049581C" w:rsidP="0049581C">
      <w:pPr>
        <w:pStyle w:val="Podtytu"/>
        <w:spacing w:after="0" w:line="240" w:lineRule="auto"/>
        <w:jc w:val="center"/>
        <w:rPr>
          <w:rFonts w:cs="Arial"/>
          <w:b/>
          <w:color w:val="auto"/>
          <w:szCs w:val="24"/>
        </w:rPr>
      </w:pPr>
    </w:p>
    <w:p w14:paraId="64BC179C" w14:textId="77777777" w:rsidR="0049581C" w:rsidRDefault="0049581C" w:rsidP="0049581C">
      <w:pPr>
        <w:pStyle w:val="Podtytu"/>
        <w:spacing w:after="0" w:line="240" w:lineRule="auto"/>
        <w:jc w:val="center"/>
        <w:rPr>
          <w:rFonts w:cs="Arial"/>
          <w:b/>
          <w:color w:val="auto"/>
          <w:szCs w:val="24"/>
        </w:rPr>
      </w:pPr>
    </w:p>
    <w:p w14:paraId="7793FCFB" w14:textId="77777777" w:rsidR="0049581C" w:rsidRDefault="0049581C" w:rsidP="0049581C">
      <w:pPr>
        <w:pStyle w:val="Podtytu"/>
        <w:spacing w:after="0" w:line="240" w:lineRule="auto"/>
        <w:jc w:val="center"/>
        <w:rPr>
          <w:rFonts w:cs="Arial"/>
          <w:b/>
          <w:color w:val="auto"/>
          <w:szCs w:val="24"/>
        </w:rPr>
      </w:pPr>
    </w:p>
    <w:p w14:paraId="2609E3BC" w14:textId="77777777" w:rsidR="0049581C" w:rsidRDefault="0049581C" w:rsidP="0049581C">
      <w:pPr>
        <w:pStyle w:val="Podtytu"/>
        <w:spacing w:after="0" w:line="240" w:lineRule="auto"/>
        <w:jc w:val="center"/>
        <w:rPr>
          <w:rFonts w:cs="Arial"/>
          <w:b/>
          <w:color w:val="auto"/>
          <w:szCs w:val="24"/>
        </w:rPr>
      </w:pPr>
    </w:p>
    <w:p w14:paraId="13240856" w14:textId="77777777" w:rsidR="0049581C" w:rsidRDefault="0049581C" w:rsidP="0049581C">
      <w:pPr>
        <w:pStyle w:val="Podtytu"/>
        <w:spacing w:after="0" w:line="240" w:lineRule="auto"/>
        <w:jc w:val="center"/>
        <w:rPr>
          <w:rFonts w:cs="Arial"/>
          <w:b/>
          <w:color w:val="auto"/>
          <w:szCs w:val="24"/>
        </w:rPr>
      </w:pPr>
    </w:p>
    <w:p w14:paraId="58D04BAE" w14:textId="77777777" w:rsidR="0049581C" w:rsidRDefault="0049581C" w:rsidP="0049581C">
      <w:pPr>
        <w:pStyle w:val="Podtytu"/>
        <w:spacing w:after="0" w:line="240" w:lineRule="auto"/>
        <w:jc w:val="center"/>
        <w:rPr>
          <w:rFonts w:cs="Arial"/>
          <w:b/>
          <w:color w:val="auto"/>
          <w:szCs w:val="24"/>
        </w:rPr>
      </w:pPr>
    </w:p>
    <w:p w14:paraId="3708A35F" w14:textId="77777777" w:rsidR="0049581C" w:rsidRDefault="0049581C" w:rsidP="0049581C">
      <w:pPr>
        <w:pStyle w:val="Podtytu"/>
        <w:spacing w:after="0" w:line="240" w:lineRule="auto"/>
        <w:jc w:val="center"/>
        <w:rPr>
          <w:rFonts w:cs="Arial"/>
          <w:b/>
          <w:color w:val="auto"/>
          <w:szCs w:val="24"/>
        </w:rPr>
      </w:pPr>
    </w:p>
    <w:p w14:paraId="29380B31" w14:textId="77777777" w:rsidR="0049581C" w:rsidRDefault="0049581C" w:rsidP="0049581C">
      <w:pPr>
        <w:pStyle w:val="Podtytu"/>
        <w:spacing w:after="0" w:line="240" w:lineRule="auto"/>
        <w:jc w:val="center"/>
        <w:rPr>
          <w:rFonts w:cs="Arial"/>
          <w:b/>
          <w:color w:val="auto"/>
          <w:szCs w:val="24"/>
        </w:rPr>
      </w:pPr>
    </w:p>
    <w:p w14:paraId="5B00CDC1" w14:textId="021BFFB6" w:rsidR="002170AE" w:rsidRPr="00037EA6" w:rsidRDefault="00A01258" w:rsidP="0049581C">
      <w:pPr>
        <w:pStyle w:val="Podtytu"/>
        <w:spacing w:after="0" w:line="240" w:lineRule="auto"/>
        <w:jc w:val="center"/>
        <w:rPr>
          <w:rFonts w:cs="Arial"/>
          <w:b/>
          <w:color w:val="auto"/>
          <w:szCs w:val="24"/>
        </w:rPr>
      </w:pPr>
      <w:r w:rsidRPr="00037EA6">
        <w:rPr>
          <w:rFonts w:cs="Arial"/>
          <w:b/>
          <w:color w:val="auto"/>
          <w:szCs w:val="24"/>
        </w:rPr>
        <w:t xml:space="preserve">Katowice, </w:t>
      </w:r>
      <w:r w:rsidR="00FE7FF2" w:rsidRPr="00037EA6">
        <w:rPr>
          <w:rFonts w:cs="Arial"/>
          <w:b/>
          <w:color w:val="auto"/>
          <w:szCs w:val="24"/>
        </w:rPr>
        <w:t>28.11.2024</w:t>
      </w:r>
      <w:r w:rsidR="00A62177" w:rsidRPr="00037EA6">
        <w:rPr>
          <w:rFonts w:cs="Arial"/>
          <w:b/>
          <w:color w:val="auto"/>
          <w:szCs w:val="24"/>
        </w:rPr>
        <w:t xml:space="preserve"> </w:t>
      </w:r>
    </w:p>
    <w:p w14:paraId="74AB1557" w14:textId="7DD72E21" w:rsidR="0049581C" w:rsidRPr="00FE7FF2" w:rsidRDefault="0049581C" w:rsidP="0049581C">
      <w:pPr>
        <w:spacing w:after="0" w:line="240" w:lineRule="auto"/>
        <w:jc w:val="center"/>
        <w:rPr>
          <w:b/>
        </w:rPr>
        <w:sectPr w:rsidR="0049581C" w:rsidRPr="00FE7FF2" w:rsidSect="0000404C">
          <w:footerReference w:type="default" r:id="rId12"/>
          <w:footerReference w:type="first" r:id="rId13"/>
          <w:pgSz w:w="11906" w:h="16838" w:code="9"/>
          <w:pgMar w:top="568" w:right="1418" w:bottom="1418" w:left="1418" w:header="709" w:footer="709" w:gutter="0"/>
          <w:cols w:space="708"/>
          <w:titlePg/>
          <w:docGrid w:linePitch="360"/>
        </w:sectPr>
      </w:pPr>
      <w:r w:rsidRPr="00037EA6">
        <w:rPr>
          <w:b/>
        </w:rPr>
        <w:t xml:space="preserve">Aktualizacja: 26.02.2026 </w:t>
      </w:r>
    </w:p>
    <w:bookmarkStart w:id="3" w:name="_Toc114570830" w:displacedByCustomXml="next"/>
    <w:sdt>
      <w:sdtPr>
        <w:rPr>
          <w:rFonts w:cstheme="minorBidi"/>
          <w:b w:val="0"/>
          <w:color w:val="000000"/>
          <w:szCs w:val="22"/>
          <w:u w:val="none"/>
          <w:lang w:eastAsia="en-US"/>
          <w14:textFill>
            <w14:solidFill>
              <w14:srgbClr w14:val="000000">
                <w14:lumMod w14:val="75000"/>
              </w14:srgbClr>
            </w14:solidFill>
          </w14:textFill>
        </w:rPr>
        <w:id w:val="1245226080"/>
        <w:docPartObj>
          <w:docPartGallery w:val="Table of Contents"/>
          <w:docPartUnique/>
        </w:docPartObj>
      </w:sdtPr>
      <w:sdtEndPr>
        <w:rPr>
          <w:bCs/>
        </w:rPr>
      </w:sdtEndPr>
      <w:sdtContent>
        <w:p w14:paraId="625E9FB7" w14:textId="77777777" w:rsidR="007D5884" w:rsidRPr="00A430DF" w:rsidRDefault="007D5884" w:rsidP="005D483A">
          <w:pPr>
            <w:pStyle w:val="Nagwekspisutreci"/>
            <w:spacing w:before="0" w:after="0" w:line="360" w:lineRule="auto"/>
            <w:rPr>
              <w:color w:val="auto"/>
            </w:rPr>
          </w:pPr>
          <w:r w:rsidRPr="00A430DF">
            <w:rPr>
              <w:color w:val="auto"/>
            </w:rPr>
            <w:t>Spis treści</w:t>
          </w:r>
        </w:p>
        <w:p w14:paraId="2C385627" w14:textId="7B7B2F94" w:rsidR="00020FA5" w:rsidRPr="00020FA5" w:rsidRDefault="007D5884" w:rsidP="00020FA5">
          <w:pPr>
            <w:pStyle w:val="Spistreci1"/>
            <w:rPr>
              <w:rFonts w:eastAsiaTheme="minorEastAsia" w:cs="Arial"/>
              <w:noProof/>
              <w:sz w:val="22"/>
              <w:lang w:eastAsia="pl-PL"/>
            </w:rPr>
          </w:pPr>
          <w:r w:rsidRPr="00A430DF">
            <w:rPr>
              <w:rFonts w:cs="Arial"/>
              <w:szCs w:val="24"/>
            </w:rPr>
            <w:fldChar w:fldCharType="begin"/>
          </w:r>
          <w:r w:rsidRPr="00A430DF">
            <w:rPr>
              <w:rFonts w:cs="Arial"/>
              <w:szCs w:val="24"/>
            </w:rPr>
            <w:instrText xml:space="preserve"> TOC \o "1-3" \h \z \u </w:instrText>
          </w:r>
          <w:r w:rsidRPr="00A430DF">
            <w:rPr>
              <w:rFonts w:cs="Arial"/>
              <w:szCs w:val="24"/>
            </w:rPr>
            <w:fldChar w:fldCharType="separate"/>
          </w:r>
          <w:hyperlink w:anchor="_Toc181955902" w:history="1">
            <w:r w:rsidR="00020FA5" w:rsidRPr="00020FA5">
              <w:rPr>
                <w:rStyle w:val="Hipercze"/>
                <w:rFonts w:cs="Arial"/>
                <w:noProof/>
                <w:sz w:val="22"/>
              </w:rPr>
              <w:t>Wykaz skrótów</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_Toc181955902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4</w:t>
            </w:r>
            <w:r w:rsidR="00020FA5" w:rsidRPr="00020FA5">
              <w:rPr>
                <w:rFonts w:cs="Arial"/>
                <w:noProof/>
                <w:webHidden/>
                <w:sz w:val="22"/>
              </w:rPr>
              <w:fldChar w:fldCharType="end"/>
            </w:r>
          </w:hyperlink>
        </w:p>
        <w:p w14:paraId="084DD51D" w14:textId="05A3D205" w:rsidR="00020FA5" w:rsidRPr="00020FA5" w:rsidRDefault="00FA202F" w:rsidP="00020FA5">
          <w:pPr>
            <w:pStyle w:val="Spistreci1"/>
            <w:rPr>
              <w:rFonts w:eastAsiaTheme="minorEastAsia" w:cs="Arial"/>
              <w:noProof/>
              <w:sz w:val="22"/>
              <w:lang w:eastAsia="pl-PL"/>
            </w:rPr>
          </w:pPr>
          <w:hyperlink w:anchor="_Toc181955903" w:history="1">
            <w:r w:rsidR="00020FA5" w:rsidRPr="00020FA5">
              <w:rPr>
                <w:rStyle w:val="Hipercze"/>
                <w:rFonts w:cs="Arial"/>
                <w:noProof/>
                <w:sz w:val="22"/>
              </w:rPr>
              <w:t>Słownik pojęć</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_Toc181955903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5</w:t>
            </w:r>
            <w:r w:rsidR="00020FA5" w:rsidRPr="00020FA5">
              <w:rPr>
                <w:rFonts w:cs="Arial"/>
                <w:noProof/>
                <w:webHidden/>
                <w:sz w:val="22"/>
              </w:rPr>
              <w:fldChar w:fldCharType="end"/>
            </w:r>
          </w:hyperlink>
        </w:p>
        <w:p w14:paraId="2CF55CD4" w14:textId="41DD7B88" w:rsidR="00020FA5" w:rsidRPr="00020FA5" w:rsidRDefault="00FA202F" w:rsidP="00020FA5">
          <w:pPr>
            <w:pStyle w:val="Spistreci1"/>
            <w:rPr>
              <w:rFonts w:eastAsiaTheme="minorEastAsia" w:cs="Arial"/>
              <w:noProof/>
              <w:sz w:val="22"/>
              <w:lang w:eastAsia="pl-PL"/>
            </w:rPr>
          </w:pPr>
          <w:hyperlink w:anchor="_Toc181955904" w:history="1">
            <w:r w:rsidR="00020FA5" w:rsidRPr="00020FA5">
              <w:rPr>
                <w:rStyle w:val="Hipercze"/>
                <w:rFonts w:cs="Arial"/>
                <w:noProof/>
                <w:sz w:val="22"/>
              </w:rPr>
              <w:t>1.</w:t>
            </w:r>
            <w:r w:rsidR="00020FA5" w:rsidRPr="00020FA5">
              <w:rPr>
                <w:rFonts w:eastAsiaTheme="minorEastAsia" w:cs="Arial"/>
                <w:noProof/>
                <w:sz w:val="22"/>
                <w:lang w:eastAsia="pl-PL"/>
              </w:rPr>
              <w:tab/>
            </w:r>
            <w:r w:rsidR="00020FA5" w:rsidRPr="00020FA5">
              <w:rPr>
                <w:rStyle w:val="Hipercze"/>
                <w:rFonts w:cs="Arial"/>
                <w:noProof/>
                <w:sz w:val="22"/>
              </w:rPr>
              <w:t>Informacje o naborze</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_Toc181955904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9</w:t>
            </w:r>
            <w:r w:rsidR="00020FA5" w:rsidRPr="00020FA5">
              <w:rPr>
                <w:rFonts w:cs="Arial"/>
                <w:noProof/>
                <w:webHidden/>
                <w:sz w:val="22"/>
              </w:rPr>
              <w:fldChar w:fldCharType="end"/>
            </w:r>
          </w:hyperlink>
        </w:p>
        <w:p w14:paraId="5BF6F9B2" w14:textId="0BE44F19" w:rsidR="00020FA5" w:rsidRPr="00020FA5" w:rsidRDefault="00FA202F" w:rsidP="00020FA5">
          <w:pPr>
            <w:pStyle w:val="Spistreci2"/>
            <w:spacing w:line="360" w:lineRule="auto"/>
            <w:rPr>
              <w:rFonts w:eastAsiaTheme="minorEastAsia"/>
              <w:sz w:val="22"/>
              <w:lang w:eastAsia="pl-PL"/>
            </w:rPr>
          </w:pPr>
          <w:hyperlink w:anchor="_Toc181955905" w:history="1">
            <w:r w:rsidR="00020FA5" w:rsidRPr="00020FA5">
              <w:rPr>
                <w:rStyle w:val="Hipercze"/>
                <w:sz w:val="22"/>
              </w:rPr>
              <w:t>1.1</w:t>
            </w:r>
            <w:r w:rsidR="00020FA5" w:rsidRPr="00020FA5">
              <w:rPr>
                <w:rFonts w:eastAsiaTheme="minorEastAsia"/>
                <w:sz w:val="22"/>
                <w:lang w:eastAsia="pl-PL"/>
              </w:rPr>
              <w:tab/>
            </w:r>
            <w:r w:rsidR="00020FA5" w:rsidRPr="00020FA5">
              <w:rPr>
                <w:rStyle w:val="Hipercze"/>
                <w:sz w:val="22"/>
              </w:rPr>
              <w:t>Jak wziąć udział w naborze</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_Toc181955905 \h </w:instrText>
            </w:r>
            <w:r w:rsidR="00020FA5" w:rsidRPr="00020FA5">
              <w:rPr>
                <w:webHidden/>
                <w:sz w:val="22"/>
              </w:rPr>
            </w:r>
            <w:r w:rsidR="00020FA5" w:rsidRPr="00020FA5">
              <w:rPr>
                <w:webHidden/>
                <w:sz w:val="22"/>
              </w:rPr>
              <w:fldChar w:fldCharType="separate"/>
            </w:r>
            <w:r w:rsidR="005163F4">
              <w:rPr>
                <w:webHidden/>
                <w:sz w:val="22"/>
              </w:rPr>
              <w:t>9</w:t>
            </w:r>
            <w:r w:rsidR="00020FA5" w:rsidRPr="00020FA5">
              <w:rPr>
                <w:webHidden/>
                <w:sz w:val="22"/>
              </w:rPr>
              <w:fldChar w:fldCharType="end"/>
            </w:r>
          </w:hyperlink>
        </w:p>
        <w:p w14:paraId="2CD602D9" w14:textId="1CC25ADA" w:rsidR="00020FA5" w:rsidRPr="00020FA5" w:rsidRDefault="00FA202F" w:rsidP="00020FA5">
          <w:pPr>
            <w:pStyle w:val="Spistreci2"/>
            <w:spacing w:line="360" w:lineRule="auto"/>
            <w:rPr>
              <w:rFonts w:eastAsiaTheme="minorEastAsia"/>
              <w:sz w:val="22"/>
              <w:lang w:eastAsia="pl-PL"/>
            </w:rPr>
          </w:pPr>
          <w:hyperlink w:anchor="_Toc181955906" w:history="1">
            <w:r w:rsidR="00020FA5" w:rsidRPr="00020FA5">
              <w:rPr>
                <w:rStyle w:val="Hipercze"/>
                <w:sz w:val="22"/>
              </w:rPr>
              <w:t>1.2</w:t>
            </w:r>
            <w:r w:rsidR="00020FA5" w:rsidRPr="00020FA5">
              <w:rPr>
                <w:rFonts w:eastAsiaTheme="minorEastAsia"/>
                <w:sz w:val="22"/>
                <w:lang w:eastAsia="pl-PL"/>
              </w:rPr>
              <w:tab/>
            </w:r>
            <w:r w:rsidR="00020FA5" w:rsidRPr="00020FA5">
              <w:rPr>
                <w:rStyle w:val="Hipercze"/>
                <w:sz w:val="22"/>
              </w:rPr>
              <w:t>Ważne daty</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_Toc181955906 \h </w:instrText>
            </w:r>
            <w:r w:rsidR="00020FA5" w:rsidRPr="00020FA5">
              <w:rPr>
                <w:webHidden/>
                <w:sz w:val="22"/>
              </w:rPr>
            </w:r>
            <w:r w:rsidR="00020FA5" w:rsidRPr="00020FA5">
              <w:rPr>
                <w:webHidden/>
                <w:sz w:val="22"/>
              </w:rPr>
              <w:fldChar w:fldCharType="separate"/>
            </w:r>
            <w:r w:rsidR="005163F4">
              <w:rPr>
                <w:webHidden/>
                <w:sz w:val="22"/>
              </w:rPr>
              <w:t>9</w:t>
            </w:r>
            <w:r w:rsidR="00020FA5" w:rsidRPr="00020FA5">
              <w:rPr>
                <w:webHidden/>
                <w:sz w:val="22"/>
              </w:rPr>
              <w:fldChar w:fldCharType="end"/>
            </w:r>
          </w:hyperlink>
        </w:p>
        <w:p w14:paraId="293808DD" w14:textId="1DA6C768" w:rsidR="00020FA5" w:rsidRPr="00020FA5" w:rsidRDefault="00FA202F" w:rsidP="00020FA5">
          <w:pPr>
            <w:pStyle w:val="Spistreci2"/>
            <w:spacing w:line="360" w:lineRule="auto"/>
            <w:rPr>
              <w:rFonts w:eastAsiaTheme="minorEastAsia"/>
              <w:sz w:val="22"/>
              <w:lang w:eastAsia="pl-PL"/>
            </w:rPr>
          </w:pPr>
          <w:hyperlink w:anchor="_Toc181955907" w:history="1">
            <w:r w:rsidR="00020FA5" w:rsidRPr="00020FA5">
              <w:rPr>
                <w:rStyle w:val="Hipercze"/>
                <w:sz w:val="22"/>
              </w:rPr>
              <w:t>1.3</w:t>
            </w:r>
            <w:r w:rsidR="00020FA5" w:rsidRPr="00020FA5">
              <w:rPr>
                <w:rFonts w:eastAsiaTheme="minorEastAsia"/>
                <w:sz w:val="22"/>
                <w:lang w:eastAsia="pl-PL"/>
              </w:rPr>
              <w:tab/>
            </w:r>
            <w:r w:rsidR="00020FA5" w:rsidRPr="00020FA5">
              <w:rPr>
                <w:rStyle w:val="Hipercze"/>
                <w:sz w:val="22"/>
              </w:rPr>
              <w:t>Kto może ubiegać się o dofinansowanie - typy wnioskodawcy</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_Toc181955907 \h </w:instrText>
            </w:r>
            <w:r w:rsidR="00020FA5" w:rsidRPr="00020FA5">
              <w:rPr>
                <w:webHidden/>
                <w:sz w:val="22"/>
              </w:rPr>
            </w:r>
            <w:r w:rsidR="00020FA5" w:rsidRPr="00020FA5">
              <w:rPr>
                <w:webHidden/>
                <w:sz w:val="22"/>
              </w:rPr>
              <w:fldChar w:fldCharType="separate"/>
            </w:r>
            <w:r w:rsidR="005163F4">
              <w:rPr>
                <w:webHidden/>
                <w:sz w:val="22"/>
              </w:rPr>
              <w:t>10</w:t>
            </w:r>
            <w:r w:rsidR="00020FA5" w:rsidRPr="00020FA5">
              <w:rPr>
                <w:webHidden/>
                <w:sz w:val="22"/>
              </w:rPr>
              <w:fldChar w:fldCharType="end"/>
            </w:r>
          </w:hyperlink>
        </w:p>
        <w:p w14:paraId="65B8CB71" w14:textId="3A9768E2" w:rsidR="00020FA5" w:rsidRPr="00020FA5" w:rsidRDefault="00FA202F" w:rsidP="00020FA5">
          <w:pPr>
            <w:pStyle w:val="Spistreci2"/>
            <w:spacing w:line="360" w:lineRule="auto"/>
            <w:rPr>
              <w:rFonts w:eastAsiaTheme="minorEastAsia"/>
              <w:sz w:val="22"/>
              <w:lang w:eastAsia="pl-PL"/>
            </w:rPr>
          </w:pPr>
          <w:hyperlink w:anchor="_Toc181955908" w:history="1">
            <w:r w:rsidR="00020FA5" w:rsidRPr="00020FA5">
              <w:rPr>
                <w:rStyle w:val="Hipercze"/>
                <w:sz w:val="22"/>
              </w:rPr>
              <w:t>1.4</w:t>
            </w:r>
            <w:r w:rsidR="00020FA5" w:rsidRPr="00020FA5">
              <w:rPr>
                <w:rFonts w:eastAsiaTheme="minorEastAsia"/>
                <w:sz w:val="22"/>
                <w:lang w:eastAsia="pl-PL"/>
              </w:rPr>
              <w:tab/>
            </w:r>
            <w:r w:rsidR="00020FA5" w:rsidRPr="00020FA5">
              <w:rPr>
                <w:rStyle w:val="Hipercze"/>
                <w:sz w:val="22"/>
              </w:rPr>
              <w:t>Co możesz zrealizować w projekcie - typy projektów</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_Toc181955908 \h </w:instrText>
            </w:r>
            <w:r w:rsidR="00020FA5" w:rsidRPr="00020FA5">
              <w:rPr>
                <w:webHidden/>
                <w:sz w:val="22"/>
              </w:rPr>
            </w:r>
            <w:r w:rsidR="00020FA5" w:rsidRPr="00020FA5">
              <w:rPr>
                <w:webHidden/>
                <w:sz w:val="22"/>
              </w:rPr>
              <w:fldChar w:fldCharType="separate"/>
            </w:r>
            <w:r w:rsidR="005163F4">
              <w:rPr>
                <w:webHidden/>
                <w:sz w:val="22"/>
              </w:rPr>
              <w:t>12</w:t>
            </w:r>
            <w:r w:rsidR="00020FA5" w:rsidRPr="00020FA5">
              <w:rPr>
                <w:webHidden/>
                <w:sz w:val="22"/>
              </w:rPr>
              <w:fldChar w:fldCharType="end"/>
            </w:r>
          </w:hyperlink>
        </w:p>
        <w:p w14:paraId="7D61A0FD" w14:textId="6B3073FA"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09" w:history="1">
            <w:r w:rsidR="00020FA5" w:rsidRPr="00020FA5">
              <w:rPr>
                <w:rStyle w:val="Hipercze"/>
                <w:rFonts w:cs="Arial"/>
                <w:noProof/>
                <w:sz w:val="22"/>
              </w:rPr>
              <w:t>1.4.1</w:t>
            </w:r>
            <w:r w:rsidR="00020FA5" w:rsidRPr="00020FA5">
              <w:rPr>
                <w:rFonts w:eastAsiaTheme="minorEastAsia" w:cs="Arial"/>
                <w:noProof/>
                <w:sz w:val="22"/>
                <w:lang w:eastAsia="pl-PL"/>
              </w:rPr>
              <w:tab/>
            </w:r>
            <w:r w:rsidR="00020FA5" w:rsidRPr="00020FA5">
              <w:rPr>
                <w:rStyle w:val="Hipercze"/>
                <w:rFonts w:cs="Arial"/>
                <w:noProof/>
                <w:sz w:val="22"/>
              </w:rPr>
              <w:t>Zasady przygotowania diagnozy</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_Toc181955909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13</w:t>
            </w:r>
            <w:r w:rsidR="00020FA5" w:rsidRPr="00020FA5">
              <w:rPr>
                <w:rFonts w:cs="Arial"/>
                <w:noProof/>
                <w:webHidden/>
                <w:sz w:val="22"/>
              </w:rPr>
              <w:fldChar w:fldCharType="end"/>
            </w:r>
          </w:hyperlink>
        </w:p>
        <w:p w14:paraId="2569FC2E" w14:textId="34EE9DD9"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10" w:history="1">
            <w:r w:rsidR="00020FA5" w:rsidRPr="00020FA5">
              <w:rPr>
                <w:rStyle w:val="Hipercze"/>
                <w:rFonts w:cs="Arial"/>
                <w:noProof/>
                <w:sz w:val="22"/>
              </w:rPr>
              <w:t>1.4.2</w:t>
            </w:r>
            <w:r w:rsidR="00020FA5" w:rsidRPr="00020FA5">
              <w:rPr>
                <w:rFonts w:eastAsiaTheme="minorEastAsia" w:cs="Arial"/>
                <w:noProof/>
                <w:sz w:val="22"/>
                <w:lang w:eastAsia="pl-PL"/>
              </w:rPr>
              <w:tab/>
            </w:r>
            <w:r w:rsidR="00020FA5" w:rsidRPr="00020FA5">
              <w:rPr>
                <w:rStyle w:val="Hipercze"/>
                <w:rFonts w:cs="Arial"/>
                <w:noProof/>
                <w:sz w:val="22"/>
              </w:rPr>
              <w:t>Zakres wsparcia</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_Toc181955910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16</w:t>
            </w:r>
            <w:r w:rsidR="00020FA5" w:rsidRPr="00020FA5">
              <w:rPr>
                <w:rFonts w:cs="Arial"/>
                <w:noProof/>
                <w:webHidden/>
                <w:sz w:val="22"/>
              </w:rPr>
              <w:fldChar w:fldCharType="end"/>
            </w:r>
          </w:hyperlink>
        </w:p>
        <w:p w14:paraId="6DFC2456" w14:textId="4F2E83EA"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11" w:history="1">
            <w:r w:rsidR="00020FA5" w:rsidRPr="00020FA5">
              <w:rPr>
                <w:rStyle w:val="Hipercze"/>
                <w:rFonts w:cs="Arial"/>
                <w:noProof/>
                <w:sz w:val="22"/>
              </w:rPr>
              <w:t>1.4.3</w:t>
            </w:r>
            <w:r w:rsidR="00020FA5" w:rsidRPr="00020FA5">
              <w:rPr>
                <w:rFonts w:eastAsiaTheme="minorEastAsia" w:cs="Arial"/>
                <w:noProof/>
                <w:sz w:val="22"/>
                <w:lang w:eastAsia="pl-PL"/>
              </w:rPr>
              <w:tab/>
            </w:r>
            <w:r w:rsidR="00020FA5" w:rsidRPr="00020FA5">
              <w:rPr>
                <w:rStyle w:val="Hipercze"/>
                <w:rFonts w:cs="Arial"/>
                <w:noProof/>
                <w:sz w:val="22"/>
              </w:rPr>
              <w:t>Szczegółowe warunki dotyczące realizacji projektu</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_Toc181955911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17</w:t>
            </w:r>
            <w:r w:rsidR="00020FA5" w:rsidRPr="00020FA5">
              <w:rPr>
                <w:rFonts w:cs="Arial"/>
                <w:noProof/>
                <w:webHidden/>
                <w:sz w:val="22"/>
              </w:rPr>
              <w:fldChar w:fldCharType="end"/>
            </w:r>
          </w:hyperlink>
        </w:p>
        <w:p w14:paraId="7D0AD6D9" w14:textId="2BF61134" w:rsidR="00020FA5" w:rsidRPr="00020FA5" w:rsidRDefault="00FA202F" w:rsidP="00020FA5">
          <w:pPr>
            <w:pStyle w:val="Spistreci2"/>
            <w:spacing w:line="360" w:lineRule="auto"/>
            <w:rPr>
              <w:rFonts w:eastAsiaTheme="minorEastAsia"/>
              <w:sz w:val="22"/>
              <w:lang w:eastAsia="pl-PL"/>
            </w:rPr>
          </w:pPr>
          <w:hyperlink w:anchor="_Toc181955912" w:history="1">
            <w:r w:rsidR="00020FA5" w:rsidRPr="00020FA5">
              <w:rPr>
                <w:rStyle w:val="Hipercze"/>
                <w:sz w:val="22"/>
              </w:rPr>
              <w:t>1.5</w:t>
            </w:r>
            <w:r w:rsidR="00020FA5" w:rsidRPr="00020FA5">
              <w:rPr>
                <w:rFonts w:eastAsiaTheme="minorEastAsia"/>
                <w:sz w:val="22"/>
                <w:lang w:eastAsia="pl-PL"/>
              </w:rPr>
              <w:tab/>
            </w:r>
            <w:r w:rsidR="00020FA5" w:rsidRPr="00020FA5">
              <w:rPr>
                <w:rStyle w:val="Hipercze"/>
                <w:sz w:val="22"/>
              </w:rPr>
              <w:t>Jakie warunki musisz spełnić</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_Toc181955912 \h </w:instrText>
            </w:r>
            <w:r w:rsidR="00020FA5" w:rsidRPr="00020FA5">
              <w:rPr>
                <w:webHidden/>
                <w:sz w:val="22"/>
              </w:rPr>
            </w:r>
            <w:r w:rsidR="00020FA5" w:rsidRPr="00020FA5">
              <w:rPr>
                <w:webHidden/>
                <w:sz w:val="22"/>
              </w:rPr>
              <w:fldChar w:fldCharType="separate"/>
            </w:r>
            <w:r w:rsidR="005163F4">
              <w:rPr>
                <w:webHidden/>
                <w:sz w:val="22"/>
              </w:rPr>
              <w:t>21</w:t>
            </w:r>
            <w:r w:rsidR="00020FA5" w:rsidRPr="00020FA5">
              <w:rPr>
                <w:webHidden/>
                <w:sz w:val="22"/>
              </w:rPr>
              <w:fldChar w:fldCharType="end"/>
            </w:r>
          </w:hyperlink>
        </w:p>
        <w:p w14:paraId="23E13A58" w14:textId="4A4EBE6A" w:rsidR="00020FA5" w:rsidRPr="00020FA5" w:rsidRDefault="00FA202F" w:rsidP="00020FA5">
          <w:pPr>
            <w:pStyle w:val="Spistreci2"/>
            <w:spacing w:line="360" w:lineRule="auto"/>
            <w:rPr>
              <w:rFonts w:eastAsiaTheme="minorEastAsia"/>
              <w:sz w:val="22"/>
              <w:lang w:eastAsia="pl-PL"/>
            </w:rPr>
          </w:pPr>
          <w:hyperlink w:anchor="_Toc181955913" w:history="1">
            <w:r w:rsidR="00020FA5" w:rsidRPr="00020FA5">
              <w:rPr>
                <w:rStyle w:val="Hipercze"/>
                <w:sz w:val="22"/>
              </w:rPr>
              <w:t>1.6</w:t>
            </w:r>
            <w:r w:rsidR="00020FA5" w:rsidRPr="00020FA5">
              <w:rPr>
                <w:rFonts w:eastAsiaTheme="minorEastAsia"/>
                <w:sz w:val="22"/>
                <w:lang w:eastAsia="pl-PL"/>
              </w:rPr>
              <w:tab/>
            </w:r>
            <w:r w:rsidR="00020FA5" w:rsidRPr="00020FA5">
              <w:rPr>
                <w:rStyle w:val="Hipercze"/>
                <w:sz w:val="22"/>
              </w:rPr>
              <w:t>Kto skorzysta na realizacji projektu</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_Toc181955913 \h </w:instrText>
            </w:r>
            <w:r w:rsidR="00020FA5" w:rsidRPr="00020FA5">
              <w:rPr>
                <w:webHidden/>
                <w:sz w:val="22"/>
              </w:rPr>
            </w:r>
            <w:r w:rsidR="00020FA5" w:rsidRPr="00020FA5">
              <w:rPr>
                <w:webHidden/>
                <w:sz w:val="22"/>
              </w:rPr>
              <w:fldChar w:fldCharType="separate"/>
            </w:r>
            <w:r w:rsidR="005163F4">
              <w:rPr>
                <w:webHidden/>
                <w:sz w:val="22"/>
              </w:rPr>
              <w:t>23</w:t>
            </w:r>
            <w:r w:rsidR="00020FA5" w:rsidRPr="00020FA5">
              <w:rPr>
                <w:webHidden/>
                <w:sz w:val="22"/>
              </w:rPr>
              <w:fldChar w:fldCharType="end"/>
            </w:r>
          </w:hyperlink>
        </w:p>
        <w:p w14:paraId="12881105" w14:textId="613DD64B" w:rsidR="00020FA5" w:rsidRPr="00020FA5" w:rsidRDefault="00FA202F" w:rsidP="00020FA5">
          <w:pPr>
            <w:pStyle w:val="Spistreci2"/>
            <w:spacing w:line="360" w:lineRule="auto"/>
            <w:rPr>
              <w:rFonts w:eastAsiaTheme="minorEastAsia"/>
              <w:sz w:val="22"/>
              <w:lang w:eastAsia="pl-PL"/>
            </w:rPr>
          </w:pPr>
          <w:hyperlink w:anchor="_Toc181955914" w:history="1">
            <w:r w:rsidR="00020FA5" w:rsidRPr="00020FA5">
              <w:rPr>
                <w:rStyle w:val="Hipercze"/>
                <w:sz w:val="22"/>
              </w:rPr>
              <w:t>1.7</w:t>
            </w:r>
            <w:r w:rsidR="00020FA5" w:rsidRPr="00020FA5">
              <w:rPr>
                <w:rFonts w:eastAsiaTheme="minorEastAsia"/>
                <w:sz w:val="22"/>
                <w:lang w:eastAsia="pl-PL"/>
              </w:rPr>
              <w:tab/>
            </w:r>
            <w:r w:rsidR="00020FA5" w:rsidRPr="00020FA5">
              <w:rPr>
                <w:rStyle w:val="Hipercze"/>
                <w:sz w:val="22"/>
              </w:rPr>
              <w:t>Informacje dotyczące partnerstwa</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_Toc181955914 \h </w:instrText>
            </w:r>
            <w:r w:rsidR="00020FA5" w:rsidRPr="00020FA5">
              <w:rPr>
                <w:webHidden/>
                <w:sz w:val="22"/>
              </w:rPr>
            </w:r>
            <w:r w:rsidR="00020FA5" w:rsidRPr="00020FA5">
              <w:rPr>
                <w:webHidden/>
                <w:sz w:val="22"/>
              </w:rPr>
              <w:fldChar w:fldCharType="separate"/>
            </w:r>
            <w:r w:rsidR="005163F4">
              <w:rPr>
                <w:webHidden/>
                <w:sz w:val="22"/>
              </w:rPr>
              <w:t>24</w:t>
            </w:r>
            <w:r w:rsidR="00020FA5" w:rsidRPr="00020FA5">
              <w:rPr>
                <w:webHidden/>
                <w:sz w:val="22"/>
              </w:rPr>
              <w:fldChar w:fldCharType="end"/>
            </w:r>
          </w:hyperlink>
        </w:p>
        <w:p w14:paraId="0901B87F" w14:textId="03B57AD9" w:rsidR="00020FA5" w:rsidRPr="00020FA5" w:rsidRDefault="00FA202F" w:rsidP="00020FA5">
          <w:pPr>
            <w:pStyle w:val="Spistreci2"/>
            <w:spacing w:line="360" w:lineRule="auto"/>
            <w:rPr>
              <w:rFonts w:eastAsiaTheme="minorEastAsia"/>
              <w:sz w:val="22"/>
              <w:lang w:eastAsia="pl-PL"/>
            </w:rPr>
          </w:pPr>
          <w:hyperlink w:anchor="_Toc181955915" w:history="1">
            <w:r w:rsidR="00020FA5" w:rsidRPr="00020FA5">
              <w:rPr>
                <w:rStyle w:val="Hipercze"/>
                <w:sz w:val="22"/>
              </w:rPr>
              <w:t>1.8</w:t>
            </w:r>
            <w:r w:rsidR="00020FA5" w:rsidRPr="00020FA5">
              <w:rPr>
                <w:rFonts w:eastAsiaTheme="minorEastAsia"/>
                <w:sz w:val="22"/>
                <w:lang w:eastAsia="pl-PL"/>
              </w:rPr>
              <w:tab/>
            </w:r>
            <w:r w:rsidR="00020FA5" w:rsidRPr="00020FA5">
              <w:rPr>
                <w:rStyle w:val="Hipercze"/>
                <w:sz w:val="22"/>
              </w:rPr>
              <w:t>Zgodność z zasadami horyzontalnymi</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_Toc181955915 \h </w:instrText>
            </w:r>
            <w:r w:rsidR="00020FA5" w:rsidRPr="00020FA5">
              <w:rPr>
                <w:webHidden/>
                <w:sz w:val="22"/>
              </w:rPr>
            </w:r>
            <w:r w:rsidR="00020FA5" w:rsidRPr="00020FA5">
              <w:rPr>
                <w:webHidden/>
                <w:sz w:val="22"/>
              </w:rPr>
              <w:fldChar w:fldCharType="separate"/>
            </w:r>
            <w:r w:rsidR="005163F4">
              <w:rPr>
                <w:webHidden/>
                <w:sz w:val="22"/>
              </w:rPr>
              <w:t>26</w:t>
            </w:r>
            <w:r w:rsidR="00020FA5" w:rsidRPr="00020FA5">
              <w:rPr>
                <w:webHidden/>
                <w:sz w:val="22"/>
              </w:rPr>
              <w:fldChar w:fldCharType="end"/>
            </w:r>
          </w:hyperlink>
        </w:p>
        <w:p w14:paraId="220FA526" w14:textId="06F8B34A"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16" w:history="1">
            <w:r w:rsidR="00020FA5" w:rsidRPr="00020FA5">
              <w:rPr>
                <w:rStyle w:val="Hipercze"/>
                <w:rFonts w:cs="Arial"/>
                <w:noProof/>
                <w:sz w:val="22"/>
              </w:rPr>
              <w:t>1.8.1</w:t>
            </w:r>
            <w:r w:rsidR="00020FA5" w:rsidRPr="00020FA5">
              <w:rPr>
                <w:rFonts w:eastAsiaTheme="minorEastAsia" w:cs="Arial"/>
                <w:noProof/>
                <w:sz w:val="22"/>
                <w:lang w:eastAsia="pl-PL"/>
              </w:rPr>
              <w:tab/>
            </w:r>
            <w:r w:rsidR="00020FA5" w:rsidRPr="00020FA5">
              <w:rPr>
                <w:rStyle w:val="Hipercze"/>
                <w:rFonts w:cs="Arial"/>
                <w:noProof/>
                <w:sz w:val="22"/>
              </w:rPr>
              <w:t>Zasada równości szans i niedyskryminacji (w tym dostępności dla osób z niepełnosprawnościami)</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_Toc181955916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26</w:t>
            </w:r>
            <w:r w:rsidR="00020FA5" w:rsidRPr="00020FA5">
              <w:rPr>
                <w:rFonts w:cs="Arial"/>
                <w:noProof/>
                <w:webHidden/>
                <w:sz w:val="22"/>
              </w:rPr>
              <w:fldChar w:fldCharType="end"/>
            </w:r>
          </w:hyperlink>
        </w:p>
        <w:p w14:paraId="4D3F6172" w14:textId="4A9A7604"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17" w:history="1">
            <w:r w:rsidR="00020FA5" w:rsidRPr="00020FA5">
              <w:rPr>
                <w:rStyle w:val="Hipercze"/>
                <w:rFonts w:cs="Arial"/>
                <w:bCs/>
                <w:noProof/>
                <w:sz w:val="22"/>
              </w:rPr>
              <w:t>1.8.2</w:t>
            </w:r>
            <w:r w:rsidR="00020FA5" w:rsidRPr="00020FA5">
              <w:rPr>
                <w:rFonts w:eastAsiaTheme="minorEastAsia" w:cs="Arial"/>
                <w:noProof/>
                <w:sz w:val="22"/>
                <w:lang w:eastAsia="pl-PL"/>
              </w:rPr>
              <w:tab/>
            </w:r>
            <w:r w:rsidR="00020FA5" w:rsidRPr="00020FA5">
              <w:rPr>
                <w:rStyle w:val="Hipercze"/>
                <w:rFonts w:cs="Arial"/>
                <w:bCs/>
                <w:noProof/>
                <w:sz w:val="22"/>
              </w:rPr>
              <w:t>Zasada równości kobiet i mężczyzn</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_Toc181955917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29</w:t>
            </w:r>
            <w:r w:rsidR="00020FA5" w:rsidRPr="00020FA5">
              <w:rPr>
                <w:rFonts w:cs="Arial"/>
                <w:noProof/>
                <w:webHidden/>
                <w:sz w:val="22"/>
              </w:rPr>
              <w:fldChar w:fldCharType="end"/>
            </w:r>
          </w:hyperlink>
        </w:p>
        <w:p w14:paraId="138A2690" w14:textId="7DCEAE40"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18" w:history="1">
            <w:r w:rsidR="00020FA5" w:rsidRPr="00020FA5">
              <w:rPr>
                <w:rStyle w:val="Hipercze"/>
                <w:rFonts w:cs="Arial"/>
                <w:noProof/>
                <w:sz w:val="22"/>
              </w:rPr>
              <w:t>1.8.3</w:t>
            </w:r>
            <w:r w:rsidR="00020FA5" w:rsidRPr="00020FA5">
              <w:rPr>
                <w:rFonts w:eastAsiaTheme="minorEastAsia" w:cs="Arial"/>
                <w:noProof/>
                <w:sz w:val="22"/>
                <w:lang w:eastAsia="pl-PL"/>
              </w:rPr>
              <w:tab/>
            </w:r>
            <w:r w:rsidR="00020FA5" w:rsidRPr="00020FA5">
              <w:rPr>
                <w:rStyle w:val="Hipercze"/>
                <w:rFonts w:cs="Arial"/>
                <w:noProof/>
                <w:sz w:val="22"/>
              </w:rPr>
              <w:t>Zgodność z Kartą Praw Podstawowych</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_Toc181955918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29</w:t>
            </w:r>
            <w:r w:rsidR="00020FA5" w:rsidRPr="00020FA5">
              <w:rPr>
                <w:rFonts w:cs="Arial"/>
                <w:noProof/>
                <w:webHidden/>
                <w:sz w:val="22"/>
              </w:rPr>
              <w:fldChar w:fldCharType="end"/>
            </w:r>
          </w:hyperlink>
        </w:p>
        <w:p w14:paraId="35F6151D" w14:textId="164F5C45"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19" w:history="1">
            <w:r w:rsidR="00020FA5" w:rsidRPr="00020FA5">
              <w:rPr>
                <w:rStyle w:val="Hipercze"/>
                <w:rFonts w:cs="Arial"/>
                <w:noProof/>
                <w:sz w:val="22"/>
              </w:rPr>
              <w:t>1.8.4</w:t>
            </w:r>
            <w:r w:rsidR="00020FA5" w:rsidRPr="00020FA5">
              <w:rPr>
                <w:rFonts w:eastAsiaTheme="minorEastAsia" w:cs="Arial"/>
                <w:noProof/>
                <w:sz w:val="22"/>
                <w:lang w:eastAsia="pl-PL"/>
              </w:rPr>
              <w:tab/>
            </w:r>
            <w:r w:rsidR="00020FA5" w:rsidRPr="00020FA5">
              <w:rPr>
                <w:rStyle w:val="Hipercze"/>
                <w:rFonts w:cs="Arial"/>
                <w:noProof/>
                <w:sz w:val="22"/>
              </w:rPr>
              <w:t>Zgodność z Konwencją o Prawach Osób Niepełnosprawnych</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_Toc181955919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30</w:t>
            </w:r>
            <w:r w:rsidR="00020FA5" w:rsidRPr="00020FA5">
              <w:rPr>
                <w:rFonts w:cs="Arial"/>
                <w:noProof/>
                <w:webHidden/>
                <w:sz w:val="22"/>
              </w:rPr>
              <w:fldChar w:fldCharType="end"/>
            </w:r>
          </w:hyperlink>
        </w:p>
        <w:p w14:paraId="3C94D938" w14:textId="188EBCBE"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20" w:history="1">
            <w:r w:rsidR="00020FA5" w:rsidRPr="00020FA5">
              <w:rPr>
                <w:rStyle w:val="Hipercze"/>
                <w:rFonts w:cs="Arial"/>
                <w:noProof/>
                <w:sz w:val="22"/>
              </w:rPr>
              <w:t>1.8.5</w:t>
            </w:r>
            <w:r w:rsidR="00020FA5" w:rsidRPr="00020FA5">
              <w:rPr>
                <w:rFonts w:eastAsiaTheme="minorEastAsia" w:cs="Arial"/>
                <w:noProof/>
                <w:sz w:val="22"/>
                <w:lang w:eastAsia="pl-PL"/>
              </w:rPr>
              <w:tab/>
            </w:r>
            <w:r w:rsidR="00020FA5" w:rsidRPr="00020FA5">
              <w:rPr>
                <w:rStyle w:val="Hipercze"/>
                <w:rFonts w:cs="Arial"/>
                <w:noProof/>
                <w:sz w:val="22"/>
              </w:rPr>
              <w:t>Zasada zrównoważonego rozwoju</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_Toc181955920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30</w:t>
            </w:r>
            <w:r w:rsidR="00020FA5" w:rsidRPr="00020FA5">
              <w:rPr>
                <w:rFonts w:cs="Arial"/>
                <w:noProof/>
                <w:webHidden/>
                <w:sz w:val="22"/>
              </w:rPr>
              <w:fldChar w:fldCharType="end"/>
            </w:r>
          </w:hyperlink>
        </w:p>
        <w:p w14:paraId="355E1176" w14:textId="08FECFCC"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21" w:history="1">
            <w:r w:rsidR="00020FA5" w:rsidRPr="00020FA5">
              <w:rPr>
                <w:rStyle w:val="Hipercze"/>
                <w:rFonts w:cs="Arial"/>
                <w:noProof/>
                <w:sz w:val="22"/>
              </w:rPr>
              <w:t>1.8.6</w:t>
            </w:r>
            <w:r w:rsidR="00020FA5" w:rsidRPr="00020FA5">
              <w:rPr>
                <w:rFonts w:eastAsiaTheme="minorEastAsia" w:cs="Arial"/>
                <w:noProof/>
                <w:sz w:val="22"/>
                <w:lang w:eastAsia="pl-PL"/>
              </w:rPr>
              <w:tab/>
            </w:r>
            <w:r w:rsidR="00020FA5" w:rsidRPr="00020FA5">
              <w:rPr>
                <w:rStyle w:val="Hipercze"/>
                <w:rFonts w:cs="Arial"/>
                <w:noProof/>
                <w:sz w:val="22"/>
              </w:rPr>
              <w:t>Wydatki na dostępność</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_Toc181955921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31</w:t>
            </w:r>
            <w:r w:rsidR="00020FA5" w:rsidRPr="00020FA5">
              <w:rPr>
                <w:rFonts w:cs="Arial"/>
                <w:noProof/>
                <w:webHidden/>
                <w:sz w:val="22"/>
              </w:rPr>
              <w:fldChar w:fldCharType="end"/>
            </w:r>
          </w:hyperlink>
        </w:p>
        <w:p w14:paraId="0398CC4C" w14:textId="43CF9FDB" w:rsidR="00020FA5" w:rsidRPr="00020FA5" w:rsidRDefault="00FA202F" w:rsidP="00020FA5">
          <w:pPr>
            <w:pStyle w:val="Spistreci1"/>
            <w:rPr>
              <w:rFonts w:eastAsiaTheme="minorEastAsia" w:cs="Arial"/>
              <w:noProof/>
              <w:sz w:val="22"/>
              <w:lang w:eastAsia="pl-PL"/>
            </w:rPr>
          </w:pPr>
          <w:hyperlink w:anchor="_Toc181955922" w:history="1">
            <w:r w:rsidR="00020FA5" w:rsidRPr="00020FA5">
              <w:rPr>
                <w:rStyle w:val="Hipercze"/>
                <w:rFonts w:cs="Arial"/>
                <w:noProof/>
                <w:sz w:val="22"/>
              </w:rPr>
              <w:t>2.</w:t>
            </w:r>
            <w:r w:rsidR="00020FA5" w:rsidRPr="00020FA5">
              <w:rPr>
                <w:rFonts w:eastAsiaTheme="minorEastAsia" w:cs="Arial"/>
                <w:noProof/>
                <w:sz w:val="22"/>
                <w:lang w:eastAsia="pl-PL"/>
              </w:rPr>
              <w:tab/>
            </w:r>
            <w:r w:rsidR="00020FA5" w:rsidRPr="00020FA5">
              <w:rPr>
                <w:rStyle w:val="Hipercze"/>
                <w:rFonts w:cs="Arial"/>
                <w:noProof/>
                <w:sz w:val="22"/>
              </w:rPr>
              <w:t>Informacje finansowe</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_Toc181955922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32</w:t>
            </w:r>
            <w:r w:rsidR="00020FA5" w:rsidRPr="00020FA5">
              <w:rPr>
                <w:rFonts w:cs="Arial"/>
                <w:noProof/>
                <w:webHidden/>
                <w:sz w:val="22"/>
              </w:rPr>
              <w:fldChar w:fldCharType="end"/>
            </w:r>
          </w:hyperlink>
        </w:p>
        <w:p w14:paraId="17E21F02" w14:textId="2FCC21B3" w:rsidR="00020FA5" w:rsidRPr="00020FA5" w:rsidRDefault="00FA202F" w:rsidP="00020FA5">
          <w:pPr>
            <w:pStyle w:val="Spistreci2"/>
            <w:spacing w:line="360" w:lineRule="auto"/>
            <w:rPr>
              <w:rFonts w:eastAsiaTheme="minorEastAsia"/>
              <w:sz w:val="22"/>
              <w:lang w:eastAsia="pl-PL"/>
            </w:rPr>
          </w:pPr>
          <w:hyperlink w:anchor="_Toc181955924" w:history="1">
            <w:r w:rsidR="00020FA5" w:rsidRPr="00020FA5">
              <w:rPr>
                <w:rStyle w:val="Hipercze"/>
                <w:sz w:val="22"/>
              </w:rPr>
              <w:t>2.1</w:t>
            </w:r>
            <w:r w:rsidR="00020FA5" w:rsidRPr="00020FA5">
              <w:rPr>
                <w:rFonts w:eastAsiaTheme="minorEastAsia"/>
                <w:sz w:val="22"/>
                <w:lang w:eastAsia="pl-PL"/>
              </w:rPr>
              <w:tab/>
            </w:r>
            <w:r w:rsidR="00020FA5" w:rsidRPr="00020FA5">
              <w:rPr>
                <w:rStyle w:val="Hipercze"/>
                <w:sz w:val="22"/>
              </w:rPr>
              <w:t>Podstawowe informacje finansowe</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_Toc181955924 \h </w:instrText>
            </w:r>
            <w:r w:rsidR="00020FA5" w:rsidRPr="00020FA5">
              <w:rPr>
                <w:webHidden/>
                <w:sz w:val="22"/>
              </w:rPr>
            </w:r>
            <w:r w:rsidR="00020FA5" w:rsidRPr="00020FA5">
              <w:rPr>
                <w:webHidden/>
                <w:sz w:val="22"/>
              </w:rPr>
              <w:fldChar w:fldCharType="separate"/>
            </w:r>
            <w:r w:rsidR="005163F4">
              <w:rPr>
                <w:webHidden/>
                <w:sz w:val="22"/>
              </w:rPr>
              <w:t>32</w:t>
            </w:r>
            <w:r w:rsidR="00020FA5" w:rsidRPr="00020FA5">
              <w:rPr>
                <w:webHidden/>
                <w:sz w:val="22"/>
              </w:rPr>
              <w:fldChar w:fldCharType="end"/>
            </w:r>
          </w:hyperlink>
        </w:p>
        <w:p w14:paraId="58CC4752" w14:textId="39243653" w:rsidR="00020FA5" w:rsidRPr="00020FA5" w:rsidRDefault="00FA202F" w:rsidP="00020FA5">
          <w:pPr>
            <w:pStyle w:val="Spistreci2"/>
            <w:spacing w:line="360" w:lineRule="auto"/>
            <w:rPr>
              <w:rFonts w:eastAsiaTheme="minorEastAsia"/>
              <w:sz w:val="22"/>
              <w:lang w:eastAsia="pl-PL"/>
            </w:rPr>
          </w:pPr>
          <w:hyperlink w:anchor="_Toc181955925" w:history="1">
            <w:r w:rsidR="00020FA5" w:rsidRPr="00020FA5">
              <w:rPr>
                <w:rStyle w:val="Hipercze"/>
                <w:sz w:val="22"/>
              </w:rPr>
              <w:t>2.2</w:t>
            </w:r>
            <w:r w:rsidR="00020FA5" w:rsidRPr="00020FA5">
              <w:rPr>
                <w:rFonts w:eastAsiaTheme="minorEastAsia"/>
                <w:sz w:val="22"/>
                <w:lang w:eastAsia="pl-PL"/>
              </w:rPr>
              <w:tab/>
            </w:r>
            <w:r w:rsidR="00020FA5" w:rsidRPr="00020FA5">
              <w:rPr>
                <w:rStyle w:val="Hipercze"/>
                <w:sz w:val="22"/>
              </w:rPr>
              <w:t>Środki przeznaczone na mechanizm racjonalnych usprawnień w naborze</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_Toc181955925 \h </w:instrText>
            </w:r>
            <w:r w:rsidR="00020FA5" w:rsidRPr="00020FA5">
              <w:rPr>
                <w:webHidden/>
                <w:sz w:val="22"/>
              </w:rPr>
            </w:r>
            <w:r w:rsidR="00020FA5" w:rsidRPr="00020FA5">
              <w:rPr>
                <w:webHidden/>
                <w:sz w:val="22"/>
              </w:rPr>
              <w:fldChar w:fldCharType="separate"/>
            </w:r>
            <w:r w:rsidR="005163F4">
              <w:rPr>
                <w:webHidden/>
                <w:sz w:val="22"/>
              </w:rPr>
              <w:t>33</w:t>
            </w:r>
            <w:r w:rsidR="00020FA5" w:rsidRPr="00020FA5">
              <w:rPr>
                <w:webHidden/>
                <w:sz w:val="22"/>
              </w:rPr>
              <w:fldChar w:fldCharType="end"/>
            </w:r>
          </w:hyperlink>
        </w:p>
        <w:p w14:paraId="2FD90C73" w14:textId="063C690A" w:rsidR="00020FA5" w:rsidRPr="00020FA5" w:rsidRDefault="00FA202F" w:rsidP="00020FA5">
          <w:pPr>
            <w:pStyle w:val="Spistreci2"/>
            <w:spacing w:line="360" w:lineRule="auto"/>
            <w:rPr>
              <w:rFonts w:eastAsiaTheme="minorEastAsia"/>
              <w:sz w:val="22"/>
              <w:lang w:eastAsia="pl-PL"/>
            </w:rPr>
          </w:pPr>
          <w:hyperlink w:anchor="_Toc181955926" w:history="1">
            <w:r w:rsidR="00020FA5" w:rsidRPr="00020FA5">
              <w:rPr>
                <w:rStyle w:val="Hipercze"/>
                <w:sz w:val="22"/>
              </w:rPr>
              <w:t>2.3</w:t>
            </w:r>
            <w:r w:rsidR="00020FA5" w:rsidRPr="00020FA5">
              <w:rPr>
                <w:rFonts w:eastAsiaTheme="minorEastAsia"/>
                <w:sz w:val="22"/>
                <w:lang w:eastAsia="pl-PL"/>
              </w:rPr>
              <w:tab/>
            </w:r>
            <w:r w:rsidR="00020FA5" w:rsidRPr="00020FA5">
              <w:rPr>
                <w:rStyle w:val="Hipercze"/>
                <w:sz w:val="22"/>
              </w:rPr>
              <w:t>Kwalifikowalność wydatków</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_Toc181955926 \h </w:instrText>
            </w:r>
            <w:r w:rsidR="00020FA5" w:rsidRPr="00020FA5">
              <w:rPr>
                <w:webHidden/>
                <w:sz w:val="22"/>
              </w:rPr>
            </w:r>
            <w:r w:rsidR="00020FA5" w:rsidRPr="00020FA5">
              <w:rPr>
                <w:webHidden/>
                <w:sz w:val="22"/>
              </w:rPr>
              <w:fldChar w:fldCharType="separate"/>
            </w:r>
            <w:r w:rsidR="005163F4">
              <w:rPr>
                <w:webHidden/>
                <w:sz w:val="22"/>
              </w:rPr>
              <w:t>34</w:t>
            </w:r>
            <w:r w:rsidR="00020FA5" w:rsidRPr="00020FA5">
              <w:rPr>
                <w:webHidden/>
                <w:sz w:val="22"/>
              </w:rPr>
              <w:fldChar w:fldCharType="end"/>
            </w:r>
          </w:hyperlink>
        </w:p>
        <w:p w14:paraId="34BF74B0" w14:textId="319C007B"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27" w:history="1">
            <w:r w:rsidR="00020FA5" w:rsidRPr="00020FA5">
              <w:rPr>
                <w:rStyle w:val="Hipercze"/>
                <w:rFonts w:cs="Arial"/>
                <w:noProof/>
                <w:sz w:val="22"/>
              </w:rPr>
              <w:t>2.3.1</w:t>
            </w:r>
            <w:r w:rsidR="00020FA5" w:rsidRPr="00020FA5">
              <w:rPr>
                <w:rFonts w:eastAsiaTheme="minorEastAsia" w:cs="Arial"/>
                <w:noProof/>
                <w:sz w:val="22"/>
                <w:lang w:eastAsia="pl-PL"/>
              </w:rPr>
              <w:tab/>
            </w:r>
            <w:r w:rsidR="00020FA5" w:rsidRPr="00020FA5">
              <w:rPr>
                <w:rStyle w:val="Hipercze"/>
                <w:rFonts w:cs="Arial"/>
                <w:noProof/>
                <w:sz w:val="22"/>
              </w:rPr>
              <w:t>Wkład własny</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_Toc181955927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34</w:t>
            </w:r>
            <w:r w:rsidR="00020FA5" w:rsidRPr="00020FA5">
              <w:rPr>
                <w:rFonts w:cs="Arial"/>
                <w:noProof/>
                <w:webHidden/>
                <w:sz w:val="22"/>
              </w:rPr>
              <w:fldChar w:fldCharType="end"/>
            </w:r>
          </w:hyperlink>
        </w:p>
        <w:p w14:paraId="2FEC66C5" w14:textId="0B21172A"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28" w:history="1">
            <w:r w:rsidR="00020FA5" w:rsidRPr="00020FA5">
              <w:rPr>
                <w:rStyle w:val="Hipercze"/>
                <w:rFonts w:cs="Arial"/>
                <w:noProof/>
                <w:sz w:val="22"/>
              </w:rPr>
              <w:t>2.3.2</w:t>
            </w:r>
            <w:r w:rsidR="00020FA5" w:rsidRPr="00020FA5">
              <w:rPr>
                <w:rFonts w:eastAsiaTheme="minorEastAsia" w:cs="Arial"/>
                <w:noProof/>
                <w:sz w:val="22"/>
                <w:lang w:eastAsia="pl-PL"/>
              </w:rPr>
              <w:tab/>
            </w:r>
            <w:r w:rsidR="00020FA5" w:rsidRPr="00020FA5">
              <w:rPr>
                <w:rStyle w:val="Hipercze"/>
                <w:rFonts w:cs="Arial"/>
                <w:noProof/>
                <w:sz w:val="22"/>
              </w:rPr>
              <w:t>Podatek od towarów i usług (VAT)</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_Toc181955928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35</w:t>
            </w:r>
            <w:r w:rsidR="00020FA5" w:rsidRPr="00020FA5">
              <w:rPr>
                <w:rFonts w:cs="Arial"/>
                <w:noProof/>
                <w:webHidden/>
                <w:sz w:val="22"/>
              </w:rPr>
              <w:fldChar w:fldCharType="end"/>
            </w:r>
          </w:hyperlink>
        </w:p>
        <w:p w14:paraId="1B2F5D73" w14:textId="62BCCFD3"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29" w:history="1">
            <w:r w:rsidR="00020FA5" w:rsidRPr="00020FA5">
              <w:rPr>
                <w:rStyle w:val="Hipercze"/>
                <w:rFonts w:cs="Arial"/>
                <w:noProof/>
                <w:sz w:val="22"/>
              </w:rPr>
              <w:t>2.3.3</w:t>
            </w:r>
            <w:r w:rsidR="00020FA5" w:rsidRPr="00020FA5">
              <w:rPr>
                <w:rFonts w:eastAsiaTheme="minorEastAsia" w:cs="Arial"/>
                <w:noProof/>
                <w:sz w:val="22"/>
                <w:lang w:eastAsia="pl-PL"/>
              </w:rPr>
              <w:tab/>
            </w:r>
            <w:r w:rsidR="00020FA5" w:rsidRPr="00020FA5">
              <w:rPr>
                <w:rStyle w:val="Hipercze"/>
                <w:rFonts w:cs="Arial"/>
                <w:noProof/>
                <w:sz w:val="22"/>
              </w:rPr>
              <w:t>Pomoc publiczna/Pomoc de minimis</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_Toc181955929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35</w:t>
            </w:r>
            <w:r w:rsidR="00020FA5" w:rsidRPr="00020FA5">
              <w:rPr>
                <w:rFonts w:cs="Arial"/>
                <w:noProof/>
                <w:webHidden/>
                <w:sz w:val="22"/>
              </w:rPr>
              <w:fldChar w:fldCharType="end"/>
            </w:r>
          </w:hyperlink>
        </w:p>
        <w:p w14:paraId="0320BC01" w14:textId="458BEF7B"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30" w:history="1">
            <w:r w:rsidR="00020FA5" w:rsidRPr="00020FA5">
              <w:rPr>
                <w:rStyle w:val="Hipercze"/>
                <w:rFonts w:cs="Arial"/>
                <w:noProof/>
                <w:sz w:val="22"/>
              </w:rPr>
              <w:t>2.3.4</w:t>
            </w:r>
            <w:r w:rsidR="00020FA5" w:rsidRPr="00020FA5">
              <w:rPr>
                <w:rFonts w:eastAsiaTheme="minorEastAsia" w:cs="Arial"/>
                <w:noProof/>
                <w:sz w:val="22"/>
                <w:lang w:eastAsia="pl-PL"/>
              </w:rPr>
              <w:tab/>
            </w:r>
            <w:r w:rsidR="00020FA5" w:rsidRPr="00020FA5">
              <w:rPr>
                <w:rStyle w:val="Hipercze"/>
                <w:rFonts w:cs="Arial"/>
                <w:noProof/>
                <w:sz w:val="22"/>
              </w:rPr>
              <w:t>Budżet projektu</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_Toc181955930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41</w:t>
            </w:r>
            <w:r w:rsidR="00020FA5" w:rsidRPr="00020FA5">
              <w:rPr>
                <w:rFonts w:cs="Arial"/>
                <w:noProof/>
                <w:webHidden/>
                <w:sz w:val="22"/>
              </w:rPr>
              <w:fldChar w:fldCharType="end"/>
            </w:r>
          </w:hyperlink>
        </w:p>
        <w:p w14:paraId="19D920D2" w14:textId="7267768B"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31" w:history="1">
            <w:r w:rsidR="00020FA5" w:rsidRPr="00020FA5">
              <w:rPr>
                <w:rStyle w:val="Hipercze"/>
                <w:rFonts w:cs="Arial"/>
                <w:noProof/>
                <w:sz w:val="22"/>
              </w:rPr>
              <w:t>2.3.5</w:t>
            </w:r>
            <w:r w:rsidR="00020FA5" w:rsidRPr="00020FA5">
              <w:rPr>
                <w:rFonts w:eastAsiaTheme="minorEastAsia" w:cs="Arial"/>
                <w:noProof/>
                <w:sz w:val="22"/>
                <w:lang w:eastAsia="pl-PL"/>
              </w:rPr>
              <w:tab/>
            </w:r>
            <w:r w:rsidR="00020FA5" w:rsidRPr="00020FA5">
              <w:rPr>
                <w:rStyle w:val="Hipercze"/>
                <w:rFonts w:cs="Arial"/>
                <w:noProof/>
                <w:sz w:val="22"/>
              </w:rPr>
              <w:t>Uproszczone metody rozliczania wydatków</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_Toc181955931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43</w:t>
            </w:r>
            <w:r w:rsidR="00020FA5" w:rsidRPr="00020FA5">
              <w:rPr>
                <w:rFonts w:cs="Arial"/>
                <w:noProof/>
                <w:webHidden/>
                <w:sz w:val="22"/>
              </w:rPr>
              <w:fldChar w:fldCharType="end"/>
            </w:r>
          </w:hyperlink>
        </w:p>
        <w:p w14:paraId="39CCE372" w14:textId="146E1275"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32" w:history="1">
            <w:r w:rsidR="00020FA5" w:rsidRPr="00020FA5">
              <w:rPr>
                <w:rStyle w:val="Hipercze"/>
                <w:rFonts w:cs="Arial"/>
                <w:noProof/>
                <w:sz w:val="22"/>
              </w:rPr>
              <w:t>2.3.6</w:t>
            </w:r>
            <w:r w:rsidR="00020FA5" w:rsidRPr="00020FA5">
              <w:rPr>
                <w:rFonts w:eastAsiaTheme="minorEastAsia" w:cs="Arial"/>
                <w:noProof/>
                <w:sz w:val="22"/>
                <w:lang w:eastAsia="pl-PL"/>
              </w:rPr>
              <w:tab/>
            </w:r>
            <w:r w:rsidR="00020FA5" w:rsidRPr="00020FA5">
              <w:rPr>
                <w:rStyle w:val="Hipercze"/>
                <w:rFonts w:cs="Arial"/>
                <w:noProof/>
                <w:sz w:val="22"/>
              </w:rPr>
              <w:t>Cross-financing</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_Toc181955932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47</w:t>
            </w:r>
            <w:r w:rsidR="00020FA5" w:rsidRPr="00020FA5">
              <w:rPr>
                <w:rFonts w:cs="Arial"/>
                <w:noProof/>
                <w:webHidden/>
                <w:sz w:val="22"/>
              </w:rPr>
              <w:fldChar w:fldCharType="end"/>
            </w:r>
          </w:hyperlink>
        </w:p>
        <w:p w14:paraId="043E5E04" w14:textId="7F640A6B"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33" w:history="1">
            <w:r w:rsidR="00020FA5" w:rsidRPr="00020FA5">
              <w:rPr>
                <w:rStyle w:val="Hipercze"/>
                <w:rFonts w:cs="Arial"/>
                <w:noProof/>
                <w:sz w:val="22"/>
              </w:rPr>
              <w:t>2.3.7</w:t>
            </w:r>
            <w:r w:rsidR="00020FA5" w:rsidRPr="00020FA5">
              <w:rPr>
                <w:rFonts w:eastAsiaTheme="minorEastAsia" w:cs="Arial"/>
                <w:noProof/>
                <w:sz w:val="22"/>
                <w:lang w:eastAsia="pl-PL"/>
              </w:rPr>
              <w:tab/>
            </w:r>
            <w:r w:rsidR="00020FA5" w:rsidRPr="00020FA5">
              <w:rPr>
                <w:rStyle w:val="Hipercze"/>
                <w:rFonts w:cs="Arial"/>
                <w:noProof/>
                <w:sz w:val="22"/>
              </w:rPr>
              <w:t>Kategorie kosztów</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_Toc181955933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49</w:t>
            </w:r>
            <w:r w:rsidR="00020FA5" w:rsidRPr="00020FA5">
              <w:rPr>
                <w:rFonts w:cs="Arial"/>
                <w:noProof/>
                <w:webHidden/>
                <w:sz w:val="22"/>
              </w:rPr>
              <w:fldChar w:fldCharType="end"/>
            </w:r>
          </w:hyperlink>
        </w:p>
        <w:p w14:paraId="67A96B82" w14:textId="1C1E6ED6"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34" w:history="1">
            <w:r w:rsidR="00020FA5" w:rsidRPr="00020FA5">
              <w:rPr>
                <w:rStyle w:val="Hipercze"/>
                <w:rFonts w:cs="Arial"/>
                <w:noProof/>
                <w:sz w:val="22"/>
              </w:rPr>
              <w:t>2.3.8</w:t>
            </w:r>
            <w:r w:rsidR="00020FA5" w:rsidRPr="00020FA5">
              <w:rPr>
                <w:rFonts w:eastAsiaTheme="minorEastAsia" w:cs="Arial"/>
                <w:noProof/>
                <w:sz w:val="22"/>
                <w:lang w:eastAsia="pl-PL"/>
              </w:rPr>
              <w:tab/>
            </w:r>
            <w:r w:rsidR="00020FA5" w:rsidRPr="00020FA5">
              <w:rPr>
                <w:rStyle w:val="Hipercze"/>
                <w:rFonts w:cs="Arial"/>
                <w:noProof/>
                <w:sz w:val="22"/>
              </w:rPr>
              <w:t>Personel w projekcie</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_Toc181955934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50</w:t>
            </w:r>
            <w:r w:rsidR="00020FA5" w:rsidRPr="00020FA5">
              <w:rPr>
                <w:rFonts w:cs="Arial"/>
                <w:noProof/>
                <w:webHidden/>
                <w:sz w:val="22"/>
              </w:rPr>
              <w:fldChar w:fldCharType="end"/>
            </w:r>
          </w:hyperlink>
        </w:p>
        <w:p w14:paraId="14108C92" w14:textId="6925354F" w:rsidR="00020FA5" w:rsidRPr="00020FA5" w:rsidRDefault="00FA202F" w:rsidP="00020FA5">
          <w:pPr>
            <w:pStyle w:val="Spistreci1"/>
            <w:rPr>
              <w:rFonts w:eastAsiaTheme="minorEastAsia" w:cs="Arial"/>
              <w:noProof/>
              <w:sz w:val="22"/>
              <w:lang w:eastAsia="pl-PL"/>
            </w:rPr>
          </w:pPr>
          <w:hyperlink w:anchor="_Toc181955935" w:history="1">
            <w:r w:rsidR="00020FA5" w:rsidRPr="00020FA5">
              <w:rPr>
                <w:rStyle w:val="Hipercze"/>
                <w:rFonts w:cs="Arial"/>
                <w:noProof/>
                <w:sz w:val="22"/>
              </w:rPr>
              <w:t>3.</w:t>
            </w:r>
            <w:r w:rsidR="00020FA5" w:rsidRPr="00020FA5">
              <w:rPr>
                <w:rFonts w:eastAsiaTheme="minorEastAsia" w:cs="Arial"/>
                <w:noProof/>
                <w:sz w:val="22"/>
                <w:lang w:eastAsia="pl-PL"/>
              </w:rPr>
              <w:tab/>
            </w:r>
            <w:r w:rsidR="00020FA5" w:rsidRPr="00020FA5">
              <w:rPr>
                <w:rStyle w:val="Hipercze"/>
                <w:rFonts w:cs="Arial"/>
                <w:noProof/>
                <w:sz w:val="22"/>
              </w:rPr>
              <w:t>Wniosek o dofinansowanie projektu (WOD)</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_Toc181955935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52</w:t>
            </w:r>
            <w:r w:rsidR="00020FA5" w:rsidRPr="00020FA5">
              <w:rPr>
                <w:rFonts w:cs="Arial"/>
                <w:noProof/>
                <w:webHidden/>
                <w:sz w:val="22"/>
              </w:rPr>
              <w:fldChar w:fldCharType="end"/>
            </w:r>
          </w:hyperlink>
        </w:p>
        <w:p w14:paraId="59ED662C" w14:textId="25135687" w:rsidR="00020FA5" w:rsidRPr="00020FA5" w:rsidRDefault="00FA202F" w:rsidP="00020FA5">
          <w:pPr>
            <w:pStyle w:val="Spistreci2"/>
            <w:spacing w:line="360" w:lineRule="auto"/>
            <w:rPr>
              <w:rFonts w:eastAsiaTheme="minorEastAsia"/>
              <w:sz w:val="22"/>
              <w:lang w:eastAsia="pl-PL"/>
            </w:rPr>
          </w:pPr>
          <w:hyperlink w:anchor="_Toc181955937" w:history="1">
            <w:r w:rsidR="00020FA5" w:rsidRPr="00020FA5">
              <w:rPr>
                <w:rStyle w:val="Hipercze"/>
                <w:sz w:val="22"/>
              </w:rPr>
              <w:t>3.1</w:t>
            </w:r>
            <w:r w:rsidR="00020FA5" w:rsidRPr="00020FA5">
              <w:rPr>
                <w:rFonts w:eastAsiaTheme="minorEastAsia"/>
                <w:sz w:val="22"/>
                <w:lang w:eastAsia="pl-PL"/>
              </w:rPr>
              <w:tab/>
            </w:r>
            <w:r w:rsidR="00020FA5" w:rsidRPr="00020FA5">
              <w:rPr>
                <w:rStyle w:val="Hipercze"/>
                <w:sz w:val="22"/>
              </w:rPr>
              <w:t>Sposób złożenia wniosku o dofinansowanie</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_Toc181955937 \h </w:instrText>
            </w:r>
            <w:r w:rsidR="00020FA5" w:rsidRPr="00020FA5">
              <w:rPr>
                <w:webHidden/>
                <w:sz w:val="22"/>
              </w:rPr>
            </w:r>
            <w:r w:rsidR="00020FA5" w:rsidRPr="00020FA5">
              <w:rPr>
                <w:webHidden/>
                <w:sz w:val="22"/>
              </w:rPr>
              <w:fldChar w:fldCharType="separate"/>
            </w:r>
            <w:r w:rsidR="005163F4">
              <w:rPr>
                <w:webHidden/>
                <w:sz w:val="22"/>
              </w:rPr>
              <w:t>52</w:t>
            </w:r>
            <w:r w:rsidR="00020FA5" w:rsidRPr="00020FA5">
              <w:rPr>
                <w:webHidden/>
                <w:sz w:val="22"/>
              </w:rPr>
              <w:fldChar w:fldCharType="end"/>
            </w:r>
          </w:hyperlink>
        </w:p>
        <w:p w14:paraId="03759B7A" w14:textId="6818E0E6" w:rsidR="00020FA5" w:rsidRPr="00020FA5" w:rsidRDefault="00FA202F" w:rsidP="00020FA5">
          <w:pPr>
            <w:pStyle w:val="Spistreci2"/>
            <w:spacing w:line="360" w:lineRule="auto"/>
            <w:rPr>
              <w:rFonts w:eastAsiaTheme="minorEastAsia"/>
              <w:sz w:val="22"/>
              <w:lang w:eastAsia="pl-PL"/>
            </w:rPr>
          </w:pPr>
          <w:hyperlink w:anchor="_Toc181955938" w:history="1">
            <w:r w:rsidR="00020FA5" w:rsidRPr="00020FA5">
              <w:rPr>
                <w:rStyle w:val="Hipercze"/>
                <w:rFonts w:eastAsia="Times New Roman"/>
                <w:sz w:val="22"/>
                <w:lang w:eastAsia="pl-PL"/>
              </w:rPr>
              <w:t>3.2</w:t>
            </w:r>
            <w:r w:rsidR="00020FA5" w:rsidRPr="00020FA5">
              <w:rPr>
                <w:rFonts w:eastAsiaTheme="minorEastAsia"/>
                <w:sz w:val="22"/>
                <w:lang w:eastAsia="pl-PL"/>
              </w:rPr>
              <w:tab/>
            </w:r>
            <w:r w:rsidR="00020FA5" w:rsidRPr="00020FA5">
              <w:rPr>
                <w:rStyle w:val="Hipercze"/>
                <w:rFonts w:eastAsia="Times New Roman"/>
                <w:sz w:val="22"/>
                <w:lang w:eastAsia="pl-PL"/>
              </w:rPr>
              <w:t>Sposób, forma i termin składania załączników do WOD</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_Toc181955938 \h </w:instrText>
            </w:r>
            <w:r w:rsidR="00020FA5" w:rsidRPr="00020FA5">
              <w:rPr>
                <w:webHidden/>
                <w:sz w:val="22"/>
              </w:rPr>
            </w:r>
            <w:r w:rsidR="00020FA5" w:rsidRPr="00020FA5">
              <w:rPr>
                <w:webHidden/>
                <w:sz w:val="22"/>
              </w:rPr>
              <w:fldChar w:fldCharType="separate"/>
            </w:r>
            <w:r w:rsidR="005163F4">
              <w:rPr>
                <w:webHidden/>
                <w:sz w:val="22"/>
              </w:rPr>
              <w:t>53</w:t>
            </w:r>
            <w:r w:rsidR="00020FA5" w:rsidRPr="00020FA5">
              <w:rPr>
                <w:webHidden/>
                <w:sz w:val="22"/>
              </w:rPr>
              <w:fldChar w:fldCharType="end"/>
            </w:r>
          </w:hyperlink>
        </w:p>
        <w:p w14:paraId="51DA439A" w14:textId="0E8FC8FD" w:rsidR="00020FA5" w:rsidRPr="00020FA5" w:rsidRDefault="00FA202F" w:rsidP="00020FA5">
          <w:pPr>
            <w:pStyle w:val="Spistreci2"/>
            <w:spacing w:line="360" w:lineRule="auto"/>
            <w:rPr>
              <w:rFonts w:eastAsiaTheme="minorEastAsia"/>
              <w:sz w:val="22"/>
              <w:lang w:eastAsia="pl-PL"/>
            </w:rPr>
          </w:pPr>
          <w:hyperlink w:anchor="_Toc181955939" w:history="1">
            <w:r w:rsidR="00020FA5" w:rsidRPr="00020FA5">
              <w:rPr>
                <w:rStyle w:val="Hipercze"/>
                <w:sz w:val="22"/>
              </w:rPr>
              <w:t>3.3</w:t>
            </w:r>
            <w:r w:rsidR="00020FA5" w:rsidRPr="00020FA5">
              <w:rPr>
                <w:rFonts w:eastAsiaTheme="minorEastAsia"/>
                <w:sz w:val="22"/>
                <w:lang w:eastAsia="pl-PL"/>
              </w:rPr>
              <w:tab/>
            </w:r>
            <w:r w:rsidR="00020FA5" w:rsidRPr="00020FA5">
              <w:rPr>
                <w:rStyle w:val="Hipercze"/>
                <w:sz w:val="22"/>
              </w:rPr>
              <w:t>Awaria LSI 2021</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_Toc181955939 \h </w:instrText>
            </w:r>
            <w:r w:rsidR="00020FA5" w:rsidRPr="00020FA5">
              <w:rPr>
                <w:webHidden/>
                <w:sz w:val="22"/>
              </w:rPr>
            </w:r>
            <w:r w:rsidR="00020FA5" w:rsidRPr="00020FA5">
              <w:rPr>
                <w:webHidden/>
                <w:sz w:val="22"/>
              </w:rPr>
              <w:fldChar w:fldCharType="separate"/>
            </w:r>
            <w:r w:rsidR="005163F4">
              <w:rPr>
                <w:webHidden/>
                <w:sz w:val="22"/>
              </w:rPr>
              <w:t>55</w:t>
            </w:r>
            <w:r w:rsidR="00020FA5" w:rsidRPr="00020FA5">
              <w:rPr>
                <w:webHidden/>
                <w:sz w:val="22"/>
              </w:rPr>
              <w:fldChar w:fldCharType="end"/>
            </w:r>
          </w:hyperlink>
        </w:p>
        <w:p w14:paraId="3D605232" w14:textId="35CD978E"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40" w:history="1">
            <w:r w:rsidR="00020FA5" w:rsidRPr="00020FA5">
              <w:rPr>
                <w:rStyle w:val="Hipercze"/>
                <w:rFonts w:eastAsia="Times New Roman" w:cs="Arial"/>
                <w:noProof/>
                <w:sz w:val="22"/>
                <w:lang w:eastAsia="pl-PL"/>
              </w:rPr>
              <w:t>3.3.1</w:t>
            </w:r>
            <w:r w:rsidR="00020FA5" w:rsidRPr="00020FA5">
              <w:rPr>
                <w:rFonts w:eastAsiaTheme="minorEastAsia" w:cs="Arial"/>
                <w:noProof/>
                <w:sz w:val="22"/>
                <w:lang w:eastAsia="pl-PL"/>
              </w:rPr>
              <w:tab/>
            </w:r>
            <w:r w:rsidR="00020FA5" w:rsidRPr="00020FA5">
              <w:rPr>
                <w:rStyle w:val="Hipercze"/>
                <w:rFonts w:eastAsia="Times New Roman" w:cs="Arial"/>
                <w:noProof/>
                <w:sz w:val="22"/>
                <w:lang w:eastAsia="pl-PL"/>
              </w:rPr>
              <w:t>Awaria krytyczna</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_Toc181955940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55</w:t>
            </w:r>
            <w:r w:rsidR="00020FA5" w:rsidRPr="00020FA5">
              <w:rPr>
                <w:rFonts w:cs="Arial"/>
                <w:noProof/>
                <w:webHidden/>
                <w:sz w:val="22"/>
              </w:rPr>
              <w:fldChar w:fldCharType="end"/>
            </w:r>
          </w:hyperlink>
        </w:p>
        <w:p w14:paraId="333E2D8B" w14:textId="4B131F16"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41" w:history="1">
            <w:r w:rsidR="00020FA5" w:rsidRPr="00020FA5">
              <w:rPr>
                <w:rStyle w:val="Hipercze"/>
                <w:rFonts w:eastAsia="Times New Roman" w:cs="Arial"/>
                <w:noProof/>
                <w:sz w:val="22"/>
                <w:lang w:eastAsia="pl-PL"/>
              </w:rPr>
              <w:t>3.3.2</w:t>
            </w:r>
            <w:r w:rsidR="00020FA5" w:rsidRPr="00020FA5">
              <w:rPr>
                <w:rFonts w:eastAsiaTheme="minorEastAsia" w:cs="Arial"/>
                <w:noProof/>
                <w:sz w:val="22"/>
                <w:lang w:eastAsia="pl-PL"/>
              </w:rPr>
              <w:tab/>
            </w:r>
            <w:r w:rsidR="00020FA5" w:rsidRPr="00020FA5">
              <w:rPr>
                <w:rStyle w:val="Hipercze"/>
                <w:rFonts w:eastAsia="Times New Roman" w:cs="Arial"/>
                <w:noProof/>
                <w:sz w:val="22"/>
                <w:lang w:eastAsia="pl-PL"/>
              </w:rPr>
              <w:t>Inne awarie systemu</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_Toc181955941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55</w:t>
            </w:r>
            <w:r w:rsidR="00020FA5" w:rsidRPr="00020FA5">
              <w:rPr>
                <w:rFonts w:cs="Arial"/>
                <w:noProof/>
                <w:webHidden/>
                <w:sz w:val="22"/>
              </w:rPr>
              <w:fldChar w:fldCharType="end"/>
            </w:r>
          </w:hyperlink>
        </w:p>
        <w:p w14:paraId="7365FE1E" w14:textId="0C19DE46" w:rsidR="00020FA5" w:rsidRPr="00020FA5" w:rsidRDefault="00FA202F" w:rsidP="00020FA5">
          <w:pPr>
            <w:pStyle w:val="Spistreci3"/>
            <w:tabs>
              <w:tab w:val="left" w:pos="1320"/>
              <w:tab w:val="right" w:leader="dot" w:pos="9060"/>
            </w:tabs>
            <w:spacing w:line="360" w:lineRule="auto"/>
            <w:rPr>
              <w:rFonts w:eastAsiaTheme="minorEastAsia" w:cs="Arial"/>
              <w:noProof/>
              <w:sz w:val="22"/>
              <w:lang w:eastAsia="pl-PL"/>
            </w:rPr>
          </w:pPr>
          <w:hyperlink w:anchor="_Toc181955942" w:history="1">
            <w:r w:rsidR="00020FA5" w:rsidRPr="00020FA5">
              <w:rPr>
                <w:rStyle w:val="Hipercze"/>
                <w:rFonts w:eastAsia="Times New Roman" w:cs="Arial"/>
                <w:noProof/>
                <w:sz w:val="22"/>
                <w:lang w:eastAsia="pl-PL"/>
              </w:rPr>
              <w:t>3.3.3</w:t>
            </w:r>
            <w:r w:rsidR="00020FA5" w:rsidRPr="00020FA5">
              <w:rPr>
                <w:rFonts w:eastAsiaTheme="minorEastAsia" w:cs="Arial"/>
                <w:noProof/>
                <w:sz w:val="22"/>
                <w:lang w:eastAsia="pl-PL"/>
              </w:rPr>
              <w:tab/>
            </w:r>
            <w:r w:rsidR="00020FA5" w:rsidRPr="00020FA5">
              <w:rPr>
                <w:rStyle w:val="Hipercze"/>
                <w:rFonts w:eastAsia="Times New Roman" w:cs="Arial"/>
                <w:noProof/>
                <w:sz w:val="22"/>
                <w:lang w:eastAsia="pl-PL"/>
              </w:rPr>
              <w:t>Sposoby zgłaszania awarii i błędów LSI 2021</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_Toc181955942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55</w:t>
            </w:r>
            <w:r w:rsidR="00020FA5" w:rsidRPr="00020FA5">
              <w:rPr>
                <w:rFonts w:cs="Arial"/>
                <w:noProof/>
                <w:webHidden/>
                <w:sz w:val="22"/>
              </w:rPr>
              <w:fldChar w:fldCharType="end"/>
            </w:r>
          </w:hyperlink>
        </w:p>
        <w:p w14:paraId="2AD2AFD3" w14:textId="664E39C3" w:rsidR="00020FA5" w:rsidRPr="00020FA5" w:rsidRDefault="00FA202F" w:rsidP="00020FA5">
          <w:pPr>
            <w:pStyle w:val="Spistreci2"/>
            <w:spacing w:line="360" w:lineRule="auto"/>
            <w:rPr>
              <w:rFonts w:eastAsiaTheme="minorEastAsia"/>
              <w:sz w:val="22"/>
              <w:lang w:eastAsia="pl-PL"/>
            </w:rPr>
          </w:pPr>
          <w:hyperlink w:anchor="_Toc181955943" w:history="1">
            <w:r w:rsidR="00020FA5" w:rsidRPr="00020FA5">
              <w:rPr>
                <w:rStyle w:val="Hipercze"/>
                <w:sz w:val="22"/>
              </w:rPr>
              <w:t>3.4</w:t>
            </w:r>
            <w:r w:rsidR="00020FA5" w:rsidRPr="00020FA5">
              <w:rPr>
                <w:rFonts w:eastAsiaTheme="minorEastAsia"/>
                <w:sz w:val="22"/>
                <w:lang w:eastAsia="pl-PL"/>
              </w:rPr>
              <w:tab/>
            </w:r>
            <w:r w:rsidR="00020FA5" w:rsidRPr="00020FA5">
              <w:rPr>
                <w:rStyle w:val="Hipercze"/>
                <w:sz w:val="22"/>
              </w:rPr>
              <w:t>Unieważnienie postępowania w zakresie wyboru projektów</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_Toc181955943 \h </w:instrText>
            </w:r>
            <w:r w:rsidR="00020FA5" w:rsidRPr="00020FA5">
              <w:rPr>
                <w:webHidden/>
                <w:sz w:val="22"/>
              </w:rPr>
            </w:r>
            <w:r w:rsidR="00020FA5" w:rsidRPr="00020FA5">
              <w:rPr>
                <w:webHidden/>
                <w:sz w:val="22"/>
              </w:rPr>
              <w:fldChar w:fldCharType="separate"/>
            </w:r>
            <w:r w:rsidR="005163F4">
              <w:rPr>
                <w:webHidden/>
                <w:sz w:val="22"/>
              </w:rPr>
              <w:t>56</w:t>
            </w:r>
            <w:r w:rsidR="00020FA5" w:rsidRPr="00020FA5">
              <w:rPr>
                <w:webHidden/>
                <w:sz w:val="22"/>
              </w:rPr>
              <w:fldChar w:fldCharType="end"/>
            </w:r>
          </w:hyperlink>
        </w:p>
        <w:p w14:paraId="4B20E736" w14:textId="1658C121" w:rsidR="00020FA5" w:rsidRPr="00020FA5" w:rsidRDefault="00FA202F" w:rsidP="00020FA5">
          <w:pPr>
            <w:pStyle w:val="Spistreci1"/>
            <w:rPr>
              <w:rFonts w:eastAsiaTheme="minorEastAsia" w:cs="Arial"/>
              <w:noProof/>
              <w:sz w:val="22"/>
              <w:lang w:eastAsia="pl-PL"/>
            </w:rPr>
          </w:pPr>
          <w:hyperlink w:anchor="_Toc181955944" w:history="1">
            <w:r w:rsidR="00020FA5" w:rsidRPr="00020FA5">
              <w:rPr>
                <w:rStyle w:val="Hipercze"/>
                <w:rFonts w:cs="Arial"/>
                <w:noProof/>
                <w:sz w:val="22"/>
              </w:rPr>
              <w:t>4.</w:t>
            </w:r>
            <w:r w:rsidR="00020FA5" w:rsidRPr="00020FA5">
              <w:rPr>
                <w:rFonts w:eastAsiaTheme="minorEastAsia" w:cs="Arial"/>
                <w:noProof/>
                <w:sz w:val="22"/>
                <w:lang w:eastAsia="pl-PL"/>
              </w:rPr>
              <w:tab/>
            </w:r>
            <w:r w:rsidR="00020FA5" w:rsidRPr="00020FA5">
              <w:rPr>
                <w:rStyle w:val="Hipercze"/>
                <w:rFonts w:cs="Arial"/>
                <w:noProof/>
                <w:sz w:val="22"/>
              </w:rPr>
              <w:t>Kryteria wyboru projektów i wskaźniki</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_Toc181955944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58</w:t>
            </w:r>
            <w:r w:rsidR="00020FA5" w:rsidRPr="00020FA5">
              <w:rPr>
                <w:rFonts w:cs="Arial"/>
                <w:noProof/>
                <w:webHidden/>
                <w:sz w:val="22"/>
              </w:rPr>
              <w:fldChar w:fldCharType="end"/>
            </w:r>
          </w:hyperlink>
        </w:p>
        <w:p w14:paraId="4852D590" w14:textId="0EEB3B63" w:rsidR="00020FA5" w:rsidRPr="00020FA5" w:rsidRDefault="00FA202F" w:rsidP="00020FA5">
          <w:pPr>
            <w:pStyle w:val="Spistreci2"/>
            <w:spacing w:line="360" w:lineRule="auto"/>
            <w:rPr>
              <w:rFonts w:eastAsiaTheme="minorEastAsia"/>
              <w:sz w:val="22"/>
              <w:lang w:eastAsia="pl-PL"/>
            </w:rPr>
          </w:pPr>
          <w:hyperlink w:anchor="_Toc181955946" w:history="1">
            <w:r w:rsidR="00020FA5" w:rsidRPr="00020FA5">
              <w:rPr>
                <w:rStyle w:val="Hipercze"/>
                <w:sz w:val="22"/>
              </w:rPr>
              <w:t>4.1</w:t>
            </w:r>
            <w:r w:rsidR="00020FA5" w:rsidRPr="00020FA5">
              <w:rPr>
                <w:rFonts w:eastAsiaTheme="minorEastAsia"/>
                <w:sz w:val="22"/>
                <w:lang w:eastAsia="pl-PL"/>
              </w:rPr>
              <w:tab/>
            </w:r>
            <w:r w:rsidR="00020FA5" w:rsidRPr="00020FA5">
              <w:rPr>
                <w:rStyle w:val="Hipercze"/>
                <w:sz w:val="22"/>
              </w:rPr>
              <w:t>Kryteria wyboru projektów</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_Toc181955946 \h </w:instrText>
            </w:r>
            <w:r w:rsidR="00020FA5" w:rsidRPr="00020FA5">
              <w:rPr>
                <w:webHidden/>
                <w:sz w:val="22"/>
              </w:rPr>
            </w:r>
            <w:r w:rsidR="00020FA5" w:rsidRPr="00020FA5">
              <w:rPr>
                <w:webHidden/>
                <w:sz w:val="22"/>
              </w:rPr>
              <w:fldChar w:fldCharType="separate"/>
            </w:r>
            <w:r w:rsidR="005163F4">
              <w:rPr>
                <w:webHidden/>
                <w:sz w:val="22"/>
              </w:rPr>
              <w:t>58</w:t>
            </w:r>
            <w:r w:rsidR="00020FA5" w:rsidRPr="00020FA5">
              <w:rPr>
                <w:webHidden/>
                <w:sz w:val="22"/>
              </w:rPr>
              <w:fldChar w:fldCharType="end"/>
            </w:r>
          </w:hyperlink>
        </w:p>
        <w:p w14:paraId="2CD7D213" w14:textId="40FB69F3" w:rsidR="00020FA5" w:rsidRPr="00020FA5" w:rsidRDefault="00FA202F" w:rsidP="00020FA5">
          <w:pPr>
            <w:pStyle w:val="Spistreci2"/>
            <w:spacing w:line="360" w:lineRule="auto"/>
            <w:rPr>
              <w:rFonts w:eastAsiaTheme="minorEastAsia"/>
              <w:sz w:val="22"/>
              <w:lang w:eastAsia="pl-PL"/>
            </w:rPr>
          </w:pPr>
          <w:hyperlink w:anchor="_Toc181955947" w:history="1">
            <w:r w:rsidR="00020FA5" w:rsidRPr="00020FA5">
              <w:rPr>
                <w:rStyle w:val="Hipercze"/>
                <w:sz w:val="22"/>
              </w:rPr>
              <w:t>4.2</w:t>
            </w:r>
            <w:r w:rsidR="00020FA5" w:rsidRPr="00020FA5">
              <w:rPr>
                <w:rFonts w:eastAsiaTheme="minorEastAsia"/>
                <w:sz w:val="22"/>
                <w:lang w:eastAsia="pl-PL"/>
              </w:rPr>
              <w:tab/>
            </w:r>
            <w:r w:rsidR="00020FA5" w:rsidRPr="00020FA5">
              <w:rPr>
                <w:rStyle w:val="Hipercze"/>
                <w:sz w:val="22"/>
              </w:rPr>
              <w:t>Wskaźniki</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_Toc181955947 \h </w:instrText>
            </w:r>
            <w:r w:rsidR="00020FA5" w:rsidRPr="00020FA5">
              <w:rPr>
                <w:webHidden/>
                <w:sz w:val="22"/>
              </w:rPr>
            </w:r>
            <w:r w:rsidR="00020FA5" w:rsidRPr="00020FA5">
              <w:rPr>
                <w:webHidden/>
                <w:sz w:val="22"/>
              </w:rPr>
              <w:fldChar w:fldCharType="separate"/>
            </w:r>
            <w:r w:rsidR="005163F4">
              <w:rPr>
                <w:webHidden/>
                <w:sz w:val="22"/>
              </w:rPr>
              <w:t>59</w:t>
            </w:r>
            <w:r w:rsidR="00020FA5" w:rsidRPr="00020FA5">
              <w:rPr>
                <w:webHidden/>
                <w:sz w:val="22"/>
              </w:rPr>
              <w:fldChar w:fldCharType="end"/>
            </w:r>
          </w:hyperlink>
        </w:p>
        <w:p w14:paraId="7D091F3A" w14:textId="0D6ED500" w:rsidR="00020FA5" w:rsidRPr="00020FA5" w:rsidRDefault="00FA202F" w:rsidP="00020FA5">
          <w:pPr>
            <w:pStyle w:val="Spistreci1"/>
            <w:rPr>
              <w:rFonts w:eastAsiaTheme="minorEastAsia" w:cs="Arial"/>
              <w:noProof/>
              <w:sz w:val="22"/>
              <w:lang w:eastAsia="pl-PL"/>
            </w:rPr>
          </w:pPr>
          <w:hyperlink w:anchor="_Toc181955948" w:history="1">
            <w:r w:rsidR="00020FA5" w:rsidRPr="00020FA5">
              <w:rPr>
                <w:rStyle w:val="Hipercze"/>
                <w:rFonts w:cs="Arial"/>
                <w:noProof/>
                <w:sz w:val="22"/>
              </w:rPr>
              <w:t>5.</w:t>
            </w:r>
            <w:r w:rsidR="00020FA5" w:rsidRPr="00020FA5">
              <w:rPr>
                <w:rFonts w:eastAsiaTheme="minorEastAsia" w:cs="Arial"/>
                <w:noProof/>
                <w:sz w:val="22"/>
                <w:lang w:eastAsia="pl-PL"/>
              </w:rPr>
              <w:tab/>
            </w:r>
            <w:r w:rsidR="00020FA5" w:rsidRPr="00020FA5">
              <w:rPr>
                <w:rStyle w:val="Hipercze"/>
                <w:rFonts w:cs="Arial"/>
                <w:noProof/>
                <w:sz w:val="22"/>
              </w:rPr>
              <w:t>Wybór projektów do dofinansowania</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_Toc181955948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60</w:t>
            </w:r>
            <w:r w:rsidR="00020FA5" w:rsidRPr="00020FA5">
              <w:rPr>
                <w:rFonts w:cs="Arial"/>
                <w:noProof/>
                <w:webHidden/>
                <w:sz w:val="22"/>
              </w:rPr>
              <w:fldChar w:fldCharType="end"/>
            </w:r>
          </w:hyperlink>
        </w:p>
        <w:p w14:paraId="61FFF745" w14:textId="21F9CD81" w:rsidR="00020FA5" w:rsidRPr="00020FA5" w:rsidRDefault="00FA202F" w:rsidP="00020FA5">
          <w:pPr>
            <w:pStyle w:val="Spistreci2"/>
            <w:spacing w:line="360" w:lineRule="auto"/>
            <w:rPr>
              <w:rFonts w:eastAsiaTheme="minorEastAsia"/>
              <w:sz w:val="22"/>
              <w:lang w:eastAsia="pl-PL"/>
            </w:rPr>
          </w:pPr>
          <w:hyperlink w:anchor="_Toc181955950" w:history="1">
            <w:r w:rsidR="00020FA5" w:rsidRPr="00020FA5">
              <w:rPr>
                <w:rStyle w:val="Hipercze"/>
                <w:sz w:val="22"/>
              </w:rPr>
              <w:t>5.1</w:t>
            </w:r>
            <w:r w:rsidR="00020FA5" w:rsidRPr="00020FA5">
              <w:rPr>
                <w:rFonts w:eastAsiaTheme="minorEastAsia"/>
                <w:sz w:val="22"/>
                <w:lang w:eastAsia="pl-PL"/>
              </w:rPr>
              <w:tab/>
            </w:r>
            <w:r w:rsidR="00020FA5" w:rsidRPr="00020FA5">
              <w:rPr>
                <w:rStyle w:val="Hipercze"/>
                <w:sz w:val="22"/>
              </w:rPr>
              <w:t>Sposób wyboru projektów</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_Toc181955950 \h </w:instrText>
            </w:r>
            <w:r w:rsidR="00020FA5" w:rsidRPr="00020FA5">
              <w:rPr>
                <w:webHidden/>
                <w:sz w:val="22"/>
              </w:rPr>
            </w:r>
            <w:r w:rsidR="00020FA5" w:rsidRPr="00020FA5">
              <w:rPr>
                <w:webHidden/>
                <w:sz w:val="22"/>
              </w:rPr>
              <w:fldChar w:fldCharType="separate"/>
            </w:r>
            <w:r w:rsidR="005163F4">
              <w:rPr>
                <w:webHidden/>
                <w:sz w:val="22"/>
              </w:rPr>
              <w:t>60</w:t>
            </w:r>
            <w:r w:rsidR="00020FA5" w:rsidRPr="00020FA5">
              <w:rPr>
                <w:webHidden/>
                <w:sz w:val="22"/>
              </w:rPr>
              <w:fldChar w:fldCharType="end"/>
            </w:r>
          </w:hyperlink>
        </w:p>
        <w:p w14:paraId="33BDEE01" w14:textId="413AFDCF" w:rsidR="00020FA5" w:rsidRPr="00020FA5" w:rsidRDefault="00FA202F" w:rsidP="00020FA5">
          <w:pPr>
            <w:pStyle w:val="Spistreci2"/>
            <w:spacing w:line="360" w:lineRule="auto"/>
            <w:rPr>
              <w:rFonts w:eastAsiaTheme="minorEastAsia"/>
              <w:sz w:val="22"/>
              <w:lang w:eastAsia="pl-PL"/>
            </w:rPr>
          </w:pPr>
          <w:hyperlink w:anchor="_Toc181955951" w:history="1">
            <w:r w:rsidR="00020FA5" w:rsidRPr="00020FA5">
              <w:rPr>
                <w:rStyle w:val="Hipercze"/>
                <w:sz w:val="22"/>
              </w:rPr>
              <w:t>5.2</w:t>
            </w:r>
            <w:r w:rsidR="00020FA5" w:rsidRPr="00020FA5">
              <w:rPr>
                <w:rFonts w:eastAsiaTheme="minorEastAsia"/>
                <w:sz w:val="22"/>
                <w:lang w:eastAsia="pl-PL"/>
              </w:rPr>
              <w:tab/>
            </w:r>
            <w:r w:rsidR="00020FA5" w:rsidRPr="00020FA5">
              <w:rPr>
                <w:rStyle w:val="Hipercze"/>
                <w:sz w:val="22"/>
              </w:rPr>
              <w:t>Opis procedury oceny projektów</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_Toc181955951 \h </w:instrText>
            </w:r>
            <w:r w:rsidR="00020FA5" w:rsidRPr="00020FA5">
              <w:rPr>
                <w:webHidden/>
                <w:sz w:val="22"/>
              </w:rPr>
            </w:r>
            <w:r w:rsidR="00020FA5" w:rsidRPr="00020FA5">
              <w:rPr>
                <w:webHidden/>
                <w:sz w:val="22"/>
              </w:rPr>
              <w:fldChar w:fldCharType="separate"/>
            </w:r>
            <w:r w:rsidR="005163F4">
              <w:rPr>
                <w:webHidden/>
                <w:sz w:val="22"/>
              </w:rPr>
              <w:t>61</w:t>
            </w:r>
            <w:r w:rsidR="00020FA5" w:rsidRPr="00020FA5">
              <w:rPr>
                <w:webHidden/>
                <w:sz w:val="22"/>
              </w:rPr>
              <w:fldChar w:fldCharType="end"/>
            </w:r>
          </w:hyperlink>
        </w:p>
        <w:p w14:paraId="18607156" w14:textId="69010CB8" w:rsidR="00020FA5" w:rsidRPr="00020FA5" w:rsidRDefault="00FA202F" w:rsidP="00020FA5">
          <w:pPr>
            <w:pStyle w:val="Spistreci2"/>
            <w:spacing w:line="360" w:lineRule="auto"/>
            <w:rPr>
              <w:rFonts w:eastAsiaTheme="minorEastAsia"/>
              <w:sz w:val="22"/>
              <w:lang w:eastAsia="pl-PL"/>
            </w:rPr>
          </w:pPr>
          <w:hyperlink w:anchor="_Toc181955952" w:history="1">
            <w:r w:rsidR="00020FA5" w:rsidRPr="00020FA5">
              <w:rPr>
                <w:rStyle w:val="Hipercze"/>
                <w:sz w:val="22"/>
              </w:rPr>
              <w:t>5.3</w:t>
            </w:r>
            <w:r w:rsidR="00020FA5" w:rsidRPr="00020FA5">
              <w:rPr>
                <w:rFonts w:eastAsiaTheme="minorEastAsia"/>
                <w:sz w:val="22"/>
                <w:lang w:eastAsia="pl-PL"/>
              </w:rPr>
              <w:tab/>
            </w:r>
            <w:r w:rsidR="00020FA5" w:rsidRPr="00020FA5">
              <w:rPr>
                <w:rStyle w:val="Hipercze"/>
                <w:sz w:val="22"/>
              </w:rPr>
              <w:t>Uzupełnienie i poprawa wniosków o dofinansowanie</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_Toc181955952 \h </w:instrText>
            </w:r>
            <w:r w:rsidR="00020FA5" w:rsidRPr="00020FA5">
              <w:rPr>
                <w:webHidden/>
                <w:sz w:val="22"/>
              </w:rPr>
            </w:r>
            <w:r w:rsidR="00020FA5" w:rsidRPr="00020FA5">
              <w:rPr>
                <w:webHidden/>
                <w:sz w:val="22"/>
              </w:rPr>
              <w:fldChar w:fldCharType="separate"/>
            </w:r>
            <w:r w:rsidR="005163F4">
              <w:rPr>
                <w:webHidden/>
                <w:sz w:val="22"/>
              </w:rPr>
              <w:t>65</w:t>
            </w:r>
            <w:r w:rsidR="00020FA5" w:rsidRPr="00020FA5">
              <w:rPr>
                <w:webHidden/>
                <w:sz w:val="22"/>
              </w:rPr>
              <w:fldChar w:fldCharType="end"/>
            </w:r>
          </w:hyperlink>
        </w:p>
        <w:p w14:paraId="46E8A2F8" w14:textId="6D348288" w:rsidR="00020FA5" w:rsidRPr="00020FA5" w:rsidRDefault="00FA202F" w:rsidP="00020FA5">
          <w:pPr>
            <w:pStyle w:val="Spistreci2"/>
            <w:spacing w:line="360" w:lineRule="auto"/>
            <w:rPr>
              <w:rFonts w:eastAsiaTheme="minorEastAsia"/>
              <w:sz w:val="22"/>
              <w:lang w:eastAsia="pl-PL"/>
            </w:rPr>
          </w:pPr>
          <w:hyperlink w:anchor="_Toc181955953" w:history="1">
            <w:r w:rsidR="00020FA5" w:rsidRPr="00020FA5">
              <w:rPr>
                <w:rStyle w:val="Hipercze"/>
                <w:sz w:val="22"/>
              </w:rPr>
              <w:t>5.4</w:t>
            </w:r>
            <w:r w:rsidR="00020FA5" w:rsidRPr="00020FA5">
              <w:rPr>
                <w:rFonts w:eastAsiaTheme="minorEastAsia"/>
                <w:sz w:val="22"/>
                <w:lang w:eastAsia="pl-PL"/>
              </w:rPr>
              <w:tab/>
            </w:r>
            <w:r w:rsidR="00020FA5" w:rsidRPr="00020FA5">
              <w:rPr>
                <w:rStyle w:val="Hipercze"/>
                <w:sz w:val="22"/>
              </w:rPr>
              <w:t>Wyniki oceny</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_Toc181955953 \h </w:instrText>
            </w:r>
            <w:r w:rsidR="00020FA5" w:rsidRPr="00020FA5">
              <w:rPr>
                <w:webHidden/>
                <w:sz w:val="22"/>
              </w:rPr>
            </w:r>
            <w:r w:rsidR="00020FA5" w:rsidRPr="00020FA5">
              <w:rPr>
                <w:webHidden/>
                <w:sz w:val="22"/>
              </w:rPr>
              <w:fldChar w:fldCharType="separate"/>
            </w:r>
            <w:r w:rsidR="005163F4">
              <w:rPr>
                <w:webHidden/>
                <w:sz w:val="22"/>
              </w:rPr>
              <w:t>66</w:t>
            </w:r>
            <w:r w:rsidR="00020FA5" w:rsidRPr="00020FA5">
              <w:rPr>
                <w:webHidden/>
                <w:sz w:val="22"/>
              </w:rPr>
              <w:fldChar w:fldCharType="end"/>
            </w:r>
          </w:hyperlink>
        </w:p>
        <w:p w14:paraId="65C0DCCF" w14:textId="0CC162E0" w:rsidR="00020FA5" w:rsidRPr="00020FA5" w:rsidRDefault="00FA202F" w:rsidP="00020FA5">
          <w:pPr>
            <w:pStyle w:val="Spistreci2"/>
            <w:spacing w:line="360" w:lineRule="auto"/>
            <w:rPr>
              <w:rFonts w:eastAsiaTheme="minorEastAsia"/>
              <w:sz w:val="22"/>
              <w:lang w:eastAsia="pl-PL"/>
            </w:rPr>
          </w:pPr>
          <w:hyperlink w:anchor="_Toc181955954" w:history="1">
            <w:r w:rsidR="00020FA5" w:rsidRPr="00020FA5">
              <w:rPr>
                <w:rStyle w:val="Hipercze"/>
                <w:sz w:val="22"/>
              </w:rPr>
              <w:t>5.5</w:t>
            </w:r>
            <w:r w:rsidR="00020FA5" w:rsidRPr="00020FA5">
              <w:rPr>
                <w:rFonts w:eastAsiaTheme="minorEastAsia"/>
                <w:sz w:val="22"/>
                <w:lang w:eastAsia="pl-PL"/>
              </w:rPr>
              <w:tab/>
            </w:r>
            <w:r w:rsidR="00020FA5" w:rsidRPr="00020FA5">
              <w:rPr>
                <w:rStyle w:val="Hipercze"/>
                <w:sz w:val="22"/>
              </w:rPr>
              <w:t>Procedura odwoławcza</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_Toc181955954 \h </w:instrText>
            </w:r>
            <w:r w:rsidR="00020FA5" w:rsidRPr="00020FA5">
              <w:rPr>
                <w:webHidden/>
                <w:sz w:val="22"/>
              </w:rPr>
            </w:r>
            <w:r w:rsidR="00020FA5" w:rsidRPr="00020FA5">
              <w:rPr>
                <w:webHidden/>
                <w:sz w:val="22"/>
              </w:rPr>
              <w:fldChar w:fldCharType="separate"/>
            </w:r>
            <w:r w:rsidR="005163F4">
              <w:rPr>
                <w:webHidden/>
                <w:sz w:val="22"/>
              </w:rPr>
              <w:t>66</w:t>
            </w:r>
            <w:r w:rsidR="00020FA5" w:rsidRPr="00020FA5">
              <w:rPr>
                <w:webHidden/>
                <w:sz w:val="22"/>
              </w:rPr>
              <w:fldChar w:fldCharType="end"/>
            </w:r>
          </w:hyperlink>
        </w:p>
        <w:p w14:paraId="684D0C2A" w14:textId="4F8A9194" w:rsidR="00020FA5" w:rsidRPr="00020FA5" w:rsidRDefault="00FA202F" w:rsidP="00020FA5">
          <w:pPr>
            <w:pStyle w:val="Spistreci1"/>
            <w:rPr>
              <w:rFonts w:eastAsiaTheme="minorEastAsia" w:cs="Arial"/>
              <w:noProof/>
              <w:sz w:val="22"/>
              <w:lang w:eastAsia="pl-PL"/>
            </w:rPr>
          </w:pPr>
          <w:hyperlink w:anchor="_Toc181955955" w:history="1">
            <w:r w:rsidR="00020FA5" w:rsidRPr="00020FA5">
              <w:rPr>
                <w:rStyle w:val="Hipercze"/>
                <w:rFonts w:cs="Arial"/>
                <w:noProof/>
                <w:sz w:val="22"/>
              </w:rPr>
              <w:t>6.</w:t>
            </w:r>
            <w:r w:rsidR="00020FA5" w:rsidRPr="00020FA5">
              <w:rPr>
                <w:rFonts w:eastAsiaTheme="minorEastAsia" w:cs="Arial"/>
                <w:noProof/>
                <w:sz w:val="22"/>
                <w:lang w:eastAsia="pl-PL"/>
              </w:rPr>
              <w:tab/>
            </w:r>
            <w:r w:rsidR="00020FA5" w:rsidRPr="00020FA5">
              <w:rPr>
                <w:rStyle w:val="Hipercze"/>
                <w:rFonts w:cs="Arial"/>
                <w:noProof/>
                <w:sz w:val="22"/>
              </w:rPr>
              <w:t>Umowa o dofinansowanie projektu</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_Toc181955955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70</w:t>
            </w:r>
            <w:r w:rsidR="00020FA5" w:rsidRPr="00020FA5">
              <w:rPr>
                <w:rFonts w:cs="Arial"/>
                <w:noProof/>
                <w:webHidden/>
                <w:sz w:val="22"/>
              </w:rPr>
              <w:fldChar w:fldCharType="end"/>
            </w:r>
          </w:hyperlink>
        </w:p>
        <w:p w14:paraId="0608094A" w14:textId="611B9C2F" w:rsidR="00020FA5" w:rsidRPr="00020FA5" w:rsidRDefault="00FA202F" w:rsidP="00020FA5">
          <w:pPr>
            <w:pStyle w:val="Spistreci1"/>
            <w:rPr>
              <w:rFonts w:eastAsiaTheme="minorEastAsia" w:cs="Arial"/>
              <w:noProof/>
              <w:sz w:val="22"/>
              <w:lang w:eastAsia="pl-PL"/>
            </w:rPr>
          </w:pPr>
          <w:hyperlink w:anchor="_Toc181955957" w:history="1">
            <w:r w:rsidR="00020FA5" w:rsidRPr="00020FA5">
              <w:rPr>
                <w:rStyle w:val="Hipercze"/>
                <w:rFonts w:cs="Arial"/>
                <w:noProof/>
                <w:sz w:val="22"/>
              </w:rPr>
              <w:t>7.</w:t>
            </w:r>
            <w:r w:rsidR="00020FA5" w:rsidRPr="00020FA5">
              <w:rPr>
                <w:rFonts w:eastAsiaTheme="minorEastAsia" w:cs="Arial"/>
                <w:noProof/>
                <w:sz w:val="22"/>
                <w:lang w:eastAsia="pl-PL"/>
              </w:rPr>
              <w:tab/>
            </w:r>
            <w:r w:rsidR="00020FA5" w:rsidRPr="00020FA5">
              <w:rPr>
                <w:rStyle w:val="Hipercze"/>
                <w:rFonts w:cs="Arial"/>
                <w:noProof/>
                <w:sz w:val="22"/>
              </w:rPr>
              <w:t>Komunikacja z ION</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_Toc181955957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70</w:t>
            </w:r>
            <w:r w:rsidR="00020FA5" w:rsidRPr="00020FA5">
              <w:rPr>
                <w:rFonts w:cs="Arial"/>
                <w:noProof/>
                <w:webHidden/>
                <w:sz w:val="22"/>
              </w:rPr>
              <w:fldChar w:fldCharType="end"/>
            </w:r>
          </w:hyperlink>
        </w:p>
        <w:p w14:paraId="7D5903AB" w14:textId="307416C0" w:rsidR="00020FA5" w:rsidRPr="00020FA5" w:rsidRDefault="00FA202F" w:rsidP="00020FA5">
          <w:pPr>
            <w:pStyle w:val="Spistreci2"/>
            <w:spacing w:line="360" w:lineRule="auto"/>
            <w:rPr>
              <w:rFonts w:eastAsiaTheme="minorEastAsia"/>
              <w:sz w:val="22"/>
              <w:lang w:eastAsia="pl-PL"/>
            </w:rPr>
          </w:pPr>
          <w:hyperlink w:anchor="_Toc181955959" w:history="1">
            <w:r w:rsidR="00020FA5" w:rsidRPr="00020FA5">
              <w:rPr>
                <w:rStyle w:val="Hipercze"/>
                <w:sz w:val="22"/>
              </w:rPr>
              <w:t>7.1</w:t>
            </w:r>
            <w:r w:rsidR="00020FA5" w:rsidRPr="00020FA5">
              <w:rPr>
                <w:rFonts w:eastAsiaTheme="minorEastAsia"/>
                <w:sz w:val="22"/>
                <w:lang w:eastAsia="pl-PL"/>
              </w:rPr>
              <w:tab/>
            </w:r>
            <w:r w:rsidR="00020FA5" w:rsidRPr="00020FA5">
              <w:rPr>
                <w:rStyle w:val="Hipercze"/>
                <w:sz w:val="22"/>
              </w:rPr>
              <w:t>Dane teleadresowe do kontaktu</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_Toc181955959 \h </w:instrText>
            </w:r>
            <w:r w:rsidR="00020FA5" w:rsidRPr="00020FA5">
              <w:rPr>
                <w:webHidden/>
                <w:sz w:val="22"/>
              </w:rPr>
            </w:r>
            <w:r w:rsidR="00020FA5" w:rsidRPr="00020FA5">
              <w:rPr>
                <w:webHidden/>
                <w:sz w:val="22"/>
              </w:rPr>
              <w:fldChar w:fldCharType="separate"/>
            </w:r>
            <w:r w:rsidR="005163F4">
              <w:rPr>
                <w:webHidden/>
                <w:sz w:val="22"/>
              </w:rPr>
              <w:t>70</w:t>
            </w:r>
            <w:r w:rsidR="00020FA5" w:rsidRPr="00020FA5">
              <w:rPr>
                <w:webHidden/>
                <w:sz w:val="22"/>
              </w:rPr>
              <w:fldChar w:fldCharType="end"/>
            </w:r>
          </w:hyperlink>
        </w:p>
        <w:p w14:paraId="5AEEA244" w14:textId="08F9961F" w:rsidR="00020FA5" w:rsidRPr="00020FA5" w:rsidRDefault="00FA202F" w:rsidP="00020FA5">
          <w:pPr>
            <w:pStyle w:val="Spistreci2"/>
            <w:spacing w:line="360" w:lineRule="auto"/>
            <w:rPr>
              <w:rFonts w:eastAsiaTheme="minorEastAsia"/>
              <w:sz w:val="22"/>
              <w:lang w:eastAsia="pl-PL"/>
            </w:rPr>
          </w:pPr>
          <w:hyperlink w:anchor="_Toc181955960" w:history="1">
            <w:r w:rsidR="00020FA5" w:rsidRPr="00020FA5">
              <w:rPr>
                <w:rStyle w:val="Hipercze"/>
                <w:sz w:val="22"/>
              </w:rPr>
              <w:t>7.2</w:t>
            </w:r>
            <w:r w:rsidR="00020FA5" w:rsidRPr="00020FA5">
              <w:rPr>
                <w:rFonts w:eastAsiaTheme="minorEastAsia"/>
                <w:sz w:val="22"/>
                <w:lang w:eastAsia="pl-PL"/>
              </w:rPr>
              <w:tab/>
            </w:r>
            <w:r w:rsidR="00020FA5" w:rsidRPr="00020FA5">
              <w:rPr>
                <w:rStyle w:val="Hipercze"/>
                <w:sz w:val="22"/>
              </w:rPr>
              <w:t>Komunikacja dotycząca procesu oceny wniosku</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_Toc181955960 \h </w:instrText>
            </w:r>
            <w:r w:rsidR="00020FA5" w:rsidRPr="00020FA5">
              <w:rPr>
                <w:webHidden/>
                <w:sz w:val="22"/>
              </w:rPr>
            </w:r>
            <w:r w:rsidR="00020FA5" w:rsidRPr="00020FA5">
              <w:rPr>
                <w:webHidden/>
                <w:sz w:val="22"/>
              </w:rPr>
              <w:fldChar w:fldCharType="separate"/>
            </w:r>
            <w:r w:rsidR="005163F4">
              <w:rPr>
                <w:webHidden/>
                <w:sz w:val="22"/>
              </w:rPr>
              <w:t>71</w:t>
            </w:r>
            <w:r w:rsidR="00020FA5" w:rsidRPr="00020FA5">
              <w:rPr>
                <w:webHidden/>
                <w:sz w:val="22"/>
              </w:rPr>
              <w:fldChar w:fldCharType="end"/>
            </w:r>
          </w:hyperlink>
        </w:p>
        <w:p w14:paraId="0FD40151" w14:textId="269E281A" w:rsidR="00020FA5" w:rsidRPr="00020FA5" w:rsidRDefault="00FA202F" w:rsidP="00020FA5">
          <w:pPr>
            <w:pStyle w:val="Spistreci2"/>
            <w:spacing w:line="360" w:lineRule="auto"/>
            <w:rPr>
              <w:rFonts w:eastAsiaTheme="minorEastAsia"/>
              <w:sz w:val="22"/>
              <w:lang w:eastAsia="pl-PL"/>
            </w:rPr>
          </w:pPr>
          <w:hyperlink w:anchor="_Toc181955961" w:history="1">
            <w:r w:rsidR="00020FA5" w:rsidRPr="00020FA5">
              <w:rPr>
                <w:rStyle w:val="Hipercze"/>
                <w:sz w:val="22"/>
              </w:rPr>
              <w:t>7.3</w:t>
            </w:r>
            <w:r w:rsidR="00020FA5" w:rsidRPr="00020FA5">
              <w:rPr>
                <w:rFonts w:eastAsiaTheme="minorEastAsia"/>
                <w:sz w:val="22"/>
                <w:lang w:eastAsia="pl-PL"/>
              </w:rPr>
              <w:tab/>
            </w:r>
            <w:r w:rsidR="00020FA5" w:rsidRPr="00020FA5">
              <w:rPr>
                <w:rStyle w:val="Hipercze"/>
                <w:sz w:val="22"/>
              </w:rPr>
              <w:t>Udzielanie informacji przez wnioskodawcę podmiotom zewnętrznym</w:t>
            </w:r>
            <w:r w:rsidR="00020FA5" w:rsidRPr="00020FA5">
              <w:rPr>
                <w:webHidden/>
                <w:sz w:val="22"/>
              </w:rPr>
              <w:tab/>
            </w:r>
            <w:r w:rsidR="00020FA5" w:rsidRPr="00020FA5">
              <w:rPr>
                <w:webHidden/>
                <w:sz w:val="22"/>
              </w:rPr>
              <w:fldChar w:fldCharType="begin"/>
            </w:r>
            <w:r w:rsidR="00020FA5" w:rsidRPr="00020FA5">
              <w:rPr>
                <w:webHidden/>
                <w:sz w:val="22"/>
              </w:rPr>
              <w:instrText xml:space="preserve"> PAGEREF _Toc181955961 \h </w:instrText>
            </w:r>
            <w:r w:rsidR="00020FA5" w:rsidRPr="00020FA5">
              <w:rPr>
                <w:webHidden/>
                <w:sz w:val="22"/>
              </w:rPr>
            </w:r>
            <w:r w:rsidR="00020FA5" w:rsidRPr="00020FA5">
              <w:rPr>
                <w:webHidden/>
                <w:sz w:val="22"/>
              </w:rPr>
              <w:fldChar w:fldCharType="separate"/>
            </w:r>
            <w:r w:rsidR="005163F4">
              <w:rPr>
                <w:webHidden/>
                <w:sz w:val="22"/>
              </w:rPr>
              <w:t>72</w:t>
            </w:r>
            <w:r w:rsidR="00020FA5" w:rsidRPr="00020FA5">
              <w:rPr>
                <w:webHidden/>
                <w:sz w:val="22"/>
              </w:rPr>
              <w:fldChar w:fldCharType="end"/>
            </w:r>
          </w:hyperlink>
        </w:p>
        <w:p w14:paraId="53434882" w14:textId="5C71DC46" w:rsidR="00020FA5" w:rsidRPr="00020FA5" w:rsidRDefault="00FA202F" w:rsidP="00020FA5">
          <w:pPr>
            <w:pStyle w:val="Spistreci1"/>
            <w:rPr>
              <w:rFonts w:eastAsiaTheme="minorEastAsia" w:cs="Arial"/>
              <w:noProof/>
              <w:sz w:val="22"/>
              <w:lang w:eastAsia="pl-PL"/>
            </w:rPr>
          </w:pPr>
          <w:hyperlink w:anchor="_Toc181955962" w:history="1">
            <w:r w:rsidR="00020FA5" w:rsidRPr="00020FA5">
              <w:rPr>
                <w:rStyle w:val="Hipercze"/>
                <w:rFonts w:cs="Arial"/>
                <w:noProof/>
                <w:sz w:val="22"/>
              </w:rPr>
              <w:t>8.</w:t>
            </w:r>
            <w:r w:rsidR="00020FA5" w:rsidRPr="00020FA5">
              <w:rPr>
                <w:rFonts w:eastAsiaTheme="minorEastAsia" w:cs="Arial"/>
                <w:noProof/>
                <w:sz w:val="22"/>
                <w:lang w:eastAsia="pl-PL"/>
              </w:rPr>
              <w:tab/>
            </w:r>
            <w:r w:rsidR="00020FA5" w:rsidRPr="00020FA5">
              <w:rPr>
                <w:rStyle w:val="Hipercze"/>
                <w:rFonts w:cs="Arial"/>
                <w:noProof/>
                <w:sz w:val="22"/>
              </w:rPr>
              <w:t>Przetwarzanie danych osobowych</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_Toc181955962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74</w:t>
            </w:r>
            <w:r w:rsidR="00020FA5" w:rsidRPr="00020FA5">
              <w:rPr>
                <w:rFonts w:cs="Arial"/>
                <w:noProof/>
                <w:webHidden/>
                <w:sz w:val="22"/>
              </w:rPr>
              <w:fldChar w:fldCharType="end"/>
            </w:r>
          </w:hyperlink>
        </w:p>
        <w:p w14:paraId="57417306" w14:textId="3235C47D" w:rsidR="00020FA5" w:rsidRPr="00020FA5" w:rsidRDefault="00FA202F" w:rsidP="00020FA5">
          <w:pPr>
            <w:pStyle w:val="Spistreci1"/>
            <w:rPr>
              <w:rFonts w:eastAsiaTheme="minorEastAsia" w:cs="Arial"/>
              <w:noProof/>
              <w:sz w:val="22"/>
              <w:lang w:eastAsia="pl-PL"/>
            </w:rPr>
          </w:pPr>
          <w:hyperlink w:anchor="_Toc181955963" w:history="1">
            <w:r w:rsidR="00020FA5" w:rsidRPr="00020FA5">
              <w:rPr>
                <w:rStyle w:val="Hipercze"/>
                <w:rFonts w:cs="Arial"/>
                <w:noProof/>
                <w:sz w:val="22"/>
              </w:rPr>
              <w:t>9.</w:t>
            </w:r>
            <w:r w:rsidR="00020FA5" w:rsidRPr="00020FA5">
              <w:rPr>
                <w:rFonts w:eastAsiaTheme="minorEastAsia" w:cs="Arial"/>
                <w:noProof/>
                <w:sz w:val="22"/>
                <w:lang w:eastAsia="pl-PL"/>
              </w:rPr>
              <w:tab/>
            </w:r>
            <w:r w:rsidR="00020FA5" w:rsidRPr="00020FA5">
              <w:rPr>
                <w:rStyle w:val="Hipercze"/>
                <w:rFonts w:cs="Arial"/>
                <w:noProof/>
                <w:sz w:val="22"/>
              </w:rPr>
              <w:t>Podstawy prawne</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_Toc181955963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75</w:t>
            </w:r>
            <w:r w:rsidR="00020FA5" w:rsidRPr="00020FA5">
              <w:rPr>
                <w:rFonts w:cs="Arial"/>
                <w:noProof/>
                <w:webHidden/>
                <w:sz w:val="22"/>
              </w:rPr>
              <w:fldChar w:fldCharType="end"/>
            </w:r>
          </w:hyperlink>
        </w:p>
        <w:p w14:paraId="04E6982E" w14:textId="2E05DE2D" w:rsidR="00020FA5" w:rsidRDefault="00FA202F" w:rsidP="00020FA5">
          <w:pPr>
            <w:pStyle w:val="Spistreci1"/>
            <w:rPr>
              <w:rFonts w:asciiTheme="minorHAnsi" w:eastAsiaTheme="minorEastAsia" w:hAnsiTheme="minorHAnsi"/>
              <w:noProof/>
              <w:sz w:val="22"/>
              <w:lang w:eastAsia="pl-PL"/>
            </w:rPr>
          </w:pPr>
          <w:hyperlink w:anchor="_Toc181955964" w:history="1">
            <w:r w:rsidR="00020FA5" w:rsidRPr="00020FA5">
              <w:rPr>
                <w:rStyle w:val="Hipercze"/>
                <w:rFonts w:cs="Arial"/>
                <w:noProof/>
                <w:sz w:val="22"/>
              </w:rPr>
              <w:t>10.</w:t>
            </w:r>
            <w:r w:rsidR="00020FA5" w:rsidRPr="00020FA5">
              <w:rPr>
                <w:rFonts w:eastAsiaTheme="minorEastAsia" w:cs="Arial"/>
                <w:noProof/>
                <w:sz w:val="22"/>
                <w:lang w:eastAsia="pl-PL"/>
              </w:rPr>
              <w:tab/>
            </w:r>
            <w:r w:rsidR="00020FA5" w:rsidRPr="00020FA5">
              <w:rPr>
                <w:rStyle w:val="Hipercze"/>
                <w:rFonts w:cs="Arial"/>
                <w:noProof/>
                <w:sz w:val="22"/>
              </w:rPr>
              <w:t>Załączniki do Regulaminu</w:t>
            </w:r>
            <w:r w:rsidR="00020FA5" w:rsidRPr="00020FA5">
              <w:rPr>
                <w:rFonts w:cs="Arial"/>
                <w:noProof/>
                <w:webHidden/>
                <w:sz w:val="22"/>
              </w:rPr>
              <w:tab/>
            </w:r>
            <w:r w:rsidR="00020FA5" w:rsidRPr="00020FA5">
              <w:rPr>
                <w:rFonts w:cs="Arial"/>
                <w:noProof/>
                <w:webHidden/>
                <w:sz w:val="22"/>
              </w:rPr>
              <w:fldChar w:fldCharType="begin"/>
            </w:r>
            <w:r w:rsidR="00020FA5" w:rsidRPr="00020FA5">
              <w:rPr>
                <w:rFonts w:cs="Arial"/>
                <w:noProof/>
                <w:webHidden/>
                <w:sz w:val="22"/>
              </w:rPr>
              <w:instrText xml:space="preserve"> PAGEREF _Toc181955964 \h </w:instrText>
            </w:r>
            <w:r w:rsidR="00020FA5" w:rsidRPr="00020FA5">
              <w:rPr>
                <w:rFonts w:cs="Arial"/>
                <w:noProof/>
                <w:webHidden/>
                <w:sz w:val="22"/>
              </w:rPr>
            </w:r>
            <w:r w:rsidR="00020FA5" w:rsidRPr="00020FA5">
              <w:rPr>
                <w:rFonts w:cs="Arial"/>
                <w:noProof/>
                <w:webHidden/>
                <w:sz w:val="22"/>
              </w:rPr>
              <w:fldChar w:fldCharType="separate"/>
            </w:r>
            <w:r w:rsidR="005163F4">
              <w:rPr>
                <w:rFonts w:cs="Arial"/>
                <w:noProof/>
                <w:webHidden/>
                <w:sz w:val="22"/>
              </w:rPr>
              <w:t>77</w:t>
            </w:r>
            <w:r w:rsidR="00020FA5" w:rsidRPr="00020FA5">
              <w:rPr>
                <w:rFonts w:cs="Arial"/>
                <w:noProof/>
                <w:webHidden/>
                <w:sz w:val="22"/>
              </w:rPr>
              <w:fldChar w:fldCharType="end"/>
            </w:r>
          </w:hyperlink>
        </w:p>
        <w:p w14:paraId="169FCA67" w14:textId="5449BF2F" w:rsidR="00032BC5" w:rsidRPr="00077818" w:rsidRDefault="007D5884" w:rsidP="005D483A">
          <w:pPr>
            <w:spacing w:after="0" w:line="360" w:lineRule="auto"/>
            <w:rPr>
              <w:rFonts w:cs="Arial"/>
              <w:szCs w:val="24"/>
            </w:rPr>
          </w:pPr>
          <w:r w:rsidRPr="00A430DF">
            <w:rPr>
              <w:rFonts w:cs="Arial"/>
              <w:bCs/>
              <w:szCs w:val="24"/>
            </w:rPr>
            <w:fldChar w:fldCharType="end"/>
          </w:r>
        </w:p>
      </w:sdtContent>
    </w:sdt>
    <w:p w14:paraId="0B249708" w14:textId="77777777" w:rsidR="00E72D9B" w:rsidRPr="009304D6" w:rsidRDefault="00E72D9B" w:rsidP="00642165">
      <w:pPr>
        <w:spacing w:before="40" w:afterLines="40" w:after="96" w:line="360" w:lineRule="auto"/>
        <w:rPr>
          <w:rFonts w:cs="Arial"/>
          <w:szCs w:val="24"/>
        </w:rPr>
        <w:sectPr w:rsidR="00E72D9B" w:rsidRPr="009304D6" w:rsidSect="00C72F1D">
          <w:pgSz w:w="11906" w:h="16838" w:code="9"/>
          <w:pgMar w:top="851" w:right="1418" w:bottom="1418" w:left="1418" w:header="709" w:footer="709" w:gutter="0"/>
          <w:cols w:space="708"/>
          <w:docGrid w:linePitch="360"/>
        </w:sectPr>
      </w:pPr>
    </w:p>
    <w:p w14:paraId="15C2B792" w14:textId="77777777" w:rsidR="002B4BB6" w:rsidRPr="009304D6" w:rsidRDefault="002B4BB6" w:rsidP="00642165">
      <w:pPr>
        <w:pStyle w:val="Nagwek1"/>
        <w:numPr>
          <w:ilvl w:val="0"/>
          <w:numId w:val="0"/>
        </w:numPr>
        <w:spacing w:before="40" w:afterLines="40" w:after="96" w:line="360" w:lineRule="auto"/>
        <w:ind w:left="792"/>
        <w:rPr>
          <w:rFonts w:cs="Arial"/>
          <w:sz w:val="24"/>
          <w:szCs w:val="24"/>
        </w:rPr>
      </w:pPr>
      <w:bookmarkStart w:id="4" w:name="_Toc181955902"/>
      <w:r w:rsidRPr="009304D6">
        <w:rPr>
          <w:rFonts w:cs="Arial"/>
          <w:sz w:val="24"/>
          <w:szCs w:val="24"/>
        </w:rPr>
        <w:lastRenderedPageBreak/>
        <w:t>Wykaz skrótów</w:t>
      </w:r>
      <w:bookmarkEnd w:id="4"/>
    </w:p>
    <w:p w14:paraId="3AF0BA7A" w14:textId="337584B1" w:rsidR="00B65F73" w:rsidRPr="009304D6" w:rsidRDefault="00B65F73" w:rsidP="00642165">
      <w:pPr>
        <w:spacing w:before="40" w:afterLines="40" w:after="96" w:line="360" w:lineRule="auto"/>
        <w:rPr>
          <w:rFonts w:cs="Arial"/>
          <w:szCs w:val="24"/>
        </w:rPr>
      </w:pPr>
      <w:r w:rsidRPr="00730B38">
        <w:rPr>
          <w:rFonts w:cs="Arial"/>
          <w:b/>
          <w:szCs w:val="24"/>
        </w:rPr>
        <w:t>BHP</w:t>
      </w:r>
      <w:r w:rsidRPr="00730B38">
        <w:rPr>
          <w:rFonts w:cs="Arial"/>
          <w:szCs w:val="24"/>
        </w:rPr>
        <w:t xml:space="preserve"> – bezpieczeństwo i higiena pracy;</w:t>
      </w:r>
    </w:p>
    <w:p w14:paraId="78998D24" w14:textId="7B758F25" w:rsidR="0012785A" w:rsidRPr="009304D6" w:rsidRDefault="0012785A" w:rsidP="7A60EBAA">
      <w:pPr>
        <w:spacing w:before="40" w:afterLines="40" w:after="96" w:line="360" w:lineRule="auto"/>
        <w:rPr>
          <w:rFonts w:cs="Arial"/>
        </w:rPr>
      </w:pPr>
      <w:r w:rsidRPr="7A60EBAA">
        <w:rPr>
          <w:rFonts w:cs="Arial"/>
          <w:b/>
          <w:bCs/>
        </w:rPr>
        <w:t>CST2021</w:t>
      </w:r>
      <w:r w:rsidRPr="7A60EBAA">
        <w:rPr>
          <w:rFonts w:cs="Arial"/>
        </w:rPr>
        <w:t xml:space="preserve"> – centralny system teleinformatyczny;</w:t>
      </w:r>
    </w:p>
    <w:p w14:paraId="35C887F4" w14:textId="77777777" w:rsidR="00E43D83" w:rsidRPr="009304D6" w:rsidRDefault="00E43D83" w:rsidP="00642165">
      <w:pPr>
        <w:spacing w:before="40" w:afterLines="40" w:after="96" w:line="360" w:lineRule="auto"/>
        <w:rPr>
          <w:rFonts w:cs="Arial"/>
          <w:b/>
          <w:szCs w:val="24"/>
        </w:rPr>
      </w:pPr>
      <w:r w:rsidRPr="009304D6">
        <w:rPr>
          <w:rFonts w:cs="Arial"/>
          <w:b/>
          <w:szCs w:val="24"/>
        </w:rPr>
        <w:t xml:space="preserve">EFRR – </w:t>
      </w:r>
      <w:r w:rsidRPr="009304D6">
        <w:rPr>
          <w:rFonts w:cs="Arial"/>
          <w:szCs w:val="24"/>
        </w:rPr>
        <w:t>Europejski Fundusz Rozwoju Regionalnego</w:t>
      </w:r>
      <w:r w:rsidR="009D7925" w:rsidRPr="009304D6">
        <w:rPr>
          <w:rFonts w:cs="Arial"/>
          <w:szCs w:val="24"/>
        </w:rPr>
        <w:t>;</w:t>
      </w:r>
    </w:p>
    <w:p w14:paraId="69146871" w14:textId="77777777" w:rsidR="00A01258" w:rsidRPr="009304D6" w:rsidRDefault="006D133A" w:rsidP="00642165">
      <w:pPr>
        <w:spacing w:before="40" w:afterLines="40" w:after="96" w:line="360" w:lineRule="auto"/>
        <w:rPr>
          <w:rFonts w:cs="Arial"/>
          <w:b/>
          <w:szCs w:val="24"/>
        </w:rPr>
      </w:pPr>
      <w:r w:rsidRPr="009304D6">
        <w:rPr>
          <w:rFonts w:cs="Arial"/>
          <w:b/>
          <w:szCs w:val="24"/>
        </w:rPr>
        <w:t>EFS +</w:t>
      </w:r>
      <w:r w:rsidR="00A01258" w:rsidRPr="009304D6">
        <w:rPr>
          <w:rFonts w:cs="Arial"/>
          <w:b/>
          <w:szCs w:val="24"/>
        </w:rPr>
        <w:t xml:space="preserve"> </w:t>
      </w:r>
      <w:r w:rsidRPr="009304D6">
        <w:rPr>
          <w:rFonts w:cs="Arial"/>
          <w:b/>
          <w:szCs w:val="24"/>
        </w:rPr>
        <w:t xml:space="preserve">– </w:t>
      </w:r>
      <w:r w:rsidR="00A01258" w:rsidRPr="009304D6">
        <w:rPr>
          <w:rFonts w:cs="Arial"/>
          <w:szCs w:val="24"/>
        </w:rPr>
        <w:t>Europejski Fundusz Społeczny Plus</w:t>
      </w:r>
      <w:r w:rsidR="009D7925" w:rsidRPr="009304D6">
        <w:rPr>
          <w:rFonts w:cs="Arial"/>
          <w:szCs w:val="24"/>
        </w:rPr>
        <w:t>;</w:t>
      </w:r>
    </w:p>
    <w:p w14:paraId="4EF797DC" w14:textId="47E2F116" w:rsidR="00A01258" w:rsidRPr="009304D6" w:rsidRDefault="00A01258" w:rsidP="00642165">
      <w:pPr>
        <w:spacing w:before="40" w:afterLines="40" w:after="96" w:line="360" w:lineRule="auto"/>
        <w:rPr>
          <w:rFonts w:cs="Arial"/>
          <w:szCs w:val="24"/>
        </w:rPr>
      </w:pPr>
      <w:proofErr w:type="spellStart"/>
      <w:r w:rsidRPr="009304D6">
        <w:rPr>
          <w:rFonts w:cs="Arial"/>
          <w:b/>
          <w:szCs w:val="24"/>
        </w:rPr>
        <w:t>ePUAP</w:t>
      </w:r>
      <w:proofErr w:type="spellEnd"/>
      <w:r w:rsidRPr="009304D6">
        <w:rPr>
          <w:rFonts w:cs="Arial"/>
          <w:szCs w:val="24"/>
        </w:rPr>
        <w:t xml:space="preserve"> – elektroniczna Platforma Usług Administracji Publicznej dostępna pod adresem </w:t>
      </w:r>
      <w:hyperlink r:id="rId14" w:history="1">
        <w:r w:rsidR="00B11A78" w:rsidRPr="00E7608B">
          <w:rPr>
            <w:rStyle w:val="Hipercze"/>
            <w:rFonts w:cs="Arial"/>
            <w:szCs w:val="24"/>
          </w:rPr>
          <w:t>http://epuap.gov.pl</w:t>
        </w:r>
      </w:hyperlink>
      <w:r w:rsidR="00B11A78">
        <w:rPr>
          <w:rFonts w:cs="Arial"/>
          <w:szCs w:val="24"/>
        </w:rPr>
        <w:t>;</w:t>
      </w:r>
    </w:p>
    <w:p w14:paraId="0B89A07A" w14:textId="77777777" w:rsidR="00A01258" w:rsidRPr="009304D6" w:rsidRDefault="00A01258" w:rsidP="00642165">
      <w:pPr>
        <w:spacing w:before="40" w:afterLines="40" w:after="96" w:line="360" w:lineRule="auto"/>
        <w:rPr>
          <w:rFonts w:cs="Arial"/>
          <w:szCs w:val="24"/>
        </w:rPr>
      </w:pPr>
      <w:r w:rsidRPr="009304D6">
        <w:rPr>
          <w:rFonts w:cs="Arial"/>
          <w:b/>
          <w:bCs/>
          <w:szCs w:val="24"/>
        </w:rPr>
        <w:t xml:space="preserve">FE SL 2021-2027/Program </w:t>
      </w:r>
      <w:r w:rsidRPr="009304D6">
        <w:rPr>
          <w:rFonts w:cs="Arial"/>
          <w:szCs w:val="24"/>
        </w:rPr>
        <w:t>– program Fundusze Europejskie dla Śląskiego 2021-2027;</w:t>
      </w:r>
    </w:p>
    <w:p w14:paraId="39DE1BB9" w14:textId="77777777" w:rsidR="00A01258" w:rsidRPr="009304D6" w:rsidRDefault="00A01258" w:rsidP="00642165">
      <w:pPr>
        <w:spacing w:before="40" w:afterLines="40" w:after="96" w:line="360" w:lineRule="auto"/>
        <w:rPr>
          <w:rFonts w:cs="Arial"/>
          <w:szCs w:val="24"/>
        </w:rPr>
      </w:pPr>
      <w:r w:rsidRPr="009304D6">
        <w:rPr>
          <w:rFonts w:cs="Arial"/>
          <w:b/>
          <w:bCs/>
          <w:szCs w:val="24"/>
        </w:rPr>
        <w:t xml:space="preserve">ION </w:t>
      </w:r>
      <w:r w:rsidRPr="009304D6">
        <w:rPr>
          <w:rFonts w:cs="Arial"/>
          <w:szCs w:val="24"/>
        </w:rPr>
        <w:t>– Instytucja Organizująca Nabór – (Zarząd Województwa Śląskiego) Departament Europejskiego Funduszu Rozwoju Regionalnego/ Departament Europejskiego Funduszu Społecznego/Śląskie Centrum Przedsiębiorczości w Chorzowie/Wojewódzki Urząd Pracy w Katowicach;</w:t>
      </w:r>
    </w:p>
    <w:p w14:paraId="18DA52EA" w14:textId="6D13D71E" w:rsidR="00A01258" w:rsidRDefault="00A01258" w:rsidP="00642165">
      <w:pPr>
        <w:spacing w:before="40" w:afterLines="40" w:after="96" w:line="360" w:lineRule="auto"/>
        <w:rPr>
          <w:rFonts w:cs="Arial"/>
          <w:szCs w:val="24"/>
        </w:rPr>
      </w:pPr>
      <w:r w:rsidRPr="009304D6">
        <w:rPr>
          <w:rFonts w:cs="Arial"/>
          <w:b/>
          <w:bCs/>
          <w:szCs w:val="24"/>
        </w:rPr>
        <w:t>IZ FE SL</w:t>
      </w:r>
      <w:r w:rsidRPr="009304D6">
        <w:rPr>
          <w:rFonts w:cs="Arial"/>
          <w:szCs w:val="24"/>
        </w:rPr>
        <w:t xml:space="preserve"> – Instytucja Zarządzająca programem Fundusze Europejskie dla Śląskiego 2021–2027;</w:t>
      </w:r>
    </w:p>
    <w:p w14:paraId="33908168" w14:textId="05CD2BF7" w:rsidR="00855A68" w:rsidRDefault="00855A68" w:rsidP="00642165">
      <w:pPr>
        <w:spacing w:before="40" w:afterLines="40" w:after="96" w:line="360" w:lineRule="auto"/>
        <w:rPr>
          <w:rFonts w:cs="Arial"/>
          <w:b/>
          <w:szCs w:val="24"/>
        </w:rPr>
      </w:pPr>
      <w:r>
        <w:rPr>
          <w:rFonts w:cs="Arial"/>
          <w:b/>
          <w:szCs w:val="24"/>
        </w:rPr>
        <w:t xml:space="preserve">JST </w:t>
      </w:r>
      <w:r w:rsidRPr="00855A68">
        <w:rPr>
          <w:rFonts w:cs="Arial"/>
          <w:szCs w:val="24"/>
        </w:rPr>
        <w:t>– jednostki samorządu terytorialnego</w:t>
      </w:r>
    </w:p>
    <w:p w14:paraId="2D3099BA" w14:textId="4C9CB9CB" w:rsidR="00D76940" w:rsidRPr="009304D6" w:rsidRDefault="00D76940" w:rsidP="00642165">
      <w:pPr>
        <w:spacing w:before="40" w:afterLines="40" w:after="96" w:line="360" w:lineRule="auto"/>
        <w:rPr>
          <w:rFonts w:cs="Arial"/>
          <w:szCs w:val="24"/>
        </w:rPr>
      </w:pPr>
      <w:r w:rsidRPr="009304D6">
        <w:rPr>
          <w:rFonts w:cs="Arial"/>
          <w:b/>
          <w:szCs w:val="24"/>
        </w:rPr>
        <w:t>KM FE SL</w:t>
      </w:r>
      <w:r w:rsidRPr="009304D6">
        <w:rPr>
          <w:rFonts w:cs="Arial"/>
          <w:szCs w:val="24"/>
        </w:rPr>
        <w:t xml:space="preserve"> - Komitet Monitorujący program Fundusze Europejskie dla Śląskiego 2021-2027</w:t>
      </w:r>
    </w:p>
    <w:p w14:paraId="0AAB9229" w14:textId="04202335" w:rsidR="00A01258" w:rsidRDefault="00A01258" w:rsidP="00642165">
      <w:pPr>
        <w:spacing w:before="40" w:afterLines="40" w:after="96" w:line="360" w:lineRule="auto"/>
        <w:rPr>
          <w:rFonts w:cs="Arial"/>
          <w:szCs w:val="24"/>
        </w:rPr>
      </w:pPr>
      <w:r w:rsidRPr="009304D6">
        <w:rPr>
          <w:rFonts w:cs="Arial"/>
          <w:b/>
          <w:szCs w:val="24"/>
        </w:rPr>
        <w:t>KOFM</w:t>
      </w:r>
      <w:r w:rsidRPr="009304D6">
        <w:rPr>
          <w:rFonts w:cs="Arial"/>
          <w:szCs w:val="24"/>
        </w:rPr>
        <w:t xml:space="preserve"> – Karta oceny </w:t>
      </w:r>
      <w:proofErr w:type="spellStart"/>
      <w:r w:rsidRPr="009304D6">
        <w:rPr>
          <w:rFonts w:cs="Arial"/>
          <w:szCs w:val="24"/>
        </w:rPr>
        <w:t>formalno</w:t>
      </w:r>
      <w:proofErr w:type="spellEnd"/>
      <w:r w:rsidRPr="009304D6">
        <w:rPr>
          <w:rFonts w:cs="Arial"/>
          <w:szCs w:val="24"/>
        </w:rPr>
        <w:t xml:space="preserve"> – merytorycznej</w:t>
      </w:r>
      <w:r w:rsidR="00BE014C" w:rsidRPr="009304D6">
        <w:rPr>
          <w:rFonts w:cs="Arial"/>
          <w:szCs w:val="24"/>
        </w:rPr>
        <w:t>;</w:t>
      </w:r>
      <w:r w:rsidRPr="009304D6">
        <w:rPr>
          <w:rFonts w:cs="Arial"/>
          <w:szCs w:val="24"/>
        </w:rPr>
        <w:t xml:space="preserve">  </w:t>
      </w:r>
    </w:p>
    <w:p w14:paraId="34B73CE0" w14:textId="248A4429" w:rsidR="00A01258" w:rsidRPr="009304D6" w:rsidRDefault="00A01258" w:rsidP="00642165">
      <w:pPr>
        <w:spacing w:before="40" w:afterLines="40" w:after="96" w:line="360" w:lineRule="auto"/>
        <w:rPr>
          <w:rFonts w:cs="Arial"/>
          <w:szCs w:val="24"/>
        </w:rPr>
      </w:pPr>
      <w:r w:rsidRPr="009304D6">
        <w:rPr>
          <w:rFonts w:cs="Arial"/>
          <w:b/>
          <w:bCs/>
          <w:szCs w:val="24"/>
        </w:rPr>
        <w:t>KOP</w:t>
      </w:r>
      <w:r w:rsidRPr="009304D6">
        <w:rPr>
          <w:rFonts w:cs="Arial"/>
          <w:szCs w:val="24"/>
        </w:rPr>
        <w:t xml:space="preserve"> – Komisja Oceny Projektów;</w:t>
      </w:r>
    </w:p>
    <w:p w14:paraId="74A73E1B" w14:textId="77777777" w:rsidR="00A01258" w:rsidRPr="009304D6" w:rsidRDefault="00A01258" w:rsidP="00642165">
      <w:pPr>
        <w:spacing w:before="40" w:afterLines="40" w:after="96" w:line="360" w:lineRule="auto"/>
        <w:rPr>
          <w:rFonts w:cs="Arial"/>
          <w:szCs w:val="24"/>
        </w:rPr>
      </w:pPr>
      <w:r w:rsidRPr="009304D6">
        <w:rPr>
          <w:rFonts w:cs="Arial"/>
          <w:b/>
          <w:bCs/>
          <w:szCs w:val="24"/>
        </w:rPr>
        <w:t>LSI 2021</w:t>
      </w:r>
      <w:r w:rsidRPr="009304D6">
        <w:rPr>
          <w:rFonts w:cs="Arial"/>
          <w:szCs w:val="24"/>
        </w:rPr>
        <w:t xml:space="preserve"> – Lokalny System Informatyczny dla programu Fundusze Europejskie dla</w:t>
      </w:r>
      <w:r w:rsidR="00B352B6" w:rsidRPr="009304D6">
        <w:rPr>
          <w:rFonts w:cs="Arial"/>
          <w:szCs w:val="24"/>
        </w:rPr>
        <w:t> </w:t>
      </w:r>
      <w:r w:rsidRPr="009304D6">
        <w:rPr>
          <w:rFonts w:cs="Arial"/>
          <w:szCs w:val="24"/>
        </w:rPr>
        <w:t xml:space="preserve">Śląskiego 2021-2027, wersja szkoleniowa dostępna jest pod adresem: </w:t>
      </w:r>
      <w:hyperlink r:id="rId15">
        <w:r w:rsidRPr="009304D6">
          <w:rPr>
            <w:rStyle w:val="Hipercze"/>
            <w:rFonts w:cs="Arial"/>
            <w:szCs w:val="24"/>
          </w:rPr>
          <w:t>https://lsi2021-szkol.slaskie.pl</w:t>
        </w:r>
      </w:hyperlink>
      <w:r w:rsidRPr="009304D6">
        <w:rPr>
          <w:rFonts w:cs="Arial"/>
          <w:szCs w:val="24"/>
        </w:rPr>
        <w:t xml:space="preserve">, natomiast wersja produkcyjna pod adresem: </w:t>
      </w:r>
      <w:hyperlink r:id="rId16">
        <w:r w:rsidRPr="009304D6">
          <w:rPr>
            <w:rStyle w:val="Hipercze"/>
            <w:rFonts w:cs="Arial"/>
            <w:szCs w:val="24"/>
          </w:rPr>
          <w:t>https://lsi2021.slaskie.pl</w:t>
        </w:r>
      </w:hyperlink>
      <w:r w:rsidRPr="009304D6">
        <w:rPr>
          <w:rFonts w:cs="Arial"/>
          <w:szCs w:val="24"/>
        </w:rPr>
        <w:t>;</w:t>
      </w:r>
    </w:p>
    <w:p w14:paraId="4F067EC1" w14:textId="77777777" w:rsidR="00A01258" w:rsidRPr="009304D6" w:rsidRDefault="00A01258" w:rsidP="00642165">
      <w:pPr>
        <w:spacing w:before="40" w:afterLines="40" w:after="96" w:line="360" w:lineRule="auto"/>
        <w:rPr>
          <w:rFonts w:cs="Arial"/>
          <w:szCs w:val="24"/>
        </w:rPr>
      </w:pPr>
      <w:r w:rsidRPr="009304D6">
        <w:rPr>
          <w:rFonts w:cs="Arial"/>
          <w:b/>
          <w:szCs w:val="24"/>
        </w:rPr>
        <w:t>LWK</w:t>
      </w:r>
      <w:r w:rsidRPr="009304D6">
        <w:rPr>
          <w:rFonts w:cs="Arial"/>
          <w:szCs w:val="24"/>
        </w:rPr>
        <w:t xml:space="preserve"> – Lista wskaźników kluczowych; </w:t>
      </w:r>
    </w:p>
    <w:p w14:paraId="47399026" w14:textId="5AFC1D31" w:rsidR="00A01258" w:rsidRDefault="00A01258" w:rsidP="00642165">
      <w:pPr>
        <w:spacing w:before="40" w:afterLines="40" w:after="96" w:line="360" w:lineRule="auto"/>
        <w:rPr>
          <w:rFonts w:cs="Arial"/>
          <w:szCs w:val="24"/>
        </w:rPr>
      </w:pPr>
      <w:r w:rsidRPr="009304D6">
        <w:rPr>
          <w:rFonts w:cs="Arial"/>
          <w:b/>
          <w:szCs w:val="24"/>
        </w:rPr>
        <w:t xml:space="preserve">LWP – </w:t>
      </w:r>
      <w:r w:rsidRPr="009304D6">
        <w:rPr>
          <w:rFonts w:cs="Arial"/>
          <w:szCs w:val="24"/>
        </w:rPr>
        <w:t>Lista wskaźników specyficznych dla programów;</w:t>
      </w:r>
    </w:p>
    <w:p w14:paraId="14F8D551" w14:textId="2129AD8D" w:rsidR="00D76940" w:rsidRPr="00730B38" w:rsidRDefault="00D76940" w:rsidP="00642165">
      <w:pPr>
        <w:spacing w:before="40" w:afterLines="40" w:after="96" w:line="360" w:lineRule="auto"/>
        <w:rPr>
          <w:rFonts w:cs="Arial"/>
          <w:color w:val="FF0000"/>
          <w:szCs w:val="24"/>
        </w:rPr>
      </w:pPr>
      <w:r w:rsidRPr="00730B38">
        <w:rPr>
          <w:rFonts w:cs="Arial"/>
          <w:b/>
          <w:szCs w:val="24"/>
        </w:rPr>
        <w:t>MZ</w:t>
      </w:r>
      <w:r w:rsidRPr="00730B38">
        <w:rPr>
          <w:rFonts w:cs="Arial"/>
          <w:szCs w:val="24"/>
        </w:rPr>
        <w:t xml:space="preserve"> – Ministerstwo Zdrowia</w:t>
      </w:r>
    </w:p>
    <w:p w14:paraId="4136829C" w14:textId="78287C08" w:rsidR="00B65F73" w:rsidRPr="00730B38" w:rsidRDefault="00B65F73" w:rsidP="00642165">
      <w:pPr>
        <w:spacing w:before="40" w:afterLines="40" w:after="96" w:line="360" w:lineRule="auto"/>
        <w:rPr>
          <w:rFonts w:cs="Arial"/>
          <w:szCs w:val="24"/>
        </w:rPr>
      </w:pPr>
      <w:r w:rsidRPr="00730B38">
        <w:rPr>
          <w:rFonts w:cs="Arial"/>
          <w:b/>
          <w:szCs w:val="24"/>
        </w:rPr>
        <w:t>PFRON</w:t>
      </w:r>
      <w:r w:rsidRPr="00730B38">
        <w:rPr>
          <w:rFonts w:cs="Arial"/>
          <w:szCs w:val="24"/>
        </w:rPr>
        <w:t xml:space="preserve"> – Państwowy Fundusz Rehabilitacji Osób Niepełnosprawnych</w:t>
      </w:r>
    </w:p>
    <w:p w14:paraId="065BDA13" w14:textId="73C1282F" w:rsidR="00A01258" w:rsidRDefault="00A01258" w:rsidP="00642165">
      <w:pPr>
        <w:spacing w:before="40" w:afterLines="40" w:after="96" w:line="360" w:lineRule="auto"/>
        <w:rPr>
          <w:rFonts w:cs="Arial"/>
          <w:szCs w:val="24"/>
        </w:rPr>
      </w:pPr>
      <w:r w:rsidRPr="009304D6">
        <w:rPr>
          <w:rFonts w:cs="Arial"/>
          <w:b/>
          <w:szCs w:val="24"/>
        </w:rPr>
        <w:lastRenderedPageBreak/>
        <w:t>SZOP</w:t>
      </w:r>
      <w:r w:rsidRPr="009304D6">
        <w:rPr>
          <w:rFonts w:cs="Arial"/>
          <w:szCs w:val="24"/>
        </w:rPr>
        <w:t xml:space="preserve"> </w:t>
      </w:r>
      <w:r w:rsidRPr="009304D6">
        <w:rPr>
          <w:rFonts w:cs="Arial"/>
          <w:b/>
          <w:szCs w:val="24"/>
        </w:rPr>
        <w:t>FE SL</w:t>
      </w:r>
      <w:r w:rsidRPr="009304D6">
        <w:rPr>
          <w:rFonts w:cs="Arial"/>
          <w:szCs w:val="24"/>
        </w:rPr>
        <w:t xml:space="preserve"> - Szczegółowy Opis Priorytetów dla programu Fundusze Europejskiego dla Śląskiego 2021-2027;</w:t>
      </w:r>
    </w:p>
    <w:p w14:paraId="5CF63509" w14:textId="61267018" w:rsidR="00D76940" w:rsidRPr="009304D6" w:rsidRDefault="00D76940" w:rsidP="00642165">
      <w:pPr>
        <w:spacing w:before="40" w:afterLines="40" w:after="96" w:line="360" w:lineRule="auto"/>
        <w:rPr>
          <w:rFonts w:cs="Arial"/>
          <w:szCs w:val="24"/>
        </w:rPr>
      </w:pPr>
      <w:r w:rsidRPr="00730B38">
        <w:rPr>
          <w:rFonts w:cs="Arial"/>
          <w:b/>
          <w:szCs w:val="24"/>
        </w:rPr>
        <w:t xml:space="preserve">WLB </w:t>
      </w:r>
      <w:r w:rsidRPr="00730B38">
        <w:rPr>
          <w:rFonts w:cs="Arial"/>
          <w:szCs w:val="24"/>
        </w:rPr>
        <w:t xml:space="preserve">– </w:t>
      </w:r>
      <w:proofErr w:type="spellStart"/>
      <w:r w:rsidRPr="00730B38">
        <w:rPr>
          <w:rFonts w:cs="Arial"/>
          <w:szCs w:val="24"/>
        </w:rPr>
        <w:t>work</w:t>
      </w:r>
      <w:proofErr w:type="spellEnd"/>
      <w:r w:rsidRPr="00730B38">
        <w:rPr>
          <w:rFonts w:cs="Arial"/>
          <w:szCs w:val="24"/>
        </w:rPr>
        <w:t xml:space="preserve"> – life </w:t>
      </w:r>
      <w:proofErr w:type="spellStart"/>
      <w:r w:rsidRPr="00730B38">
        <w:rPr>
          <w:rFonts w:cs="Arial"/>
          <w:szCs w:val="24"/>
        </w:rPr>
        <w:t>balance</w:t>
      </w:r>
      <w:proofErr w:type="spellEnd"/>
    </w:p>
    <w:p w14:paraId="0CC9BD55" w14:textId="3C139271" w:rsidR="002B4BB6" w:rsidRDefault="00A01258" w:rsidP="00642165">
      <w:pPr>
        <w:spacing w:before="40" w:afterLines="40" w:after="96" w:line="360" w:lineRule="auto"/>
        <w:rPr>
          <w:rFonts w:cs="Arial"/>
          <w:szCs w:val="24"/>
        </w:rPr>
      </w:pPr>
      <w:r w:rsidRPr="009304D6">
        <w:rPr>
          <w:rFonts w:cs="Arial"/>
          <w:b/>
          <w:szCs w:val="24"/>
        </w:rPr>
        <w:t>WOD</w:t>
      </w:r>
      <w:r w:rsidRPr="009304D6">
        <w:rPr>
          <w:rFonts w:cs="Arial"/>
          <w:szCs w:val="24"/>
        </w:rPr>
        <w:t xml:space="preserve"> – wniosek o dofinansowanie projektu;</w:t>
      </w:r>
    </w:p>
    <w:p w14:paraId="55E5CC25" w14:textId="72718175" w:rsidR="00D76940" w:rsidRPr="009304D6" w:rsidRDefault="00D76940" w:rsidP="00642165">
      <w:pPr>
        <w:spacing w:before="40" w:afterLines="40" w:after="96" w:line="360" w:lineRule="auto"/>
        <w:rPr>
          <w:rFonts w:cs="Arial"/>
          <w:szCs w:val="24"/>
        </w:rPr>
      </w:pPr>
      <w:r w:rsidRPr="00730B38">
        <w:rPr>
          <w:rFonts w:cs="Arial"/>
          <w:b/>
          <w:szCs w:val="24"/>
        </w:rPr>
        <w:t>ZUS</w:t>
      </w:r>
      <w:r w:rsidRPr="00730B38">
        <w:rPr>
          <w:rFonts w:cs="Arial"/>
          <w:szCs w:val="24"/>
        </w:rPr>
        <w:t xml:space="preserve"> – Zakład Ubezpieczeń Społecznych</w:t>
      </w:r>
    </w:p>
    <w:p w14:paraId="7AA058A7" w14:textId="77777777" w:rsidR="002B4BB6" w:rsidRPr="009304D6" w:rsidRDefault="002B4BB6" w:rsidP="00642165">
      <w:pPr>
        <w:pStyle w:val="Nagwek1"/>
        <w:numPr>
          <w:ilvl w:val="0"/>
          <w:numId w:val="0"/>
        </w:numPr>
        <w:spacing w:before="40" w:afterLines="40" w:after="96" w:line="360" w:lineRule="auto"/>
        <w:ind w:left="792"/>
        <w:rPr>
          <w:rFonts w:cs="Arial"/>
          <w:sz w:val="24"/>
          <w:szCs w:val="24"/>
        </w:rPr>
      </w:pPr>
      <w:bookmarkStart w:id="5" w:name="_Toc181955903"/>
      <w:r w:rsidRPr="009304D6">
        <w:rPr>
          <w:rFonts w:cs="Arial"/>
          <w:sz w:val="24"/>
          <w:szCs w:val="24"/>
        </w:rPr>
        <w:t>Słownik pojęć</w:t>
      </w:r>
      <w:bookmarkEnd w:id="5"/>
    </w:p>
    <w:p w14:paraId="7475FBB8" w14:textId="745FAF81" w:rsidR="002B4BB6" w:rsidRPr="009304D6" w:rsidRDefault="002B4BB6" w:rsidP="00642165">
      <w:pPr>
        <w:spacing w:before="40" w:afterLines="40" w:after="96" w:line="360" w:lineRule="auto"/>
        <w:rPr>
          <w:rFonts w:cs="Arial"/>
          <w:szCs w:val="24"/>
        </w:rPr>
      </w:pPr>
      <w:r w:rsidRPr="009304D6">
        <w:rPr>
          <w:rFonts w:cs="Arial"/>
          <w:b/>
          <w:bCs/>
          <w:szCs w:val="24"/>
        </w:rPr>
        <w:t>Awaria krytyczna LSI 2021</w:t>
      </w:r>
      <w:r w:rsidRPr="009304D6">
        <w:rPr>
          <w:rFonts w:cs="Arial"/>
          <w:szCs w:val="24"/>
        </w:rPr>
        <w:t xml:space="preserve"> – nieprawidłowość w działaniu systemu potwierdzona przez administratorów, uniemożliwiająca korzystanie użytkownikom z funkcjonalności pozwalających na złożenie wniosku o dofinansowanie projektu, o której mowa w rozdziale 3.3.</w:t>
      </w:r>
      <w:r w:rsidR="00730B38">
        <w:rPr>
          <w:rFonts w:cs="Arial"/>
          <w:szCs w:val="24"/>
        </w:rPr>
        <w:t>;</w:t>
      </w:r>
    </w:p>
    <w:p w14:paraId="6D46C830" w14:textId="2AC17291" w:rsidR="00976EA1" w:rsidRPr="009304D6" w:rsidRDefault="00976EA1" w:rsidP="00642165">
      <w:pPr>
        <w:spacing w:before="40" w:afterLines="40" w:after="96" w:line="360" w:lineRule="auto"/>
        <w:rPr>
          <w:rFonts w:cs="Arial"/>
          <w:color w:val="767171" w:themeColor="background2" w:themeShade="80"/>
          <w:szCs w:val="24"/>
        </w:rPr>
      </w:pPr>
      <w:r w:rsidRPr="009304D6">
        <w:rPr>
          <w:rFonts w:cs="Arial"/>
          <w:b/>
          <w:szCs w:val="24"/>
        </w:rPr>
        <w:t>Cross-</w:t>
      </w:r>
      <w:proofErr w:type="spellStart"/>
      <w:r w:rsidRPr="009304D6">
        <w:rPr>
          <w:rFonts w:cs="Arial"/>
          <w:b/>
          <w:szCs w:val="24"/>
        </w:rPr>
        <w:t>financing</w:t>
      </w:r>
      <w:proofErr w:type="spellEnd"/>
      <w:r w:rsidRPr="009304D6">
        <w:rPr>
          <w:rFonts w:cs="Arial"/>
          <w:szCs w:val="24"/>
        </w:rPr>
        <w:t>– zasada, o której mowa w art. 25 ust. 2 rozporządzenia ogólnego, polegająca na możliwości finansowania działań w sposób komplementarny ze</w:t>
      </w:r>
      <w:r w:rsidR="00B352B6" w:rsidRPr="009304D6">
        <w:rPr>
          <w:rFonts w:cs="Arial"/>
          <w:szCs w:val="24"/>
        </w:rPr>
        <w:t> </w:t>
      </w:r>
      <w:r w:rsidRPr="009304D6">
        <w:rPr>
          <w:rFonts w:cs="Arial"/>
          <w:szCs w:val="24"/>
        </w:rPr>
        <w:t>środków EFRR i EFS+ w przypadku, gdy dane działanie z jednego funduszu objęte jest zakresem pomocy drugiego funduszu</w:t>
      </w:r>
      <w:r w:rsidR="00730B38">
        <w:rPr>
          <w:rFonts w:cs="Arial"/>
          <w:szCs w:val="24"/>
        </w:rPr>
        <w:t>;</w:t>
      </w:r>
    </w:p>
    <w:p w14:paraId="4F7ACD80" w14:textId="05FA8A91" w:rsidR="002B4BB6" w:rsidRPr="009304D6" w:rsidRDefault="002B4BB6" w:rsidP="00642165">
      <w:pPr>
        <w:spacing w:before="40" w:afterLines="40" w:after="96" w:line="360" w:lineRule="auto"/>
        <w:rPr>
          <w:rFonts w:cs="Arial"/>
          <w:szCs w:val="24"/>
        </w:rPr>
      </w:pPr>
      <w:r w:rsidRPr="009304D6">
        <w:rPr>
          <w:rFonts w:cs="Arial"/>
          <w:b/>
          <w:bCs/>
          <w:szCs w:val="24"/>
        </w:rPr>
        <w:t>Decyzja o dofinansowaniu projektu</w:t>
      </w:r>
      <w:r w:rsidRPr="009304D6">
        <w:rPr>
          <w:rFonts w:cs="Arial"/>
          <w:szCs w:val="24"/>
        </w:rPr>
        <w:t xml:space="preserve"> – decyzja podjęta przez jednostkę sektora finansów publicznych, która stanowi podstawę dofinansowania projektu, w</w:t>
      </w:r>
      <w:r w:rsidR="00B352B6" w:rsidRPr="009304D6">
        <w:rPr>
          <w:rFonts w:cs="Arial"/>
          <w:szCs w:val="24"/>
        </w:rPr>
        <w:t> </w:t>
      </w:r>
      <w:r w:rsidRPr="009304D6">
        <w:rPr>
          <w:rFonts w:cs="Arial"/>
          <w:szCs w:val="24"/>
        </w:rPr>
        <w:t>przypadku, gdy ta jednostka jest jednocześnie instytucją udzielającą dofinansowania oraz wnioskodawcą</w:t>
      </w:r>
      <w:r w:rsidR="00730B38">
        <w:rPr>
          <w:rFonts w:cs="Arial"/>
          <w:szCs w:val="24"/>
        </w:rPr>
        <w:t>;</w:t>
      </w:r>
    </w:p>
    <w:p w14:paraId="3CC76039" w14:textId="060DC046" w:rsidR="002B4BB6" w:rsidRPr="009304D6" w:rsidRDefault="002B4BB6" w:rsidP="00642165">
      <w:pPr>
        <w:spacing w:before="40" w:afterLines="40" w:after="96" w:line="360" w:lineRule="auto"/>
        <w:rPr>
          <w:rFonts w:cs="Arial"/>
          <w:szCs w:val="24"/>
        </w:rPr>
      </w:pPr>
      <w:r w:rsidRPr="009304D6">
        <w:rPr>
          <w:rFonts w:cs="Arial"/>
          <w:b/>
          <w:szCs w:val="24"/>
        </w:rPr>
        <w:t>Dofinansowanie</w:t>
      </w:r>
      <w:r w:rsidRPr="009304D6">
        <w:rPr>
          <w:rFonts w:cs="Arial"/>
          <w:szCs w:val="24"/>
        </w:rPr>
        <w:t xml:space="preserve"> – finansowanie UE lub współfinansowanie krajowe z budżetu państwa, przyznane na podstawie umowy o dofinansowanie projektu albo decyzji o dofinansowaniu projektu</w:t>
      </w:r>
      <w:r w:rsidR="00730B38">
        <w:rPr>
          <w:rFonts w:cs="Arial"/>
          <w:szCs w:val="24"/>
        </w:rPr>
        <w:t>;</w:t>
      </w:r>
    </w:p>
    <w:p w14:paraId="47C344D8" w14:textId="0B254782" w:rsidR="002B4BB6" w:rsidRPr="009304D6" w:rsidRDefault="002B4BB6" w:rsidP="00642165">
      <w:pPr>
        <w:spacing w:before="40" w:afterLines="40" w:after="96" w:line="360" w:lineRule="auto"/>
        <w:rPr>
          <w:rFonts w:cs="Arial"/>
          <w:szCs w:val="24"/>
        </w:rPr>
      </w:pPr>
      <w:r w:rsidRPr="009304D6">
        <w:rPr>
          <w:rFonts w:cs="Arial"/>
          <w:b/>
          <w:bCs/>
          <w:szCs w:val="24"/>
        </w:rPr>
        <w:t>Dostępność</w:t>
      </w:r>
      <w:r w:rsidRPr="009304D6">
        <w:rPr>
          <w:rFonts w:cs="Arial"/>
          <w:szCs w:val="24"/>
        </w:rPr>
        <w:t xml:space="preserve">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r w:rsidR="00730B38">
        <w:rPr>
          <w:rFonts w:cs="Arial"/>
          <w:szCs w:val="24"/>
        </w:rPr>
        <w:t>;</w:t>
      </w:r>
    </w:p>
    <w:p w14:paraId="23EE3DA0" w14:textId="3A1EBF05" w:rsidR="00547654" w:rsidRDefault="00547654" w:rsidP="00A456A3">
      <w:pPr>
        <w:spacing w:beforeLines="40" w:before="96" w:after="8" w:line="360" w:lineRule="auto"/>
        <w:rPr>
          <w:rFonts w:cs="Arial"/>
          <w:szCs w:val="24"/>
        </w:rPr>
      </w:pPr>
      <w:r w:rsidRPr="009304D6">
        <w:rPr>
          <w:rFonts w:cs="Arial"/>
          <w:b/>
          <w:szCs w:val="24"/>
        </w:rPr>
        <w:lastRenderedPageBreak/>
        <w:t>Dzień</w:t>
      </w:r>
      <w:r w:rsidRPr="009304D6">
        <w:rPr>
          <w:rFonts w:cs="Arial"/>
          <w:szCs w:val="24"/>
        </w:rPr>
        <w:t xml:space="preserve"> – dzień kalendarzowy, o ile nie wskazano inaczej. Jeżeli koniec terminu do wykonania czynności przypada na dzień uznany ustawowo za wolny od pracy lub na sobotę, termin upływa następnego dnia, który nie jest dniem wolnym od pracy ani sobotą</w:t>
      </w:r>
      <w:r>
        <w:rPr>
          <w:rFonts w:cs="Arial"/>
          <w:szCs w:val="24"/>
        </w:rPr>
        <w:t>;</w:t>
      </w:r>
      <w:r w:rsidRPr="009304D6">
        <w:rPr>
          <w:rFonts w:cs="Arial"/>
          <w:szCs w:val="24"/>
        </w:rPr>
        <w:t xml:space="preserve"> </w:t>
      </w:r>
    </w:p>
    <w:p w14:paraId="4892E461" w14:textId="163B2E67" w:rsidR="00785CAC" w:rsidRPr="009304D6" w:rsidRDefault="00785CAC" w:rsidP="00A456A3">
      <w:pPr>
        <w:spacing w:beforeLines="40" w:before="96" w:after="8" w:line="360" w:lineRule="auto"/>
        <w:rPr>
          <w:rFonts w:cs="Arial"/>
          <w:szCs w:val="24"/>
        </w:rPr>
      </w:pPr>
      <w:r w:rsidRPr="00785CAC">
        <w:rPr>
          <w:rFonts w:cs="Arial"/>
          <w:b/>
          <w:szCs w:val="24"/>
        </w:rPr>
        <w:t>Dzień roboczy</w:t>
      </w:r>
      <w:r w:rsidRPr="00785CAC">
        <w:rPr>
          <w:rFonts w:cs="Arial"/>
          <w:szCs w:val="24"/>
        </w:rPr>
        <w:t xml:space="preserve"> –  dzień z wyłączeniem sobót i dni ustawowo wolnych od pracy w rozumieniu ustawy z dnia 18 stycznia 1951 r. o dniach wolnych od pracy (</w:t>
      </w:r>
      <w:proofErr w:type="spellStart"/>
      <w:r w:rsidRPr="00785CAC">
        <w:rPr>
          <w:rFonts w:cs="Arial"/>
          <w:szCs w:val="24"/>
        </w:rPr>
        <w:t>t.j</w:t>
      </w:r>
      <w:proofErr w:type="spellEnd"/>
      <w:r w:rsidRPr="00785CAC">
        <w:rPr>
          <w:rFonts w:cs="Arial"/>
          <w:szCs w:val="24"/>
        </w:rPr>
        <w:t>. Dz. U. z 2020 r. poz. 1920);</w:t>
      </w:r>
    </w:p>
    <w:p w14:paraId="2AD3285C" w14:textId="414A76D3" w:rsidR="00A456A3" w:rsidRDefault="00A456A3" w:rsidP="00A456A3">
      <w:pPr>
        <w:spacing w:beforeLines="40" w:before="96" w:after="8" w:line="360" w:lineRule="auto"/>
        <w:rPr>
          <w:rFonts w:cs="Arial"/>
          <w:szCs w:val="24"/>
        </w:rPr>
      </w:pPr>
      <w:r>
        <w:rPr>
          <w:rFonts w:cs="Arial"/>
          <w:b/>
          <w:bCs/>
          <w:szCs w:val="24"/>
        </w:rPr>
        <w:t>e-Doręczenia</w:t>
      </w:r>
      <w:r>
        <w:rPr>
          <w:rFonts w:cs="Arial"/>
          <w:szCs w:val="24"/>
        </w:rPr>
        <w:t xml:space="preserve"> – system wymiany korespondencji elektronicznej z wykorzystaniem publicznej usługi rejestrowanego doręczenia elektronicznego i publicznej usługi hybrydowej w rozumieniu przepisów ustawy z 18 listopada 2020 r. o doręczeniach elektronicznych;</w:t>
      </w:r>
    </w:p>
    <w:p w14:paraId="78900AB9" w14:textId="3A956F60" w:rsidR="00730B38" w:rsidRDefault="00730B38" w:rsidP="00642165">
      <w:pPr>
        <w:spacing w:before="40" w:afterLines="40" w:after="96" w:line="360" w:lineRule="auto"/>
        <w:rPr>
          <w:rFonts w:cs="Arial"/>
          <w:b/>
          <w:szCs w:val="24"/>
          <w:highlight w:val="lightGray"/>
        </w:rPr>
      </w:pPr>
      <w:r w:rsidRPr="00730B38">
        <w:rPr>
          <w:rFonts w:cs="Arial"/>
          <w:b/>
          <w:szCs w:val="24"/>
        </w:rPr>
        <w:t xml:space="preserve">Komitet Sterujący - </w:t>
      </w:r>
      <w:r w:rsidRPr="00730B38">
        <w:rPr>
          <w:rFonts w:cs="Arial"/>
          <w:szCs w:val="24"/>
        </w:rPr>
        <w:t>Komitet Sterujący ds. koordynacji wsparcia w sektorze zdrowia Planem działań w sektorze zdrowia</w:t>
      </w:r>
      <w:r>
        <w:rPr>
          <w:rFonts w:cs="Arial"/>
          <w:szCs w:val="24"/>
        </w:rPr>
        <w:t>;</w:t>
      </w:r>
    </w:p>
    <w:p w14:paraId="7B4B6A60" w14:textId="3DFB38FC" w:rsidR="002B4BB6" w:rsidRPr="009304D6" w:rsidRDefault="002B4BB6" w:rsidP="00642165">
      <w:pPr>
        <w:spacing w:before="40" w:afterLines="40" w:after="96" w:line="360" w:lineRule="auto"/>
        <w:rPr>
          <w:rFonts w:cs="Arial"/>
          <w:szCs w:val="24"/>
        </w:rPr>
      </w:pPr>
      <w:r w:rsidRPr="009304D6">
        <w:rPr>
          <w:rFonts w:cs="Arial"/>
          <w:b/>
          <w:szCs w:val="24"/>
        </w:rPr>
        <w:t>Kryteria wyboru projektów</w:t>
      </w:r>
      <w:r w:rsidRPr="009304D6">
        <w:rPr>
          <w:rFonts w:cs="Arial"/>
          <w:szCs w:val="24"/>
        </w:rPr>
        <w:t xml:space="preserve"> – kryteria umożliwiające ocenę projektu, zatwierdzone przez komitet monitorujący, o którym mowa w art. 38 rozporządzenia ogólnego</w:t>
      </w:r>
      <w:r w:rsidR="00730B38">
        <w:rPr>
          <w:rFonts w:cs="Arial"/>
          <w:szCs w:val="24"/>
        </w:rPr>
        <w:t>;</w:t>
      </w:r>
      <w:r w:rsidRPr="009304D6">
        <w:rPr>
          <w:rFonts w:cs="Arial"/>
          <w:szCs w:val="24"/>
        </w:rPr>
        <w:t xml:space="preserve"> </w:t>
      </w:r>
    </w:p>
    <w:p w14:paraId="127B4CA3" w14:textId="691ED740" w:rsidR="002B4BB6" w:rsidRPr="009304D6" w:rsidRDefault="002B4BB6" w:rsidP="00642165">
      <w:pPr>
        <w:spacing w:before="40" w:afterLines="40" w:after="96" w:line="360" w:lineRule="auto"/>
        <w:rPr>
          <w:rFonts w:cs="Arial"/>
          <w:szCs w:val="24"/>
        </w:rPr>
      </w:pPr>
      <w:r w:rsidRPr="009304D6">
        <w:rPr>
          <w:rFonts w:cs="Arial"/>
          <w:b/>
          <w:bCs/>
          <w:szCs w:val="24"/>
        </w:rPr>
        <w:t>Mechanizm racjonalnych usprawnień</w:t>
      </w:r>
      <w:r w:rsidRPr="009304D6">
        <w:rPr>
          <w:rFonts w:cs="Arial"/>
          <w:szCs w:val="24"/>
        </w:rPr>
        <w:t xml:space="preserve"> (MRU) – oznacza możliwość sfinansowania specyficznych działań dostosowawczych, uruchamianych wraz z pojawieniem się w</w:t>
      </w:r>
      <w:r w:rsidR="00B352B6" w:rsidRPr="009304D6">
        <w:rPr>
          <w:rFonts w:cs="Arial"/>
          <w:szCs w:val="24"/>
        </w:rPr>
        <w:t> </w:t>
      </w:r>
      <w:r w:rsidRPr="009304D6">
        <w:rPr>
          <w:rFonts w:cs="Arial"/>
          <w:szCs w:val="24"/>
        </w:rPr>
        <w:t>projekcie realizowanym w ramach polityki spójności osoby z niepełnosprawnością (w charakterze uczestnika, uczestniczki lub personelu projektu)</w:t>
      </w:r>
      <w:r w:rsidR="00730B38">
        <w:rPr>
          <w:rFonts w:cs="Arial"/>
          <w:szCs w:val="24"/>
        </w:rPr>
        <w:t>;</w:t>
      </w:r>
    </w:p>
    <w:p w14:paraId="279A3809" w14:textId="7EA9F79E" w:rsidR="002B4BB6" w:rsidRPr="009304D6" w:rsidRDefault="002B4BB6" w:rsidP="00642165">
      <w:pPr>
        <w:spacing w:before="40" w:afterLines="40" w:after="96" w:line="360" w:lineRule="auto"/>
        <w:rPr>
          <w:rFonts w:cs="Arial"/>
          <w:szCs w:val="24"/>
        </w:rPr>
      </w:pPr>
      <w:r w:rsidRPr="009304D6">
        <w:rPr>
          <w:rFonts w:cs="Arial"/>
          <w:b/>
          <w:szCs w:val="24"/>
        </w:rPr>
        <w:t>Oczywiste omyłki</w:t>
      </w:r>
      <w:r w:rsidRPr="009304D6">
        <w:rPr>
          <w:rFonts w:cs="Arial"/>
          <w:szCs w:val="24"/>
        </w:rPr>
        <w:t xml:space="preserve"> - omyłki widoczne, takie jak błędy rachunkowe w wykonaniu działania matematycznego, błędy pisarskie, polegające na przekręceniu, opuszczeniu wyrazu</w:t>
      </w:r>
      <w:r w:rsidR="00730B38">
        <w:rPr>
          <w:rFonts w:cs="Arial"/>
          <w:szCs w:val="24"/>
        </w:rPr>
        <w:t>;</w:t>
      </w:r>
    </w:p>
    <w:p w14:paraId="416B3A32" w14:textId="77777777" w:rsidR="00A57F80" w:rsidRPr="009304D6" w:rsidRDefault="00A57F80" w:rsidP="00CA1FC9">
      <w:pPr>
        <w:autoSpaceDE w:val="0"/>
        <w:autoSpaceDN w:val="0"/>
        <w:adjustRightInd w:val="0"/>
        <w:spacing w:before="40" w:afterLines="40" w:after="96" w:line="360" w:lineRule="auto"/>
        <w:rPr>
          <w:rFonts w:cs="Arial"/>
          <w:szCs w:val="24"/>
        </w:rPr>
      </w:pPr>
      <w:r w:rsidRPr="009304D6">
        <w:rPr>
          <w:rFonts w:cs="Arial"/>
          <w:b/>
          <w:bCs/>
          <w:szCs w:val="24"/>
        </w:rPr>
        <w:t xml:space="preserve">Osoba z niepełnosprawnością </w:t>
      </w:r>
      <w:r w:rsidRPr="009304D6">
        <w:rPr>
          <w:rFonts w:cs="Arial"/>
          <w:szCs w:val="24"/>
        </w:rPr>
        <w:t>– osoba z niepełnosprawnością w rozumieniu</w:t>
      </w:r>
      <w:r w:rsidR="00CA1FC9">
        <w:rPr>
          <w:rFonts w:cs="Arial"/>
          <w:szCs w:val="24"/>
        </w:rPr>
        <w:t xml:space="preserve"> </w:t>
      </w:r>
      <w:r w:rsidRPr="009304D6">
        <w:rPr>
          <w:rFonts w:cs="Arial"/>
          <w:szCs w:val="24"/>
        </w:rPr>
        <w:t>wytycznych ministra właściwego do spraw rozwoju regionalnego dotyczących</w:t>
      </w:r>
      <w:r w:rsidR="00CA1FC9">
        <w:rPr>
          <w:rFonts w:cs="Arial"/>
          <w:szCs w:val="24"/>
        </w:rPr>
        <w:t xml:space="preserve"> </w:t>
      </w:r>
      <w:r w:rsidRPr="009304D6">
        <w:rPr>
          <w:rFonts w:cs="Arial"/>
          <w:szCs w:val="24"/>
        </w:rPr>
        <w:t>realizacji zasad równościowych w ramach funduszy unijnych na lata 2021–2027</w:t>
      </w:r>
      <w:r w:rsidR="00CA1FC9">
        <w:rPr>
          <w:rFonts w:cs="Arial"/>
          <w:szCs w:val="24"/>
        </w:rPr>
        <w:t xml:space="preserve"> </w:t>
      </w:r>
      <w:r w:rsidRPr="009304D6">
        <w:rPr>
          <w:rFonts w:cs="Arial"/>
          <w:szCs w:val="24"/>
        </w:rPr>
        <w:t>lub</w:t>
      </w:r>
      <w:r w:rsidR="00CA1FC9">
        <w:rPr>
          <w:rFonts w:cs="Arial"/>
          <w:szCs w:val="24"/>
        </w:rPr>
        <w:t xml:space="preserve"> </w:t>
      </w:r>
      <w:r w:rsidRPr="009304D6">
        <w:rPr>
          <w:rFonts w:cs="Arial"/>
          <w:szCs w:val="24"/>
        </w:rPr>
        <w:t>uczeń albo dziecko w wieku przedszkolnym posiadający orzeczenie o potrzebie</w:t>
      </w:r>
      <w:r w:rsidR="00CA1FC9">
        <w:rPr>
          <w:rFonts w:cs="Arial"/>
          <w:szCs w:val="24"/>
        </w:rPr>
        <w:t xml:space="preserve"> </w:t>
      </w:r>
      <w:r w:rsidRPr="009304D6">
        <w:rPr>
          <w:rFonts w:cs="Arial"/>
          <w:szCs w:val="24"/>
        </w:rPr>
        <w:t>kształcenia specjalnego wydane ze względu na dany rodzaj niepełnosprawności lub</w:t>
      </w:r>
      <w:r w:rsidR="00B352B6" w:rsidRPr="009304D6">
        <w:rPr>
          <w:rFonts w:cs="Arial"/>
          <w:szCs w:val="24"/>
        </w:rPr>
        <w:t> </w:t>
      </w:r>
      <w:r w:rsidRPr="009304D6">
        <w:rPr>
          <w:rFonts w:cs="Arial"/>
          <w:szCs w:val="24"/>
        </w:rPr>
        <w:t>dzieci i młodzież posiadające orzeczenia o potrzebie zajęć rewalidacyjno-wychowawczych wydawane ze względu na niepełnosprawność intelektualną</w:t>
      </w:r>
      <w:r w:rsidR="00CA1FC9">
        <w:rPr>
          <w:rFonts w:cs="Arial"/>
          <w:szCs w:val="24"/>
        </w:rPr>
        <w:t xml:space="preserve"> </w:t>
      </w:r>
      <w:r w:rsidRPr="009304D6">
        <w:rPr>
          <w:rFonts w:cs="Arial"/>
          <w:szCs w:val="24"/>
        </w:rPr>
        <w:t>w stopniu głębokim. Orzeczenia uczniów, dzieci lub młodzieży są wydawane przez</w:t>
      </w:r>
      <w:r w:rsidR="00CA1FC9">
        <w:rPr>
          <w:rFonts w:cs="Arial"/>
          <w:szCs w:val="24"/>
        </w:rPr>
        <w:t xml:space="preserve"> </w:t>
      </w:r>
      <w:r w:rsidRPr="009304D6">
        <w:rPr>
          <w:rFonts w:cs="Arial"/>
          <w:szCs w:val="24"/>
        </w:rPr>
        <w:t>zespół orzekający działający w publicznej poradni psychologiczno-pedagogicznej,</w:t>
      </w:r>
      <w:r w:rsidR="00CA1FC9">
        <w:rPr>
          <w:rFonts w:cs="Arial"/>
          <w:szCs w:val="24"/>
        </w:rPr>
        <w:t xml:space="preserve"> </w:t>
      </w:r>
      <w:r w:rsidRPr="009304D6">
        <w:rPr>
          <w:rFonts w:cs="Arial"/>
          <w:szCs w:val="24"/>
        </w:rPr>
        <w:t>w tym poradni specjalistycznej;</w:t>
      </w:r>
    </w:p>
    <w:p w14:paraId="49A468A7" w14:textId="77777777" w:rsidR="00630478" w:rsidRPr="009304D6" w:rsidRDefault="00400350" w:rsidP="00642165">
      <w:pPr>
        <w:spacing w:before="40" w:afterLines="40" w:after="96" w:line="360" w:lineRule="auto"/>
        <w:rPr>
          <w:rFonts w:cs="Arial"/>
          <w:szCs w:val="24"/>
        </w:rPr>
      </w:pPr>
      <w:r w:rsidRPr="009304D6">
        <w:rPr>
          <w:rFonts w:cs="Arial"/>
          <w:b/>
          <w:bCs/>
          <w:szCs w:val="24"/>
        </w:rPr>
        <w:lastRenderedPageBreak/>
        <w:t xml:space="preserve">Osoba z niepełnosprawnością sprzężoną </w:t>
      </w:r>
      <w:r w:rsidRPr="009304D6">
        <w:rPr>
          <w:rFonts w:cs="Arial"/>
          <w:szCs w:val="24"/>
        </w:rPr>
        <w:t>– osoba, u której stwierdzono</w:t>
      </w:r>
      <w:r w:rsidR="005F6D92">
        <w:rPr>
          <w:rFonts w:cs="Arial"/>
          <w:szCs w:val="24"/>
        </w:rPr>
        <w:t xml:space="preserve"> </w:t>
      </w:r>
      <w:r w:rsidRPr="009304D6">
        <w:rPr>
          <w:rFonts w:cs="Arial"/>
          <w:szCs w:val="24"/>
        </w:rPr>
        <w:t>występowanie dwóch lub więcej niepełnosprawności;</w:t>
      </w:r>
    </w:p>
    <w:p w14:paraId="64FA12A0" w14:textId="7C12E485" w:rsidR="002B4BB6" w:rsidRDefault="002B4BB6" w:rsidP="00642165">
      <w:pPr>
        <w:spacing w:before="40" w:afterLines="40" w:after="96" w:line="360" w:lineRule="auto"/>
        <w:rPr>
          <w:rFonts w:cs="Arial"/>
          <w:szCs w:val="24"/>
        </w:rPr>
      </w:pPr>
      <w:r w:rsidRPr="009304D6">
        <w:rPr>
          <w:rFonts w:cs="Arial"/>
          <w:b/>
          <w:bCs/>
          <w:szCs w:val="24"/>
        </w:rPr>
        <w:t xml:space="preserve">Partner </w:t>
      </w:r>
      <w:r w:rsidRPr="009304D6">
        <w:rPr>
          <w:rFonts w:cs="Arial"/>
          <w:szCs w:val="24"/>
        </w:rPr>
        <w:t>- podmiot wskazany we wniosku jako realizator, wybrany w celu wspólnej realizacji projektu, zgodnie z art. 39 ust.1 ustawy wdrożeniowej</w:t>
      </w:r>
      <w:r w:rsidR="00730B38">
        <w:rPr>
          <w:rFonts w:cs="Arial"/>
          <w:szCs w:val="24"/>
        </w:rPr>
        <w:t>;</w:t>
      </w:r>
    </w:p>
    <w:p w14:paraId="52BC7840" w14:textId="77777777" w:rsidR="00BA16D8" w:rsidRDefault="00BA16D8" w:rsidP="00BA16D8">
      <w:pPr>
        <w:spacing w:before="240" w:line="360" w:lineRule="auto"/>
        <w:rPr>
          <w:rFonts w:cs="Arial"/>
          <w:b/>
        </w:rPr>
      </w:pPr>
      <w:r w:rsidRPr="008F4CD1">
        <w:rPr>
          <w:rFonts w:cs="Arial"/>
          <w:b/>
        </w:rPr>
        <w:t xml:space="preserve">Pomoc de </w:t>
      </w:r>
      <w:proofErr w:type="spellStart"/>
      <w:r w:rsidRPr="008F4CD1">
        <w:rPr>
          <w:rFonts w:cs="Arial"/>
          <w:b/>
        </w:rPr>
        <w:t>minimis</w:t>
      </w:r>
      <w:proofErr w:type="spellEnd"/>
      <w:r w:rsidRPr="008F4CD1">
        <w:rPr>
          <w:rFonts w:cs="Arial"/>
          <w:b/>
        </w:rPr>
        <w:t xml:space="preserve"> </w:t>
      </w:r>
      <w:r w:rsidRPr="008F4CD1">
        <w:rPr>
          <w:rFonts w:cs="Arial"/>
        </w:rPr>
        <w:t>–</w:t>
      </w:r>
      <w:r w:rsidRPr="008F4CD1">
        <w:rPr>
          <w:rFonts w:cs="Arial"/>
          <w:b/>
        </w:rPr>
        <w:t xml:space="preserve"> </w:t>
      </w:r>
      <w:r w:rsidRPr="008F4CD1">
        <w:rPr>
          <w:rFonts w:cs="Arial"/>
        </w:rPr>
        <w:t xml:space="preserve">pomoc zgodna z przepisami rozporządzenia Komisji (UE) 2023/2831 z dnia 13 grudnia 2023 r. w sprawie stosowania art. 107 i 108 Traktatu o funkcjonowaniu Unii Europejskiej do pomocy de </w:t>
      </w:r>
      <w:proofErr w:type="spellStart"/>
      <w:r w:rsidRPr="008F4CD1">
        <w:rPr>
          <w:rFonts w:cs="Arial"/>
        </w:rPr>
        <w:t>minimis</w:t>
      </w:r>
      <w:proofErr w:type="spellEnd"/>
      <w:r w:rsidRPr="008F4CD1">
        <w:rPr>
          <w:rFonts w:cs="Arial"/>
        </w:rPr>
        <w:t xml:space="preserve"> (Dz. Urz. UE L z 15.12.2023)</w:t>
      </w:r>
      <w:r w:rsidRPr="008F4CD1">
        <w:rPr>
          <w:rFonts w:cs="Arial"/>
          <w:b/>
        </w:rPr>
        <w:t xml:space="preserve"> </w:t>
      </w:r>
    </w:p>
    <w:p w14:paraId="47861BDF" w14:textId="289E8DC9" w:rsidR="002B4BB6" w:rsidRPr="009304D6" w:rsidRDefault="002B4BB6" w:rsidP="00642165">
      <w:pPr>
        <w:spacing w:before="40" w:afterLines="40" w:after="96" w:line="360" w:lineRule="auto"/>
        <w:rPr>
          <w:rFonts w:cs="Arial"/>
          <w:szCs w:val="24"/>
        </w:rPr>
      </w:pPr>
      <w:r w:rsidRPr="009304D6">
        <w:rPr>
          <w:rFonts w:cs="Arial"/>
          <w:b/>
          <w:bCs/>
          <w:szCs w:val="24"/>
        </w:rPr>
        <w:t>Portal</w:t>
      </w:r>
      <w:r w:rsidRPr="009304D6">
        <w:rPr>
          <w:rFonts w:cs="Arial"/>
          <w:szCs w:val="24"/>
        </w:rPr>
        <w:t xml:space="preserve"> – portal internetowy, o którym mowa w art. 46 lit. b rozporządzenia ogólnego (</w:t>
      </w:r>
      <w:hyperlink r:id="rId17" w:history="1">
        <w:r w:rsidR="00B11A78" w:rsidRPr="00E7608B">
          <w:rPr>
            <w:rStyle w:val="Hipercze"/>
            <w:rFonts w:cs="Arial"/>
            <w:szCs w:val="24"/>
          </w:rPr>
          <w:t>www.</w:t>
        </w:r>
        <w:r w:rsidR="00B11A78" w:rsidRPr="00E7608B">
          <w:rPr>
            <w:rStyle w:val="Hipercze"/>
            <w:rFonts w:cs="Arial"/>
          </w:rPr>
          <w:t>funduszeeuropejskie.gov.pl</w:t>
        </w:r>
      </w:hyperlink>
      <w:r w:rsidR="00510B55">
        <w:rPr>
          <w:rFonts w:cs="Arial"/>
          <w:szCs w:val="24"/>
        </w:rPr>
        <w:t>)</w:t>
      </w:r>
      <w:r w:rsidRPr="009304D6">
        <w:rPr>
          <w:rFonts w:cs="Arial"/>
          <w:szCs w:val="24"/>
        </w:rPr>
        <w:t>, dostarczający informacji na temat wszystkich programów operacyjnych w Polsce.</w:t>
      </w:r>
    </w:p>
    <w:p w14:paraId="7EE81F9C" w14:textId="77777777" w:rsidR="00F661F6" w:rsidRPr="009304D6" w:rsidRDefault="002B4BB6" w:rsidP="009E5674">
      <w:pPr>
        <w:autoSpaceDE w:val="0"/>
        <w:autoSpaceDN w:val="0"/>
        <w:adjustRightInd w:val="0"/>
        <w:spacing w:before="40" w:afterLines="40" w:after="96" w:line="360" w:lineRule="auto"/>
        <w:rPr>
          <w:rFonts w:cs="Arial"/>
          <w:szCs w:val="24"/>
        </w:rPr>
      </w:pPr>
      <w:r w:rsidRPr="009304D6">
        <w:rPr>
          <w:rFonts w:cs="Arial"/>
          <w:b/>
          <w:bCs/>
          <w:szCs w:val="24"/>
        </w:rPr>
        <w:t xml:space="preserve">Postępowanie </w:t>
      </w:r>
      <w:r w:rsidRPr="009304D6">
        <w:rPr>
          <w:rFonts w:cs="Arial"/>
          <w:szCs w:val="24"/>
        </w:rPr>
        <w:t>– działania w zakresie wyboru projektów, obejmujące nabór</w:t>
      </w:r>
      <w:r w:rsidR="009E5674">
        <w:rPr>
          <w:rFonts w:cs="Arial"/>
          <w:szCs w:val="24"/>
        </w:rPr>
        <w:t xml:space="preserve"> </w:t>
      </w:r>
      <w:r w:rsidRPr="009304D6">
        <w:rPr>
          <w:rFonts w:cs="Arial"/>
          <w:szCs w:val="24"/>
        </w:rPr>
        <w:t>i ocenę wniosków o dofinansowanie oraz rozstrzygnięcia w zakresie przyznania</w:t>
      </w:r>
      <w:r w:rsidR="009E5674">
        <w:rPr>
          <w:rFonts w:cs="Arial"/>
          <w:szCs w:val="24"/>
        </w:rPr>
        <w:t xml:space="preserve"> </w:t>
      </w:r>
      <w:r w:rsidRPr="009304D6">
        <w:rPr>
          <w:rFonts w:cs="Arial"/>
          <w:szCs w:val="24"/>
        </w:rPr>
        <w:t>dofinansowania;</w:t>
      </w:r>
    </w:p>
    <w:p w14:paraId="2A11AF91" w14:textId="75B1A67C" w:rsidR="00F661F6" w:rsidRPr="00855A68" w:rsidRDefault="00F661F6" w:rsidP="00BC296A">
      <w:pPr>
        <w:spacing w:before="40" w:afterLines="40" w:after="96" w:line="360" w:lineRule="auto"/>
        <w:rPr>
          <w:rFonts w:cs="Arial"/>
          <w:szCs w:val="24"/>
        </w:rPr>
      </w:pPr>
      <w:r w:rsidRPr="00855A68">
        <w:rPr>
          <w:rFonts w:cs="Arial"/>
          <w:b/>
          <w:bCs/>
          <w:szCs w:val="24"/>
        </w:rPr>
        <w:t xml:space="preserve">Pracodawca </w:t>
      </w:r>
      <w:r w:rsidRPr="00855A68">
        <w:rPr>
          <w:rFonts w:cs="Arial"/>
          <w:szCs w:val="24"/>
        </w:rPr>
        <w:t>- oznacza to jednostkę organizacyjną, chociażby nie posiadała osobowości prawnej, a także osobę fizyczną, jeżeli zatrudniają one co najmniej jednego pracownika– zgodnie z art. 3 Kodeksu Pracy;</w:t>
      </w:r>
    </w:p>
    <w:p w14:paraId="3B4CDE61" w14:textId="10CC29BA" w:rsidR="000F3F7E" w:rsidRPr="00BC296A" w:rsidRDefault="000F3F7E" w:rsidP="00BC296A">
      <w:pPr>
        <w:spacing w:before="40" w:afterLines="40" w:after="96" w:line="360" w:lineRule="auto"/>
        <w:textAlignment w:val="baseline"/>
        <w:rPr>
          <w:rFonts w:eastAsia="Times New Roman" w:cs="Arial"/>
          <w:lang w:eastAsia="pl-PL"/>
        </w:rPr>
      </w:pPr>
      <w:r w:rsidRPr="00855A68">
        <w:rPr>
          <w:rFonts w:cs="Arial"/>
          <w:b/>
          <w:szCs w:val="24"/>
        </w:rPr>
        <w:t xml:space="preserve">Pracownik – </w:t>
      </w:r>
      <w:r w:rsidR="00BC296A" w:rsidRPr="00855A68">
        <w:rPr>
          <w:rFonts w:cs="Arial"/>
          <w:szCs w:val="24"/>
        </w:rPr>
        <w:t>oznacza</w:t>
      </w:r>
      <w:r w:rsidR="00BC296A" w:rsidRPr="00855A68">
        <w:rPr>
          <w:rFonts w:cs="Arial"/>
          <w:b/>
          <w:szCs w:val="24"/>
        </w:rPr>
        <w:t xml:space="preserve"> </w:t>
      </w:r>
      <w:r w:rsidR="00BC296A" w:rsidRPr="00855A68">
        <w:rPr>
          <w:sz w:val="23"/>
          <w:szCs w:val="23"/>
        </w:rPr>
        <w:t xml:space="preserve">pracownika w rozumieniu art. 2 ustawy z dnia 26 czerwca 1974 r. – Kodeks pracy  oraz  </w:t>
      </w:r>
      <w:r w:rsidR="00BC296A" w:rsidRPr="00855A68">
        <w:rPr>
          <w:rFonts w:eastAsia="Times New Roman" w:cs="Arial"/>
          <w:lang w:eastAsia="pl-PL"/>
        </w:rPr>
        <w:t>właściciela pełniącego funkcje kierownicze; wspólnika, w tym partnera prowadzącego regularną działalność w przedsiębiorstwie i czerpiącego z niego korzyści finansowe;</w:t>
      </w:r>
    </w:p>
    <w:p w14:paraId="038905F3" w14:textId="311EA02F" w:rsidR="002B4BB6" w:rsidRDefault="002B4BB6" w:rsidP="00BC296A">
      <w:pPr>
        <w:spacing w:before="40" w:afterLines="40" w:after="96" w:line="360" w:lineRule="auto"/>
        <w:rPr>
          <w:rFonts w:cs="Arial"/>
          <w:szCs w:val="24"/>
        </w:rPr>
      </w:pPr>
      <w:r w:rsidRPr="009304D6">
        <w:rPr>
          <w:rFonts w:cs="Arial"/>
          <w:b/>
          <w:szCs w:val="24"/>
        </w:rPr>
        <w:t>Projekt</w:t>
      </w:r>
      <w:r w:rsidRPr="009304D6">
        <w:rPr>
          <w:rFonts w:cs="Arial"/>
          <w:szCs w:val="24"/>
        </w:rPr>
        <w:t xml:space="preserve"> –</w:t>
      </w:r>
      <w:r w:rsidRPr="009304D6">
        <w:rPr>
          <w:rFonts w:cs="Arial"/>
          <w:b/>
          <w:szCs w:val="24"/>
        </w:rPr>
        <w:t xml:space="preserve"> </w:t>
      </w:r>
      <w:r w:rsidRPr="009304D6">
        <w:rPr>
          <w:rFonts w:cs="Arial"/>
          <w:szCs w:val="24"/>
        </w:rPr>
        <w:t>przedsięwzięcie zmierzające do osiągnięcia założonego celu określonego wskaźnikami, z określonym początkiem i końcem realizacji, zgłoszone do objęcia albo objęte dofinansowaniem UE w ramach programu</w:t>
      </w:r>
      <w:r w:rsidR="00730B38">
        <w:rPr>
          <w:rFonts w:cs="Arial"/>
          <w:szCs w:val="24"/>
        </w:rPr>
        <w:t>;</w:t>
      </w:r>
    </w:p>
    <w:p w14:paraId="158DB47C" w14:textId="7EF1D4E1" w:rsidR="00032760" w:rsidRDefault="00032760" w:rsidP="00032760">
      <w:pPr>
        <w:spacing w:before="40" w:afterLines="40" w:after="96" w:line="360" w:lineRule="auto"/>
        <w:rPr>
          <w:rFonts w:cs="Arial"/>
          <w:szCs w:val="24"/>
        </w:rPr>
      </w:pPr>
      <w:r w:rsidRPr="00730B38">
        <w:rPr>
          <w:rFonts w:cs="Arial"/>
          <w:b/>
          <w:szCs w:val="24"/>
        </w:rPr>
        <w:t>Regionalny program zdrowotny</w:t>
      </w:r>
      <w:r w:rsidRPr="00730B38">
        <w:rPr>
          <w:rFonts w:cs="Arial"/>
          <w:szCs w:val="24"/>
        </w:rPr>
        <w:t xml:space="preserve"> </w:t>
      </w:r>
      <w:r w:rsidRPr="00730B38">
        <w:rPr>
          <w:rFonts w:cs="Arial"/>
          <w:b/>
          <w:szCs w:val="24"/>
        </w:rPr>
        <w:t xml:space="preserve">(RPZ) </w:t>
      </w:r>
      <w:r w:rsidRPr="00730B38">
        <w:rPr>
          <w:rFonts w:cs="Arial"/>
          <w:szCs w:val="24"/>
        </w:rPr>
        <w:t xml:space="preserve">– program polityki zdrowotnej, o których mowa </w:t>
      </w:r>
      <w:r w:rsidR="0005232F">
        <w:rPr>
          <w:rFonts w:cs="Arial"/>
          <w:szCs w:val="24"/>
        </w:rPr>
        <w:t>w</w:t>
      </w:r>
      <w:r w:rsidRPr="00730B38">
        <w:rPr>
          <w:rFonts w:cs="Arial"/>
          <w:szCs w:val="24"/>
        </w:rPr>
        <w:t xml:space="preserve"> art. 5 pkt 29a ustawy z dnia 27 sierpnia 2004 r. o świadczeniach opieki zdrowotnej finansowanych ze środków publicznych</w:t>
      </w:r>
      <w:r w:rsidR="0005232F">
        <w:rPr>
          <w:rFonts w:cs="Arial"/>
          <w:szCs w:val="24"/>
        </w:rPr>
        <w:t>;</w:t>
      </w:r>
    </w:p>
    <w:p w14:paraId="72F3B87F" w14:textId="76561C14" w:rsidR="00400350" w:rsidRPr="006F2D79" w:rsidRDefault="002B4BB6" w:rsidP="00642165">
      <w:pPr>
        <w:spacing w:before="40" w:afterLines="40" w:after="96" w:line="360" w:lineRule="auto"/>
        <w:rPr>
          <w:rFonts w:cs="Arial"/>
          <w:szCs w:val="24"/>
        </w:rPr>
      </w:pPr>
      <w:r w:rsidRPr="009304D6">
        <w:rPr>
          <w:rFonts w:cs="Arial"/>
          <w:b/>
          <w:bCs/>
          <w:szCs w:val="24"/>
        </w:rPr>
        <w:t>Rozstrzygnięcie naboru</w:t>
      </w:r>
      <w:r w:rsidRPr="009304D6">
        <w:rPr>
          <w:rFonts w:cs="Arial"/>
          <w:szCs w:val="24"/>
        </w:rPr>
        <w:t xml:space="preserve"> – zatwierdzenie przez właściwą instytucję wyników oceny projektów, zawierające przyznane oceny, w tym uzyskaną liczbę punktów</w:t>
      </w:r>
      <w:r w:rsidR="00730B38">
        <w:rPr>
          <w:rFonts w:cs="Arial"/>
          <w:szCs w:val="24"/>
        </w:rPr>
        <w:t>;</w:t>
      </w:r>
    </w:p>
    <w:p w14:paraId="2B3AC828" w14:textId="615291E4" w:rsidR="002B4BB6" w:rsidRPr="009360EF" w:rsidRDefault="002B4BB6" w:rsidP="009360EF">
      <w:pPr>
        <w:spacing w:before="240" w:line="360" w:lineRule="auto"/>
        <w:rPr>
          <w:rFonts w:cs="Arial"/>
          <w:szCs w:val="24"/>
        </w:rPr>
      </w:pPr>
      <w:r w:rsidRPr="7A60EBAA">
        <w:rPr>
          <w:rFonts w:cs="Arial"/>
          <w:b/>
          <w:bCs/>
        </w:rPr>
        <w:lastRenderedPageBreak/>
        <w:t>Strona internetowa programu FE SL 2021-2027</w:t>
      </w:r>
      <w:r w:rsidRPr="7A60EBAA">
        <w:rPr>
          <w:rFonts w:cs="Arial"/>
        </w:rPr>
        <w:t xml:space="preserve">– </w:t>
      </w:r>
      <w:hyperlink r:id="rId18" w:history="1">
        <w:r w:rsidR="009360EF" w:rsidRPr="6ED77E8D">
          <w:rPr>
            <w:rStyle w:val="Hipercze"/>
            <w:rFonts w:cs="Arial"/>
            <w:szCs w:val="24"/>
          </w:rPr>
          <w:t>FE SL 2021-2027 strona internetowa</w:t>
        </w:r>
      </w:hyperlink>
      <w:r w:rsidR="009360EF" w:rsidRPr="6ED77E8D">
        <w:rPr>
          <w:rFonts w:cs="Arial"/>
          <w:szCs w:val="24"/>
        </w:rPr>
        <w:t xml:space="preserve"> – strona internetowa dostarczająca informacje na temat programu Fundusze Europejskie dla Śląskiego 2021-2027</w:t>
      </w:r>
      <w:r w:rsidR="00730B38" w:rsidRPr="7A60EBAA">
        <w:rPr>
          <w:rFonts w:cs="Arial"/>
        </w:rPr>
        <w:t>;</w:t>
      </w:r>
      <w:r w:rsidRPr="7A60EBAA">
        <w:rPr>
          <w:rFonts w:cs="Arial"/>
        </w:rPr>
        <w:t xml:space="preserve"> </w:t>
      </w:r>
    </w:p>
    <w:p w14:paraId="091D6420" w14:textId="1287A081" w:rsidR="00BB064E" w:rsidRPr="00730B38" w:rsidRDefault="00BB064E" w:rsidP="00642165">
      <w:pPr>
        <w:spacing w:before="40" w:afterLines="40" w:after="96" w:line="360" w:lineRule="auto"/>
        <w:rPr>
          <w:rFonts w:cs="Arial"/>
          <w:szCs w:val="24"/>
        </w:rPr>
      </w:pPr>
      <w:r w:rsidRPr="009304D6">
        <w:rPr>
          <w:rFonts w:cs="Arial"/>
          <w:b/>
          <w:szCs w:val="24"/>
        </w:rPr>
        <w:t>Środki trwałe</w:t>
      </w:r>
      <w:r w:rsidRPr="009304D6">
        <w:rPr>
          <w:rFonts w:cs="Arial"/>
          <w:szCs w:val="24"/>
        </w:rPr>
        <w:t xml:space="preserve"> – środki trwałe, o których mowa w art. 3 ust. 1 pkt 15 ustawy z dnia </w:t>
      </w:r>
      <w:r w:rsidRPr="00730B38">
        <w:rPr>
          <w:rFonts w:cs="Arial"/>
          <w:szCs w:val="24"/>
        </w:rPr>
        <w:t>29</w:t>
      </w:r>
      <w:r w:rsidR="001D2A30" w:rsidRPr="00730B38">
        <w:rPr>
          <w:rFonts w:cs="Arial"/>
          <w:szCs w:val="24"/>
        </w:rPr>
        <w:t> </w:t>
      </w:r>
      <w:r w:rsidRPr="00730B38">
        <w:rPr>
          <w:rFonts w:cs="Arial"/>
          <w:szCs w:val="24"/>
        </w:rPr>
        <w:t xml:space="preserve">września 1994 r. o rachunkowości (Dz. U. z 2023 r., poz. 120 z </w:t>
      </w:r>
      <w:proofErr w:type="spellStart"/>
      <w:r w:rsidRPr="00730B38">
        <w:rPr>
          <w:rFonts w:cs="Arial"/>
          <w:szCs w:val="24"/>
        </w:rPr>
        <w:t>późn</w:t>
      </w:r>
      <w:proofErr w:type="spellEnd"/>
      <w:r w:rsidRPr="00730B38">
        <w:rPr>
          <w:rFonts w:cs="Arial"/>
          <w:szCs w:val="24"/>
        </w:rPr>
        <w:t>. zm.)</w:t>
      </w:r>
      <w:r w:rsidR="00730B38">
        <w:rPr>
          <w:rFonts w:cs="Arial"/>
          <w:szCs w:val="24"/>
        </w:rPr>
        <w:t>;</w:t>
      </w:r>
    </w:p>
    <w:p w14:paraId="4796DEF0" w14:textId="1DFBD05B" w:rsidR="003C4074" w:rsidRPr="00D35D2C" w:rsidRDefault="00BF6DE6" w:rsidP="00BF6DE6">
      <w:pPr>
        <w:spacing w:before="40" w:afterLines="40" w:after="96" w:line="360" w:lineRule="auto"/>
        <w:rPr>
          <w:rFonts w:cs="Arial"/>
          <w:szCs w:val="24"/>
        </w:rPr>
      </w:pPr>
      <w:r w:rsidRPr="00730B38">
        <w:rPr>
          <w:rFonts w:cs="Arial"/>
          <w:b/>
          <w:szCs w:val="24"/>
        </w:rPr>
        <w:t>Usługa zdrowotna</w:t>
      </w:r>
      <w:r w:rsidR="003C4074" w:rsidRPr="00730B38">
        <w:rPr>
          <w:rFonts w:cs="Arial"/>
          <w:szCs w:val="24"/>
        </w:rPr>
        <w:t xml:space="preserve"> – </w:t>
      </w:r>
      <w:r w:rsidRPr="00730B38">
        <w:rPr>
          <w:rFonts w:cs="Arial"/>
          <w:szCs w:val="24"/>
        </w:rPr>
        <w:t>każde świadczenie opieki zdrowotnej, o którym mowa w ustawie z dnia 27 sierpnia 2004 r. o świadczeniach opieki zdrowotnej finansowanych ze środków publicznych;</w:t>
      </w:r>
    </w:p>
    <w:p w14:paraId="01F389B0" w14:textId="56ED1C71" w:rsidR="002B4BB6" w:rsidRPr="009304D6" w:rsidRDefault="002B4BB6" w:rsidP="00642165">
      <w:pPr>
        <w:spacing w:before="40" w:afterLines="40" w:after="96" w:line="360" w:lineRule="auto"/>
        <w:rPr>
          <w:rFonts w:cs="Arial"/>
          <w:szCs w:val="24"/>
        </w:rPr>
      </w:pPr>
      <w:r w:rsidRPr="009304D6">
        <w:rPr>
          <w:rFonts w:cs="Arial"/>
          <w:b/>
          <w:bCs/>
          <w:szCs w:val="24"/>
        </w:rPr>
        <w:t>Ustawa wdrożeniowa</w:t>
      </w:r>
      <w:r w:rsidRPr="009304D6">
        <w:rPr>
          <w:rFonts w:cs="Arial"/>
          <w:szCs w:val="24"/>
        </w:rPr>
        <w:t xml:space="preserve"> – ustawa z dnia 28 kwietnia 2022 r. o zasadach realizacji zadań finansowanych ze środków europejskich w perspektywie finansowej 2021-2027</w:t>
      </w:r>
      <w:r w:rsidR="00730B38">
        <w:rPr>
          <w:rFonts w:cs="Arial"/>
          <w:szCs w:val="24"/>
        </w:rPr>
        <w:t>;</w:t>
      </w:r>
    </w:p>
    <w:p w14:paraId="76F5D902" w14:textId="77777777" w:rsidR="00A57F80" w:rsidRPr="009304D6" w:rsidRDefault="00A57F80" w:rsidP="00642165">
      <w:pPr>
        <w:spacing w:before="40" w:afterLines="40" w:after="96" w:line="360" w:lineRule="auto"/>
        <w:rPr>
          <w:rFonts w:cs="Arial"/>
          <w:szCs w:val="24"/>
        </w:rPr>
      </w:pPr>
      <w:r w:rsidRPr="009304D6">
        <w:rPr>
          <w:rFonts w:cs="Arial"/>
          <w:b/>
          <w:bCs/>
          <w:szCs w:val="24"/>
        </w:rPr>
        <w:t>Umowa o dofinansowanie projektu</w:t>
      </w:r>
      <w:r w:rsidRPr="009304D6">
        <w:rPr>
          <w:rFonts w:cs="Arial"/>
          <w:szCs w:val="24"/>
        </w:rPr>
        <w:t xml:space="preserve"> – oznacza:</w:t>
      </w:r>
    </w:p>
    <w:p w14:paraId="50932B26" w14:textId="77777777" w:rsidR="00A57F80" w:rsidRPr="009304D6" w:rsidRDefault="00A57F80" w:rsidP="002C0310">
      <w:pPr>
        <w:numPr>
          <w:ilvl w:val="0"/>
          <w:numId w:val="35"/>
        </w:numPr>
        <w:spacing w:before="40" w:afterLines="40" w:after="96" w:line="360" w:lineRule="auto"/>
        <w:ind w:left="284" w:hanging="284"/>
        <w:rPr>
          <w:rFonts w:cs="Arial"/>
          <w:szCs w:val="24"/>
        </w:rPr>
      </w:pPr>
      <w:r w:rsidRPr="009304D6">
        <w:rPr>
          <w:rFonts w:cs="Arial"/>
          <w:szCs w:val="24"/>
        </w:rPr>
        <w:t>umowę zawartą między właściwą instytucją a wnioskodawcą, którego projekt został wybrany do dofinansowania, zawierającą co najmniej elementy, o których mowa w art. 206 ust. 2 ustawy z dnia 27 sierpnia 2009 r. o finansach publicznych</w:t>
      </w:r>
    </w:p>
    <w:p w14:paraId="38EB204E" w14:textId="38F62E20" w:rsidR="00A57F80" w:rsidRPr="009304D6" w:rsidRDefault="00A57F80" w:rsidP="002C0310">
      <w:pPr>
        <w:numPr>
          <w:ilvl w:val="0"/>
          <w:numId w:val="35"/>
        </w:numPr>
        <w:spacing w:before="40" w:afterLines="40" w:after="96" w:line="360" w:lineRule="auto"/>
        <w:ind w:left="284" w:hanging="284"/>
        <w:rPr>
          <w:rFonts w:cs="Arial"/>
          <w:szCs w:val="24"/>
        </w:rPr>
      </w:pPr>
      <w:r w:rsidRPr="009304D6">
        <w:rPr>
          <w:rFonts w:cs="Arial"/>
          <w:szCs w:val="24"/>
        </w:rPr>
        <w:t>porozumienie, o którym mowa w art. 206 ust. 5 ustawy z dnia 27 sierpnia 2009 r. o</w:t>
      </w:r>
      <w:r w:rsidR="00127ECC" w:rsidRPr="009304D6">
        <w:rPr>
          <w:rFonts w:cs="Arial"/>
          <w:szCs w:val="24"/>
        </w:rPr>
        <w:t> </w:t>
      </w:r>
      <w:r w:rsidRPr="009304D6">
        <w:rPr>
          <w:rFonts w:cs="Arial"/>
          <w:szCs w:val="24"/>
        </w:rPr>
        <w:t>finansach publicznych, zawarte między właściwą instytucją a wnioskodawcą, którego projekt został wybrany do dofinansowania</w:t>
      </w:r>
      <w:r w:rsidR="00730B38">
        <w:rPr>
          <w:rFonts w:cs="Arial"/>
          <w:szCs w:val="24"/>
        </w:rPr>
        <w:t>;</w:t>
      </w:r>
    </w:p>
    <w:p w14:paraId="2F431F76" w14:textId="5C703234" w:rsidR="00A57F80" w:rsidRPr="009304D6" w:rsidRDefault="382176C0" w:rsidP="00642165">
      <w:pPr>
        <w:spacing w:before="40" w:afterLines="40" w:after="96" w:line="360" w:lineRule="auto"/>
        <w:rPr>
          <w:rFonts w:cs="Arial"/>
          <w:szCs w:val="24"/>
        </w:rPr>
      </w:pPr>
      <w:r w:rsidRPr="009304D6">
        <w:rPr>
          <w:rFonts w:cs="Arial"/>
          <w:b/>
          <w:bCs/>
          <w:szCs w:val="24"/>
        </w:rPr>
        <w:t>U</w:t>
      </w:r>
      <w:r w:rsidR="64AE6C6F" w:rsidRPr="009304D6">
        <w:rPr>
          <w:rFonts w:cs="Arial"/>
          <w:b/>
          <w:bCs/>
          <w:szCs w:val="24"/>
        </w:rPr>
        <w:t>mowa zwykła</w:t>
      </w:r>
      <w:r w:rsidR="64AE6C6F" w:rsidRPr="009304D6">
        <w:rPr>
          <w:rFonts w:cs="Arial"/>
          <w:szCs w:val="24"/>
        </w:rPr>
        <w:t xml:space="preserve"> - dotyczy projektu rozliczanego na podstawie rzeczywiście poniesionych wydatków</w:t>
      </w:r>
      <w:r w:rsidR="00730B38">
        <w:rPr>
          <w:rFonts w:cs="Arial"/>
          <w:szCs w:val="24"/>
        </w:rPr>
        <w:t>;</w:t>
      </w:r>
    </w:p>
    <w:p w14:paraId="3D1AC483" w14:textId="153B0572" w:rsidR="00A57F80" w:rsidRPr="009304D6" w:rsidRDefault="23F5E9EE" w:rsidP="00642165">
      <w:pPr>
        <w:spacing w:before="40" w:afterLines="40" w:after="96" w:line="360" w:lineRule="auto"/>
        <w:rPr>
          <w:rFonts w:cs="Arial"/>
          <w:szCs w:val="24"/>
        </w:rPr>
      </w:pPr>
      <w:r w:rsidRPr="009304D6">
        <w:rPr>
          <w:rFonts w:cs="Arial"/>
          <w:b/>
          <w:bCs/>
          <w:szCs w:val="24"/>
        </w:rPr>
        <w:t>U</w:t>
      </w:r>
      <w:r w:rsidR="64AE6C6F" w:rsidRPr="009304D6">
        <w:rPr>
          <w:rFonts w:cs="Arial"/>
          <w:b/>
          <w:bCs/>
          <w:szCs w:val="24"/>
        </w:rPr>
        <w:t>mowa ryczałtowa</w:t>
      </w:r>
      <w:r w:rsidR="64AE6C6F" w:rsidRPr="009304D6">
        <w:rPr>
          <w:rFonts w:cs="Arial"/>
          <w:szCs w:val="24"/>
        </w:rPr>
        <w:t xml:space="preserve"> - dotyczy projektu rozliczanego na podstawie kwot ryczałtowych zgodnie z punktem 2.3.</w:t>
      </w:r>
      <w:r w:rsidR="769C7AB8" w:rsidRPr="009304D6">
        <w:rPr>
          <w:rFonts w:cs="Arial"/>
          <w:szCs w:val="24"/>
        </w:rPr>
        <w:t>5</w:t>
      </w:r>
      <w:r w:rsidR="64AE6C6F" w:rsidRPr="009304D6">
        <w:rPr>
          <w:rFonts w:cs="Arial"/>
          <w:szCs w:val="24"/>
        </w:rPr>
        <w:t xml:space="preserve"> Regulaminu</w:t>
      </w:r>
      <w:r w:rsidR="00730B38">
        <w:rPr>
          <w:rFonts w:cs="Arial"/>
          <w:szCs w:val="24"/>
        </w:rPr>
        <w:t>;</w:t>
      </w:r>
    </w:p>
    <w:p w14:paraId="46F1BCD7" w14:textId="77777777" w:rsidR="00400350" w:rsidRPr="009304D6" w:rsidRDefault="00400350" w:rsidP="00642165">
      <w:pPr>
        <w:spacing w:before="40" w:afterLines="40" w:after="96" w:line="360" w:lineRule="auto"/>
        <w:rPr>
          <w:rFonts w:cs="Arial"/>
          <w:szCs w:val="24"/>
        </w:rPr>
      </w:pPr>
      <w:r w:rsidRPr="009304D6">
        <w:rPr>
          <w:rFonts w:cs="Arial"/>
          <w:b/>
          <w:szCs w:val="24"/>
        </w:rPr>
        <w:t>Wartości niematerialne i prawne</w:t>
      </w:r>
      <w:r w:rsidRPr="009304D6">
        <w:rPr>
          <w:rFonts w:cs="Arial"/>
          <w:szCs w:val="24"/>
        </w:rPr>
        <w:t xml:space="preserve"> – wartości, o których mowa w art. 3 ust. 1 pkt 14</w:t>
      </w:r>
    </w:p>
    <w:p w14:paraId="42E6697C" w14:textId="36B108E5" w:rsidR="00400350" w:rsidRPr="009304D6" w:rsidRDefault="7FA86D02" w:rsidP="00642165">
      <w:pPr>
        <w:spacing w:before="40" w:afterLines="40" w:after="96" w:line="360" w:lineRule="auto"/>
        <w:rPr>
          <w:rFonts w:cs="Arial"/>
          <w:szCs w:val="24"/>
        </w:rPr>
      </w:pPr>
      <w:r w:rsidRPr="009304D6">
        <w:rPr>
          <w:rFonts w:cs="Arial"/>
          <w:szCs w:val="24"/>
        </w:rPr>
        <w:t>ustawy o rachunkowości</w:t>
      </w:r>
      <w:r w:rsidR="00730B38">
        <w:rPr>
          <w:rFonts w:cs="Arial"/>
          <w:szCs w:val="24"/>
        </w:rPr>
        <w:t>;</w:t>
      </w:r>
    </w:p>
    <w:p w14:paraId="1C698AAC" w14:textId="2429CF1E" w:rsidR="002B4BB6" w:rsidRPr="009304D6" w:rsidRDefault="002B4BB6" w:rsidP="00642165">
      <w:pPr>
        <w:spacing w:before="40" w:afterLines="40" w:after="96" w:line="360" w:lineRule="auto"/>
        <w:rPr>
          <w:rFonts w:cs="Arial"/>
          <w:szCs w:val="24"/>
        </w:rPr>
      </w:pPr>
      <w:r w:rsidRPr="009304D6">
        <w:rPr>
          <w:rFonts w:cs="Arial"/>
          <w:b/>
          <w:bCs/>
          <w:szCs w:val="24"/>
        </w:rPr>
        <w:t>Wniosek o dofinansowanie (WOD)</w:t>
      </w:r>
      <w:r w:rsidRPr="009304D6">
        <w:rPr>
          <w:rFonts w:cs="Arial"/>
          <w:szCs w:val="24"/>
        </w:rPr>
        <w:t xml:space="preserve"> – wniosek o dofinansowanie projektu (wypełniany i składany w LSI 2021), w którym zawarte są informacje na temat wnioskodawcy oraz opis projektu, na podstawie których dokonuje się oceny spełnienia przez ten projekt kryteriów wyboru projektów</w:t>
      </w:r>
      <w:r w:rsidR="00730B38">
        <w:rPr>
          <w:rFonts w:cs="Arial"/>
          <w:szCs w:val="24"/>
        </w:rPr>
        <w:t>;</w:t>
      </w:r>
    </w:p>
    <w:p w14:paraId="17F9AD0C" w14:textId="77777777" w:rsidR="002B4BB6" w:rsidRPr="009304D6" w:rsidRDefault="002B4BB6" w:rsidP="00642165">
      <w:pPr>
        <w:spacing w:before="40" w:afterLines="40" w:after="96" w:line="360" w:lineRule="auto"/>
        <w:rPr>
          <w:rFonts w:cs="Arial"/>
          <w:szCs w:val="24"/>
        </w:rPr>
      </w:pPr>
      <w:r w:rsidRPr="009304D6">
        <w:rPr>
          <w:rFonts w:cs="Arial"/>
          <w:b/>
          <w:szCs w:val="24"/>
        </w:rPr>
        <w:t>Wnioskodawca</w:t>
      </w:r>
      <w:r w:rsidRPr="009304D6">
        <w:rPr>
          <w:rFonts w:cs="Arial"/>
          <w:szCs w:val="24"/>
        </w:rPr>
        <w:t xml:space="preserve"> – podmiot, który złożył wni</w:t>
      </w:r>
      <w:r w:rsidR="00BB064E" w:rsidRPr="009304D6">
        <w:rPr>
          <w:rFonts w:cs="Arial"/>
          <w:szCs w:val="24"/>
        </w:rPr>
        <w:t>osek o dofinansowanie projektu</w:t>
      </w:r>
      <w:r w:rsidR="00E65998" w:rsidRPr="009304D6">
        <w:rPr>
          <w:rFonts w:cs="Arial"/>
          <w:szCs w:val="24"/>
        </w:rPr>
        <w:t>;</w:t>
      </w:r>
    </w:p>
    <w:p w14:paraId="5041966A" w14:textId="77777777" w:rsidR="002B4BB6" w:rsidRPr="009304D6" w:rsidRDefault="002B4BB6" w:rsidP="00642165">
      <w:pPr>
        <w:spacing w:before="40" w:afterLines="40" w:after="96" w:line="360" w:lineRule="auto"/>
        <w:rPr>
          <w:rFonts w:eastAsiaTheme="majorEastAsia" w:cs="Arial"/>
          <w:b/>
          <w:color w:val="2E74B5" w:themeColor="accent1" w:themeShade="BF"/>
          <w:szCs w:val="24"/>
          <w:highlight w:val="lightGray"/>
        </w:rPr>
      </w:pPr>
      <w:r w:rsidRPr="009304D6">
        <w:rPr>
          <w:rFonts w:cs="Arial"/>
          <w:szCs w:val="24"/>
          <w:highlight w:val="lightGray"/>
        </w:rPr>
        <w:br w:type="page"/>
      </w:r>
    </w:p>
    <w:p w14:paraId="7F34467B" w14:textId="77777777" w:rsidR="00E72D9B" w:rsidRPr="009304D6" w:rsidRDefault="00E72D9B" w:rsidP="002C0310">
      <w:pPr>
        <w:pStyle w:val="Nagwek1"/>
        <w:numPr>
          <w:ilvl w:val="0"/>
          <w:numId w:val="19"/>
        </w:numPr>
        <w:spacing w:before="40" w:afterLines="40" w:after="96" w:line="360" w:lineRule="auto"/>
        <w:rPr>
          <w:rFonts w:cs="Arial"/>
          <w:sz w:val="24"/>
          <w:szCs w:val="24"/>
        </w:rPr>
      </w:pPr>
      <w:bookmarkStart w:id="6" w:name="_Toc181955904"/>
      <w:r w:rsidRPr="009304D6">
        <w:rPr>
          <w:rFonts w:cs="Arial"/>
          <w:sz w:val="24"/>
          <w:szCs w:val="24"/>
        </w:rPr>
        <w:lastRenderedPageBreak/>
        <w:t>Informacje o naborze</w:t>
      </w:r>
      <w:bookmarkEnd w:id="6"/>
      <w:bookmarkEnd w:id="3"/>
    </w:p>
    <w:p w14:paraId="1380E50E" w14:textId="77777777" w:rsidR="00B35EFB" w:rsidRPr="009304D6" w:rsidRDefault="00B35EFB" w:rsidP="00642165">
      <w:pPr>
        <w:spacing w:before="40" w:afterLines="40" w:after="96" w:line="360" w:lineRule="auto"/>
        <w:rPr>
          <w:rFonts w:cs="Arial"/>
          <w:szCs w:val="24"/>
        </w:rPr>
      </w:pPr>
      <w:r w:rsidRPr="009304D6">
        <w:rPr>
          <w:rFonts w:cs="Arial"/>
          <w:szCs w:val="24"/>
        </w:rPr>
        <w:t>Celem naboru jest wybór projektów do dofinansowania w ramach programu Fundusze Europejskie dla Śląskiego 2021-2027 (FE SL 2021-2027).</w:t>
      </w:r>
    </w:p>
    <w:p w14:paraId="52E0140A" w14:textId="77777777" w:rsidR="00B35EFB" w:rsidRPr="009304D6" w:rsidRDefault="00B35EFB" w:rsidP="00642165">
      <w:pPr>
        <w:spacing w:before="40" w:afterLines="40" w:after="96" w:line="360" w:lineRule="auto"/>
        <w:rPr>
          <w:rFonts w:cs="Arial"/>
          <w:b/>
          <w:bCs/>
          <w:szCs w:val="24"/>
        </w:rPr>
      </w:pPr>
      <w:r w:rsidRPr="009304D6">
        <w:rPr>
          <w:rFonts w:cs="Arial"/>
          <w:b/>
          <w:bCs/>
          <w:szCs w:val="24"/>
        </w:rPr>
        <w:t>Składając wniosek o dofinansowanie projektu, potwierdzasz, że zapoznałeś się z Regulaminem oraz akceptujesz jego postanowienia.</w:t>
      </w:r>
    </w:p>
    <w:p w14:paraId="796DA82F" w14:textId="77777777" w:rsidR="00BB064E" w:rsidRPr="009304D6" w:rsidRDefault="00BB064E" w:rsidP="00642165">
      <w:pPr>
        <w:spacing w:before="40" w:afterLines="40" w:after="96" w:line="360" w:lineRule="auto"/>
        <w:rPr>
          <w:rFonts w:cs="Arial"/>
          <w:color w:val="A6A6A6" w:themeColor="background1" w:themeShade="A6"/>
          <w:szCs w:val="24"/>
        </w:rPr>
      </w:pPr>
      <w:r w:rsidRPr="009304D6">
        <w:rPr>
          <w:rFonts w:cs="Arial"/>
          <w:b/>
          <w:szCs w:val="24"/>
        </w:rPr>
        <w:t>Instytucja Organizująca Nabór</w:t>
      </w:r>
      <w:r w:rsidRPr="009304D6">
        <w:rPr>
          <w:rFonts w:cs="Arial"/>
          <w:szCs w:val="24"/>
        </w:rPr>
        <w:t xml:space="preserve"> (ION): </w:t>
      </w:r>
    </w:p>
    <w:p w14:paraId="7EDA0A22" w14:textId="05626044" w:rsidR="00BB064E" w:rsidRPr="009304D6" w:rsidRDefault="00BB064E" w:rsidP="00642165">
      <w:pPr>
        <w:spacing w:before="40" w:afterLines="40" w:after="96" w:line="360" w:lineRule="auto"/>
        <w:rPr>
          <w:rFonts w:cs="Arial"/>
          <w:color w:val="A6A6A6" w:themeColor="background1" w:themeShade="A6"/>
          <w:szCs w:val="24"/>
        </w:rPr>
      </w:pPr>
      <w:r w:rsidRPr="009304D6">
        <w:rPr>
          <w:rFonts w:cs="Arial"/>
          <w:szCs w:val="24"/>
        </w:rPr>
        <w:t>Zarząd Województwa Śląskiego</w:t>
      </w:r>
      <w:r w:rsidR="00E13A6B" w:rsidRPr="009304D6">
        <w:rPr>
          <w:rFonts w:cs="Arial"/>
          <w:szCs w:val="24"/>
        </w:rPr>
        <w:t xml:space="preserve"> jako Instytucja Zarządzająca Programem Fundusze Europejskie dla Śląskiego </w:t>
      </w:r>
      <w:r w:rsidRPr="009304D6">
        <w:rPr>
          <w:rFonts w:cs="Arial"/>
          <w:szCs w:val="24"/>
        </w:rPr>
        <w:t>(IZ FE SL) – Departament Europejskiego Funduszu Społecznego Urzędu Marszałkowskiego Województwa Śląskiego, Al. Korfantego 79, 40-160 Katowice</w:t>
      </w:r>
    </w:p>
    <w:p w14:paraId="0DC3AC52" w14:textId="77777777" w:rsidR="00BB064E" w:rsidRPr="009304D6" w:rsidRDefault="00BB064E" w:rsidP="00642165">
      <w:pPr>
        <w:spacing w:before="40" w:afterLines="40" w:after="96" w:line="360" w:lineRule="auto"/>
        <w:rPr>
          <w:rFonts w:cs="Arial"/>
          <w:color w:val="A6A6A6" w:themeColor="background1" w:themeShade="A6"/>
          <w:szCs w:val="24"/>
        </w:rPr>
      </w:pPr>
      <w:r w:rsidRPr="009304D6">
        <w:rPr>
          <w:rFonts w:cs="Arial"/>
          <w:b/>
          <w:bCs/>
          <w:szCs w:val="24"/>
        </w:rPr>
        <w:t>Przedmiot naboru</w:t>
      </w:r>
      <w:r w:rsidRPr="009304D6">
        <w:rPr>
          <w:rFonts w:cs="Arial"/>
          <w:szCs w:val="24"/>
        </w:rPr>
        <w:t xml:space="preserve">: </w:t>
      </w:r>
    </w:p>
    <w:p w14:paraId="26B683E8" w14:textId="08E6448A" w:rsidR="00BB064E" w:rsidRPr="001A22D7" w:rsidRDefault="001A22D7" w:rsidP="00642165">
      <w:pPr>
        <w:spacing w:before="40" w:afterLines="40" w:after="96" w:line="360" w:lineRule="auto"/>
        <w:rPr>
          <w:rFonts w:cs="Arial"/>
          <w:b/>
          <w:szCs w:val="24"/>
        </w:rPr>
      </w:pPr>
      <w:r w:rsidRPr="001A22D7">
        <w:rPr>
          <w:rFonts w:cs="Arial"/>
          <w:b/>
          <w:szCs w:val="24"/>
        </w:rPr>
        <w:t xml:space="preserve">PRIORYTET </w:t>
      </w:r>
      <w:r w:rsidR="00F725A7" w:rsidRPr="001A22D7">
        <w:rPr>
          <w:rFonts w:cs="Arial"/>
          <w:b/>
          <w:szCs w:val="24"/>
        </w:rPr>
        <w:t>FESL</w:t>
      </w:r>
      <w:r w:rsidR="00BB064E" w:rsidRPr="001A22D7">
        <w:rPr>
          <w:rFonts w:cs="Arial"/>
          <w:b/>
          <w:szCs w:val="24"/>
        </w:rPr>
        <w:t>.</w:t>
      </w:r>
      <w:r w:rsidR="00F725A7" w:rsidRPr="001A22D7">
        <w:rPr>
          <w:rFonts w:cs="Arial"/>
          <w:b/>
          <w:szCs w:val="24"/>
        </w:rPr>
        <w:t>0</w:t>
      </w:r>
      <w:r w:rsidR="006F2D79">
        <w:rPr>
          <w:rFonts w:cs="Arial"/>
          <w:b/>
          <w:szCs w:val="24"/>
        </w:rPr>
        <w:t>5</w:t>
      </w:r>
      <w:r w:rsidR="00F725A7" w:rsidRPr="001A22D7">
        <w:rPr>
          <w:rFonts w:cs="Arial"/>
          <w:b/>
          <w:szCs w:val="24"/>
        </w:rPr>
        <w:t>.</w:t>
      </w:r>
      <w:r w:rsidR="005907E6">
        <w:rPr>
          <w:rFonts w:cs="Arial"/>
          <w:b/>
          <w:szCs w:val="24"/>
        </w:rPr>
        <w:t xml:space="preserve"> </w:t>
      </w:r>
      <w:r w:rsidR="00BB064E" w:rsidRPr="001A22D7">
        <w:rPr>
          <w:rFonts w:cs="Arial"/>
          <w:b/>
          <w:szCs w:val="24"/>
        </w:rPr>
        <w:t xml:space="preserve">Fundusze Europejskie dla </w:t>
      </w:r>
      <w:r w:rsidR="006F2D79">
        <w:rPr>
          <w:rFonts w:cs="Arial"/>
          <w:b/>
          <w:szCs w:val="24"/>
        </w:rPr>
        <w:t>rynku pracy</w:t>
      </w:r>
    </w:p>
    <w:p w14:paraId="42EF2503" w14:textId="752EBDB8" w:rsidR="00A81C41" w:rsidRPr="001A22D7" w:rsidRDefault="00A81C41" w:rsidP="00642165">
      <w:pPr>
        <w:spacing w:before="40" w:afterLines="40" w:after="96" w:line="360" w:lineRule="auto"/>
        <w:rPr>
          <w:rFonts w:cs="Arial"/>
          <w:b/>
          <w:szCs w:val="24"/>
        </w:rPr>
      </w:pPr>
      <w:r w:rsidRPr="001A22D7">
        <w:rPr>
          <w:rFonts w:cs="Arial"/>
          <w:b/>
          <w:szCs w:val="24"/>
        </w:rPr>
        <w:t xml:space="preserve">DZIAŁANIE </w:t>
      </w:r>
      <w:r w:rsidR="001A22D7" w:rsidRPr="001A22D7">
        <w:rPr>
          <w:rFonts w:cs="Arial"/>
          <w:b/>
          <w:szCs w:val="24"/>
        </w:rPr>
        <w:t xml:space="preserve">FESL </w:t>
      </w:r>
      <w:r w:rsidR="008C032C" w:rsidRPr="001A22D7">
        <w:rPr>
          <w:rFonts w:cs="Arial"/>
          <w:b/>
          <w:szCs w:val="24"/>
        </w:rPr>
        <w:t>0</w:t>
      </w:r>
      <w:r w:rsidR="006F2D79">
        <w:rPr>
          <w:rFonts w:cs="Arial"/>
          <w:b/>
          <w:szCs w:val="24"/>
        </w:rPr>
        <w:t>5</w:t>
      </w:r>
      <w:r w:rsidRPr="001A22D7">
        <w:rPr>
          <w:rFonts w:cs="Arial"/>
          <w:b/>
          <w:szCs w:val="24"/>
        </w:rPr>
        <w:t>.</w:t>
      </w:r>
      <w:r w:rsidR="006F2D79">
        <w:rPr>
          <w:rFonts w:cs="Arial"/>
          <w:b/>
          <w:szCs w:val="24"/>
        </w:rPr>
        <w:t>1</w:t>
      </w:r>
      <w:r w:rsidRPr="001A22D7">
        <w:rPr>
          <w:rFonts w:cs="Arial"/>
          <w:b/>
          <w:szCs w:val="24"/>
        </w:rPr>
        <w:t xml:space="preserve">3 </w:t>
      </w:r>
      <w:r w:rsidR="006F2D79">
        <w:rPr>
          <w:rFonts w:cs="Arial"/>
          <w:b/>
          <w:szCs w:val="24"/>
        </w:rPr>
        <w:t>Zdrowy pracownik</w:t>
      </w:r>
    </w:p>
    <w:p w14:paraId="6B6BB3BC" w14:textId="221905DD" w:rsidR="00A81C41" w:rsidRPr="009304D6" w:rsidRDefault="00A81C41" w:rsidP="00642165">
      <w:pPr>
        <w:spacing w:before="40" w:afterLines="40" w:after="96" w:line="360" w:lineRule="auto"/>
        <w:rPr>
          <w:rFonts w:cs="Arial"/>
          <w:szCs w:val="24"/>
        </w:rPr>
      </w:pPr>
      <w:r w:rsidRPr="009304D6">
        <w:rPr>
          <w:rFonts w:cs="Arial"/>
          <w:szCs w:val="24"/>
        </w:rPr>
        <w:t xml:space="preserve">TYP 1: </w:t>
      </w:r>
      <w:r w:rsidR="00E84F90" w:rsidRPr="00E84F90">
        <w:rPr>
          <w:rFonts w:cs="Arial"/>
          <w:szCs w:val="24"/>
        </w:rPr>
        <w:t>Eliminowanie zdrowotnych czynników ryzyka w miejscu pracy.</w:t>
      </w:r>
    </w:p>
    <w:p w14:paraId="0E4F056B" w14:textId="77777777" w:rsidR="00E13A6B" w:rsidRPr="009304D6" w:rsidRDefault="00BB064E" w:rsidP="00642165">
      <w:pPr>
        <w:spacing w:before="40" w:afterLines="40" w:after="96" w:line="360" w:lineRule="auto"/>
        <w:rPr>
          <w:rFonts w:cs="Arial"/>
          <w:szCs w:val="24"/>
        </w:rPr>
      </w:pPr>
      <w:r w:rsidRPr="009304D6">
        <w:rPr>
          <w:rFonts w:cs="Arial"/>
          <w:b/>
          <w:szCs w:val="24"/>
        </w:rPr>
        <w:t>Źródło finansowania</w:t>
      </w:r>
      <w:r w:rsidRPr="009304D6">
        <w:rPr>
          <w:rFonts w:cs="Arial"/>
          <w:szCs w:val="24"/>
        </w:rPr>
        <w:t xml:space="preserve">: </w:t>
      </w:r>
    </w:p>
    <w:p w14:paraId="088F89C1" w14:textId="7EF407AF" w:rsidR="00E13A6B" w:rsidRPr="009304D6" w:rsidRDefault="00E13A6B" w:rsidP="00642165">
      <w:pPr>
        <w:spacing w:before="40" w:afterLines="40" w:after="96" w:line="360" w:lineRule="auto"/>
        <w:rPr>
          <w:rFonts w:cs="Arial"/>
          <w:szCs w:val="24"/>
        </w:rPr>
      </w:pPr>
      <w:r w:rsidRPr="009304D6">
        <w:rPr>
          <w:rFonts w:cs="Arial"/>
          <w:szCs w:val="24"/>
        </w:rPr>
        <w:t xml:space="preserve">Europejski Fundusz Społeczny Plus (EFS+), </w:t>
      </w:r>
    </w:p>
    <w:p w14:paraId="05A46737" w14:textId="77777777" w:rsidR="00E72D9B" w:rsidRPr="009304D6" w:rsidRDefault="00E72D9B" w:rsidP="00642165">
      <w:pPr>
        <w:pStyle w:val="Nagwek2"/>
        <w:spacing w:afterLines="40" w:after="96"/>
        <w:rPr>
          <w:rFonts w:cs="Arial"/>
          <w:sz w:val="24"/>
          <w:szCs w:val="24"/>
        </w:rPr>
      </w:pPr>
      <w:bookmarkStart w:id="7" w:name="_Toc114570831"/>
      <w:bookmarkStart w:id="8" w:name="_Toc181955905"/>
      <w:r w:rsidRPr="009304D6">
        <w:rPr>
          <w:rFonts w:cs="Arial"/>
          <w:sz w:val="24"/>
          <w:szCs w:val="24"/>
        </w:rPr>
        <w:t>Jak wziąć udział w naborze</w:t>
      </w:r>
      <w:bookmarkEnd w:id="7"/>
      <w:bookmarkEnd w:id="8"/>
    </w:p>
    <w:p w14:paraId="0F186201" w14:textId="77777777" w:rsidR="00954574" w:rsidRPr="009304D6" w:rsidRDefault="00E72D9B" w:rsidP="00642165">
      <w:pPr>
        <w:spacing w:before="40" w:afterLines="40" w:after="96" w:line="360" w:lineRule="auto"/>
        <w:rPr>
          <w:rFonts w:cs="Arial"/>
          <w:szCs w:val="24"/>
        </w:rPr>
      </w:pPr>
      <w:r w:rsidRPr="009304D6">
        <w:rPr>
          <w:rFonts w:cs="Arial"/>
          <w:szCs w:val="24"/>
        </w:rPr>
        <w:t>Jeżeli chcesz</w:t>
      </w:r>
      <w:r w:rsidR="007418B1" w:rsidRPr="009304D6">
        <w:rPr>
          <w:rFonts w:cs="Arial"/>
          <w:szCs w:val="24"/>
        </w:rPr>
        <w:t xml:space="preserve"> wziąć udział</w:t>
      </w:r>
      <w:r w:rsidRPr="009304D6">
        <w:rPr>
          <w:rFonts w:cs="Arial"/>
          <w:szCs w:val="24"/>
        </w:rPr>
        <w:t xml:space="preserve"> w tym naborze</w:t>
      </w:r>
      <w:r w:rsidR="001746AC" w:rsidRPr="009304D6">
        <w:rPr>
          <w:rFonts w:cs="Arial"/>
          <w:szCs w:val="24"/>
        </w:rPr>
        <w:t>,</w:t>
      </w:r>
      <w:r w:rsidR="00954574" w:rsidRPr="009304D6">
        <w:rPr>
          <w:rFonts w:cs="Arial"/>
          <w:szCs w:val="24"/>
        </w:rPr>
        <w:t xml:space="preserve"> zapoznaj się z niniejszym </w:t>
      </w:r>
      <w:r w:rsidR="00D07E18" w:rsidRPr="009304D6">
        <w:rPr>
          <w:rFonts w:cs="Arial"/>
          <w:szCs w:val="24"/>
        </w:rPr>
        <w:t>R</w:t>
      </w:r>
      <w:r w:rsidR="00954574" w:rsidRPr="009304D6">
        <w:rPr>
          <w:rFonts w:cs="Arial"/>
          <w:szCs w:val="24"/>
        </w:rPr>
        <w:t>egulaminem.</w:t>
      </w:r>
    </w:p>
    <w:p w14:paraId="35747C9B" w14:textId="77777777" w:rsidR="00E72D9B" w:rsidRPr="009304D6" w:rsidRDefault="239E852E" w:rsidP="00642165">
      <w:pPr>
        <w:spacing w:before="40" w:afterLines="40" w:after="96" w:line="360" w:lineRule="auto"/>
        <w:rPr>
          <w:rFonts w:cs="Arial"/>
          <w:szCs w:val="24"/>
        </w:rPr>
      </w:pPr>
      <w:r w:rsidRPr="009304D6">
        <w:rPr>
          <w:rFonts w:cs="Arial"/>
          <w:szCs w:val="24"/>
        </w:rPr>
        <w:t>Przystępując do naboru</w:t>
      </w:r>
      <w:r w:rsidR="49B9F026" w:rsidRPr="009304D6">
        <w:rPr>
          <w:rFonts w:cs="Arial"/>
          <w:szCs w:val="24"/>
        </w:rPr>
        <w:t>,</w:t>
      </w:r>
      <w:r w:rsidR="5E0C28DB" w:rsidRPr="009304D6">
        <w:rPr>
          <w:rFonts w:cs="Arial"/>
          <w:szCs w:val="24"/>
        </w:rPr>
        <w:t xml:space="preserve"> musisz </w:t>
      </w:r>
      <w:r w:rsidR="2D32D895" w:rsidRPr="009304D6">
        <w:rPr>
          <w:rFonts w:cs="Arial"/>
          <w:szCs w:val="24"/>
        </w:rPr>
        <w:t xml:space="preserve">złożyć wniosek o dofinansowanie projektu (WOD) zawierający </w:t>
      </w:r>
      <w:r w:rsidR="5E0C28DB" w:rsidRPr="009304D6">
        <w:rPr>
          <w:rFonts w:cs="Arial"/>
          <w:szCs w:val="24"/>
        </w:rPr>
        <w:t xml:space="preserve">opis </w:t>
      </w:r>
      <w:r w:rsidR="431D1689" w:rsidRPr="009304D6">
        <w:rPr>
          <w:rFonts w:cs="Arial"/>
          <w:szCs w:val="24"/>
        </w:rPr>
        <w:t>T</w:t>
      </w:r>
      <w:r w:rsidR="5E0C28DB" w:rsidRPr="009304D6">
        <w:rPr>
          <w:rFonts w:cs="Arial"/>
          <w:szCs w:val="24"/>
        </w:rPr>
        <w:t>w</w:t>
      </w:r>
      <w:r w:rsidR="2D32D895" w:rsidRPr="009304D6">
        <w:rPr>
          <w:rFonts w:cs="Arial"/>
          <w:szCs w:val="24"/>
        </w:rPr>
        <w:t>ojego</w:t>
      </w:r>
      <w:r w:rsidR="5E0C28DB" w:rsidRPr="009304D6">
        <w:rPr>
          <w:rFonts w:cs="Arial"/>
          <w:szCs w:val="24"/>
        </w:rPr>
        <w:t xml:space="preserve"> projekt</w:t>
      </w:r>
      <w:r w:rsidR="2D32D895" w:rsidRPr="009304D6">
        <w:rPr>
          <w:rFonts w:cs="Arial"/>
          <w:szCs w:val="24"/>
        </w:rPr>
        <w:t>u.</w:t>
      </w:r>
      <w:r w:rsidR="5E0C28DB" w:rsidRPr="009304D6">
        <w:rPr>
          <w:rFonts w:cs="Arial"/>
          <w:szCs w:val="24"/>
        </w:rPr>
        <w:t xml:space="preserve"> </w:t>
      </w:r>
      <w:r w:rsidRPr="009304D6">
        <w:rPr>
          <w:rFonts w:cs="Arial"/>
          <w:szCs w:val="24"/>
        </w:rPr>
        <w:t>Zrobisz to w systemie teleinformatycznym - LSI 2021.</w:t>
      </w:r>
    </w:p>
    <w:p w14:paraId="50DD21A5" w14:textId="77777777" w:rsidR="00E72D9B" w:rsidRPr="009304D6" w:rsidRDefault="00E72D9B" w:rsidP="00642165">
      <w:pPr>
        <w:pStyle w:val="Nagwek2"/>
        <w:spacing w:afterLines="40" w:after="96"/>
        <w:rPr>
          <w:rFonts w:cs="Arial"/>
          <w:sz w:val="24"/>
          <w:szCs w:val="24"/>
        </w:rPr>
      </w:pPr>
      <w:bookmarkStart w:id="9" w:name="_Toc114570832"/>
      <w:bookmarkStart w:id="10" w:name="_Toc181955906"/>
      <w:r w:rsidRPr="009304D6">
        <w:rPr>
          <w:rFonts w:cs="Arial"/>
          <w:sz w:val="24"/>
          <w:szCs w:val="24"/>
        </w:rPr>
        <w:t>Ważne daty</w:t>
      </w:r>
      <w:bookmarkEnd w:id="9"/>
      <w:bookmarkEnd w:id="10"/>
    </w:p>
    <w:p w14:paraId="4E60A0E4" w14:textId="6BC349BF" w:rsidR="00E72D9B" w:rsidRPr="00855A68" w:rsidRDefault="00E72D9B" w:rsidP="00642165">
      <w:pPr>
        <w:spacing w:before="40" w:afterLines="40" w:after="96" w:line="360" w:lineRule="auto"/>
        <w:rPr>
          <w:rFonts w:cs="Arial"/>
          <w:szCs w:val="24"/>
        </w:rPr>
      </w:pPr>
      <w:r w:rsidRPr="00855A68">
        <w:rPr>
          <w:rFonts w:cs="Arial"/>
          <w:b/>
          <w:szCs w:val="24"/>
        </w:rPr>
        <w:t>Rozpoczęcie naboru wniosków</w:t>
      </w:r>
      <w:r w:rsidRPr="00855A68">
        <w:rPr>
          <w:rFonts w:cs="Arial"/>
          <w:szCs w:val="24"/>
        </w:rPr>
        <w:t xml:space="preserve">: </w:t>
      </w:r>
      <w:r w:rsidR="00A81C41" w:rsidRPr="00855A68">
        <w:rPr>
          <w:rFonts w:cs="Arial"/>
          <w:szCs w:val="24"/>
        </w:rPr>
        <w:t>2024-</w:t>
      </w:r>
      <w:r w:rsidR="006F2D79" w:rsidRPr="00855A68">
        <w:rPr>
          <w:rFonts w:cs="Arial"/>
          <w:szCs w:val="24"/>
        </w:rPr>
        <w:t>11</w:t>
      </w:r>
      <w:r w:rsidR="00A81C41" w:rsidRPr="00855A68">
        <w:rPr>
          <w:rFonts w:cs="Arial"/>
          <w:szCs w:val="24"/>
        </w:rPr>
        <w:t>-</w:t>
      </w:r>
      <w:r w:rsidR="006F2D79" w:rsidRPr="00855A68">
        <w:rPr>
          <w:rFonts w:cs="Arial"/>
          <w:szCs w:val="24"/>
        </w:rPr>
        <w:t>2</w:t>
      </w:r>
      <w:r w:rsidR="00B809E1" w:rsidRPr="00855A68">
        <w:rPr>
          <w:rFonts w:cs="Arial"/>
          <w:szCs w:val="24"/>
        </w:rPr>
        <w:t>8</w:t>
      </w:r>
    </w:p>
    <w:p w14:paraId="6C091E85" w14:textId="7A268ECE" w:rsidR="00E72D9B" w:rsidRPr="00855A68" w:rsidRDefault="00E72D9B" w:rsidP="00642165">
      <w:pPr>
        <w:spacing w:before="40" w:afterLines="40" w:after="96" w:line="360" w:lineRule="auto"/>
        <w:rPr>
          <w:rFonts w:cs="Arial"/>
          <w:szCs w:val="24"/>
        </w:rPr>
      </w:pPr>
      <w:r w:rsidRPr="00855A68">
        <w:rPr>
          <w:rFonts w:cs="Arial"/>
          <w:b/>
          <w:szCs w:val="24"/>
        </w:rPr>
        <w:t>Zakończenie naboru wniosków</w:t>
      </w:r>
      <w:r w:rsidRPr="00855A68">
        <w:rPr>
          <w:rFonts w:cs="Arial"/>
          <w:szCs w:val="24"/>
        </w:rPr>
        <w:t xml:space="preserve">: </w:t>
      </w:r>
      <w:r w:rsidR="00A81C41" w:rsidRPr="00855A68">
        <w:rPr>
          <w:rFonts w:cs="Arial"/>
          <w:szCs w:val="24"/>
        </w:rPr>
        <w:t>202</w:t>
      </w:r>
      <w:r w:rsidR="006F2D79" w:rsidRPr="00855A68">
        <w:rPr>
          <w:rFonts w:cs="Arial"/>
          <w:szCs w:val="24"/>
        </w:rPr>
        <w:t>5</w:t>
      </w:r>
      <w:r w:rsidR="00A81C41" w:rsidRPr="00855A68">
        <w:rPr>
          <w:rFonts w:cs="Arial"/>
          <w:szCs w:val="24"/>
        </w:rPr>
        <w:t>-</w:t>
      </w:r>
      <w:r w:rsidR="00A94BCC" w:rsidRPr="00855A68">
        <w:rPr>
          <w:rFonts w:cs="Arial"/>
          <w:szCs w:val="24"/>
        </w:rPr>
        <w:t>0</w:t>
      </w:r>
      <w:r w:rsidR="003E2FB6">
        <w:rPr>
          <w:rFonts w:cs="Arial"/>
          <w:szCs w:val="24"/>
        </w:rPr>
        <w:t>2-20</w:t>
      </w:r>
    </w:p>
    <w:p w14:paraId="34E4D066" w14:textId="1CAE4085" w:rsidR="00BB064E" w:rsidRPr="00855A68" w:rsidRDefault="083D1D62" w:rsidP="00642165">
      <w:pPr>
        <w:spacing w:before="40" w:afterLines="40" w:after="96" w:line="360" w:lineRule="auto"/>
        <w:rPr>
          <w:rFonts w:cs="Arial"/>
          <w:szCs w:val="24"/>
        </w:rPr>
      </w:pPr>
      <w:r w:rsidRPr="00855A68">
        <w:rPr>
          <w:rFonts w:cs="Arial"/>
          <w:szCs w:val="24"/>
        </w:rPr>
        <w:t xml:space="preserve">Orientacyjny termin zakończenia postępowania: </w:t>
      </w:r>
      <w:r w:rsidR="632BD6A0" w:rsidRPr="00855A68">
        <w:rPr>
          <w:rFonts w:cs="Arial"/>
          <w:szCs w:val="24"/>
        </w:rPr>
        <w:t>I</w:t>
      </w:r>
      <w:r w:rsidRPr="00855A68">
        <w:rPr>
          <w:rFonts w:cs="Arial"/>
          <w:szCs w:val="24"/>
        </w:rPr>
        <w:t xml:space="preserve"> kwartał 202</w:t>
      </w:r>
      <w:r w:rsidR="000803D9">
        <w:rPr>
          <w:rFonts w:cs="Arial"/>
          <w:szCs w:val="24"/>
        </w:rPr>
        <w:t>6</w:t>
      </w:r>
      <w:r w:rsidRPr="00855A68">
        <w:rPr>
          <w:rFonts w:cs="Arial"/>
          <w:szCs w:val="24"/>
        </w:rPr>
        <w:t xml:space="preserve"> r.</w:t>
      </w:r>
    </w:p>
    <w:p w14:paraId="491BAB1A" w14:textId="77777777" w:rsidR="00E72D9B" w:rsidRPr="009304D6" w:rsidRDefault="00E72D9B" w:rsidP="00642165">
      <w:pPr>
        <w:pStyle w:val="Nagwekspisutreci"/>
        <w:spacing w:before="40" w:afterLines="40" w:after="96" w:line="360" w:lineRule="auto"/>
        <w:rPr>
          <w:rStyle w:val="Wyrnienieintensywne"/>
          <w:b w:val="0"/>
          <w:color w:val="2E74B5" w:themeColor="accent1" w:themeShade="BF"/>
          <w:lang w:eastAsia="en-US"/>
        </w:rPr>
      </w:pPr>
      <w:r w:rsidRPr="009304D6">
        <w:rPr>
          <w:rStyle w:val="Wyrnienieintensywne"/>
          <w:color w:val="2E74B5" w:themeColor="accent1" w:themeShade="BF"/>
        </w:rPr>
        <w:t>Pamiętaj!</w:t>
      </w:r>
    </w:p>
    <w:p w14:paraId="457FDA50" w14:textId="77777777" w:rsidR="002B6D1E" w:rsidRPr="009304D6" w:rsidRDefault="00E72D9B" w:rsidP="00642165">
      <w:pPr>
        <w:spacing w:before="40" w:afterLines="40" w:after="96" w:line="360" w:lineRule="auto"/>
        <w:rPr>
          <w:rFonts w:cs="Arial"/>
          <w:szCs w:val="24"/>
          <w:lang w:eastAsia="pl-PL"/>
        </w:rPr>
      </w:pPr>
      <w:r w:rsidRPr="009304D6">
        <w:rPr>
          <w:rFonts w:cs="Arial"/>
          <w:szCs w:val="24"/>
          <w:lang w:eastAsia="pl-PL"/>
        </w:rPr>
        <w:t xml:space="preserve">WOD możesz złożyć w dowolnym momencie trwania naboru. </w:t>
      </w:r>
      <w:r w:rsidR="0010659D" w:rsidRPr="009304D6">
        <w:rPr>
          <w:rFonts w:cs="Arial"/>
          <w:szCs w:val="24"/>
          <w:lang w:eastAsia="pl-PL"/>
        </w:rPr>
        <w:t xml:space="preserve">Nie </w:t>
      </w:r>
      <w:r w:rsidR="004F3ABC" w:rsidRPr="009304D6">
        <w:rPr>
          <w:rFonts w:cs="Arial"/>
          <w:szCs w:val="24"/>
          <w:lang w:eastAsia="pl-PL"/>
        </w:rPr>
        <w:t>zalecamy</w:t>
      </w:r>
      <w:r w:rsidR="0010659D" w:rsidRPr="009304D6">
        <w:rPr>
          <w:rFonts w:cs="Arial"/>
          <w:szCs w:val="24"/>
          <w:lang w:eastAsia="pl-PL"/>
        </w:rPr>
        <w:t xml:space="preserve"> jednak składania wniosków w ostatnim dniu naboru. W t</w:t>
      </w:r>
      <w:r w:rsidR="00B40F37" w:rsidRPr="009304D6">
        <w:rPr>
          <w:rFonts w:cs="Arial"/>
          <w:szCs w:val="24"/>
          <w:lang w:eastAsia="pl-PL"/>
        </w:rPr>
        <w:t xml:space="preserve">akiej </w:t>
      </w:r>
      <w:r w:rsidR="002B6D1E" w:rsidRPr="009304D6">
        <w:rPr>
          <w:rFonts w:cs="Arial"/>
          <w:szCs w:val="24"/>
          <w:lang w:eastAsia="pl-PL"/>
        </w:rPr>
        <w:t>sytuacji</w:t>
      </w:r>
      <w:r w:rsidR="0010659D" w:rsidRPr="009304D6">
        <w:rPr>
          <w:rFonts w:cs="Arial"/>
          <w:szCs w:val="24"/>
          <w:lang w:eastAsia="pl-PL"/>
        </w:rPr>
        <w:t xml:space="preserve"> </w:t>
      </w:r>
      <w:r w:rsidR="007B1E71" w:rsidRPr="009304D6">
        <w:rPr>
          <w:rFonts w:cs="Arial"/>
          <w:szCs w:val="24"/>
          <w:lang w:eastAsia="pl-PL"/>
        </w:rPr>
        <w:t xml:space="preserve">będziemy mogli pomóc w rozwiązaniu </w:t>
      </w:r>
      <w:r w:rsidR="0010659D" w:rsidRPr="009304D6">
        <w:rPr>
          <w:rFonts w:cs="Arial"/>
          <w:szCs w:val="24"/>
          <w:lang w:eastAsia="pl-PL"/>
        </w:rPr>
        <w:t>ewentualn</w:t>
      </w:r>
      <w:r w:rsidR="007B1E71" w:rsidRPr="009304D6">
        <w:rPr>
          <w:rFonts w:cs="Arial"/>
          <w:szCs w:val="24"/>
          <w:lang w:eastAsia="pl-PL"/>
        </w:rPr>
        <w:t>ych</w:t>
      </w:r>
      <w:r w:rsidR="0010659D" w:rsidRPr="009304D6">
        <w:rPr>
          <w:rFonts w:cs="Arial"/>
          <w:szCs w:val="24"/>
          <w:lang w:eastAsia="pl-PL"/>
        </w:rPr>
        <w:t xml:space="preserve"> problem</w:t>
      </w:r>
      <w:r w:rsidR="007B1E71" w:rsidRPr="009304D6">
        <w:rPr>
          <w:rFonts w:cs="Arial"/>
          <w:szCs w:val="24"/>
          <w:lang w:eastAsia="pl-PL"/>
        </w:rPr>
        <w:t>ów</w:t>
      </w:r>
      <w:r w:rsidR="0010659D" w:rsidRPr="009304D6">
        <w:rPr>
          <w:rFonts w:cs="Arial"/>
          <w:szCs w:val="24"/>
          <w:lang w:eastAsia="pl-PL"/>
        </w:rPr>
        <w:t xml:space="preserve"> techniczn</w:t>
      </w:r>
      <w:r w:rsidR="007B1E71" w:rsidRPr="009304D6">
        <w:rPr>
          <w:rFonts w:cs="Arial"/>
          <w:szCs w:val="24"/>
          <w:lang w:eastAsia="pl-PL"/>
        </w:rPr>
        <w:t>ych</w:t>
      </w:r>
      <w:r w:rsidR="0010659D" w:rsidRPr="009304D6">
        <w:rPr>
          <w:rFonts w:cs="Arial"/>
          <w:szCs w:val="24"/>
          <w:lang w:eastAsia="pl-PL"/>
        </w:rPr>
        <w:t xml:space="preserve"> </w:t>
      </w:r>
      <w:r w:rsidR="007B2C9B" w:rsidRPr="009304D6">
        <w:rPr>
          <w:rFonts w:cs="Arial"/>
          <w:szCs w:val="24"/>
          <w:lang w:eastAsia="pl-PL"/>
        </w:rPr>
        <w:t xml:space="preserve">tylko </w:t>
      </w:r>
      <w:r w:rsidR="0010659D" w:rsidRPr="009304D6">
        <w:rPr>
          <w:rFonts w:cs="Arial"/>
          <w:szCs w:val="24"/>
          <w:lang w:eastAsia="pl-PL"/>
        </w:rPr>
        <w:t>do godziny 15:30.</w:t>
      </w:r>
    </w:p>
    <w:p w14:paraId="54E70F0B" w14:textId="77777777" w:rsidR="009E7E02" w:rsidRPr="009304D6" w:rsidRDefault="00F725A7" w:rsidP="00642165">
      <w:pPr>
        <w:spacing w:before="40" w:afterLines="40" w:after="96" w:line="360" w:lineRule="auto"/>
        <w:rPr>
          <w:rFonts w:cs="Arial"/>
          <w:szCs w:val="24"/>
          <w:lang w:eastAsia="pl-PL"/>
        </w:rPr>
      </w:pPr>
      <w:r w:rsidRPr="009304D6">
        <w:rPr>
          <w:rFonts w:cs="Arial"/>
          <w:szCs w:val="24"/>
          <w:lang w:eastAsia="pl-PL"/>
        </w:rPr>
        <w:lastRenderedPageBreak/>
        <w:t>ION nie przewiduje możliwości skrócenia terminu składania wniosków o</w:t>
      </w:r>
      <w:r w:rsidR="00AF33ED" w:rsidRPr="009304D6">
        <w:rPr>
          <w:rFonts w:cs="Arial"/>
          <w:szCs w:val="24"/>
          <w:lang w:eastAsia="pl-PL"/>
        </w:rPr>
        <w:t> </w:t>
      </w:r>
      <w:r w:rsidRPr="009304D6">
        <w:rPr>
          <w:rFonts w:cs="Arial"/>
          <w:szCs w:val="24"/>
          <w:lang w:eastAsia="pl-PL"/>
        </w:rPr>
        <w:t xml:space="preserve">dofinansowanie. </w:t>
      </w:r>
    </w:p>
    <w:p w14:paraId="3F390CFC" w14:textId="77777777" w:rsidR="00E72D9B" w:rsidRPr="009304D6" w:rsidRDefault="00E72D9B" w:rsidP="00642165">
      <w:pPr>
        <w:pStyle w:val="Nagwek2"/>
        <w:spacing w:afterLines="40" w:after="96"/>
        <w:rPr>
          <w:rFonts w:cs="Arial"/>
          <w:sz w:val="24"/>
          <w:szCs w:val="24"/>
        </w:rPr>
      </w:pPr>
      <w:bookmarkStart w:id="11" w:name="_Toc114570833"/>
      <w:bookmarkStart w:id="12" w:name="_Toc181955907"/>
      <w:r w:rsidRPr="009304D6">
        <w:rPr>
          <w:rFonts w:cs="Arial"/>
          <w:sz w:val="24"/>
          <w:szCs w:val="24"/>
        </w:rPr>
        <w:t xml:space="preserve">Kto może ubiegać się o dofinansowanie - typy </w:t>
      </w:r>
      <w:r w:rsidR="00CE22ED" w:rsidRPr="009304D6">
        <w:rPr>
          <w:rFonts w:cs="Arial"/>
          <w:sz w:val="24"/>
          <w:szCs w:val="24"/>
        </w:rPr>
        <w:t>wnioskodawcy</w:t>
      </w:r>
      <w:bookmarkEnd w:id="11"/>
      <w:bookmarkEnd w:id="12"/>
    </w:p>
    <w:p w14:paraId="0AB40048" w14:textId="3A96F8E2" w:rsidR="00C44FB1" w:rsidRPr="009304D6" w:rsidRDefault="00C44FB1" w:rsidP="00642165">
      <w:pPr>
        <w:pStyle w:val="paragraph"/>
        <w:spacing w:before="40" w:beforeAutospacing="0" w:afterLines="40" w:after="96" w:afterAutospacing="0" w:line="360" w:lineRule="auto"/>
        <w:textAlignment w:val="baseline"/>
        <w:rPr>
          <w:rStyle w:val="eop"/>
          <w:rFonts w:ascii="Arial" w:eastAsiaTheme="minorEastAsia" w:hAnsi="Arial" w:cs="Arial"/>
        </w:rPr>
      </w:pPr>
      <w:r w:rsidRPr="009304D6">
        <w:rPr>
          <w:rStyle w:val="normaltextrun"/>
          <w:rFonts w:ascii="Arial" w:hAnsi="Arial" w:cs="Arial"/>
          <w:b/>
          <w:bCs/>
        </w:rPr>
        <w:t>Możesz</w:t>
      </w:r>
      <w:r w:rsidRPr="009304D6">
        <w:rPr>
          <w:rStyle w:val="normaltextrun"/>
          <w:rFonts w:ascii="Arial" w:hAnsi="Arial" w:cs="Arial"/>
        </w:rPr>
        <w:t xml:space="preserve"> </w:t>
      </w:r>
      <w:r w:rsidRPr="009304D6">
        <w:rPr>
          <w:rStyle w:val="normaltextrun"/>
          <w:rFonts w:ascii="Arial" w:hAnsi="Arial" w:cs="Arial"/>
          <w:b/>
          <w:bCs/>
        </w:rPr>
        <w:t>ubiegać się o dofinansowanie</w:t>
      </w:r>
      <w:r w:rsidRPr="009304D6">
        <w:rPr>
          <w:rStyle w:val="normaltextrun"/>
          <w:rFonts w:ascii="Arial" w:hAnsi="Arial" w:cs="Arial"/>
        </w:rPr>
        <w:t>, jeśli spełniasz wymagania określone w Regulaminie wyboru projektów.</w:t>
      </w:r>
      <w:r w:rsidRPr="009304D6">
        <w:rPr>
          <w:rStyle w:val="eop"/>
          <w:rFonts w:ascii="Arial" w:eastAsiaTheme="minorEastAsia" w:hAnsi="Arial" w:cs="Arial"/>
        </w:rPr>
        <w:t> </w:t>
      </w:r>
    </w:p>
    <w:p w14:paraId="05E7963C" w14:textId="77777777" w:rsidR="005907E6" w:rsidRDefault="005907E6" w:rsidP="005907E6">
      <w:pPr>
        <w:pStyle w:val="paragraph"/>
        <w:spacing w:before="40" w:beforeAutospacing="0" w:afterLines="40" w:after="96" w:afterAutospacing="0" w:line="360" w:lineRule="auto"/>
        <w:textAlignment w:val="baseline"/>
        <w:rPr>
          <w:rStyle w:val="eop"/>
          <w:rFonts w:ascii="Arial" w:eastAsiaTheme="minorEastAsia" w:hAnsi="Arial" w:cs="Arial"/>
        </w:rPr>
      </w:pPr>
      <w:r w:rsidRPr="005907E6">
        <w:rPr>
          <w:rStyle w:val="eop"/>
          <w:rFonts w:ascii="Arial" w:eastAsiaTheme="minorEastAsia" w:hAnsi="Arial" w:cs="Arial"/>
        </w:rPr>
        <w:t>Jeśli należysz do jednej z poniższych grup, ten nabór jest dla Ciebie:</w:t>
      </w:r>
    </w:p>
    <w:p w14:paraId="3918762D" w14:textId="719C4BB4" w:rsidR="005907E6" w:rsidRPr="005907E6" w:rsidRDefault="005907E6" w:rsidP="002C0310">
      <w:pPr>
        <w:pStyle w:val="paragraph"/>
        <w:numPr>
          <w:ilvl w:val="0"/>
          <w:numId w:val="51"/>
        </w:numPr>
        <w:spacing w:before="40" w:beforeAutospacing="0" w:afterLines="40" w:after="96" w:afterAutospacing="0" w:line="360" w:lineRule="auto"/>
        <w:textAlignment w:val="baseline"/>
        <w:rPr>
          <w:rStyle w:val="eop"/>
          <w:rFonts w:ascii="Arial" w:eastAsiaTheme="minorEastAsia" w:hAnsi="Arial" w:cs="Arial"/>
          <w:szCs w:val="22"/>
          <w:lang w:eastAsia="en-US"/>
        </w:rPr>
      </w:pPr>
      <w:r w:rsidRPr="005907E6">
        <w:rPr>
          <w:rStyle w:val="eop"/>
          <w:rFonts w:ascii="Arial" w:eastAsiaTheme="minorEastAsia" w:hAnsi="Arial" w:cs="Arial"/>
          <w:szCs w:val="22"/>
          <w:lang w:eastAsia="en-US"/>
        </w:rPr>
        <w:t>Administracja publiczna</w:t>
      </w:r>
    </w:p>
    <w:p w14:paraId="068C4531" w14:textId="5E21286B" w:rsidR="00435E4F" w:rsidRPr="00A94BCC" w:rsidRDefault="00435E4F" w:rsidP="002C0310">
      <w:pPr>
        <w:pStyle w:val="paragraph"/>
        <w:numPr>
          <w:ilvl w:val="0"/>
          <w:numId w:val="51"/>
        </w:numPr>
        <w:spacing w:before="40" w:beforeAutospacing="0" w:afterLines="40" w:after="96" w:afterAutospacing="0" w:line="360" w:lineRule="auto"/>
        <w:textAlignment w:val="baseline"/>
        <w:rPr>
          <w:rStyle w:val="eop"/>
          <w:rFonts w:ascii="Arial" w:eastAsiaTheme="minorEastAsia" w:hAnsi="Arial" w:cs="Arial"/>
          <w:szCs w:val="22"/>
          <w:lang w:eastAsia="en-US"/>
        </w:rPr>
      </w:pPr>
      <w:r w:rsidRPr="009304D6">
        <w:rPr>
          <w:rStyle w:val="eop"/>
          <w:rFonts w:ascii="Arial" w:eastAsiaTheme="minorEastAsia" w:hAnsi="Arial" w:cs="Arial"/>
        </w:rPr>
        <w:t>Instytucje nauki i edukacji,</w:t>
      </w:r>
    </w:p>
    <w:p w14:paraId="1FB3D69B" w14:textId="05450A74" w:rsidR="00A94BCC" w:rsidRPr="009304D6" w:rsidRDefault="00A94BCC" w:rsidP="002C0310">
      <w:pPr>
        <w:pStyle w:val="paragraph"/>
        <w:numPr>
          <w:ilvl w:val="0"/>
          <w:numId w:val="51"/>
        </w:numPr>
        <w:spacing w:before="40" w:beforeAutospacing="0" w:afterLines="40" w:after="96" w:afterAutospacing="0" w:line="360" w:lineRule="auto"/>
        <w:textAlignment w:val="baseline"/>
        <w:rPr>
          <w:rStyle w:val="eop"/>
          <w:rFonts w:ascii="Arial" w:eastAsiaTheme="minorEastAsia" w:hAnsi="Arial" w:cs="Arial"/>
          <w:szCs w:val="22"/>
          <w:lang w:eastAsia="en-US"/>
        </w:rPr>
      </w:pPr>
      <w:r>
        <w:rPr>
          <w:rStyle w:val="eop"/>
          <w:rFonts w:ascii="Arial" w:eastAsiaTheme="minorEastAsia" w:hAnsi="Arial" w:cs="Arial"/>
          <w:szCs w:val="22"/>
          <w:lang w:eastAsia="en-US"/>
        </w:rPr>
        <w:t>Instytucje ochrony zdrowia,</w:t>
      </w:r>
    </w:p>
    <w:p w14:paraId="4E472378" w14:textId="77777777" w:rsidR="00435E4F" w:rsidRPr="009304D6" w:rsidRDefault="00435E4F" w:rsidP="002C0310">
      <w:pPr>
        <w:pStyle w:val="paragraph"/>
        <w:numPr>
          <w:ilvl w:val="0"/>
          <w:numId w:val="51"/>
        </w:numPr>
        <w:spacing w:before="40" w:beforeAutospacing="0" w:afterLines="40" w:after="96" w:afterAutospacing="0" w:line="360" w:lineRule="auto"/>
        <w:textAlignment w:val="baseline"/>
        <w:rPr>
          <w:rStyle w:val="eop"/>
          <w:rFonts w:ascii="Arial" w:eastAsiaTheme="minorEastAsia" w:hAnsi="Arial" w:cs="Arial"/>
          <w:szCs w:val="22"/>
          <w:lang w:eastAsia="en-US"/>
        </w:rPr>
      </w:pPr>
      <w:r w:rsidRPr="009304D6">
        <w:rPr>
          <w:rStyle w:val="eop"/>
          <w:rFonts w:ascii="Arial" w:eastAsiaTheme="minorEastAsia" w:hAnsi="Arial" w:cs="Arial"/>
        </w:rPr>
        <w:t>Przedsiębiorstwa,</w:t>
      </w:r>
    </w:p>
    <w:p w14:paraId="1A28950D" w14:textId="77777777" w:rsidR="00435E4F" w:rsidRPr="009304D6" w:rsidRDefault="00435E4F" w:rsidP="002C0310">
      <w:pPr>
        <w:pStyle w:val="paragraph"/>
        <w:numPr>
          <w:ilvl w:val="0"/>
          <w:numId w:val="51"/>
        </w:numPr>
        <w:spacing w:before="40" w:beforeAutospacing="0" w:afterLines="40" w:after="96" w:afterAutospacing="0" w:line="360" w:lineRule="auto"/>
        <w:textAlignment w:val="baseline"/>
        <w:rPr>
          <w:rStyle w:val="eop"/>
          <w:rFonts w:ascii="Arial" w:eastAsiaTheme="minorEastAsia" w:hAnsi="Arial" w:cs="Arial"/>
          <w:szCs w:val="22"/>
          <w:lang w:eastAsia="en-US"/>
        </w:rPr>
      </w:pPr>
      <w:r w:rsidRPr="009304D6">
        <w:rPr>
          <w:rStyle w:val="eop"/>
          <w:rFonts w:ascii="Arial" w:eastAsiaTheme="minorEastAsia" w:hAnsi="Arial" w:cs="Arial"/>
        </w:rPr>
        <w:t>Organizacje społeczne i związki wyznaniowe,</w:t>
      </w:r>
    </w:p>
    <w:p w14:paraId="21EAE120" w14:textId="1968A0D6" w:rsidR="00435E4F" w:rsidRPr="00A94BCC" w:rsidRDefault="00435E4F" w:rsidP="002C0310">
      <w:pPr>
        <w:pStyle w:val="paragraph"/>
        <w:numPr>
          <w:ilvl w:val="0"/>
          <w:numId w:val="51"/>
        </w:numPr>
        <w:spacing w:before="40" w:beforeAutospacing="0" w:afterLines="40" w:after="96" w:afterAutospacing="0" w:line="360" w:lineRule="auto"/>
        <w:textAlignment w:val="baseline"/>
        <w:rPr>
          <w:rStyle w:val="eop"/>
          <w:rFonts w:ascii="Arial" w:eastAsiaTheme="minorEastAsia" w:hAnsi="Arial" w:cs="Arial"/>
          <w:szCs w:val="22"/>
          <w:lang w:eastAsia="en-US"/>
        </w:rPr>
      </w:pPr>
      <w:r w:rsidRPr="009304D6">
        <w:rPr>
          <w:rStyle w:val="eop"/>
          <w:rFonts w:ascii="Arial" w:eastAsiaTheme="minorEastAsia" w:hAnsi="Arial" w:cs="Arial"/>
        </w:rPr>
        <w:t>Instytucje wspierające biznes</w:t>
      </w:r>
      <w:r w:rsidR="00A94BCC">
        <w:rPr>
          <w:rStyle w:val="eop"/>
          <w:rFonts w:ascii="Arial" w:eastAsiaTheme="minorEastAsia" w:hAnsi="Arial" w:cs="Arial"/>
        </w:rPr>
        <w:t>,</w:t>
      </w:r>
    </w:p>
    <w:p w14:paraId="7B4BB6A6" w14:textId="7866C38B" w:rsidR="00A94BCC" w:rsidRPr="009304D6" w:rsidRDefault="00A94BCC" w:rsidP="002C0310">
      <w:pPr>
        <w:pStyle w:val="paragraph"/>
        <w:numPr>
          <w:ilvl w:val="0"/>
          <w:numId w:val="51"/>
        </w:numPr>
        <w:spacing w:before="40" w:beforeAutospacing="0" w:afterLines="40" w:after="96" w:afterAutospacing="0" w:line="360" w:lineRule="auto"/>
        <w:textAlignment w:val="baseline"/>
        <w:rPr>
          <w:rStyle w:val="eop"/>
          <w:rFonts w:ascii="Arial" w:eastAsiaTheme="minorEastAsia" w:hAnsi="Arial" w:cs="Arial"/>
          <w:szCs w:val="22"/>
          <w:lang w:eastAsia="en-US"/>
        </w:rPr>
      </w:pPr>
      <w:r>
        <w:rPr>
          <w:rStyle w:val="eop"/>
          <w:rFonts w:ascii="Arial" w:eastAsiaTheme="minorEastAsia" w:hAnsi="Arial" w:cs="Arial"/>
          <w:szCs w:val="22"/>
          <w:lang w:eastAsia="en-US"/>
        </w:rPr>
        <w:t>Partnerzy społeczni.</w:t>
      </w:r>
    </w:p>
    <w:p w14:paraId="4ACB5474" w14:textId="74925954" w:rsidR="00C44FB1" w:rsidRDefault="00C44FB1" w:rsidP="00642165">
      <w:pPr>
        <w:pStyle w:val="paragraph"/>
        <w:spacing w:before="40" w:beforeAutospacing="0" w:afterLines="40" w:after="96" w:afterAutospacing="0" w:line="360" w:lineRule="auto"/>
        <w:textAlignment w:val="baseline"/>
        <w:rPr>
          <w:rFonts w:ascii="Arial" w:hAnsi="Arial" w:cs="Arial"/>
          <w:b/>
        </w:rPr>
      </w:pPr>
      <w:r w:rsidRPr="009304D6">
        <w:rPr>
          <w:rFonts w:ascii="Arial" w:hAnsi="Arial" w:cs="Arial"/>
          <w:b/>
        </w:rPr>
        <w:t xml:space="preserve">Wnioskodawcą w projekcie </w:t>
      </w:r>
      <w:r w:rsidR="009E206C">
        <w:rPr>
          <w:rFonts w:ascii="Arial" w:hAnsi="Arial" w:cs="Arial"/>
          <w:b/>
        </w:rPr>
        <w:t xml:space="preserve">jest pracodawca, który </w:t>
      </w:r>
      <w:r w:rsidR="009E206C" w:rsidRPr="009E206C">
        <w:rPr>
          <w:rFonts w:ascii="Arial" w:hAnsi="Arial" w:cs="Arial"/>
          <w:b/>
        </w:rPr>
        <w:t>prowadzi działalność i posiada siedzibę, filię, delegaturę, oddział czy inną prawnie dozwoloną formę organizacyjną działalności podmiotu na terenie województwa śląskiego</w:t>
      </w:r>
      <w:r w:rsidR="00E21BCD" w:rsidRPr="009304D6">
        <w:rPr>
          <w:rFonts w:ascii="Arial" w:hAnsi="Arial" w:cs="Arial"/>
          <w:b/>
        </w:rPr>
        <w:t>.</w:t>
      </w:r>
      <w:r w:rsidR="00FF0496">
        <w:rPr>
          <w:rFonts w:ascii="Arial" w:hAnsi="Arial" w:cs="Arial"/>
          <w:b/>
        </w:rPr>
        <w:t xml:space="preserve"> </w:t>
      </w:r>
    </w:p>
    <w:p w14:paraId="7573B915" w14:textId="38393DD1" w:rsidR="00073621" w:rsidRDefault="00073621" w:rsidP="00642165">
      <w:pPr>
        <w:pStyle w:val="paragraph"/>
        <w:spacing w:before="40" w:beforeAutospacing="0" w:afterLines="40" w:after="96" w:afterAutospacing="0" w:line="360" w:lineRule="auto"/>
        <w:textAlignment w:val="baseline"/>
        <w:rPr>
          <w:rFonts w:ascii="Arial" w:hAnsi="Arial" w:cs="Arial"/>
          <w:b/>
        </w:rPr>
      </w:pPr>
      <w:r w:rsidRPr="00073621">
        <w:rPr>
          <w:rFonts w:ascii="Arial" w:hAnsi="Arial" w:cs="Arial"/>
          <w:b/>
        </w:rPr>
        <w:t>Warunek musi być spełniony</w:t>
      </w:r>
      <w:r w:rsidR="009E206C">
        <w:rPr>
          <w:rFonts w:ascii="Arial" w:hAnsi="Arial" w:cs="Arial"/>
          <w:b/>
        </w:rPr>
        <w:t xml:space="preserve"> zarówno</w:t>
      </w:r>
      <w:r w:rsidRPr="00073621">
        <w:rPr>
          <w:rFonts w:ascii="Arial" w:hAnsi="Arial" w:cs="Arial"/>
          <w:b/>
        </w:rPr>
        <w:t xml:space="preserve"> dla </w:t>
      </w:r>
      <w:r w:rsidR="009E206C">
        <w:rPr>
          <w:rFonts w:ascii="Arial" w:hAnsi="Arial" w:cs="Arial"/>
          <w:b/>
        </w:rPr>
        <w:t xml:space="preserve">Wnioskodawcy jak i Partnera </w:t>
      </w:r>
      <w:r w:rsidR="00D94D96">
        <w:rPr>
          <w:rFonts w:ascii="Arial" w:hAnsi="Arial" w:cs="Arial"/>
          <w:b/>
        </w:rPr>
        <w:br/>
      </w:r>
      <w:r w:rsidR="009E206C">
        <w:rPr>
          <w:rFonts w:ascii="Arial" w:hAnsi="Arial" w:cs="Arial"/>
          <w:b/>
        </w:rPr>
        <w:t>(</w:t>
      </w:r>
      <w:r w:rsidR="004B2335">
        <w:rPr>
          <w:rFonts w:ascii="Arial" w:hAnsi="Arial" w:cs="Arial"/>
          <w:b/>
        </w:rPr>
        <w:t>w przypadku gdy projekt jest realizowany w partnerstwie</w:t>
      </w:r>
      <w:r w:rsidR="009E206C">
        <w:rPr>
          <w:rFonts w:ascii="Arial" w:hAnsi="Arial" w:cs="Arial"/>
          <w:b/>
        </w:rPr>
        <w:t>).</w:t>
      </w:r>
    </w:p>
    <w:p w14:paraId="73905DC0" w14:textId="77777777" w:rsidR="005E0908" w:rsidRPr="005E0908" w:rsidRDefault="005E0908" w:rsidP="00642165">
      <w:pPr>
        <w:pStyle w:val="paragraph"/>
        <w:spacing w:before="40" w:beforeAutospacing="0" w:afterLines="40" w:after="96" w:afterAutospacing="0" w:line="360" w:lineRule="auto"/>
        <w:textAlignment w:val="baseline"/>
        <w:rPr>
          <w:rFonts w:ascii="Arial" w:hAnsi="Arial" w:cs="Arial"/>
          <w:b/>
          <w:color w:val="2E74B5" w:themeColor="accent1" w:themeShade="BF"/>
        </w:rPr>
      </w:pPr>
      <w:r w:rsidRPr="005E0908">
        <w:rPr>
          <w:rFonts w:ascii="Arial" w:hAnsi="Arial" w:cs="Arial"/>
          <w:b/>
          <w:color w:val="2E74B5" w:themeColor="accent1" w:themeShade="BF"/>
        </w:rPr>
        <w:t>Uwaga!</w:t>
      </w:r>
    </w:p>
    <w:p w14:paraId="3F41D355" w14:textId="1D19AEC5" w:rsidR="0020681C" w:rsidRPr="0020681C" w:rsidRDefault="0080438E" w:rsidP="7A60EBAA">
      <w:pPr>
        <w:pStyle w:val="paragraph"/>
        <w:spacing w:before="40" w:beforeAutospacing="0" w:afterLines="40" w:after="96" w:afterAutospacing="0" w:line="360" w:lineRule="auto"/>
        <w:textAlignment w:val="baseline"/>
        <w:rPr>
          <w:rFonts w:ascii="Arial" w:hAnsi="Arial" w:cs="Arial"/>
        </w:rPr>
      </w:pPr>
      <w:r w:rsidRPr="7A60EBAA">
        <w:rPr>
          <w:rFonts w:ascii="Arial" w:hAnsi="Arial" w:cs="Arial"/>
          <w:b/>
          <w:bCs/>
        </w:rPr>
        <w:t xml:space="preserve">Wyłączeniu podlegają podmioty </w:t>
      </w:r>
      <w:r w:rsidRPr="0020681C">
        <w:rPr>
          <w:rFonts w:ascii="Arial" w:hAnsi="Arial" w:cs="Arial"/>
        </w:rPr>
        <w:t xml:space="preserve">wskazane w Umowie Partnerstwa </w:t>
      </w:r>
      <w:r w:rsidR="00873674" w:rsidRPr="0020681C">
        <w:rPr>
          <w:rFonts w:ascii="Arial" w:hAnsi="Arial" w:cs="Arial"/>
        </w:rPr>
        <w:t>dla realizacji polityki spójności 2021 – 2027</w:t>
      </w:r>
      <w:r w:rsidR="289AFA2F" w:rsidRPr="0020681C">
        <w:rPr>
          <w:rFonts w:ascii="Arial" w:hAnsi="Arial" w:cs="Arial"/>
        </w:rPr>
        <w:t xml:space="preserve"> </w:t>
      </w:r>
      <w:r w:rsidR="00D94D96" w:rsidRPr="0020681C">
        <w:rPr>
          <w:rFonts w:ascii="Arial" w:hAnsi="Arial" w:cs="Arial"/>
        </w:rPr>
        <w:t xml:space="preserve">w Polsce </w:t>
      </w:r>
      <w:r w:rsidR="00873674" w:rsidRPr="0020681C">
        <w:rPr>
          <w:rStyle w:val="Odwoanieprzypisudolnego"/>
          <w:rFonts w:ascii="Arial" w:hAnsi="Arial" w:cs="Arial"/>
        </w:rPr>
        <w:footnoteReference w:id="3"/>
      </w:r>
      <w:r w:rsidR="00873674" w:rsidRPr="0020681C">
        <w:rPr>
          <w:rFonts w:ascii="Arial" w:hAnsi="Arial" w:cs="Arial"/>
        </w:rPr>
        <w:t xml:space="preserve"> </w:t>
      </w:r>
      <w:r w:rsidRPr="0020681C">
        <w:rPr>
          <w:rFonts w:ascii="Arial" w:hAnsi="Arial" w:cs="Arial"/>
        </w:rPr>
        <w:t xml:space="preserve">oraz </w:t>
      </w:r>
      <w:r w:rsidR="00C67EA7">
        <w:rPr>
          <w:rFonts w:ascii="Arial" w:hAnsi="Arial" w:cs="Arial"/>
        </w:rPr>
        <w:t>p</w:t>
      </w:r>
      <w:r w:rsidR="00873674" w:rsidRPr="0020681C">
        <w:rPr>
          <w:rFonts w:ascii="Arial" w:hAnsi="Arial" w:cs="Arial"/>
        </w:rPr>
        <w:t xml:space="preserve">rogramu </w:t>
      </w:r>
      <w:r w:rsidR="00C67EA7">
        <w:rPr>
          <w:rFonts w:ascii="Arial" w:hAnsi="Arial" w:cs="Arial"/>
        </w:rPr>
        <w:t>FE SL 202</w:t>
      </w:r>
      <w:r w:rsidR="00B04D82">
        <w:rPr>
          <w:rFonts w:ascii="Arial" w:hAnsi="Arial" w:cs="Arial"/>
        </w:rPr>
        <w:t>1</w:t>
      </w:r>
      <w:r w:rsidR="00C67EA7">
        <w:rPr>
          <w:rFonts w:ascii="Arial" w:hAnsi="Arial" w:cs="Arial"/>
        </w:rPr>
        <w:t>-2027</w:t>
      </w:r>
      <w:r w:rsidRPr="0020681C">
        <w:rPr>
          <w:rFonts w:ascii="Arial" w:hAnsi="Arial" w:cs="Arial"/>
        </w:rPr>
        <w:t>– tj. podmioty</w:t>
      </w:r>
      <w:r w:rsidR="00440FE7" w:rsidRPr="0020681C">
        <w:rPr>
          <w:rFonts w:ascii="Arial" w:hAnsi="Arial" w:cs="Arial"/>
        </w:rPr>
        <w:t xml:space="preserve">, </w:t>
      </w:r>
      <w:r w:rsidRPr="0020681C">
        <w:rPr>
          <w:rFonts w:ascii="Arial" w:hAnsi="Arial" w:cs="Arial"/>
        </w:rPr>
        <w:t>które</w:t>
      </w:r>
      <w:r w:rsidR="0020681C" w:rsidRPr="0020681C">
        <w:rPr>
          <w:rFonts w:ascii="Arial" w:hAnsi="Arial" w:cs="Arial"/>
        </w:rPr>
        <w:t xml:space="preserve"> działają:</w:t>
      </w:r>
    </w:p>
    <w:p w14:paraId="7E92B213" w14:textId="5EE39F71" w:rsidR="0020681C" w:rsidRPr="0020681C" w:rsidRDefault="0080438E" w:rsidP="002C0310">
      <w:pPr>
        <w:pStyle w:val="paragraph"/>
        <w:numPr>
          <w:ilvl w:val="0"/>
          <w:numId w:val="72"/>
        </w:numPr>
        <w:spacing w:before="40" w:beforeAutospacing="0" w:afterLines="40" w:after="96" w:afterAutospacing="0" w:line="360" w:lineRule="auto"/>
        <w:textAlignment w:val="baseline"/>
        <w:rPr>
          <w:rFonts w:ascii="Arial" w:hAnsi="Arial" w:cs="Arial"/>
        </w:rPr>
      </w:pPr>
      <w:r w:rsidRPr="0020681C">
        <w:rPr>
          <w:rFonts w:ascii="Arial" w:hAnsi="Arial" w:cs="Arial"/>
        </w:rPr>
        <w:t xml:space="preserve">w obszarze </w:t>
      </w:r>
      <w:r w:rsidR="001D795C">
        <w:rPr>
          <w:rFonts w:ascii="Arial" w:hAnsi="Arial" w:cs="Arial"/>
        </w:rPr>
        <w:t xml:space="preserve">usług </w:t>
      </w:r>
      <w:r w:rsidRPr="0020681C">
        <w:rPr>
          <w:rFonts w:ascii="Arial" w:hAnsi="Arial" w:cs="Arial"/>
        </w:rPr>
        <w:t>(instytucje opieki długoterminowej)</w:t>
      </w:r>
      <w:r w:rsidR="0020681C" w:rsidRPr="0020681C">
        <w:rPr>
          <w:rFonts w:ascii="Arial" w:hAnsi="Arial" w:cs="Arial"/>
        </w:rPr>
        <w:t xml:space="preserve">, które nie spełniają zasady </w:t>
      </w:r>
      <w:proofErr w:type="spellStart"/>
      <w:r w:rsidR="0020681C" w:rsidRPr="0020681C">
        <w:rPr>
          <w:rFonts w:ascii="Arial" w:hAnsi="Arial" w:cs="Arial"/>
        </w:rPr>
        <w:t>deinst</w:t>
      </w:r>
      <w:r w:rsidR="00B04D82">
        <w:rPr>
          <w:rFonts w:ascii="Arial" w:hAnsi="Arial" w:cs="Arial"/>
        </w:rPr>
        <w:t>ytu</w:t>
      </w:r>
      <w:r w:rsidR="0020681C" w:rsidRPr="0020681C">
        <w:rPr>
          <w:rFonts w:ascii="Arial" w:hAnsi="Arial" w:cs="Arial"/>
        </w:rPr>
        <w:t>cjonalizacji</w:t>
      </w:r>
      <w:proofErr w:type="spellEnd"/>
    </w:p>
    <w:p w14:paraId="4F1B2066" w14:textId="4E44AFB1" w:rsidR="0080438E" w:rsidRPr="0020681C" w:rsidRDefault="0080438E" w:rsidP="002C0310">
      <w:pPr>
        <w:pStyle w:val="paragraph"/>
        <w:numPr>
          <w:ilvl w:val="0"/>
          <w:numId w:val="72"/>
        </w:numPr>
        <w:spacing w:before="40" w:beforeAutospacing="0" w:afterLines="40" w:after="96" w:afterAutospacing="0" w:line="360" w:lineRule="auto"/>
        <w:textAlignment w:val="baseline"/>
        <w:rPr>
          <w:rFonts w:ascii="Arial" w:hAnsi="Arial" w:cs="Arial"/>
        </w:rPr>
      </w:pPr>
      <w:r w:rsidRPr="0020681C">
        <w:rPr>
          <w:rFonts w:ascii="Arial" w:hAnsi="Arial" w:cs="Arial"/>
        </w:rPr>
        <w:t xml:space="preserve">w obszarze edukacji: szkoły specjalne i inne placówki, które prowadzą do segregacji grup </w:t>
      </w:r>
      <w:proofErr w:type="spellStart"/>
      <w:r w:rsidRPr="0020681C">
        <w:rPr>
          <w:rFonts w:ascii="Arial" w:hAnsi="Arial" w:cs="Arial"/>
        </w:rPr>
        <w:t>defaworyzowanych</w:t>
      </w:r>
      <w:proofErr w:type="spellEnd"/>
      <w:r w:rsidRPr="0020681C">
        <w:rPr>
          <w:rFonts w:ascii="Arial" w:hAnsi="Arial" w:cs="Arial"/>
        </w:rPr>
        <w:t>.</w:t>
      </w:r>
      <w:r w:rsidR="0020681C" w:rsidRPr="0020681C">
        <w:rPr>
          <w:rFonts w:ascii="Arial" w:hAnsi="Arial" w:cs="Arial"/>
        </w:rPr>
        <w:t xml:space="preserve"> </w:t>
      </w:r>
    </w:p>
    <w:p w14:paraId="5FE600AA" w14:textId="12764DA0" w:rsidR="00C44FB1" w:rsidRPr="009304D6" w:rsidRDefault="00C44FB1" w:rsidP="00642165">
      <w:pPr>
        <w:pStyle w:val="paragraph"/>
        <w:spacing w:before="40" w:beforeAutospacing="0" w:afterLines="40" w:after="96" w:afterAutospacing="0" w:line="360" w:lineRule="auto"/>
        <w:textAlignment w:val="baseline"/>
        <w:rPr>
          <w:rFonts w:ascii="Arial" w:hAnsi="Arial" w:cs="Arial"/>
        </w:rPr>
      </w:pPr>
      <w:r w:rsidRPr="009304D6">
        <w:rPr>
          <w:rFonts w:ascii="Arial" w:hAnsi="Arial" w:cs="Arial"/>
        </w:rPr>
        <w:t>Wnioskodawc</w:t>
      </w:r>
      <w:r w:rsidR="004A1DB0" w:rsidRPr="009304D6">
        <w:rPr>
          <w:rFonts w:ascii="Arial" w:hAnsi="Arial" w:cs="Arial"/>
        </w:rPr>
        <w:t>ą w projekcie</w:t>
      </w:r>
      <w:r w:rsidRPr="009304D6">
        <w:rPr>
          <w:rFonts w:ascii="Arial" w:hAnsi="Arial" w:cs="Arial"/>
        </w:rPr>
        <w:t xml:space="preserve"> powinna być wskazana właściwa jednostka posiadając</w:t>
      </w:r>
      <w:r w:rsidR="001A2FBE" w:rsidRPr="009304D6">
        <w:rPr>
          <w:rFonts w:ascii="Arial" w:hAnsi="Arial" w:cs="Arial"/>
        </w:rPr>
        <w:t>a</w:t>
      </w:r>
      <w:r w:rsidRPr="009304D6">
        <w:rPr>
          <w:rFonts w:ascii="Arial" w:hAnsi="Arial" w:cs="Arial"/>
        </w:rPr>
        <w:t xml:space="preserve"> osobowość </w:t>
      </w:r>
      <w:r w:rsidRPr="0020681C">
        <w:rPr>
          <w:rFonts w:ascii="Arial" w:hAnsi="Arial" w:cs="Arial"/>
        </w:rPr>
        <w:t>prawną (np. gmina</w:t>
      </w:r>
      <w:r w:rsidR="0020681C" w:rsidRPr="0020681C">
        <w:rPr>
          <w:rFonts w:ascii="Arial" w:hAnsi="Arial" w:cs="Arial"/>
        </w:rPr>
        <w:t xml:space="preserve"> w przypadku JST</w:t>
      </w:r>
      <w:r w:rsidRPr="0020681C">
        <w:rPr>
          <w:rFonts w:ascii="Arial" w:hAnsi="Arial" w:cs="Arial"/>
        </w:rPr>
        <w:t>).</w:t>
      </w:r>
      <w:r w:rsidRPr="009304D6">
        <w:rPr>
          <w:rFonts w:ascii="Arial" w:hAnsi="Arial" w:cs="Arial"/>
        </w:rPr>
        <w:t xml:space="preserve"> Dane identyfikacyjne i </w:t>
      </w:r>
      <w:r w:rsidRPr="009304D6">
        <w:rPr>
          <w:rFonts w:ascii="Arial" w:hAnsi="Arial" w:cs="Arial"/>
        </w:rPr>
        <w:lastRenderedPageBreak/>
        <w:t>teleadresowe w pkt A.1 Dane podstawowe – Wnioskodawca</w:t>
      </w:r>
      <w:r w:rsidR="001A2FBE" w:rsidRPr="009304D6">
        <w:rPr>
          <w:rFonts w:ascii="Arial" w:hAnsi="Arial" w:cs="Arial"/>
        </w:rPr>
        <w:t xml:space="preserve"> -</w:t>
      </w:r>
      <w:r w:rsidRPr="009304D6">
        <w:rPr>
          <w:rFonts w:ascii="Arial" w:hAnsi="Arial" w:cs="Arial"/>
        </w:rPr>
        <w:t xml:space="preserve"> uzupełnią się automatycznie z danych z Twojego profilu. </w:t>
      </w:r>
    </w:p>
    <w:p w14:paraId="469CA87D" w14:textId="475974E8" w:rsidR="00844ADB" w:rsidRPr="009304D6" w:rsidRDefault="1411ACC4" w:rsidP="00642165">
      <w:pPr>
        <w:pStyle w:val="paragraph"/>
        <w:spacing w:before="40" w:beforeAutospacing="0" w:afterLines="40" w:after="96" w:afterAutospacing="0" w:line="360" w:lineRule="auto"/>
        <w:textAlignment w:val="baseline"/>
        <w:rPr>
          <w:rStyle w:val="Pogrubienie"/>
          <w:rFonts w:cs="Arial"/>
          <w:b w:val="0"/>
          <w:bCs w:val="0"/>
        </w:rPr>
      </w:pPr>
      <w:r w:rsidRPr="009304D6">
        <w:rPr>
          <w:rStyle w:val="Pogrubienie"/>
          <w:rFonts w:cs="Arial"/>
          <w:b w:val="0"/>
          <w:bCs w:val="0"/>
        </w:rPr>
        <w:t>W związku ze zmianą nazewnictwa stosowanego w systemach informatycznych, obecnie właściwą nazwą na określenie jednostki organizacyjn</w:t>
      </w:r>
      <w:r w:rsidR="156FA714" w:rsidRPr="009304D6">
        <w:rPr>
          <w:rStyle w:val="Pogrubienie"/>
          <w:rFonts w:cs="Arial"/>
          <w:b w:val="0"/>
          <w:bCs w:val="0"/>
        </w:rPr>
        <w:t>ej</w:t>
      </w:r>
      <w:r w:rsidRPr="009304D6">
        <w:rPr>
          <w:rStyle w:val="Pogrubienie"/>
          <w:rFonts w:cs="Arial"/>
          <w:b w:val="0"/>
          <w:bCs w:val="0"/>
        </w:rPr>
        <w:t xml:space="preserve"> Beneficjenta - realizując</w:t>
      </w:r>
      <w:r w:rsidR="156FA714" w:rsidRPr="009304D6">
        <w:rPr>
          <w:rStyle w:val="Pogrubienie"/>
          <w:rFonts w:cs="Arial"/>
          <w:b w:val="0"/>
          <w:bCs w:val="0"/>
        </w:rPr>
        <w:t>ej</w:t>
      </w:r>
      <w:r w:rsidRPr="009304D6">
        <w:rPr>
          <w:rStyle w:val="Pogrubienie"/>
          <w:rFonts w:cs="Arial"/>
          <w:b w:val="0"/>
          <w:bCs w:val="0"/>
        </w:rPr>
        <w:t xml:space="preserve"> projekt w imieniu i na rzecz Beneficjenta</w:t>
      </w:r>
      <w:r w:rsidR="156FA714" w:rsidRPr="009304D6">
        <w:rPr>
          <w:rStyle w:val="Pogrubienie"/>
          <w:rFonts w:cs="Arial"/>
          <w:b w:val="0"/>
          <w:bCs w:val="0"/>
        </w:rPr>
        <w:t xml:space="preserve"> jest </w:t>
      </w:r>
      <w:r w:rsidR="156FA714" w:rsidRPr="009304D6">
        <w:rPr>
          <w:rStyle w:val="Pogrubienie"/>
          <w:rFonts w:cs="Arial"/>
        </w:rPr>
        <w:t xml:space="preserve">Podmiot realizujący projekt </w:t>
      </w:r>
      <w:r w:rsidR="156FA714" w:rsidRPr="009304D6">
        <w:rPr>
          <w:rStyle w:val="Pogrubienie"/>
          <w:rFonts w:cs="Arial"/>
          <w:b w:val="0"/>
          <w:bCs w:val="0"/>
        </w:rPr>
        <w:t>(punkt A</w:t>
      </w:r>
      <w:r w:rsidR="6D360756" w:rsidRPr="009304D6">
        <w:rPr>
          <w:rStyle w:val="Pogrubienie"/>
          <w:rFonts w:cs="Arial"/>
          <w:b w:val="0"/>
          <w:bCs w:val="0"/>
        </w:rPr>
        <w:t>.</w:t>
      </w:r>
      <w:r w:rsidR="156FA714" w:rsidRPr="009304D6">
        <w:rPr>
          <w:rStyle w:val="Pogrubienie"/>
          <w:rFonts w:cs="Arial"/>
          <w:b w:val="0"/>
          <w:bCs w:val="0"/>
        </w:rPr>
        <w:t>3 wniosku).</w:t>
      </w:r>
    </w:p>
    <w:p w14:paraId="02F89A42" w14:textId="4DE6CA49" w:rsidR="00844ADB" w:rsidRPr="009304D6" w:rsidRDefault="00134A48" w:rsidP="00642165">
      <w:pPr>
        <w:pStyle w:val="paragraph"/>
        <w:spacing w:before="40" w:beforeAutospacing="0" w:afterLines="40" w:after="96" w:afterAutospacing="0" w:line="360" w:lineRule="auto"/>
        <w:textAlignment w:val="baseline"/>
        <w:rPr>
          <w:rStyle w:val="Pogrubienie"/>
          <w:rFonts w:cs="Arial"/>
          <w:b w:val="0"/>
          <w:bCs w:val="0"/>
        </w:rPr>
      </w:pPr>
      <w:r w:rsidRPr="009304D6">
        <w:rPr>
          <w:rStyle w:val="Pogrubienie"/>
          <w:rFonts w:cs="Arial"/>
          <w:b w:val="0"/>
          <w:bCs w:val="0"/>
        </w:rPr>
        <w:t xml:space="preserve">Nie należy mylić z Realizatorem wskazywanym w </w:t>
      </w:r>
      <w:r w:rsidR="0079417A">
        <w:rPr>
          <w:rStyle w:val="Pogrubienie"/>
          <w:rFonts w:cs="Arial"/>
          <w:b w:val="0"/>
          <w:bCs w:val="0"/>
        </w:rPr>
        <w:t>pkt</w:t>
      </w:r>
      <w:r w:rsidRPr="009304D6">
        <w:rPr>
          <w:rStyle w:val="Pogrubienie"/>
          <w:rFonts w:cs="Arial"/>
          <w:b w:val="0"/>
          <w:bCs w:val="0"/>
        </w:rPr>
        <w:t xml:space="preserve"> A</w:t>
      </w:r>
      <w:r w:rsidR="001A2FBE" w:rsidRPr="009304D6">
        <w:rPr>
          <w:rStyle w:val="Pogrubienie"/>
          <w:rFonts w:cs="Arial"/>
          <w:b w:val="0"/>
          <w:bCs w:val="0"/>
        </w:rPr>
        <w:t>.</w:t>
      </w:r>
      <w:r w:rsidRPr="009304D6">
        <w:rPr>
          <w:rStyle w:val="Pogrubienie"/>
          <w:rFonts w:cs="Arial"/>
          <w:b w:val="0"/>
          <w:bCs w:val="0"/>
        </w:rPr>
        <w:t>2 wniosku</w:t>
      </w:r>
      <w:r w:rsidR="005260F2" w:rsidRPr="009304D6">
        <w:rPr>
          <w:rStyle w:val="Pogrubienie"/>
          <w:rFonts w:cs="Arial"/>
          <w:b w:val="0"/>
          <w:bCs w:val="0"/>
        </w:rPr>
        <w:t xml:space="preserve"> – w tym miejscu należy wskazać </w:t>
      </w:r>
      <w:r w:rsidR="00844ADB" w:rsidRPr="009304D6">
        <w:rPr>
          <w:rStyle w:val="Pogrubienie"/>
          <w:rFonts w:cs="Arial"/>
          <w:b w:val="0"/>
          <w:bCs w:val="0"/>
        </w:rPr>
        <w:t>partnera (wybranego zgodnie z art. 39 ustawy o zasadach realizacji zadań finansowanych ze środków europejskich w perspektywie finansowej 2021–2027).</w:t>
      </w:r>
      <w:r w:rsidR="005260F2" w:rsidRPr="009304D6">
        <w:rPr>
          <w:rStyle w:val="Pogrubienie"/>
          <w:rFonts w:cs="Arial"/>
          <w:b w:val="0"/>
          <w:bCs w:val="0"/>
        </w:rPr>
        <w:t xml:space="preserve"> </w:t>
      </w:r>
      <w:r w:rsidR="00844ADB" w:rsidRPr="009304D6">
        <w:rPr>
          <w:rStyle w:val="Pogrubienie"/>
          <w:rFonts w:cs="Arial"/>
          <w:b w:val="0"/>
          <w:bCs w:val="0"/>
        </w:rPr>
        <w:t xml:space="preserve">Realizatorem (partnerem) musi zawsze być podmiot posiadający osobowość </w:t>
      </w:r>
      <w:r w:rsidR="00844ADB" w:rsidRPr="0020681C">
        <w:rPr>
          <w:rStyle w:val="Pogrubienie"/>
          <w:rFonts w:cs="Arial"/>
          <w:b w:val="0"/>
          <w:bCs w:val="0"/>
        </w:rPr>
        <w:t>prawną (nawet jeżeli w jego imieniu zadania realizować będzie jego jednostka organizacyjna).</w:t>
      </w:r>
      <w:r w:rsidR="0079417A" w:rsidRPr="0020681C">
        <w:rPr>
          <w:rStyle w:val="Pogrubienie"/>
          <w:rFonts w:cs="Arial"/>
          <w:b w:val="0"/>
          <w:bCs w:val="0"/>
        </w:rPr>
        <w:t xml:space="preserve"> </w:t>
      </w:r>
    </w:p>
    <w:p w14:paraId="16427719" w14:textId="44CAC7B2" w:rsidR="00E72D9B" w:rsidRPr="009304D6" w:rsidRDefault="00E72D9B" w:rsidP="00642165">
      <w:pPr>
        <w:spacing w:before="40" w:afterLines="40" w:after="96" w:line="360" w:lineRule="auto"/>
        <w:textAlignment w:val="baseline"/>
        <w:rPr>
          <w:rStyle w:val="Pogrubienie"/>
          <w:rFonts w:cs="Arial"/>
          <w:szCs w:val="24"/>
        </w:rPr>
      </w:pPr>
      <w:r w:rsidRPr="009304D6">
        <w:rPr>
          <w:rStyle w:val="Pogrubienie"/>
          <w:rFonts w:cs="Arial"/>
          <w:szCs w:val="24"/>
        </w:rPr>
        <w:t>NIE możesz ubiegać się o dofinansowanie, jeśli: </w:t>
      </w:r>
    </w:p>
    <w:p w14:paraId="0EDFB881" w14:textId="77777777" w:rsidR="00E72D9B" w:rsidRPr="009304D6" w:rsidRDefault="00E72D9B" w:rsidP="00642165">
      <w:pPr>
        <w:numPr>
          <w:ilvl w:val="0"/>
          <w:numId w:val="3"/>
        </w:numPr>
        <w:spacing w:before="40" w:afterLines="40" w:after="96" w:line="360" w:lineRule="auto"/>
        <w:ind w:left="709" w:hanging="283"/>
        <w:textAlignment w:val="baseline"/>
        <w:rPr>
          <w:rFonts w:eastAsia="Times New Roman" w:cs="Arial"/>
          <w:szCs w:val="24"/>
          <w:lang w:eastAsia="pl-PL"/>
        </w:rPr>
      </w:pPr>
      <w:r w:rsidRPr="009304D6">
        <w:rPr>
          <w:rFonts w:eastAsia="Times New Roman" w:cs="Arial"/>
          <w:b/>
          <w:bCs/>
          <w:szCs w:val="24"/>
          <w:lang w:eastAsia="pl-PL"/>
        </w:rPr>
        <w:t>zostałeś wykluczony z możliwości otrzymania środków europejskich</w:t>
      </w:r>
      <w:r w:rsidRPr="009304D6">
        <w:rPr>
          <w:rFonts w:eastAsia="Times New Roman" w:cs="Arial"/>
          <w:szCs w:val="24"/>
          <w:lang w:eastAsia="pl-PL"/>
        </w:rPr>
        <w:t xml:space="preserve"> (na</w:t>
      </w:r>
      <w:r w:rsidR="00B352B6" w:rsidRPr="009304D6">
        <w:rPr>
          <w:rFonts w:eastAsia="Times New Roman" w:cs="Arial"/>
          <w:szCs w:val="24"/>
          <w:lang w:eastAsia="pl-PL"/>
        </w:rPr>
        <w:t> </w:t>
      </w:r>
      <w:r w:rsidRPr="009304D6">
        <w:rPr>
          <w:rFonts w:eastAsia="Times New Roman" w:cs="Arial"/>
          <w:szCs w:val="24"/>
          <w:lang w:eastAsia="pl-PL"/>
        </w:rPr>
        <w:t>podstawie art. 207 ust. 4 ustawy o finansach publicznych)</w:t>
      </w:r>
    </w:p>
    <w:p w14:paraId="37B5DCBE" w14:textId="77777777" w:rsidR="00C44FB1" w:rsidRPr="009304D6" w:rsidRDefault="00C44FB1" w:rsidP="00642165">
      <w:pPr>
        <w:numPr>
          <w:ilvl w:val="0"/>
          <w:numId w:val="3"/>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jesteś osobą fizyczną (nie dotyczy osób prowadzących działalność gospodarczą lub oświatową na podstawie przepisów odrębnych),</w:t>
      </w:r>
    </w:p>
    <w:p w14:paraId="56E2417C" w14:textId="77777777" w:rsidR="00C44FB1" w:rsidRPr="009304D6" w:rsidRDefault="00C44FB1" w:rsidP="00642165">
      <w:pPr>
        <w:numPr>
          <w:ilvl w:val="0"/>
          <w:numId w:val="3"/>
        </w:numPr>
        <w:spacing w:before="40" w:afterLines="40" w:after="96" w:line="360" w:lineRule="auto"/>
        <w:textAlignment w:val="baseline"/>
        <w:rPr>
          <w:rFonts w:eastAsia="Times New Roman" w:cs="Arial"/>
          <w:b/>
          <w:szCs w:val="24"/>
          <w:lang w:eastAsia="pl-PL"/>
        </w:rPr>
      </w:pPr>
      <w:r w:rsidRPr="009304D6">
        <w:rPr>
          <w:rFonts w:eastAsia="Times New Roman" w:cs="Arial"/>
          <w:b/>
          <w:szCs w:val="24"/>
          <w:lang w:eastAsia="pl-PL"/>
        </w:rPr>
        <w:t>należysz do podmiotów:</w:t>
      </w:r>
    </w:p>
    <w:p w14:paraId="40F7116E" w14:textId="6931560F" w:rsidR="00C44FB1" w:rsidRPr="009304D6" w:rsidRDefault="00C44FB1" w:rsidP="002C0310">
      <w:pPr>
        <w:numPr>
          <w:ilvl w:val="0"/>
          <w:numId w:val="36"/>
        </w:numPr>
        <w:spacing w:before="40" w:afterLines="40" w:after="96" w:line="360" w:lineRule="auto"/>
        <w:contextualSpacing/>
        <w:textAlignment w:val="baseline"/>
        <w:rPr>
          <w:rFonts w:eastAsia="Times New Roman" w:cs="Arial"/>
          <w:szCs w:val="24"/>
          <w:lang w:eastAsia="pl-PL"/>
        </w:rPr>
      </w:pPr>
      <w:r w:rsidRPr="009304D6">
        <w:rPr>
          <w:rFonts w:eastAsia="Times New Roman" w:cs="Arial"/>
          <w:szCs w:val="24"/>
          <w:lang w:eastAsia="pl-PL"/>
        </w:rPr>
        <w:t>o których mowa w art. 12 ust. 1 pkt 1 ustawy z dnia 15 czerwca 2012 r. o skutkach powierzania wykonywania pracy cudzoziemcom przebywającym wbrew przepisom na terytorium Rzeczypospolitej Polskiej (</w:t>
      </w:r>
      <w:r w:rsidR="00505A2D">
        <w:rPr>
          <w:rFonts w:eastAsia="Times New Roman" w:cs="Arial"/>
          <w:szCs w:val="24"/>
          <w:lang w:eastAsia="pl-PL"/>
        </w:rPr>
        <w:t xml:space="preserve">tj. </w:t>
      </w:r>
      <w:r w:rsidRPr="009304D6">
        <w:rPr>
          <w:rFonts w:eastAsia="Times New Roman" w:cs="Arial"/>
          <w:szCs w:val="24"/>
          <w:lang w:eastAsia="pl-PL"/>
        </w:rPr>
        <w:t>Dz.U. z 2021 r. poz. 1745);</w:t>
      </w:r>
    </w:p>
    <w:p w14:paraId="61648B91" w14:textId="0E7AFAA6" w:rsidR="00C44FB1" w:rsidRPr="009304D6" w:rsidRDefault="00C44FB1" w:rsidP="002C0310">
      <w:pPr>
        <w:numPr>
          <w:ilvl w:val="0"/>
          <w:numId w:val="36"/>
        </w:numPr>
        <w:spacing w:before="40" w:afterLines="40" w:after="96" w:line="360" w:lineRule="auto"/>
        <w:contextualSpacing/>
        <w:textAlignment w:val="baseline"/>
        <w:rPr>
          <w:rFonts w:eastAsia="Times New Roman" w:cs="Arial"/>
          <w:szCs w:val="24"/>
          <w:lang w:eastAsia="pl-PL"/>
        </w:rPr>
      </w:pPr>
      <w:r w:rsidRPr="009304D6">
        <w:rPr>
          <w:rFonts w:eastAsia="Times New Roman" w:cs="Arial"/>
          <w:szCs w:val="24"/>
          <w:lang w:eastAsia="pl-PL"/>
        </w:rPr>
        <w:t>o których mowa w art. 9 ust 1 pkt 2a ustawy z dnia 28 października 2002 r. o odpowiedzialności podmiotów zbiorowych za czyny zabronione pod groźbą kary (</w:t>
      </w:r>
      <w:proofErr w:type="spellStart"/>
      <w:r w:rsidRPr="009304D6">
        <w:rPr>
          <w:rFonts w:eastAsia="Times New Roman" w:cs="Arial"/>
          <w:szCs w:val="24"/>
          <w:lang w:eastAsia="pl-PL"/>
        </w:rPr>
        <w:t>t.j</w:t>
      </w:r>
      <w:proofErr w:type="spellEnd"/>
      <w:r w:rsidRPr="009304D6">
        <w:rPr>
          <w:rFonts w:eastAsia="Times New Roman" w:cs="Arial"/>
          <w:szCs w:val="24"/>
          <w:lang w:eastAsia="pl-PL"/>
        </w:rPr>
        <w:t>. Dz.U.  z 2023 r. poz. 659</w:t>
      </w:r>
      <w:r w:rsidR="0043493C">
        <w:rPr>
          <w:rFonts w:eastAsia="Times New Roman" w:cs="Arial"/>
          <w:szCs w:val="24"/>
          <w:lang w:eastAsia="pl-PL"/>
        </w:rPr>
        <w:t xml:space="preserve"> z późn.zm</w:t>
      </w:r>
      <w:r w:rsidRPr="009304D6">
        <w:rPr>
          <w:rFonts w:eastAsia="Times New Roman" w:cs="Arial"/>
          <w:szCs w:val="24"/>
          <w:lang w:eastAsia="pl-PL"/>
        </w:rPr>
        <w:t>), które są wykluczone z możliwości otrzymania dofinansowania ze środków Unii Europejskiej na podstawie prawodawstwa unijnego i krajowego wprowadzającego sankcje wobec podmiotów i osób, które w</w:t>
      </w:r>
      <w:r w:rsidR="00B352B6" w:rsidRPr="009304D6">
        <w:rPr>
          <w:rFonts w:eastAsia="Times New Roman" w:cs="Arial"/>
          <w:szCs w:val="24"/>
          <w:lang w:eastAsia="pl-PL"/>
        </w:rPr>
        <w:t> </w:t>
      </w:r>
      <w:r w:rsidRPr="009304D6">
        <w:rPr>
          <w:rFonts w:eastAsia="Times New Roman" w:cs="Arial"/>
          <w:szCs w:val="24"/>
          <w:lang w:eastAsia="pl-PL"/>
        </w:rPr>
        <w:t xml:space="preserve">bezpośredni lub pośredni sposób wspierają działania wojenne Federacji Rosyjskiej lub są za nie odpowiedzialne (w szczególności ustawy z dnia 13 kwietnia 2022 r. o szczególnych rozwiązaniach w zakresie przeciwdziałania wspieraniu agresji na Ukrainę oraz </w:t>
      </w:r>
      <w:r w:rsidRPr="009304D6">
        <w:rPr>
          <w:rFonts w:eastAsia="Times New Roman" w:cs="Arial"/>
          <w:szCs w:val="24"/>
          <w:lang w:eastAsia="pl-PL"/>
        </w:rPr>
        <w:lastRenderedPageBreak/>
        <w:t>służących ochronie bezpieczeństwa narodowego (</w:t>
      </w:r>
      <w:proofErr w:type="spellStart"/>
      <w:r w:rsidRPr="009304D6">
        <w:rPr>
          <w:rFonts w:eastAsia="Times New Roman" w:cs="Arial"/>
          <w:szCs w:val="24"/>
          <w:lang w:eastAsia="pl-PL"/>
        </w:rPr>
        <w:t>t.j</w:t>
      </w:r>
      <w:proofErr w:type="spellEnd"/>
      <w:r w:rsidRPr="009304D6">
        <w:rPr>
          <w:rFonts w:eastAsia="Times New Roman" w:cs="Arial"/>
          <w:szCs w:val="24"/>
          <w:lang w:eastAsia="pl-PL"/>
        </w:rPr>
        <w:t>.: Dz. U. z 202</w:t>
      </w:r>
      <w:r w:rsidR="00E51BE5">
        <w:rPr>
          <w:rFonts w:eastAsia="Times New Roman" w:cs="Arial"/>
          <w:szCs w:val="24"/>
          <w:lang w:eastAsia="pl-PL"/>
        </w:rPr>
        <w:t>4</w:t>
      </w:r>
      <w:r w:rsidRPr="009304D6">
        <w:rPr>
          <w:rFonts w:eastAsia="Times New Roman" w:cs="Arial"/>
          <w:szCs w:val="24"/>
          <w:lang w:eastAsia="pl-PL"/>
        </w:rPr>
        <w:t xml:space="preserve"> r., poz. </w:t>
      </w:r>
      <w:r w:rsidR="00E51BE5">
        <w:rPr>
          <w:rFonts w:eastAsia="Times New Roman" w:cs="Arial"/>
          <w:szCs w:val="24"/>
          <w:lang w:eastAsia="pl-PL"/>
        </w:rPr>
        <w:t>507</w:t>
      </w:r>
      <w:r w:rsidRPr="009304D6">
        <w:rPr>
          <w:rFonts w:eastAsia="Times New Roman" w:cs="Arial"/>
          <w:szCs w:val="24"/>
          <w:lang w:eastAsia="pl-PL"/>
        </w:rPr>
        <w:t>) oraz Rozporządzenia (UE) nr 833/2014 z dnia 31 lipca 2014 r. dotyczące środków ograniczających w związku z działaniami Rosji destabilizującymi sytuację na Ukrainie).</w:t>
      </w:r>
    </w:p>
    <w:p w14:paraId="694B1503" w14:textId="77777777" w:rsidR="00C44FB1" w:rsidRPr="009304D6" w:rsidRDefault="00C44FB1"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Aby otrzymać dofinansowanie </w:t>
      </w:r>
      <w:r w:rsidRPr="009304D6">
        <w:rPr>
          <w:rFonts w:eastAsia="Times New Roman" w:cs="Arial"/>
          <w:b/>
          <w:bCs/>
          <w:szCs w:val="24"/>
          <w:lang w:eastAsia="pl-PL"/>
        </w:rPr>
        <w:t>nie możesz</w:t>
      </w:r>
      <w:r w:rsidRPr="009304D6">
        <w:rPr>
          <w:rFonts w:eastAsia="Times New Roman" w:cs="Arial"/>
          <w:szCs w:val="24"/>
          <w:lang w:eastAsia="pl-PL"/>
        </w:rPr>
        <w:t xml:space="preserve"> </w:t>
      </w:r>
      <w:r w:rsidRPr="009304D6">
        <w:rPr>
          <w:rFonts w:eastAsia="Times New Roman" w:cs="Arial"/>
          <w:b/>
          <w:bCs/>
          <w:szCs w:val="24"/>
          <w:lang w:eastAsia="pl-PL"/>
        </w:rPr>
        <w:t>zalegać z płatnościami</w:t>
      </w:r>
      <w:r w:rsidRPr="009304D6">
        <w:rPr>
          <w:rFonts w:eastAsia="Times New Roman" w:cs="Arial"/>
          <w:szCs w:val="24"/>
          <w:lang w:eastAsia="pl-PL"/>
        </w:rPr>
        <w:t>:</w:t>
      </w:r>
    </w:p>
    <w:p w14:paraId="0071FE0B" w14:textId="77777777" w:rsidR="00C44FB1" w:rsidRPr="009304D6" w:rsidRDefault="00C44FB1" w:rsidP="002C0310">
      <w:pPr>
        <w:pStyle w:val="Akapitzlist"/>
        <w:numPr>
          <w:ilvl w:val="0"/>
          <w:numId w:val="37"/>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podatków,  </w:t>
      </w:r>
    </w:p>
    <w:p w14:paraId="302B9954" w14:textId="77777777" w:rsidR="00C44FB1" w:rsidRPr="009304D6" w:rsidRDefault="00C44FB1" w:rsidP="002C0310">
      <w:pPr>
        <w:pStyle w:val="Akapitzlist"/>
        <w:numPr>
          <w:ilvl w:val="0"/>
          <w:numId w:val="37"/>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składek na ubezpieczenie społeczne i zdrowotne,</w:t>
      </w:r>
      <w:r w:rsidRPr="009304D6">
        <w:rPr>
          <w:rFonts w:cs="Arial"/>
          <w:szCs w:val="24"/>
        </w:rPr>
        <w:t xml:space="preserve"> </w:t>
      </w:r>
      <w:r w:rsidRPr="009304D6">
        <w:rPr>
          <w:rFonts w:eastAsia="Times New Roman" w:cs="Arial"/>
          <w:szCs w:val="24"/>
          <w:lang w:eastAsia="pl-PL"/>
        </w:rPr>
        <w:t>Fundusz Pracy, Państwowy Fundusz Rehabilitacji Osób Niepełnosprawnych,</w:t>
      </w:r>
    </w:p>
    <w:p w14:paraId="13A6013D" w14:textId="77777777" w:rsidR="00D07E10" w:rsidRPr="009304D6" w:rsidRDefault="00C44FB1" w:rsidP="002C0310">
      <w:pPr>
        <w:pStyle w:val="Akapitzlist"/>
        <w:numPr>
          <w:ilvl w:val="0"/>
          <w:numId w:val="37"/>
        </w:numPr>
        <w:spacing w:before="40" w:afterLines="40" w:after="96" w:line="360" w:lineRule="auto"/>
        <w:textAlignment w:val="baseline"/>
        <w:rPr>
          <w:rFonts w:cs="Arial"/>
          <w:szCs w:val="24"/>
          <w:lang w:eastAsia="pl-PL"/>
        </w:rPr>
      </w:pPr>
      <w:r w:rsidRPr="009304D6">
        <w:rPr>
          <w:rFonts w:eastAsia="Times New Roman" w:cs="Arial"/>
          <w:szCs w:val="24"/>
          <w:lang w:eastAsia="pl-PL"/>
        </w:rPr>
        <w:t>innych należności wymaganych odrębnymi przepisami.</w:t>
      </w:r>
    </w:p>
    <w:p w14:paraId="628A3858" w14:textId="77777777" w:rsidR="00D07E10" w:rsidRPr="009304D6" w:rsidRDefault="00D07E10" w:rsidP="00642165">
      <w:pPr>
        <w:spacing w:before="40" w:afterLines="40" w:after="96" w:line="360" w:lineRule="auto"/>
        <w:textAlignment w:val="baseline"/>
        <w:rPr>
          <w:rFonts w:cs="Arial"/>
          <w:szCs w:val="24"/>
          <w:lang w:eastAsia="pl-PL"/>
        </w:rPr>
      </w:pPr>
      <w:r w:rsidRPr="009304D6">
        <w:rPr>
          <w:rFonts w:eastAsia="Times New Roman" w:cs="Arial"/>
          <w:szCs w:val="24"/>
          <w:lang w:eastAsia="pl-PL"/>
        </w:rPr>
        <w:t>Powyższe wymogi dotyczą również Realizatorów (partnerów), w przypadku, gdy</w:t>
      </w:r>
      <w:r w:rsidR="00B352B6" w:rsidRPr="009304D6">
        <w:rPr>
          <w:rFonts w:eastAsia="Times New Roman" w:cs="Arial"/>
          <w:szCs w:val="24"/>
          <w:lang w:eastAsia="pl-PL"/>
        </w:rPr>
        <w:t> </w:t>
      </w:r>
      <w:r w:rsidRPr="009304D6">
        <w:rPr>
          <w:rFonts w:eastAsia="Times New Roman" w:cs="Arial"/>
          <w:szCs w:val="24"/>
          <w:lang w:eastAsia="pl-PL"/>
        </w:rPr>
        <w:t>projekt jest realizowany w partnerstwie</w:t>
      </w:r>
      <w:r w:rsidRPr="009304D6">
        <w:rPr>
          <w:rFonts w:cs="Arial"/>
          <w:szCs w:val="24"/>
        </w:rPr>
        <w:t xml:space="preserve"> i muszą być spełnione już w </w:t>
      </w:r>
      <w:r w:rsidRPr="009304D6">
        <w:rPr>
          <w:rFonts w:eastAsia="Times New Roman" w:cs="Arial"/>
          <w:szCs w:val="24"/>
          <w:lang w:eastAsia="pl-PL"/>
        </w:rPr>
        <w:t>momencie złożenia wniosku o dofinansowanie na nabór.</w:t>
      </w:r>
    </w:p>
    <w:p w14:paraId="6BA06C7C" w14:textId="77777777" w:rsidR="00E72D9B" w:rsidRPr="009304D6" w:rsidRDefault="00E72D9B" w:rsidP="00642165">
      <w:pPr>
        <w:pStyle w:val="Nagwek2"/>
        <w:spacing w:afterLines="40" w:after="96"/>
        <w:rPr>
          <w:rFonts w:cs="Arial"/>
          <w:sz w:val="24"/>
          <w:szCs w:val="24"/>
        </w:rPr>
      </w:pPr>
      <w:bookmarkStart w:id="13" w:name="_Toc114570834"/>
      <w:bookmarkStart w:id="14" w:name="_Toc181955908"/>
      <w:r w:rsidRPr="009304D6">
        <w:rPr>
          <w:rFonts w:cs="Arial"/>
          <w:sz w:val="24"/>
          <w:szCs w:val="24"/>
        </w:rPr>
        <w:t>Co możesz zrealizować w projekcie - typy projektów</w:t>
      </w:r>
      <w:bookmarkEnd w:id="13"/>
      <w:bookmarkEnd w:id="14"/>
    </w:p>
    <w:p w14:paraId="046EB169" w14:textId="0B22A994" w:rsidR="00B4279A" w:rsidRPr="009D5ED1" w:rsidRDefault="0004559C" w:rsidP="00642165">
      <w:pPr>
        <w:spacing w:before="40" w:afterLines="40" w:after="96" w:line="360" w:lineRule="auto"/>
        <w:rPr>
          <w:rFonts w:cs="Arial"/>
          <w:szCs w:val="24"/>
        </w:rPr>
      </w:pPr>
      <w:r w:rsidRPr="0004559C">
        <w:rPr>
          <w:rFonts w:cs="Arial"/>
          <w:szCs w:val="24"/>
        </w:rPr>
        <w:t>Twój projekt musi dotyczyć następujących typów projektów</w:t>
      </w:r>
      <w:r w:rsidR="00B4279A" w:rsidRPr="009D5ED1">
        <w:rPr>
          <w:rFonts w:cs="Arial"/>
          <w:szCs w:val="24"/>
        </w:rPr>
        <w:t>:</w:t>
      </w:r>
    </w:p>
    <w:p w14:paraId="2598AD0A" w14:textId="5A665715" w:rsidR="00E81DE4" w:rsidRPr="009D5ED1" w:rsidRDefault="00435E4F" w:rsidP="00642165">
      <w:pPr>
        <w:spacing w:before="40" w:afterLines="40" w:after="96" w:line="360" w:lineRule="auto"/>
        <w:rPr>
          <w:rFonts w:cs="Arial"/>
          <w:iCs/>
          <w:szCs w:val="24"/>
          <w:lang w:eastAsia="pl-PL"/>
        </w:rPr>
      </w:pPr>
      <w:r w:rsidRPr="009D5ED1">
        <w:rPr>
          <w:rFonts w:cs="Arial"/>
          <w:b/>
          <w:iCs/>
          <w:szCs w:val="24"/>
          <w:lang w:eastAsia="pl-PL"/>
        </w:rPr>
        <w:t xml:space="preserve">Typ 1 </w:t>
      </w:r>
      <w:r w:rsidR="00E8434B" w:rsidRPr="009D5ED1">
        <w:rPr>
          <w:rFonts w:cs="Arial"/>
          <w:b/>
          <w:iCs/>
          <w:szCs w:val="24"/>
          <w:lang w:eastAsia="pl-PL"/>
        </w:rPr>
        <w:t>Eliminowanie zdrowotnych czynników ryzyka w miejscu pracy</w:t>
      </w:r>
    </w:p>
    <w:p w14:paraId="172458B7" w14:textId="64229DF5" w:rsidR="00620C68" w:rsidRPr="00620C68" w:rsidRDefault="00620C68" w:rsidP="00620C68">
      <w:pPr>
        <w:spacing w:before="40" w:afterLines="40" w:after="96" w:line="360" w:lineRule="auto"/>
        <w:rPr>
          <w:rFonts w:cs="Arial"/>
          <w:iCs/>
          <w:szCs w:val="24"/>
          <w:lang w:eastAsia="pl-PL"/>
        </w:rPr>
      </w:pPr>
      <w:r w:rsidRPr="009D5ED1">
        <w:rPr>
          <w:rFonts w:cs="Arial"/>
          <w:iCs/>
          <w:szCs w:val="24"/>
          <w:lang w:eastAsia="pl-PL"/>
        </w:rPr>
        <w:t>Eliminowanie zdrowotnych czynników ryzyka w miejscu pracy realizowane</w:t>
      </w:r>
      <w:r w:rsidRPr="00620C68">
        <w:rPr>
          <w:rFonts w:cs="Arial"/>
          <w:iCs/>
          <w:szCs w:val="24"/>
          <w:lang w:eastAsia="pl-PL"/>
        </w:rPr>
        <w:t xml:space="preserve"> poza formułą regionalnych</w:t>
      </w:r>
      <w:r w:rsidR="00765A8F">
        <w:rPr>
          <w:rFonts w:cs="Arial"/>
          <w:iCs/>
          <w:szCs w:val="24"/>
          <w:lang w:eastAsia="pl-PL"/>
        </w:rPr>
        <w:t xml:space="preserve"> </w:t>
      </w:r>
      <w:r w:rsidRPr="00620C68">
        <w:rPr>
          <w:rFonts w:cs="Arial"/>
          <w:iCs/>
          <w:szCs w:val="24"/>
          <w:lang w:eastAsia="pl-PL"/>
        </w:rPr>
        <w:t>programów zdrowotnych jako działanie dostosowane do potrzeb konkretnego pracodawcy i jego</w:t>
      </w:r>
      <w:r w:rsidR="00765A8F">
        <w:rPr>
          <w:rFonts w:cs="Arial"/>
          <w:iCs/>
          <w:szCs w:val="24"/>
          <w:lang w:eastAsia="pl-PL"/>
        </w:rPr>
        <w:t xml:space="preserve"> </w:t>
      </w:r>
      <w:r w:rsidRPr="00620C68">
        <w:rPr>
          <w:rFonts w:cs="Arial"/>
          <w:iCs/>
          <w:szCs w:val="24"/>
          <w:lang w:eastAsia="pl-PL"/>
        </w:rPr>
        <w:t>pracowników.</w:t>
      </w:r>
    </w:p>
    <w:p w14:paraId="686C0F7D" w14:textId="77777777" w:rsidR="00620C68" w:rsidRPr="00620C68" w:rsidRDefault="00620C68" w:rsidP="00620C68">
      <w:pPr>
        <w:spacing w:before="40" w:afterLines="40" w:after="96" w:line="360" w:lineRule="auto"/>
        <w:rPr>
          <w:rFonts w:cs="Arial"/>
          <w:iCs/>
          <w:szCs w:val="24"/>
          <w:lang w:eastAsia="pl-PL"/>
        </w:rPr>
      </w:pPr>
      <w:r w:rsidRPr="00620C68">
        <w:rPr>
          <w:rFonts w:cs="Arial"/>
          <w:iCs/>
          <w:szCs w:val="24"/>
          <w:lang w:eastAsia="pl-PL"/>
        </w:rPr>
        <w:t>Przedsięwzięcia obejmują m.in.</w:t>
      </w:r>
    </w:p>
    <w:p w14:paraId="149B124B" w14:textId="5DFF098F" w:rsidR="00620C68" w:rsidRPr="00620C68" w:rsidRDefault="00620C68" w:rsidP="002C0310">
      <w:pPr>
        <w:pStyle w:val="Akapitzlist"/>
        <w:numPr>
          <w:ilvl w:val="0"/>
          <w:numId w:val="57"/>
        </w:numPr>
        <w:spacing w:before="40" w:afterLines="40" w:after="96" w:line="360" w:lineRule="auto"/>
        <w:rPr>
          <w:rFonts w:cs="Arial"/>
          <w:iCs/>
          <w:szCs w:val="24"/>
          <w:lang w:eastAsia="pl-PL"/>
        </w:rPr>
      </w:pPr>
      <w:r w:rsidRPr="00620C68">
        <w:rPr>
          <w:rFonts w:cs="Arial"/>
          <w:iCs/>
          <w:szCs w:val="24"/>
          <w:lang w:eastAsia="pl-PL"/>
        </w:rPr>
        <w:t>działania z zakresu edukacji zdrowotnej, działania świadomościowe i profilaktyczne w miejscu pracy, działania szkoleniowe (w tym w zakresie profilaktyki wypalenia zawodowego, chorób zawodowych czynników ryzyka w miejscu pracy)</w:t>
      </w:r>
      <w:r>
        <w:rPr>
          <w:rFonts w:cs="Arial"/>
          <w:iCs/>
          <w:szCs w:val="24"/>
          <w:lang w:eastAsia="pl-PL"/>
        </w:rPr>
        <w:t>,</w:t>
      </w:r>
    </w:p>
    <w:p w14:paraId="1C197F98" w14:textId="468FF607" w:rsidR="00620C68" w:rsidRPr="00620C68" w:rsidRDefault="00620C68" w:rsidP="002C0310">
      <w:pPr>
        <w:pStyle w:val="Akapitzlist"/>
        <w:numPr>
          <w:ilvl w:val="0"/>
          <w:numId w:val="57"/>
        </w:numPr>
        <w:spacing w:before="40" w:afterLines="40" w:after="96" w:line="360" w:lineRule="auto"/>
        <w:rPr>
          <w:rFonts w:cs="Arial"/>
          <w:iCs/>
          <w:szCs w:val="24"/>
          <w:lang w:eastAsia="pl-PL"/>
        </w:rPr>
      </w:pPr>
      <w:r w:rsidRPr="00620C68">
        <w:rPr>
          <w:rFonts w:cs="Arial"/>
          <w:iCs/>
          <w:szCs w:val="24"/>
          <w:lang w:eastAsia="pl-PL"/>
        </w:rPr>
        <w:t>poradnictwo psychologiczne,</w:t>
      </w:r>
    </w:p>
    <w:p w14:paraId="1940B47A" w14:textId="3793850D" w:rsidR="00620C68" w:rsidRPr="00620C68" w:rsidRDefault="00620C68" w:rsidP="002C0310">
      <w:pPr>
        <w:pStyle w:val="Akapitzlist"/>
        <w:numPr>
          <w:ilvl w:val="0"/>
          <w:numId w:val="57"/>
        </w:numPr>
        <w:spacing w:before="40" w:afterLines="40" w:after="96" w:line="360" w:lineRule="auto"/>
        <w:rPr>
          <w:rFonts w:cs="Arial"/>
          <w:iCs/>
          <w:szCs w:val="24"/>
          <w:lang w:eastAsia="pl-PL"/>
        </w:rPr>
      </w:pPr>
      <w:r w:rsidRPr="00620C68">
        <w:rPr>
          <w:rFonts w:cs="Arial"/>
          <w:iCs/>
          <w:szCs w:val="24"/>
          <w:lang w:eastAsia="pl-PL"/>
        </w:rPr>
        <w:t>działania zwiększające ergonomię pracy (w tym modernizacja stanowiska pracy, dostosowanie warunków pracy),</w:t>
      </w:r>
    </w:p>
    <w:p w14:paraId="62586005" w14:textId="6958E8C6" w:rsidR="00620C68" w:rsidRPr="00620C68" w:rsidRDefault="00620C68" w:rsidP="002C0310">
      <w:pPr>
        <w:pStyle w:val="Akapitzlist"/>
        <w:numPr>
          <w:ilvl w:val="0"/>
          <w:numId w:val="57"/>
        </w:numPr>
        <w:spacing w:before="40" w:afterLines="40" w:after="96" w:line="360" w:lineRule="auto"/>
        <w:rPr>
          <w:rFonts w:cs="Arial"/>
          <w:iCs/>
          <w:szCs w:val="24"/>
          <w:lang w:eastAsia="pl-PL"/>
        </w:rPr>
      </w:pPr>
      <w:r w:rsidRPr="00620C68">
        <w:rPr>
          <w:rFonts w:cs="Arial"/>
          <w:iCs/>
          <w:szCs w:val="24"/>
          <w:lang w:eastAsia="pl-PL"/>
        </w:rPr>
        <w:t>wsparcie dla pracodawców przyczyniające się do eliminacji zidentyfikowanych zagrożeń dla zdrowia,</w:t>
      </w:r>
    </w:p>
    <w:p w14:paraId="73688664" w14:textId="40395925" w:rsidR="00620C68" w:rsidRPr="00620C68" w:rsidRDefault="00620C68" w:rsidP="002C0310">
      <w:pPr>
        <w:pStyle w:val="Akapitzlist"/>
        <w:numPr>
          <w:ilvl w:val="0"/>
          <w:numId w:val="57"/>
        </w:numPr>
        <w:spacing w:before="40" w:afterLines="40" w:after="96" w:line="360" w:lineRule="auto"/>
        <w:rPr>
          <w:rFonts w:cs="Arial"/>
          <w:iCs/>
          <w:szCs w:val="24"/>
          <w:lang w:eastAsia="pl-PL"/>
        </w:rPr>
      </w:pPr>
      <w:r w:rsidRPr="00620C68">
        <w:rPr>
          <w:rFonts w:cs="Arial"/>
          <w:iCs/>
          <w:szCs w:val="24"/>
          <w:lang w:eastAsia="pl-PL"/>
        </w:rPr>
        <w:t>realizacja usług zdrowotnych dla pracowników (badania profilaktyczne i na potrzeby diagnostyki chorób w tym zawodowych – wykraczające poza obowiązkowe badania z zakresu medycyny pracy),</w:t>
      </w:r>
    </w:p>
    <w:p w14:paraId="0C681E5B" w14:textId="6B19B5DE" w:rsidR="00620C68" w:rsidRPr="00620C68" w:rsidRDefault="00620C68" w:rsidP="002C0310">
      <w:pPr>
        <w:pStyle w:val="Akapitzlist"/>
        <w:numPr>
          <w:ilvl w:val="0"/>
          <w:numId w:val="57"/>
        </w:numPr>
        <w:spacing w:before="40" w:afterLines="40" w:after="96" w:line="360" w:lineRule="auto"/>
        <w:rPr>
          <w:rFonts w:cs="Arial"/>
          <w:iCs/>
          <w:szCs w:val="24"/>
          <w:lang w:eastAsia="pl-PL"/>
        </w:rPr>
      </w:pPr>
      <w:r w:rsidRPr="00620C68">
        <w:rPr>
          <w:rFonts w:cs="Arial"/>
          <w:iCs/>
          <w:szCs w:val="24"/>
          <w:lang w:eastAsia="pl-PL"/>
        </w:rPr>
        <w:lastRenderedPageBreak/>
        <w:t xml:space="preserve">wdrożenie rozwiązań harmonizujących życie społeczne i zawodowe pracowników tzw. WLB (idea </w:t>
      </w:r>
      <w:proofErr w:type="spellStart"/>
      <w:r w:rsidRPr="00620C68">
        <w:rPr>
          <w:rFonts w:cs="Arial"/>
          <w:iCs/>
          <w:szCs w:val="24"/>
          <w:lang w:eastAsia="pl-PL"/>
        </w:rPr>
        <w:t>work</w:t>
      </w:r>
      <w:proofErr w:type="spellEnd"/>
      <w:r w:rsidR="00C901FA">
        <w:rPr>
          <w:rFonts w:cs="Arial"/>
          <w:iCs/>
          <w:szCs w:val="24"/>
          <w:lang w:eastAsia="pl-PL"/>
        </w:rPr>
        <w:t>-</w:t>
      </w:r>
      <w:r w:rsidRPr="00620C68">
        <w:rPr>
          <w:rFonts w:cs="Arial"/>
          <w:iCs/>
          <w:szCs w:val="24"/>
          <w:lang w:eastAsia="pl-PL"/>
        </w:rPr>
        <w:t xml:space="preserve">life </w:t>
      </w:r>
      <w:proofErr w:type="spellStart"/>
      <w:r w:rsidRPr="00620C68">
        <w:rPr>
          <w:rFonts w:cs="Arial"/>
          <w:iCs/>
          <w:szCs w:val="24"/>
          <w:lang w:eastAsia="pl-PL"/>
        </w:rPr>
        <w:t>balance</w:t>
      </w:r>
      <w:proofErr w:type="spellEnd"/>
      <w:r w:rsidRPr="00620C68">
        <w:rPr>
          <w:rFonts w:cs="Arial"/>
          <w:iCs/>
          <w:szCs w:val="24"/>
          <w:lang w:eastAsia="pl-PL"/>
        </w:rPr>
        <w:t>).</w:t>
      </w:r>
    </w:p>
    <w:p w14:paraId="2290F89B" w14:textId="5BC76B31" w:rsidR="00520A1F" w:rsidRPr="00520A1F" w:rsidRDefault="00520A1F" w:rsidP="00620C68">
      <w:pPr>
        <w:spacing w:before="40" w:afterLines="40" w:after="96" w:line="360" w:lineRule="auto"/>
        <w:rPr>
          <w:rFonts w:cs="Arial"/>
          <w:b/>
          <w:iCs/>
          <w:color w:val="0070C0"/>
          <w:szCs w:val="24"/>
          <w:lang w:eastAsia="pl-PL"/>
        </w:rPr>
      </w:pPr>
      <w:r w:rsidRPr="00520A1F">
        <w:rPr>
          <w:rFonts w:cs="Arial"/>
          <w:b/>
          <w:iCs/>
          <w:color w:val="0070C0"/>
          <w:szCs w:val="24"/>
          <w:lang w:eastAsia="pl-PL"/>
        </w:rPr>
        <w:t>Pamiętaj!</w:t>
      </w:r>
    </w:p>
    <w:p w14:paraId="27E4C7A9" w14:textId="7AF71642" w:rsidR="00765A8F" w:rsidRDefault="00765A8F" w:rsidP="001F5AA7">
      <w:pPr>
        <w:spacing w:before="40" w:afterLines="40" w:after="96" w:line="360" w:lineRule="auto"/>
        <w:rPr>
          <w:rFonts w:cs="Arial"/>
          <w:iCs/>
          <w:szCs w:val="24"/>
          <w:lang w:eastAsia="pl-PL"/>
        </w:rPr>
      </w:pPr>
      <w:r w:rsidRPr="00765A8F">
        <w:rPr>
          <w:rFonts w:cs="Arial"/>
          <w:iCs/>
          <w:szCs w:val="24"/>
          <w:lang w:eastAsia="pl-PL"/>
        </w:rPr>
        <w:t>Wsparcie inicjatywy WLB będzie działaniem wyłącznie uzupełniającym. Powinno zostać powiązane z</w:t>
      </w:r>
      <w:r>
        <w:rPr>
          <w:rFonts w:cs="Arial"/>
          <w:iCs/>
          <w:szCs w:val="24"/>
          <w:lang w:eastAsia="pl-PL"/>
        </w:rPr>
        <w:t xml:space="preserve"> </w:t>
      </w:r>
      <w:r w:rsidRPr="00765A8F">
        <w:rPr>
          <w:rFonts w:cs="Arial"/>
          <w:iCs/>
          <w:szCs w:val="24"/>
          <w:lang w:eastAsia="pl-PL"/>
        </w:rPr>
        <w:t xml:space="preserve">miejscem pracy w celu polepszenia stanu zdrowia, kreowania prozdrowotnych </w:t>
      </w:r>
      <w:proofErr w:type="spellStart"/>
      <w:r w:rsidRPr="00765A8F">
        <w:rPr>
          <w:rFonts w:cs="Arial"/>
          <w:iCs/>
          <w:szCs w:val="24"/>
          <w:lang w:eastAsia="pl-PL"/>
        </w:rPr>
        <w:t>zachowań</w:t>
      </w:r>
      <w:proofErr w:type="spellEnd"/>
      <w:r w:rsidRPr="00765A8F">
        <w:rPr>
          <w:rFonts w:cs="Arial"/>
          <w:iCs/>
          <w:szCs w:val="24"/>
          <w:lang w:eastAsia="pl-PL"/>
        </w:rPr>
        <w:t xml:space="preserve"> w miejscu</w:t>
      </w:r>
      <w:r>
        <w:rPr>
          <w:rFonts w:cs="Arial"/>
          <w:iCs/>
          <w:szCs w:val="24"/>
          <w:lang w:eastAsia="pl-PL"/>
        </w:rPr>
        <w:t xml:space="preserve"> </w:t>
      </w:r>
      <w:r w:rsidRPr="00765A8F">
        <w:rPr>
          <w:rFonts w:cs="Arial"/>
          <w:iCs/>
          <w:szCs w:val="24"/>
          <w:lang w:eastAsia="pl-PL"/>
        </w:rPr>
        <w:t>pracy. Nie ma możliwości finansowania kampanii promocyjnych</w:t>
      </w:r>
    </w:p>
    <w:p w14:paraId="580160DA" w14:textId="77777777" w:rsidR="00786683" w:rsidRPr="007A709B" w:rsidRDefault="00786683" w:rsidP="00642165">
      <w:pPr>
        <w:spacing w:before="40" w:afterLines="40" w:after="96" w:line="360" w:lineRule="auto"/>
        <w:rPr>
          <w:rFonts w:cs="Arial"/>
          <w:b/>
          <w:iCs/>
          <w:color w:val="2E74B5" w:themeColor="accent1" w:themeShade="BF"/>
          <w:szCs w:val="24"/>
          <w:lang w:eastAsia="pl-PL"/>
        </w:rPr>
      </w:pPr>
      <w:r w:rsidRPr="007A709B">
        <w:rPr>
          <w:rFonts w:cs="Arial"/>
          <w:b/>
          <w:iCs/>
          <w:color w:val="2E74B5" w:themeColor="accent1" w:themeShade="BF"/>
          <w:szCs w:val="24"/>
          <w:lang w:eastAsia="pl-PL"/>
        </w:rPr>
        <w:t>Dowiedz się więcej:</w:t>
      </w:r>
    </w:p>
    <w:p w14:paraId="47ED6DBA" w14:textId="61F9D763" w:rsidR="00786683" w:rsidRDefault="00786683" w:rsidP="00642165">
      <w:pPr>
        <w:spacing w:before="40" w:afterLines="40" w:after="96" w:line="360" w:lineRule="auto"/>
      </w:pPr>
      <w:r w:rsidRPr="009304D6">
        <w:rPr>
          <w:rFonts w:cs="Arial"/>
          <w:szCs w:val="24"/>
        </w:rPr>
        <w:t xml:space="preserve">Szczegółowe informacje dotyczące typów projektów znajdziesz w SZOP FE SL </w:t>
      </w:r>
      <w:r w:rsidRPr="00F47FF9">
        <w:rPr>
          <w:rFonts w:cs="Arial"/>
          <w:szCs w:val="24"/>
        </w:rPr>
        <w:t xml:space="preserve">2021-2027 pod adresem </w:t>
      </w:r>
      <w:hyperlink r:id="rId19" w:history="1">
        <w:r w:rsidR="00533AA1" w:rsidRPr="00F47FF9">
          <w:rPr>
            <w:rStyle w:val="Hipercze"/>
          </w:rPr>
          <w:t>https://funduszeue.slaskie.pl/dokument/szop_fesl_2021_2027_v12</w:t>
        </w:r>
      </w:hyperlink>
      <w:r w:rsidR="00533AA1">
        <w:t xml:space="preserve"> </w:t>
      </w:r>
    </w:p>
    <w:p w14:paraId="48C8D5AB" w14:textId="094A5B61" w:rsidR="00765A8F" w:rsidRDefault="005A3740" w:rsidP="001F5AA7">
      <w:pPr>
        <w:pStyle w:val="Nagwek3"/>
      </w:pPr>
      <w:bookmarkStart w:id="15" w:name="_Toc181955909"/>
      <w:r w:rsidRPr="005A3740">
        <w:t>Zasady przygotowania diagnozy</w:t>
      </w:r>
      <w:bookmarkEnd w:id="15"/>
    </w:p>
    <w:p w14:paraId="04A048B9" w14:textId="77777777" w:rsidR="001F5AA7" w:rsidRPr="001F5AA7" w:rsidRDefault="001F5AA7" w:rsidP="001F5AA7"/>
    <w:p w14:paraId="0E5D9682" w14:textId="77777777" w:rsidR="001F5AA7" w:rsidRDefault="001F5AA7" w:rsidP="002C0310">
      <w:pPr>
        <w:pStyle w:val="Akapitzlist"/>
        <w:numPr>
          <w:ilvl w:val="0"/>
          <w:numId w:val="58"/>
        </w:numPr>
        <w:spacing w:before="40" w:after="8" w:line="360" w:lineRule="auto"/>
        <w:ind w:left="426" w:hanging="426"/>
        <w:rPr>
          <w:rFonts w:cs="Arial"/>
          <w:iCs/>
          <w:szCs w:val="24"/>
          <w:lang w:eastAsia="pl-PL"/>
        </w:rPr>
      </w:pPr>
      <w:r w:rsidRPr="001F5AA7">
        <w:rPr>
          <w:rFonts w:cs="Arial"/>
          <w:iCs/>
          <w:szCs w:val="24"/>
          <w:lang w:eastAsia="pl-PL"/>
        </w:rPr>
        <w:t xml:space="preserve">Przed przystąpieniem do aplikowania o dofinansowanie </w:t>
      </w:r>
      <w:r w:rsidRPr="001F5AA7">
        <w:rPr>
          <w:rFonts w:cs="Arial"/>
          <w:b/>
          <w:iCs/>
          <w:szCs w:val="24"/>
          <w:lang w:eastAsia="pl-PL"/>
        </w:rPr>
        <w:t>przygotuj dokument „Analizę zdrowotnych czynników ryzyka w miejscu pracy”</w:t>
      </w:r>
      <w:r w:rsidRPr="001F5AA7">
        <w:rPr>
          <w:rFonts w:cs="Arial"/>
          <w:iCs/>
          <w:szCs w:val="24"/>
          <w:lang w:eastAsia="pl-PL"/>
        </w:rPr>
        <w:t>. Dokument nie będzie załącznikiem do wniosku, ale powinien być dostępny do wglądu na wezwanie IZ FE SL.</w:t>
      </w:r>
    </w:p>
    <w:p w14:paraId="070D59BF" w14:textId="77777777" w:rsidR="001F5AA7" w:rsidRDefault="001F5AA7" w:rsidP="001F5AA7">
      <w:pPr>
        <w:pStyle w:val="Akapitzlist"/>
        <w:spacing w:before="40" w:after="8" w:line="360" w:lineRule="auto"/>
        <w:ind w:left="426"/>
        <w:rPr>
          <w:rFonts w:cs="Arial"/>
          <w:iCs/>
          <w:szCs w:val="24"/>
          <w:lang w:eastAsia="pl-PL"/>
        </w:rPr>
      </w:pPr>
    </w:p>
    <w:p w14:paraId="770DCBD3" w14:textId="6DDD9E7F" w:rsidR="001F5AA7" w:rsidRDefault="001F5AA7" w:rsidP="001F5AA7">
      <w:pPr>
        <w:pStyle w:val="Akapitzlist"/>
        <w:spacing w:before="40" w:after="8" w:line="360" w:lineRule="auto"/>
        <w:ind w:left="426"/>
        <w:rPr>
          <w:rFonts w:cs="Arial"/>
          <w:iCs/>
          <w:szCs w:val="24"/>
          <w:lang w:eastAsia="pl-PL"/>
        </w:rPr>
      </w:pPr>
      <w:r w:rsidRPr="001F5AA7">
        <w:rPr>
          <w:rFonts w:cs="Arial"/>
          <w:iCs/>
          <w:szCs w:val="24"/>
          <w:lang w:eastAsia="pl-PL"/>
        </w:rPr>
        <w:t>Działania realizowane będą na podstawie indywidualnej pogłębionej diagnozy potrzeb tzw. „Analizy”, która będzie identyfikować zdrowotne czynniki ryzyka w miejscu pracy, problemy i potrzeby zdrowotne pracowników oraz wskaże działania z zakresu niwelowania czynników ryzyka.</w:t>
      </w:r>
    </w:p>
    <w:p w14:paraId="6A166439" w14:textId="77777777" w:rsidR="00814C8C" w:rsidRPr="001F5AA7" w:rsidRDefault="00814C8C" w:rsidP="001F5AA7">
      <w:pPr>
        <w:pStyle w:val="Akapitzlist"/>
        <w:spacing w:before="40" w:after="8" w:line="360" w:lineRule="auto"/>
        <w:ind w:left="426"/>
        <w:rPr>
          <w:rFonts w:cs="Arial"/>
          <w:iCs/>
          <w:szCs w:val="24"/>
          <w:lang w:eastAsia="pl-PL"/>
        </w:rPr>
      </w:pPr>
    </w:p>
    <w:p w14:paraId="1B4EADD4" w14:textId="77777777" w:rsidR="001F5AA7" w:rsidRPr="001F5AA7" w:rsidRDefault="001F5AA7" w:rsidP="002C0310">
      <w:pPr>
        <w:pStyle w:val="Akapitzlist"/>
        <w:numPr>
          <w:ilvl w:val="0"/>
          <w:numId w:val="58"/>
        </w:numPr>
        <w:spacing w:before="40" w:after="8" w:line="360" w:lineRule="auto"/>
        <w:ind w:left="426" w:hanging="426"/>
        <w:rPr>
          <w:rFonts w:cs="Arial"/>
          <w:iCs/>
          <w:szCs w:val="24"/>
          <w:lang w:eastAsia="pl-PL"/>
        </w:rPr>
      </w:pPr>
      <w:r w:rsidRPr="001F5AA7">
        <w:rPr>
          <w:rFonts w:cs="Arial"/>
          <w:iCs/>
          <w:szCs w:val="24"/>
          <w:lang w:eastAsia="pl-PL"/>
        </w:rPr>
        <w:t xml:space="preserve">„Analiza” powinna mieć formę dokumentu zawierającego m.in. </w:t>
      </w:r>
    </w:p>
    <w:p w14:paraId="04ADD7C8" w14:textId="1F870EC7" w:rsidR="001F5AA7" w:rsidRPr="00660EF3" w:rsidRDefault="001F5AA7" w:rsidP="002C0310">
      <w:pPr>
        <w:pStyle w:val="Akapitzlist"/>
        <w:numPr>
          <w:ilvl w:val="0"/>
          <w:numId w:val="59"/>
        </w:numPr>
        <w:spacing w:before="40" w:after="8" w:line="360" w:lineRule="auto"/>
        <w:rPr>
          <w:rFonts w:cs="Arial"/>
          <w:iCs/>
          <w:szCs w:val="24"/>
          <w:lang w:eastAsia="pl-PL"/>
        </w:rPr>
      </w:pPr>
      <w:r w:rsidRPr="00660EF3">
        <w:rPr>
          <w:rFonts w:cs="Arial"/>
          <w:iCs/>
          <w:szCs w:val="24"/>
          <w:lang w:eastAsia="pl-PL"/>
        </w:rPr>
        <w:t>analizę stanowisk obciążających zdrowie pracowników u danego pracodawcy w zakresie zdrowotnych czynników ryzyka, dane statystyczne, dotyczące pracowników, których zdrowie jest narażone ze względu na charakter/warunki u danego pracodawcy, charakterystykę ww. grup pracowników, uwzględniającą m.in. ich staż pracy na stanowisku obciążającym zdrowie, rodzaj problemów zdrowotnych, których doświadczają z uwagi na zatrudnienie u danego pracodawcy,</w:t>
      </w:r>
    </w:p>
    <w:p w14:paraId="1C3BBC0C" w14:textId="46F315F1" w:rsidR="001F5AA7" w:rsidRPr="00660EF3" w:rsidRDefault="001F5AA7" w:rsidP="002C0310">
      <w:pPr>
        <w:pStyle w:val="Akapitzlist"/>
        <w:numPr>
          <w:ilvl w:val="0"/>
          <w:numId w:val="59"/>
        </w:numPr>
        <w:spacing w:before="40" w:after="8" w:line="360" w:lineRule="auto"/>
        <w:rPr>
          <w:rFonts w:cs="Arial"/>
          <w:iCs/>
          <w:szCs w:val="24"/>
          <w:lang w:eastAsia="pl-PL"/>
        </w:rPr>
      </w:pPr>
      <w:r w:rsidRPr="00660EF3">
        <w:rPr>
          <w:rFonts w:cs="Arial"/>
          <w:iCs/>
          <w:szCs w:val="24"/>
          <w:lang w:eastAsia="pl-PL"/>
        </w:rPr>
        <w:t>potrzeby i oczekiwania pracowników z obciążeniami zdrowotnymi (źródła pozyskanych danych np. ankiety lub wywiady z pracownikami)</w:t>
      </w:r>
      <w:r w:rsidR="00660EF3">
        <w:rPr>
          <w:rFonts w:cs="Arial"/>
          <w:iCs/>
          <w:szCs w:val="24"/>
          <w:lang w:eastAsia="pl-PL"/>
        </w:rPr>
        <w:t>,</w:t>
      </w:r>
    </w:p>
    <w:p w14:paraId="3AA9C82A" w14:textId="769DA86C" w:rsidR="001F5AA7" w:rsidRPr="00660EF3" w:rsidRDefault="001F5AA7" w:rsidP="002C0310">
      <w:pPr>
        <w:pStyle w:val="Akapitzlist"/>
        <w:numPr>
          <w:ilvl w:val="0"/>
          <w:numId w:val="59"/>
        </w:numPr>
        <w:spacing w:before="40" w:after="8" w:line="360" w:lineRule="auto"/>
        <w:rPr>
          <w:rFonts w:cs="Arial"/>
          <w:iCs/>
          <w:szCs w:val="24"/>
          <w:lang w:eastAsia="pl-PL"/>
        </w:rPr>
      </w:pPr>
      <w:r w:rsidRPr="00660EF3">
        <w:rPr>
          <w:rFonts w:cs="Arial"/>
          <w:iCs/>
          <w:szCs w:val="24"/>
          <w:lang w:eastAsia="pl-PL"/>
        </w:rPr>
        <w:lastRenderedPageBreak/>
        <w:t>analizę potrzeb w zakresie modernizacji stanowisk (sprzętu i infrastruktury) z uwagi na ich obciążający wpływ na zdrowie pracowników</w:t>
      </w:r>
      <w:r w:rsidR="00660EF3">
        <w:rPr>
          <w:rFonts w:cs="Arial"/>
          <w:iCs/>
          <w:szCs w:val="24"/>
          <w:lang w:eastAsia="pl-PL"/>
        </w:rPr>
        <w:t>,</w:t>
      </w:r>
    </w:p>
    <w:p w14:paraId="1E70C8C1" w14:textId="0841FD4F" w:rsidR="001F5AA7" w:rsidRDefault="001F5AA7" w:rsidP="002C0310">
      <w:pPr>
        <w:pStyle w:val="Akapitzlist"/>
        <w:numPr>
          <w:ilvl w:val="0"/>
          <w:numId w:val="59"/>
        </w:numPr>
        <w:spacing w:before="40" w:after="8" w:line="360" w:lineRule="auto"/>
        <w:rPr>
          <w:rFonts w:cs="Arial"/>
          <w:iCs/>
          <w:szCs w:val="24"/>
          <w:lang w:eastAsia="pl-PL"/>
        </w:rPr>
      </w:pPr>
      <w:r w:rsidRPr="00660EF3">
        <w:rPr>
          <w:rFonts w:cs="Arial"/>
          <w:iCs/>
          <w:szCs w:val="24"/>
          <w:lang w:eastAsia="pl-PL"/>
        </w:rPr>
        <w:t>analizę potrzeb w zakresie poprawy ergonomii pracy</w:t>
      </w:r>
      <w:r w:rsidR="00660EF3">
        <w:rPr>
          <w:rFonts w:cs="Arial"/>
          <w:iCs/>
          <w:szCs w:val="24"/>
          <w:lang w:eastAsia="pl-PL"/>
        </w:rPr>
        <w:t>,</w:t>
      </w:r>
    </w:p>
    <w:p w14:paraId="67D25141" w14:textId="528660F2" w:rsidR="001F5AA7" w:rsidRPr="00660EF3" w:rsidRDefault="001F5AA7" w:rsidP="002C0310">
      <w:pPr>
        <w:pStyle w:val="Akapitzlist"/>
        <w:numPr>
          <w:ilvl w:val="0"/>
          <w:numId w:val="59"/>
        </w:numPr>
        <w:spacing w:before="40" w:after="8" w:line="360" w:lineRule="auto"/>
        <w:rPr>
          <w:rFonts w:cs="Arial"/>
          <w:iCs/>
          <w:szCs w:val="24"/>
          <w:lang w:eastAsia="pl-PL"/>
        </w:rPr>
      </w:pPr>
      <w:r w:rsidRPr="00660EF3">
        <w:rPr>
          <w:rFonts w:cs="Arial"/>
          <w:iCs/>
          <w:szCs w:val="24"/>
          <w:lang w:eastAsia="pl-PL"/>
        </w:rPr>
        <w:t xml:space="preserve">analizę potrzeb w zakresie rozwiązań harmonizujących życie społeczne i zawodowe pracowników tzw. </w:t>
      </w:r>
      <w:proofErr w:type="spellStart"/>
      <w:r w:rsidRPr="00660EF3">
        <w:rPr>
          <w:rFonts w:cs="Arial"/>
          <w:iCs/>
          <w:szCs w:val="24"/>
          <w:lang w:eastAsia="pl-PL"/>
        </w:rPr>
        <w:t>work</w:t>
      </w:r>
      <w:proofErr w:type="spellEnd"/>
      <w:r w:rsidRPr="00660EF3">
        <w:rPr>
          <w:rFonts w:cs="Arial"/>
          <w:iCs/>
          <w:szCs w:val="24"/>
          <w:lang w:eastAsia="pl-PL"/>
        </w:rPr>
        <w:t xml:space="preserve"> life-</w:t>
      </w:r>
      <w:proofErr w:type="spellStart"/>
      <w:r w:rsidRPr="00660EF3">
        <w:rPr>
          <w:rFonts w:cs="Arial"/>
          <w:iCs/>
          <w:szCs w:val="24"/>
          <w:lang w:eastAsia="pl-PL"/>
        </w:rPr>
        <w:t>balance</w:t>
      </w:r>
      <w:proofErr w:type="spellEnd"/>
      <w:r w:rsidRPr="00660EF3">
        <w:rPr>
          <w:rFonts w:cs="Arial"/>
          <w:iCs/>
          <w:szCs w:val="24"/>
          <w:lang w:eastAsia="pl-PL"/>
        </w:rPr>
        <w:t xml:space="preserve"> (WLB)</w:t>
      </w:r>
      <w:r w:rsidR="00660EF3">
        <w:rPr>
          <w:rFonts w:cs="Arial"/>
          <w:iCs/>
          <w:szCs w:val="24"/>
          <w:lang w:eastAsia="pl-PL"/>
        </w:rPr>
        <w:t>,</w:t>
      </w:r>
    </w:p>
    <w:p w14:paraId="0437127B" w14:textId="17D90A14" w:rsidR="001F5AA7" w:rsidRPr="005A574B" w:rsidRDefault="001F5AA7" w:rsidP="002C0310">
      <w:pPr>
        <w:pStyle w:val="Akapitzlist"/>
        <w:numPr>
          <w:ilvl w:val="0"/>
          <w:numId w:val="59"/>
        </w:numPr>
        <w:spacing w:before="40" w:after="8" w:line="360" w:lineRule="auto"/>
      </w:pPr>
      <w:r w:rsidRPr="00660EF3">
        <w:rPr>
          <w:rFonts w:cs="Arial"/>
          <w:iCs/>
          <w:szCs w:val="24"/>
          <w:lang w:eastAsia="pl-PL"/>
        </w:rPr>
        <w:t xml:space="preserve">opis niezbędnych do wdrożenia działań z zakresu profilaktyki chorób (w tym związanych z miejscem pracy) lub wsparcia pracowników w powrotach do pracy / działań z zakresu zapobiegania długotrwałej </w:t>
      </w:r>
      <w:r w:rsidRPr="005A574B">
        <w:rPr>
          <w:rFonts w:cs="Arial"/>
          <w:iCs/>
          <w:szCs w:val="24"/>
          <w:lang w:eastAsia="pl-PL"/>
        </w:rPr>
        <w:t>niezdolności do pracy</w:t>
      </w:r>
      <w:r w:rsidRPr="005A574B">
        <w:rPr>
          <w:rStyle w:val="Odwoanieprzypisudolnego"/>
          <w:rFonts w:cs="Arial"/>
          <w:iCs/>
          <w:szCs w:val="24"/>
          <w:lang w:eastAsia="pl-PL"/>
        </w:rPr>
        <w:footnoteReference w:id="4"/>
      </w:r>
      <w:r w:rsidRPr="005A574B">
        <w:t>.</w:t>
      </w:r>
    </w:p>
    <w:p w14:paraId="7C645111" w14:textId="77777777" w:rsidR="00814C8C" w:rsidRDefault="00814C8C" w:rsidP="00814C8C">
      <w:pPr>
        <w:pStyle w:val="Akapitzlist"/>
        <w:spacing w:before="40" w:after="8" w:line="360" w:lineRule="auto"/>
      </w:pPr>
    </w:p>
    <w:p w14:paraId="09C17E40" w14:textId="44A230CC" w:rsidR="00660EF3" w:rsidRPr="00660EF3" w:rsidRDefault="008A2DFD" w:rsidP="00660EF3">
      <w:pPr>
        <w:spacing w:before="40" w:after="8" w:line="360" w:lineRule="auto"/>
        <w:rPr>
          <w:rFonts w:cs="Arial"/>
          <w:iCs/>
          <w:szCs w:val="24"/>
          <w:lang w:eastAsia="pl-PL"/>
        </w:rPr>
      </w:pPr>
      <w:r w:rsidRPr="00814C8C">
        <w:rPr>
          <w:b/>
          <w:color w:val="2E74B5" w:themeColor="accent1" w:themeShade="BF"/>
        </w:rPr>
        <w:t>Pamiętaj!</w:t>
      </w:r>
      <w:r w:rsidRPr="00814C8C">
        <w:rPr>
          <w:color w:val="2E74B5" w:themeColor="accent1" w:themeShade="BF"/>
        </w:rPr>
        <w:t xml:space="preserve"> </w:t>
      </w:r>
      <w:r w:rsidR="00660EF3" w:rsidRPr="00660EF3">
        <w:rPr>
          <w:rFonts w:cs="Arial"/>
          <w:iCs/>
          <w:szCs w:val="24"/>
          <w:lang w:eastAsia="pl-PL"/>
        </w:rPr>
        <w:t>W treści wniosku podaj informacje szczegółowe o Analizie tj.:</w:t>
      </w:r>
    </w:p>
    <w:p w14:paraId="5F15075C" w14:textId="666FA2AF" w:rsidR="00660EF3" w:rsidRPr="00660EF3" w:rsidRDefault="00660EF3" w:rsidP="002C0310">
      <w:pPr>
        <w:pStyle w:val="Akapitzlist"/>
        <w:numPr>
          <w:ilvl w:val="0"/>
          <w:numId w:val="60"/>
        </w:numPr>
        <w:spacing w:before="40" w:after="8" w:line="360" w:lineRule="auto"/>
        <w:ind w:left="709" w:hanging="425"/>
        <w:rPr>
          <w:rFonts w:cs="Arial"/>
          <w:iCs/>
          <w:szCs w:val="24"/>
          <w:lang w:eastAsia="pl-PL"/>
        </w:rPr>
      </w:pPr>
      <w:r w:rsidRPr="00660EF3">
        <w:rPr>
          <w:rFonts w:cs="Arial"/>
          <w:iCs/>
          <w:szCs w:val="24"/>
          <w:lang w:eastAsia="pl-PL"/>
        </w:rPr>
        <w:t>stanowisko/podmiot, który przeprowadził Analizę,</w:t>
      </w:r>
    </w:p>
    <w:p w14:paraId="44C83168" w14:textId="546F66F4" w:rsidR="00660EF3" w:rsidRPr="00660EF3" w:rsidRDefault="00660EF3" w:rsidP="002C0310">
      <w:pPr>
        <w:pStyle w:val="Akapitzlist"/>
        <w:numPr>
          <w:ilvl w:val="0"/>
          <w:numId w:val="60"/>
        </w:numPr>
        <w:spacing w:before="40" w:after="8" w:line="360" w:lineRule="auto"/>
        <w:ind w:left="709" w:hanging="425"/>
        <w:rPr>
          <w:rFonts w:cs="Arial"/>
          <w:iCs/>
          <w:szCs w:val="24"/>
          <w:lang w:eastAsia="pl-PL"/>
        </w:rPr>
      </w:pPr>
      <w:r w:rsidRPr="00660EF3">
        <w:rPr>
          <w:rFonts w:cs="Arial"/>
          <w:iCs/>
          <w:szCs w:val="24"/>
          <w:lang w:eastAsia="pl-PL"/>
        </w:rPr>
        <w:t>termin, który objęty był Analizą (co oznacza</w:t>
      </w:r>
      <w:r>
        <w:rPr>
          <w:rFonts w:cs="Arial"/>
          <w:iCs/>
          <w:szCs w:val="24"/>
          <w:lang w:eastAsia="pl-PL"/>
        </w:rPr>
        <w:t>,</w:t>
      </w:r>
      <w:r w:rsidRPr="00660EF3">
        <w:rPr>
          <w:rFonts w:cs="Arial"/>
          <w:iCs/>
          <w:szCs w:val="24"/>
          <w:lang w:eastAsia="pl-PL"/>
        </w:rPr>
        <w:t xml:space="preserve"> że do sporządzenia Analizy wzięto pod uwagę dane  przykładowo za okres listopad 2023 r. – październik 2024 r.)</w:t>
      </w:r>
    </w:p>
    <w:p w14:paraId="4F1C4C94" w14:textId="35BEB3F6" w:rsidR="00660EF3" w:rsidRPr="00660EF3" w:rsidRDefault="00660EF3" w:rsidP="002C0310">
      <w:pPr>
        <w:pStyle w:val="Akapitzlist"/>
        <w:numPr>
          <w:ilvl w:val="0"/>
          <w:numId w:val="60"/>
        </w:numPr>
        <w:spacing w:before="40" w:after="8" w:line="360" w:lineRule="auto"/>
        <w:ind w:left="709" w:hanging="425"/>
        <w:rPr>
          <w:rFonts w:cs="Arial"/>
          <w:iCs/>
          <w:szCs w:val="24"/>
          <w:lang w:eastAsia="pl-PL"/>
        </w:rPr>
      </w:pPr>
      <w:r w:rsidRPr="00660EF3">
        <w:rPr>
          <w:rFonts w:cs="Arial"/>
          <w:iCs/>
          <w:szCs w:val="24"/>
          <w:lang w:eastAsia="pl-PL"/>
        </w:rPr>
        <w:t>termin, w którym sporządzono Analizę,</w:t>
      </w:r>
    </w:p>
    <w:p w14:paraId="61F8A36C" w14:textId="791744F3" w:rsidR="00660EF3" w:rsidRPr="008A2DFD" w:rsidRDefault="00660EF3" w:rsidP="002C0310">
      <w:pPr>
        <w:pStyle w:val="Akapitzlist"/>
        <w:numPr>
          <w:ilvl w:val="0"/>
          <w:numId w:val="60"/>
        </w:numPr>
        <w:spacing w:before="8" w:afterLines="40" w:after="96" w:line="360" w:lineRule="auto"/>
        <w:ind w:left="709" w:hanging="425"/>
        <w:rPr>
          <w:rFonts w:cs="Arial"/>
          <w:iCs/>
          <w:szCs w:val="24"/>
          <w:lang w:eastAsia="pl-PL"/>
        </w:rPr>
      </w:pPr>
      <w:r w:rsidRPr="00660EF3">
        <w:rPr>
          <w:rFonts w:cs="Arial"/>
          <w:iCs/>
          <w:szCs w:val="24"/>
          <w:lang w:eastAsia="pl-PL"/>
        </w:rPr>
        <w:t>pracownika/stanowisko w podmiocie odpowiedzialne za zatwierdzenie Analizy wraz ze wskazaniem terminu i formy zatwierdzenia dokumentu.</w:t>
      </w:r>
    </w:p>
    <w:p w14:paraId="335772B1" w14:textId="08999F03" w:rsidR="00814C8C" w:rsidRDefault="00660EF3" w:rsidP="008A2DFD">
      <w:pPr>
        <w:spacing w:before="8" w:afterLines="40" w:after="96" w:line="360" w:lineRule="auto"/>
      </w:pPr>
      <w:r>
        <w:t>Informacje te możesz wpisać w polu B.7.2</w:t>
      </w:r>
      <w:r w:rsidR="006975CE">
        <w:t xml:space="preserve"> lub </w:t>
      </w:r>
      <w:r>
        <w:t>C.1</w:t>
      </w:r>
    </w:p>
    <w:p w14:paraId="15D84BA6" w14:textId="6E70E696" w:rsidR="00814C8C" w:rsidRDefault="00814C8C" w:rsidP="002C0310">
      <w:pPr>
        <w:pStyle w:val="Akapitzlist"/>
        <w:numPr>
          <w:ilvl w:val="0"/>
          <w:numId w:val="58"/>
        </w:numPr>
        <w:spacing w:before="8" w:afterLines="40" w:after="96" w:line="360" w:lineRule="auto"/>
      </w:pPr>
      <w:r w:rsidRPr="00814C8C">
        <w:rPr>
          <w:b/>
        </w:rPr>
        <w:t>We wniosku o dofinansowanie w części C.1. Osoby i/lub podmioty/instytucje, które zostaną objęte wsparciem musisz zawrzeć wnioski z przeprowadzonej Analizy</w:t>
      </w:r>
      <w:r>
        <w:t xml:space="preserve">. </w:t>
      </w:r>
      <w:r w:rsidRPr="00814C8C">
        <w:rPr>
          <w:b/>
        </w:rPr>
        <w:t xml:space="preserve">Jest to warunek konieczny, aby spełnić kryterium dostępu weryfikowane na etapie oceny formalno-merytorycznej </w:t>
      </w:r>
      <w:r>
        <w:t xml:space="preserve">„Diagnoza została sporządzona na podstawie Analizy czynników ryzyka dla zdrowia występujących w miejscu pracy”. Oceniający dokonują </w:t>
      </w:r>
      <w:r w:rsidR="006975CE">
        <w:t>oceny</w:t>
      </w:r>
      <w:r>
        <w:t xml:space="preserve"> na podstawie zapisu pkt B.7.2 jak i pkt C.1.</w:t>
      </w:r>
    </w:p>
    <w:p w14:paraId="7C4B076B" w14:textId="77777777" w:rsidR="00883166" w:rsidRDefault="00883166" w:rsidP="00883166">
      <w:pPr>
        <w:pStyle w:val="Akapitzlist"/>
        <w:spacing w:before="8" w:afterLines="40" w:after="96" w:line="360" w:lineRule="auto"/>
      </w:pPr>
    </w:p>
    <w:p w14:paraId="58F17C03" w14:textId="1CB7AB3C" w:rsidR="00814C8C" w:rsidRDefault="00814C8C" w:rsidP="002C0310">
      <w:pPr>
        <w:pStyle w:val="Akapitzlist"/>
        <w:numPr>
          <w:ilvl w:val="0"/>
          <w:numId w:val="58"/>
        </w:numPr>
        <w:spacing w:before="8" w:afterLines="40" w:after="96" w:line="360" w:lineRule="auto"/>
      </w:pPr>
      <w:r>
        <w:t xml:space="preserve">Wskazanie wniosków z przeprowadzonej </w:t>
      </w:r>
      <w:r w:rsidR="006975CE">
        <w:t>„</w:t>
      </w:r>
      <w:r>
        <w:t>Analizy</w:t>
      </w:r>
      <w:r w:rsidR="006975CE">
        <w:t>”</w:t>
      </w:r>
      <w:r>
        <w:t xml:space="preserve"> stanowi diagnozę potrzeb realizacji projektu. Jest to bardzo istotny etap przygotowania wniosku. To diagnoza czynników ryzyka dla zdrowia określi jaka grupa pracowników i jakie wsparcie (działania/wydatki) pojawią się w projekcie. </w:t>
      </w:r>
    </w:p>
    <w:p w14:paraId="4A4D8EE5" w14:textId="0F027FA1" w:rsidR="00814C8C" w:rsidRDefault="00814C8C" w:rsidP="00814C8C">
      <w:pPr>
        <w:spacing w:before="8" w:afterLines="40" w:after="96" w:line="360" w:lineRule="auto"/>
      </w:pPr>
      <w:r w:rsidRPr="006975CE">
        <w:rPr>
          <w:b/>
          <w:color w:val="2E74B5" w:themeColor="accent1" w:themeShade="BF"/>
        </w:rPr>
        <w:lastRenderedPageBreak/>
        <w:t>Pamiętaj,</w:t>
      </w:r>
      <w:r>
        <w:t xml:space="preserve"> aby precyzyjnie i rzetelnie wykazać wnioski z przeprowadzonej Analizy.</w:t>
      </w:r>
    </w:p>
    <w:p w14:paraId="642EED5F" w14:textId="5E0F73BC" w:rsidR="0062692C" w:rsidRDefault="0062692C" w:rsidP="0062692C">
      <w:pPr>
        <w:spacing w:before="8" w:afterLines="40" w:after="96" w:line="360" w:lineRule="auto"/>
      </w:pPr>
      <w:r>
        <w:t xml:space="preserve">Przedstaw m.in. </w:t>
      </w:r>
    </w:p>
    <w:p w14:paraId="77555350" w14:textId="0BD862CB" w:rsidR="0062692C" w:rsidRDefault="0062692C" w:rsidP="002C0310">
      <w:pPr>
        <w:pStyle w:val="Akapitzlist"/>
        <w:numPr>
          <w:ilvl w:val="0"/>
          <w:numId w:val="61"/>
        </w:numPr>
        <w:spacing w:before="8" w:afterLines="40" w:after="96" w:line="360" w:lineRule="auto"/>
      </w:pPr>
      <w:r>
        <w:t>odpowiednie dane ilościowe (np. procentowe i/lub liczbowe) i jakościowe odnoszące się do sytuacji pracodawcy</w:t>
      </w:r>
      <w:r w:rsidR="00814C8C">
        <w:t>,</w:t>
      </w:r>
    </w:p>
    <w:p w14:paraId="1F6A234B" w14:textId="33F27F30" w:rsidR="0062692C" w:rsidRDefault="0062692C" w:rsidP="002C0310">
      <w:pPr>
        <w:pStyle w:val="Akapitzlist"/>
        <w:numPr>
          <w:ilvl w:val="0"/>
          <w:numId w:val="61"/>
        </w:numPr>
        <w:spacing w:before="8" w:afterLines="40" w:after="96" w:line="360" w:lineRule="auto"/>
      </w:pPr>
      <w:r>
        <w:t xml:space="preserve">na podstawie jakich danych została przygotowana Analiza - np. dane kadrowe, dane dotyczące oceny ryzyka stanowiskowego, dane </w:t>
      </w:r>
      <w:r w:rsidR="003D59DD">
        <w:t>BHP</w:t>
      </w:r>
      <w:r>
        <w:t xml:space="preserve">, ankiety wśród pracowników. Nie skupiaj się jedynie na ankietach pracowniczych jako dokumencie źródłowym na potrzeby sporządzenia Analizy. </w:t>
      </w:r>
    </w:p>
    <w:p w14:paraId="0784CA4D" w14:textId="16161EF2" w:rsidR="00814C8C" w:rsidRPr="00814C8C" w:rsidRDefault="00814C8C" w:rsidP="00814C8C">
      <w:pPr>
        <w:spacing w:before="8" w:afterLines="40" w:after="96" w:line="360" w:lineRule="auto"/>
        <w:rPr>
          <w:b/>
          <w:color w:val="2E74B5" w:themeColor="accent1" w:themeShade="BF"/>
        </w:rPr>
      </w:pPr>
      <w:r w:rsidRPr="00814C8C">
        <w:rPr>
          <w:b/>
          <w:color w:val="2E74B5" w:themeColor="accent1" w:themeShade="BF"/>
        </w:rPr>
        <w:t xml:space="preserve">Ważne! </w:t>
      </w:r>
    </w:p>
    <w:p w14:paraId="662DD750" w14:textId="2C02B483" w:rsidR="00814C8C" w:rsidRDefault="00814C8C" w:rsidP="7A60EBAA">
      <w:pPr>
        <w:autoSpaceDE w:val="0"/>
        <w:autoSpaceDN w:val="0"/>
        <w:adjustRightInd w:val="0"/>
        <w:spacing w:before="8" w:line="360" w:lineRule="auto"/>
      </w:pPr>
      <w:r>
        <w:t xml:space="preserve">Przygotuj precyzyjnie i indywidualnie opis zdrowotnych czynników ryzyka  w pkt. C.1 tj. opis wniosków z Analizy. </w:t>
      </w:r>
      <w:r w:rsidRPr="7A60EBAA">
        <w:rPr>
          <w:b/>
          <w:bCs/>
        </w:rPr>
        <w:t>Zwróć szczególną uwagę, aby nie miał on charakteru ogólnego, który sugeruje</w:t>
      </w:r>
      <w:r w:rsidR="2B3C95AB" w:rsidRPr="7A60EBAA">
        <w:rPr>
          <w:b/>
          <w:bCs/>
        </w:rPr>
        <w:t>,</w:t>
      </w:r>
      <w:r w:rsidRPr="7A60EBAA">
        <w:rPr>
          <w:b/>
          <w:bCs/>
        </w:rPr>
        <w:t xml:space="preserve"> że potencjalnie może odnosić się do każdego innego pracodawcy.</w:t>
      </w:r>
      <w:r>
        <w:t xml:space="preserve">  Zakres wszystkich działań (zakupy sprzętu/wyposażenia oraz szkoleń/</w:t>
      </w:r>
      <w:r w:rsidR="006975CE">
        <w:t>warsztatów/edukacji/</w:t>
      </w:r>
      <w:r>
        <w:t>działań świadomościowych) mus</w:t>
      </w:r>
      <w:r w:rsidR="009477E1">
        <w:t>i</w:t>
      </w:r>
      <w:r>
        <w:t xml:space="preserve"> bezpośrednio wynikać z Analizy. Tylko w takim wypadku zostaną uznane jako kwalifikowalne w projekcie.</w:t>
      </w:r>
    </w:p>
    <w:p w14:paraId="49468B89" w14:textId="77777777" w:rsidR="00814C8C" w:rsidRPr="00814C8C" w:rsidRDefault="00814C8C" w:rsidP="00814C8C">
      <w:pPr>
        <w:pStyle w:val="Akapitzlist"/>
        <w:tabs>
          <w:tab w:val="left" w:pos="0"/>
        </w:tabs>
        <w:autoSpaceDE w:val="0"/>
        <w:autoSpaceDN w:val="0"/>
        <w:adjustRightInd w:val="0"/>
        <w:spacing w:before="8" w:line="360" w:lineRule="auto"/>
      </w:pPr>
    </w:p>
    <w:p w14:paraId="1FEB22FC" w14:textId="3263F4B1" w:rsidR="00814C8C" w:rsidRDefault="00814C8C" w:rsidP="002C0310">
      <w:pPr>
        <w:pStyle w:val="Akapitzlist"/>
        <w:numPr>
          <w:ilvl w:val="0"/>
          <w:numId w:val="58"/>
        </w:numPr>
        <w:autoSpaceDE w:val="0"/>
        <w:autoSpaceDN w:val="0"/>
        <w:adjustRightInd w:val="0"/>
        <w:spacing w:before="8" w:line="360" w:lineRule="auto"/>
      </w:pPr>
      <w:r w:rsidRPr="00814C8C">
        <w:t>Wnioski i dane zaczerpnięte z ogólnopolskich, regionalnych badań, opracowań naukowych, analiz dotyczących szerszych grup pracodawców w tej samej branży mogą wzmocnić argumenty wnioskodawcy, lecz nie mogą zastąpić przeprowadzonej diagnozy bezpośrednio dotyczącej pracowników przewidzianych do objęcia wsparciem.</w:t>
      </w:r>
    </w:p>
    <w:p w14:paraId="352DEE0F" w14:textId="77777777" w:rsidR="00814C8C" w:rsidRDefault="00814C8C" w:rsidP="00814C8C">
      <w:pPr>
        <w:pStyle w:val="Akapitzlist"/>
      </w:pPr>
    </w:p>
    <w:p w14:paraId="03E67543" w14:textId="4EF621C1" w:rsidR="00814C8C" w:rsidRPr="00814C8C" w:rsidRDefault="00814C8C" w:rsidP="002C0310">
      <w:pPr>
        <w:pStyle w:val="Akapitzlist"/>
        <w:numPr>
          <w:ilvl w:val="0"/>
          <w:numId w:val="58"/>
        </w:numPr>
        <w:autoSpaceDE w:val="0"/>
        <w:autoSpaceDN w:val="0"/>
        <w:adjustRightInd w:val="0"/>
        <w:spacing w:before="8" w:line="360" w:lineRule="auto"/>
      </w:pPr>
      <w:r w:rsidRPr="00814C8C">
        <w:t>Diagnoza „Analiza</w:t>
      </w:r>
      <w:r w:rsidR="006975CE">
        <w:t>”</w:t>
      </w:r>
      <w:r w:rsidRPr="00814C8C">
        <w:t xml:space="preserve"> musi mieć charakter pogłębiony w stosunku do oceny ryzyka zawodowego wymaganej przepis</w:t>
      </w:r>
      <w:r w:rsidR="00A509E0">
        <w:t xml:space="preserve">em </w:t>
      </w:r>
      <w:r w:rsidRPr="00814C8C">
        <w:t>art. 226 ustawy z dnia 26 czerwca 1974 r. Kodeks pracy, art. 39a ust. 1 rozporządzenia Ministra Pracy i Polityki Społecznej z dnia 26 września 1997 r. w sprawie ogólnych przepisów bezpieczeństwa i higieny pracy.</w:t>
      </w:r>
    </w:p>
    <w:p w14:paraId="0BA3B7AE" w14:textId="00BA2703" w:rsidR="00D86F92" w:rsidRDefault="00C23802" w:rsidP="00D86F92">
      <w:pPr>
        <w:pStyle w:val="Nagwek3"/>
      </w:pPr>
      <w:bookmarkStart w:id="16" w:name="_Toc181955910"/>
      <w:r w:rsidRPr="00C23802">
        <w:lastRenderedPageBreak/>
        <w:t>Zakres wsparcia</w:t>
      </w:r>
      <w:bookmarkEnd w:id="16"/>
    </w:p>
    <w:p w14:paraId="7B618647" w14:textId="20C0ED73" w:rsidR="00D86F92" w:rsidRDefault="00D86F92" w:rsidP="002C0310">
      <w:pPr>
        <w:pStyle w:val="Akapitzlist"/>
        <w:keepLines/>
        <w:numPr>
          <w:ilvl w:val="0"/>
          <w:numId w:val="62"/>
        </w:numPr>
        <w:spacing w:beforeLines="200" w:before="480" w:after="8" w:line="360" w:lineRule="auto"/>
        <w:rPr>
          <w:rFonts w:eastAsia="Arial" w:cs="Arial"/>
        </w:rPr>
      </w:pPr>
      <w:r w:rsidRPr="006975CE">
        <w:rPr>
          <w:rFonts w:eastAsia="Arial" w:cs="Arial"/>
        </w:rPr>
        <w:t>Projekt jest realizowany wyłącznie na rzecz określonego/określonych we wniosku o dofinansowanie pracodawcy/pracodawców oraz jego/ich pracowników, w zakresie zgodnym z jego/ich zdiagnozowanymi potrzebami. Zasady przeprowadzenia diagnozy wskazane zostały w podrozdziale 1.4.1 niniejszego regulaminu.</w:t>
      </w:r>
    </w:p>
    <w:p w14:paraId="246207CE" w14:textId="10AC0B03" w:rsidR="006975CE" w:rsidRDefault="006975CE" w:rsidP="002C0310">
      <w:pPr>
        <w:pStyle w:val="Akapitzlist"/>
        <w:keepLines/>
        <w:numPr>
          <w:ilvl w:val="0"/>
          <w:numId w:val="62"/>
        </w:numPr>
        <w:spacing w:beforeLines="200" w:before="480" w:after="8" w:line="360" w:lineRule="auto"/>
        <w:rPr>
          <w:rFonts w:eastAsia="Arial" w:cs="Arial"/>
        </w:rPr>
      </w:pPr>
      <w:r w:rsidRPr="006975CE">
        <w:rPr>
          <w:rFonts w:eastAsia="Arial" w:cs="Arial"/>
        </w:rPr>
        <w:t xml:space="preserve">Świadczenia opieki zdrowotnej, udzielane w ramach projektów finansowanych ze środków EFS+, są realizowane zgodnie z przepisami wydanymi na podstawie ustawy </w:t>
      </w:r>
      <w:r w:rsidR="004C2DEB">
        <w:rPr>
          <w:rFonts w:eastAsia="Arial" w:cs="Arial"/>
        </w:rPr>
        <w:t xml:space="preserve">z dnia 27 sierpnia 2004 r. </w:t>
      </w:r>
      <w:r w:rsidRPr="006975CE">
        <w:rPr>
          <w:rFonts w:eastAsia="Arial" w:cs="Arial"/>
        </w:rPr>
        <w:t>o świadczeniach opieki zdrowotnej finansowanych ze środków publicznych</w:t>
      </w:r>
      <w:r w:rsidR="004C2DEB">
        <w:rPr>
          <w:rFonts w:eastAsia="Arial" w:cs="Arial"/>
        </w:rPr>
        <w:t>.</w:t>
      </w:r>
      <w:r w:rsidR="00330BAD">
        <w:rPr>
          <w:rFonts w:eastAsia="Arial" w:cs="Arial"/>
        </w:rPr>
        <w:t xml:space="preserve"> </w:t>
      </w:r>
      <w:r w:rsidR="00330BAD" w:rsidRPr="00330BAD">
        <w:rPr>
          <w:rFonts w:eastAsia="Arial" w:cs="Arial"/>
        </w:rPr>
        <w:t>W przypadku finansowania usług zdrowotnych obejmujących świadczenia zdrowotne muszą one być realizowane w oparciu o medycynę opartą na dowodach (</w:t>
      </w:r>
      <w:proofErr w:type="spellStart"/>
      <w:r w:rsidR="00330BAD" w:rsidRPr="00330BAD">
        <w:rPr>
          <w:rFonts w:eastAsia="Arial" w:cs="Arial"/>
        </w:rPr>
        <w:t>Evidence</w:t>
      </w:r>
      <w:proofErr w:type="spellEnd"/>
      <w:r w:rsidR="00330BAD" w:rsidRPr="00330BAD">
        <w:rPr>
          <w:rFonts w:eastAsia="Arial" w:cs="Arial"/>
        </w:rPr>
        <w:t xml:space="preserve"> </w:t>
      </w:r>
      <w:proofErr w:type="spellStart"/>
      <w:r w:rsidR="00330BAD" w:rsidRPr="00330BAD">
        <w:rPr>
          <w:rFonts w:eastAsia="Arial" w:cs="Arial"/>
        </w:rPr>
        <w:t>Based</w:t>
      </w:r>
      <w:proofErr w:type="spellEnd"/>
      <w:r w:rsidR="00330BAD" w:rsidRPr="00330BAD">
        <w:rPr>
          <w:rFonts w:eastAsia="Arial" w:cs="Arial"/>
        </w:rPr>
        <w:t xml:space="preserve"> </w:t>
      </w:r>
      <w:proofErr w:type="spellStart"/>
      <w:r w:rsidR="00330BAD" w:rsidRPr="00330BAD">
        <w:rPr>
          <w:rFonts w:eastAsia="Arial" w:cs="Arial"/>
        </w:rPr>
        <w:t>Medicine</w:t>
      </w:r>
      <w:proofErr w:type="spellEnd"/>
      <w:r w:rsidR="00330BAD" w:rsidRPr="00330BAD">
        <w:rPr>
          <w:rFonts w:eastAsia="Arial" w:cs="Arial"/>
        </w:rPr>
        <w:t>), przez podmioty wykonujące działalność leczniczą uprawnione do tego na mocy przepisów prawa powszechnie obowiązującego</w:t>
      </w:r>
    </w:p>
    <w:p w14:paraId="61AD5CF1" w14:textId="07101F98" w:rsidR="00330BAD" w:rsidRDefault="00330BAD" w:rsidP="002C0310">
      <w:pPr>
        <w:pStyle w:val="Akapitzlist"/>
        <w:keepLines/>
        <w:numPr>
          <w:ilvl w:val="0"/>
          <w:numId w:val="62"/>
        </w:numPr>
        <w:spacing w:beforeLines="200" w:before="480" w:after="8" w:line="360" w:lineRule="auto"/>
        <w:rPr>
          <w:rFonts w:eastAsia="Arial" w:cs="Arial"/>
        </w:rPr>
      </w:pPr>
      <w:r w:rsidRPr="00330BAD">
        <w:rPr>
          <w:rFonts w:eastAsia="Arial" w:cs="Arial"/>
        </w:rPr>
        <w:t>Działania realizowane w ramach projektu nie mogą zastępować obowiązkowych działań z zakresu medycyny pracy, do których realizacji jest zobowiązany pracodawca na podstawie przepisów powszechnie obowiązujących, w tym Kodeksu pracy oraz ustawy o służbie medycyny pracy.</w:t>
      </w:r>
    </w:p>
    <w:p w14:paraId="1098C258" w14:textId="1A27CB79" w:rsidR="00314907" w:rsidRDefault="00314907" w:rsidP="002C0310">
      <w:pPr>
        <w:pStyle w:val="Akapitzlist"/>
        <w:keepLines/>
        <w:numPr>
          <w:ilvl w:val="0"/>
          <w:numId w:val="62"/>
        </w:numPr>
        <w:spacing w:beforeLines="200" w:before="480" w:after="8" w:line="360" w:lineRule="auto"/>
        <w:rPr>
          <w:rFonts w:eastAsia="Arial" w:cs="Arial"/>
        </w:rPr>
      </w:pPr>
      <w:r w:rsidRPr="00314907">
        <w:rPr>
          <w:rFonts w:eastAsia="Arial" w:cs="Arial"/>
        </w:rPr>
        <w:t>Możliwa jest realizacja wyłącznie projektów obejmujących wdrożenie kompleksowych działań przyczyniających się do eliminacji czynników ryzyka dla zdrowia występujących w miejscu pracy.</w:t>
      </w:r>
    </w:p>
    <w:p w14:paraId="4B96D0B0" w14:textId="34110425" w:rsidR="00314907" w:rsidRPr="00314907" w:rsidRDefault="00314907" w:rsidP="00314907">
      <w:pPr>
        <w:spacing w:beforeLines="40" w:before="96" w:after="8" w:line="360" w:lineRule="auto"/>
        <w:rPr>
          <w:b/>
          <w:color w:val="2E74B5" w:themeColor="accent1" w:themeShade="BF"/>
        </w:rPr>
      </w:pPr>
      <w:r w:rsidRPr="00314907">
        <w:rPr>
          <w:b/>
          <w:color w:val="2E74B5" w:themeColor="accent1" w:themeShade="BF"/>
        </w:rPr>
        <w:t xml:space="preserve">Ważne! </w:t>
      </w:r>
    </w:p>
    <w:p w14:paraId="73D0DFE1" w14:textId="74D182C9" w:rsidR="00314907" w:rsidRPr="00314907" w:rsidRDefault="00314907" w:rsidP="00314907">
      <w:pPr>
        <w:keepLines/>
        <w:spacing w:beforeLines="40" w:before="96" w:after="8" w:line="360" w:lineRule="auto"/>
        <w:rPr>
          <w:rFonts w:eastAsia="Arial" w:cs="Arial"/>
        </w:rPr>
      </w:pPr>
      <w:r w:rsidRPr="00314907">
        <w:rPr>
          <w:rFonts w:eastAsia="Arial" w:cs="Arial"/>
        </w:rPr>
        <w:t>Zgodnie z kryteriami wyboru projektu pracownikom w projekcie należy udzielić wsparcia dotyczącego:</w:t>
      </w:r>
    </w:p>
    <w:p w14:paraId="2F29A2D1" w14:textId="1866CC06" w:rsidR="00314907" w:rsidRPr="00314907" w:rsidRDefault="00314907" w:rsidP="00BD6335">
      <w:pPr>
        <w:pStyle w:val="Akapitzlist"/>
        <w:keepLines/>
        <w:numPr>
          <w:ilvl w:val="0"/>
          <w:numId w:val="63"/>
        </w:numPr>
        <w:spacing w:beforeLines="40" w:before="96" w:after="8" w:line="360" w:lineRule="auto"/>
        <w:ind w:left="993" w:hanging="426"/>
        <w:rPr>
          <w:rFonts w:eastAsia="Arial" w:cs="Arial"/>
        </w:rPr>
      </w:pPr>
      <w:r w:rsidRPr="00314907">
        <w:rPr>
          <w:rFonts w:eastAsia="Arial" w:cs="Arial"/>
        </w:rPr>
        <w:t>działań z zakresu edukacji zdrowotnej / działań świadomościowych / szkoleniowych (tj. działania w zakresie poszerzania wiedzy na temat zdrowotnych czynników ryzyka w miejscu pracy oraz działania prewencyjne lub naprawcze w zakresie czynników szkodliwych lub uciążliwych występujących w miejscu pracy),</w:t>
      </w:r>
    </w:p>
    <w:p w14:paraId="6B57EAF0" w14:textId="5F11450E" w:rsidR="00314907" w:rsidRPr="00314907" w:rsidRDefault="00314907" w:rsidP="00BD6335">
      <w:pPr>
        <w:pStyle w:val="Akapitzlist"/>
        <w:keepLines/>
        <w:numPr>
          <w:ilvl w:val="0"/>
          <w:numId w:val="63"/>
        </w:numPr>
        <w:spacing w:beforeLines="40" w:before="96" w:after="8" w:line="360" w:lineRule="auto"/>
        <w:ind w:left="993" w:hanging="426"/>
        <w:rPr>
          <w:rFonts w:eastAsia="Arial" w:cs="Arial"/>
        </w:rPr>
      </w:pPr>
      <w:r w:rsidRPr="00314907">
        <w:rPr>
          <w:rFonts w:eastAsia="Arial" w:cs="Arial"/>
        </w:rPr>
        <w:t>działań zwiększających ergonomię pracy (w tym modernizacja stanowiska pracy, dostosowanie warunków pracy) – wartość wydatków nie może przekroczyć 40% finansowania unijnego,</w:t>
      </w:r>
    </w:p>
    <w:p w14:paraId="26DCF02D" w14:textId="0D85B3F6" w:rsidR="00314907" w:rsidRPr="00314907" w:rsidRDefault="00314907" w:rsidP="00BD6335">
      <w:pPr>
        <w:pStyle w:val="Akapitzlist"/>
        <w:keepLines/>
        <w:numPr>
          <w:ilvl w:val="0"/>
          <w:numId w:val="63"/>
        </w:numPr>
        <w:spacing w:beforeLines="40" w:before="96" w:after="8" w:line="360" w:lineRule="auto"/>
        <w:ind w:left="993" w:hanging="426"/>
        <w:rPr>
          <w:rFonts w:eastAsia="Arial" w:cs="Arial"/>
        </w:rPr>
      </w:pPr>
      <w:r w:rsidRPr="00314907">
        <w:rPr>
          <w:rFonts w:eastAsia="Arial" w:cs="Arial"/>
        </w:rPr>
        <w:lastRenderedPageBreak/>
        <w:t>realizacj</w:t>
      </w:r>
      <w:r w:rsidR="00B04D82">
        <w:rPr>
          <w:rFonts w:eastAsia="Arial" w:cs="Arial"/>
        </w:rPr>
        <w:t>i</w:t>
      </w:r>
      <w:r w:rsidRPr="00314907">
        <w:rPr>
          <w:rFonts w:eastAsia="Arial" w:cs="Arial"/>
        </w:rPr>
        <w:t xml:space="preserve"> dodatkowych pakietów badań profilaktycznych lub na potrzeby diagnostyki chorób, w tym zawodowych (dla co najmniej 30% osób z grupy docelowej).</w:t>
      </w:r>
    </w:p>
    <w:p w14:paraId="03B5A179" w14:textId="294777AC" w:rsidR="00314907" w:rsidRDefault="00314907" w:rsidP="00314907">
      <w:pPr>
        <w:keepLines/>
        <w:spacing w:beforeLines="40" w:before="96" w:after="8" w:line="360" w:lineRule="auto"/>
        <w:rPr>
          <w:rFonts w:eastAsia="Arial" w:cs="Arial"/>
        </w:rPr>
      </w:pPr>
      <w:r w:rsidRPr="00314907">
        <w:rPr>
          <w:rFonts w:eastAsia="Arial" w:cs="Arial"/>
          <w:b/>
        </w:rPr>
        <w:t>Zaprojektuj łącznie wsparcie edukacyjne/szkoleniowe/świadomościowe, wsparcie modernizujące stanowisko pracy</w:t>
      </w:r>
      <w:r w:rsidR="00946DA9">
        <w:rPr>
          <w:rFonts w:eastAsia="Arial" w:cs="Arial"/>
          <w:b/>
        </w:rPr>
        <w:t xml:space="preserve"> </w:t>
      </w:r>
      <w:r w:rsidRPr="00314907">
        <w:rPr>
          <w:rFonts w:eastAsia="Arial" w:cs="Arial"/>
          <w:b/>
        </w:rPr>
        <w:t xml:space="preserve">oraz realizujące dodatkowe pakiety badań. </w:t>
      </w:r>
      <w:r w:rsidRPr="00300574">
        <w:rPr>
          <w:rFonts w:eastAsia="Arial" w:cs="Arial"/>
        </w:rPr>
        <w:t>Oznacza to, że w ramach projektu należy uwzględnić wsparcie wskazane w punkcie a, b i c</w:t>
      </w:r>
      <w:r w:rsidR="00946DA9">
        <w:rPr>
          <w:rFonts w:eastAsia="Arial" w:cs="Arial"/>
        </w:rPr>
        <w:t xml:space="preserve"> </w:t>
      </w:r>
      <w:r w:rsidRPr="00300574">
        <w:rPr>
          <w:rStyle w:val="Odwoanieprzypisudolnego"/>
          <w:rFonts w:eastAsia="Arial" w:cs="Arial"/>
        </w:rPr>
        <w:footnoteReference w:id="5"/>
      </w:r>
      <w:r w:rsidRPr="00300574">
        <w:rPr>
          <w:rFonts w:eastAsia="Arial" w:cs="Arial"/>
        </w:rPr>
        <w:t>.</w:t>
      </w:r>
    </w:p>
    <w:p w14:paraId="202BB354" w14:textId="631CA960" w:rsidR="00E65D24" w:rsidRPr="00314907" w:rsidRDefault="00E65D24" w:rsidP="00314907">
      <w:pPr>
        <w:keepLines/>
        <w:spacing w:beforeLines="40" w:before="96" w:after="8" w:line="360" w:lineRule="auto"/>
        <w:rPr>
          <w:rFonts w:eastAsia="Arial" w:cs="Arial"/>
        </w:rPr>
      </w:pPr>
      <w:r w:rsidRPr="006975CE">
        <w:rPr>
          <w:b/>
          <w:color w:val="2E74B5" w:themeColor="accent1" w:themeShade="BF"/>
        </w:rPr>
        <w:t>Pamiętaj,</w:t>
      </w:r>
      <w:r>
        <w:t xml:space="preserve"> że </w:t>
      </w:r>
      <w:r w:rsidRPr="00392E16">
        <w:rPr>
          <w:rFonts w:eastAsia="Arial" w:cs="Arial"/>
          <w:b/>
        </w:rPr>
        <w:t>każde z działań powinno stanowić odrębne zadanie</w:t>
      </w:r>
      <w:r>
        <w:rPr>
          <w:rFonts w:eastAsia="Arial" w:cs="Arial"/>
        </w:rPr>
        <w:t xml:space="preserve">, co oznacza że </w:t>
      </w:r>
      <w:r w:rsidRPr="00392E16">
        <w:rPr>
          <w:rFonts w:eastAsia="Arial" w:cs="Arial"/>
          <w:b/>
        </w:rPr>
        <w:t>w Twoim projekcie uwzględnisz trzy zadania</w:t>
      </w:r>
      <w:r>
        <w:rPr>
          <w:rFonts w:eastAsia="Arial" w:cs="Arial"/>
        </w:rPr>
        <w:t xml:space="preserve"> (cztery zadania jeśli zaplanujesz</w:t>
      </w:r>
      <w:r w:rsidR="00392E16">
        <w:rPr>
          <w:rFonts w:eastAsia="Arial" w:cs="Arial"/>
        </w:rPr>
        <w:t xml:space="preserve"> uzupełniająco</w:t>
      </w:r>
      <w:r>
        <w:rPr>
          <w:rFonts w:eastAsia="Arial" w:cs="Arial"/>
        </w:rPr>
        <w:t xml:space="preserve"> interwencję w zakresie </w:t>
      </w:r>
      <w:proofErr w:type="spellStart"/>
      <w:r>
        <w:rPr>
          <w:rFonts w:eastAsia="Arial" w:cs="Arial"/>
        </w:rPr>
        <w:t>work</w:t>
      </w:r>
      <w:proofErr w:type="spellEnd"/>
      <w:r>
        <w:rPr>
          <w:rFonts w:eastAsia="Arial" w:cs="Arial"/>
        </w:rPr>
        <w:t xml:space="preserve">-life </w:t>
      </w:r>
      <w:proofErr w:type="spellStart"/>
      <w:r>
        <w:rPr>
          <w:rFonts w:eastAsia="Arial" w:cs="Arial"/>
        </w:rPr>
        <w:t>balance</w:t>
      </w:r>
      <w:proofErr w:type="spellEnd"/>
      <w:r>
        <w:rPr>
          <w:rFonts w:eastAsia="Arial" w:cs="Arial"/>
        </w:rPr>
        <w:t>)</w:t>
      </w:r>
      <w:r w:rsidR="00A9479D">
        <w:rPr>
          <w:rFonts w:eastAsia="Arial" w:cs="Arial"/>
        </w:rPr>
        <w:t>.</w:t>
      </w:r>
    </w:p>
    <w:p w14:paraId="00774A14" w14:textId="77777777" w:rsidR="00D86F92" w:rsidRPr="00D86F92" w:rsidRDefault="00D86F92" w:rsidP="00D86F92"/>
    <w:p w14:paraId="7683AAB5" w14:textId="77777777" w:rsidR="003201CB" w:rsidRPr="003201CB" w:rsidRDefault="003201CB" w:rsidP="003201CB">
      <w:pPr>
        <w:pStyle w:val="Nagwek3"/>
      </w:pPr>
      <w:bookmarkStart w:id="17" w:name="_Toc181955911"/>
      <w:r w:rsidRPr="003201CB">
        <w:t>Szczegółowe warunki dotyczące realizacji projektu</w:t>
      </w:r>
      <w:bookmarkEnd w:id="17"/>
    </w:p>
    <w:p w14:paraId="4A5D2A83" w14:textId="77777777" w:rsidR="003201CB" w:rsidRPr="003201CB" w:rsidRDefault="003201CB" w:rsidP="003201CB">
      <w:pPr>
        <w:pStyle w:val="Nagwek3"/>
        <w:numPr>
          <w:ilvl w:val="0"/>
          <w:numId w:val="0"/>
        </w:numPr>
        <w:ind w:left="1080"/>
      </w:pPr>
    </w:p>
    <w:p w14:paraId="7D1560D6" w14:textId="10DEF95E" w:rsidR="00C23802" w:rsidRDefault="008A69DF" w:rsidP="008A69DF">
      <w:pPr>
        <w:spacing w:before="8" w:afterLines="40" w:after="96" w:line="360" w:lineRule="auto"/>
        <w:rPr>
          <w:b/>
          <w:color w:val="2E74B5" w:themeColor="accent1" w:themeShade="BF"/>
        </w:rPr>
      </w:pPr>
      <w:r w:rsidRPr="008A69DF">
        <w:rPr>
          <w:b/>
          <w:color w:val="2E74B5" w:themeColor="accent1" w:themeShade="BF"/>
        </w:rPr>
        <w:t>Co możesz sfinansować</w:t>
      </w:r>
      <w:r>
        <w:rPr>
          <w:b/>
          <w:color w:val="2E74B5" w:themeColor="accent1" w:themeShade="BF"/>
        </w:rPr>
        <w:t>?</w:t>
      </w:r>
    </w:p>
    <w:p w14:paraId="52203D8A" w14:textId="724600C0" w:rsidR="008A69DF" w:rsidRPr="008A69DF" w:rsidRDefault="008A69DF" w:rsidP="002C0310">
      <w:pPr>
        <w:pStyle w:val="Akapitzlist"/>
        <w:numPr>
          <w:ilvl w:val="0"/>
          <w:numId w:val="64"/>
        </w:numPr>
        <w:spacing w:before="8" w:afterLines="40" w:after="96" w:line="360" w:lineRule="auto"/>
      </w:pPr>
      <w:r w:rsidRPr="009747BD">
        <w:rPr>
          <w:b/>
        </w:rPr>
        <w:t>Działania w zakresie poszerzania wiedzy na temat zdrowotnych czynników ryzyka w miejscu pracy</w:t>
      </w:r>
      <w:r w:rsidRPr="008A69DF">
        <w:t xml:space="preserve"> oraz działania prewencyjne lub naprawcze w zakresie czynników szkodliwych lub uciążliwych występujących w miejscu pracy:</w:t>
      </w:r>
    </w:p>
    <w:p w14:paraId="39E5B52B" w14:textId="53336A02" w:rsidR="008A69DF" w:rsidRPr="008A69DF" w:rsidRDefault="008A69DF" w:rsidP="00DE5DAA">
      <w:pPr>
        <w:spacing w:before="40" w:afterLines="40" w:after="96" w:line="360" w:lineRule="auto"/>
        <w:ind w:left="992" w:hanging="425"/>
      </w:pPr>
      <w:r w:rsidRPr="008A69DF">
        <w:t>a)</w:t>
      </w:r>
      <w:r w:rsidRPr="008A69DF">
        <w:tab/>
        <w:t xml:space="preserve">działania z zakresu edukacji zdrowotnej (w tym świadomościowe i </w:t>
      </w:r>
      <w:r>
        <w:t>z</w:t>
      </w:r>
      <w:r w:rsidRPr="008A69DF">
        <w:t xml:space="preserve"> zakresu profilaktyki)</w:t>
      </w:r>
      <w:r>
        <w:t>,</w:t>
      </w:r>
    </w:p>
    <w:p w14:paraId="3C640AE3" w14:textId="7676ACAF" w:rsidR="008A69DF" w:rsidRPr="008A69DF" w:rsidRDefault="008A69DF" w:rsidP="00DE5DAA">
      <w:pPr>
        <w:spacing w:before="40" w:afterLines="40" w:after="96" w:line="360" w:lineRule="auto"/>
        <w:ind w:left="992" w:hanging="425"/>
      </w:pPr>
      <w:r w:rsidRPr="008A69DF">
        <w:t>b)</w:t>
      </w:r>
      <w:r w:rsidRPr="008A69DF">
        <w:tab/>
        <w:t>działania szkoleniowe</w:t>
      </w:r>
      <w:r>
        <w:t>,</w:t>
      </w:r>
      <w:r w:rsidRPr="008A69DF">
        <w:t xml:space="preserve"> </w:t>
      </w:r>
    </w:p>
    <w:p w14:paraId="65027F41" w14:textId="41CBAD3C" w:rsidR="008A69DF" w:rsidRPr="008A69DF" w:rsidRDefault="008A69DF" w:rsidP="00DE5DAA">
      <w:pPr>
        <w:spacing w:before="40" w:afterLines="40" w:after="96" w:line="360" w:lineRule="auto"/>
        <w:ind w:left="992" w:hanging="425"/>
      </w:pPr>
      <w:r w:rsidRPr="008A69DF">
        <w:t>c)</w:t>
      </w:r>
      <w:r w:rsidRPr="008A69DF">
        <w:tab/>
        <w:t>warsztaty</w:t>
      </w:r>
      <w:r>
        <w:t>,</w:t>
      </w:r>
    </w:p>
    <w:p w14:paraId="42CDF645" w14:textId="77777777" w:rsidR="003E3D2E" w:rsidRDefault="008A69DF" w:rsidP="003E3D2E">
      <w:pPr>
        <w:spacing w:before="40" w:afterLines="40" w:after="96" w:line="360" w:lineRule="auto"/>
        <w:ind w:left="992" w:hanging="425"/>
      </w:pPr>
      <w:r w:rsidRPr="008A69DF">
        <w:t>d)</w:t>
      </w:r>
      <w:r w:rsidRPr="008A69DF">
        <w:tab/>
        <w:t>poradnictwo psychologiczne (radzenie sobie ze stresem, z wypaleniem zawodowym, rozwiązywanie konfliktów w miejscu pracy itd.)</w:t>
      </w:r>
      <w:r>
        <w:t>.</w:t>
      </w:r>
    </w:p>
    <w:p w14:paraId="6D583EA6" w14:textId="41E329F8" w:rsidR="00D23DC9" w:rsidRPr="003E3D2E" w:rsidRDefault="00D23DC9" w:rsidP="003E3D2E">
      <w:pPr>
        <w:spacing w:before="40" w:afterLines="40" w:after="96" w:line="360" w:lineRule="auto"/>
      </w:pPr>
      <w:r w:rsidRPr="00314907">
        <w:rPr>
          <w:b/>
          <w:color w:val="2E74B5" w:themeColor="accent1" w:themeShade="BF"/>
        </w:rPr>
        <w:t xml:space="preserve">Ważne! </w:t>
      </w:r>
    </w:p>
    <w:p w14:paraId="44B6AA75" w14:textId="77777777" w:rsidR="00D23DC9" w:rsidRDefault="00D23DC9" w:rsidP="002C0310">
      <w:pPr>
        <w:pStyle w:val="Akapitzlist"/>
        <w:numPr>
          <w:ilvl w:val="0"/>
          <w:numId w:val="65"/>
        </w:numPr>
        <w:spacing w:before="8" w:afterLines="40" w:after="96" w:line="360" w:lineRule="auto"/>
      </w:pPr>
      <w:r>
        <w:t>zaplanuj wsparcie w projekcie w taki sposób, aby było zgodne ze zdiagnozowanymi potrzebami, specyfiką stanowiska pracy oraz z potencjałem zawodowym pracownika,</w:t>
      </w:r>
    </w:p>
    <w:p w14:paraId="62E638C9" w14:textId="2C93FF52" w:rsidR="00D23DC9" w:rsidRDefault="00D23DC9" w:rsidP="002C0310">
      <w:pPr>
        <w:pStyle w:val="Akapitzlist"/>
        <w:numPr>
          <w:ilvl w:val="0"/>
          <w:numId w:val="65"/>
        </w:numPr>
        <w:spacing w:before="8" w:afterLines="40" w:after="96" w:line="360" w:lineRule="auto"/>
      </w:pPr>
      <w:r>
        <w:t>działania muszą być prowadzone przez osoby posiadające kwalifikacje w określonym zakresie lub w określonej dziedzinie medycyny,</w:t>
      </w:r>
    </w:p>
    <w:p w14:paraId="351D6DA2" w14:textId="3D9FFF6D" w:rsidR="00D23DC9" w:rsidRPr="00946DA9" w:rsidRDefault="00D23DC9" w:rsidP="002C0310">
      <w:pPr>
        <w:pStyle w:val="Akapitzlist"/>
        <w:numPr>
          <w:ilvl w:val="0"/>
          <w:numId w:val="65"/>
        </w:numPr>
        <w:spacing w:before="8" w:afterLines="40" w:after="96" w:line="360" w:lineRule="auto"/>
      </w:pPr>
      <w:r w:rsidRPr="00946DA9">
        <w:lastRenderedPageBreak/>
        <w:t>działania na rzecz ochrony narządu ruchu pracowników np. zajęcia z fizjoterapeutą m</w:t>
      </w:r>
      <w:r w:rsidR="00283C8A">
        <w:t>uszą</w:t>
      </w:r>
      <w:r w:rsidRPr="00946DA9">
        <w:t xml:space="preserve"> mieć charakter wyłącznie zbiorowy (edukacja zbiorowa),</w:t>
      </w:r>
    </w:p>
    <w:p w14:paraId="4503A7EF" w14:textId="516832FB" w:rsidR="00D23DC9" w:rsidRPr="00946DA9" w:rsidRDefault="00D23DC9" w:rsidP="002C0310">
      <w:pPr>
        <w:pStyle w:val="Akapitzlist"/>
        <w:numPr>
          <w:ilvl w:val="0"/>
          <w:numId w:val="65"/>
        </w:numPr>
        <w:spacing w:before="8" w:afterLines="40" w:after="96" w:line="360" w:lineRule="auto"/>
      </w:pPr>
      <w:r w:rsidRPr="00946DA9">
        <w:t>szkoleni</w:t>
      </w:r>
      <w:r w:rsidR="00AC32A6" w:rsidRPr="00946DA9">
        <w:t>e</w:t>
      </w:r>
      <w:r w:rsidRPr="00946DA9">
        <w:t>/warsztat mu</w:t>
      </w:r>
      <w:r w:rsidR="00AC32A6" w:rsidRPr="00946DA9">
        <w:t>si</w:t>
      </w:r>
      <w:r w:rsidRPr="00946DA9">
        <w:t xml:space="preserve"> trwać min. 8</w:t>
      </w:r>
      <w:r w:rsidR="00CB6E99" w:rsidRPr="00946DA9">
        <w:t xml:space="preserve"> </w:t>
      </w:r>
      <w:r w:rsidR="00680E0D" w:rsidRPr="00946DA9">
        <w:t xml:space="preserve">h </w:t>
      </w:r>
      <w:r w:rsidR="00CB6E99" w:rsidRPr="00946DA9">
        <w:t>szkoleniowych</w:t>
      </w:r>
      <w:r w:rsidR="00E80639">
        <w:t xml:space="preserve"> (8*45min)</w:t>
      </w:r>
      <w:r w:rsidR="00CB6E99" w:rsidRPr="00946DA9">
        <w:t xml:space="preserve"> </w:t>
      </w:r>
      <w:r w:rsidRPr="00946DA9">
        <w:t>i być realizowane w grupach max 15 osobowych</w:t>
      </w:r>
      <w:r w:rsidR="00AC32A6" w:rsidRPr="00946DA9">
        <w:t>.</w:t>
      </w:r>
    </w:p>
    <w:p w14:paraId="384E4BA0" w14:textId="565CFEBB" w:rsidR="00D23DC9" w:rsidRPr="00946DA9" w:rsidRDefault="00D23DC9" w:rsidP="00D23DC9">
      <w:pPr>
        <w:spacing w:before="8" w:afterLines="40" w:after="96" w:line="360" w:lineRule="auto"/>
      </w:pPr>
      <w:r>
        <w:t xml:space="preserve">Szkolenia/warsztaty on-line mogą zostać zaplanowane tylko warunkowo, jeśli istnieje </w:t>
      </w:r>
      <w:r w:rsidRPr="00946DA9">
        <w:t>uzasadnienie przyjęcia takiej koncepcji wsparcia (</w:t>
      </w:r>
      <w:r w:rsidR="00990C99" w:rsidRPr="00946DA9">
        <w:t xml:space="preserve">np. </w:t>
      </w:r>
      <w:r w:rsidRPr="00946DA9">
        <w:t>temat szkolenia) i realizowane są wyłącznie w czasie rzeczywistym.</w:t>
      </w:r>
    </w:p>
    <w:p w14:paraId="2EB7FDC3" w14:textId="2A7A1049" w:rsidR="00D23DC9" w:rsidRPr="00946DA9" w:rsidRDefault="00D23DC9" w:rsidP="002C0310">
      <w:pPr>
        <w:pStyle w:val="Akapitzlist"/>
        <w:numPr>
          <w:ilvl w:val="0"/>
          <w:numId w:val="66"/>
        </w:numPr>
        <w:spacing w:before="8" w:afterLines="40" w:after="96" w:line="360" w:lineRule="auto"/>
      </w:pPr>
      <w:r w:rsidRPr="00946DA9">
        <w:t>działania z zakresu edukacji zdrowotnej muszą trwać min 3h</w:t>
      </w:r>
      <w:r w:rsidR="00946DA9" w:rsidRPr="00946DA9">
        <w:t xml:space="preserve"> szkoleniowe</w:t>
      </w:r>
      <w:r w:rsidRPr="00946DA9">
        <w:t xml:space="preserve"> i nie mogą stanowić jedynej formy komponentu zw. </w:t>
      </w:r>
      <w:r w:rsidR="6CB47C4B" w:rsidRPr="00946DA9">
        <w:t xml:space="preserve">z </w:t>
      </w:r>
      <w:r w:rsidRPr="00946DA9">
        <w:t>działaniami w zakresie poszerzania wiedzy na temat zdrowotnych czynników ryzyka w miejscu pracy</w:t>
      </w:r>
      <w:r w:rsidR="00E407B3" w:rsidRPr="00946DA9">
        <w:t>,</w:t>
      </w:r>
    </w:p>
    <w:p w14:paraId="638EE400" w14:textId="3FC9EB0C" w:rsidR="00D23DC9" w:rsidRPr="00990C99" w:rsidRDefault="00D23DC9" w:rsidP="002C0310">
      <w:pPr>
        <w:pStyle w:val="Akapitzlist"/>
        <w:numPr>
          <w:ilvl w:val="0"/>
          <w:numId w:val="66"/>
        </w:numPr>
        <w:spacing w:before="8" w:afterLines="40" w:after="96" w:line="360" w:lineRule="auto"/>
        <w:rPr>
          <w:u w:val="single"/>
        </w:rPr>
      </w:pPr>
      <w:r w:rsidRPr="00990C99">
        <w:rPr>
          <w:u w:val="single"/>
        </w:rPr>
        <w:t>w ramach poradnictwa psychologicznego nie ma możliwości finansowania terapii</w:t>
      </w:r>
      <w:r w:rsidR="00E407B3" w:rsidRPr="00990C99">
        <w:rPr>
          <w:u w:val="single"/>
        </w:rPr>
        <w:t>,</w:t>
      </w:r>
    </w:p>
    <w:p w14:paraId="1ECEE90B" w14:textId="64146685" w:rsidR="00D23DC9" w:rsidRPr="00827C4B" w:rsidRDefault="00D23DC9" w:rsidP="002C0310">
      <w:pPr>
        <w:pStyle w:val="Akapitzlist"/>
        <w:numPr>
          <w:ilvl w:val="0"/>
          <w:numId w:val="66"/>
        </w:numPr>
        <w:spacing w:before="8" w:afterLines="40" w:after="96" w:line="360" w:lineRule="auto"/>
        <w:rPr>
          <w:b/>
        </w:rPr>
      </w:pPr>
      <w:r w:rsidRPr="00575AED">
        <w:rPr>
          <w:b/>
        </w:rPr>
        <w:t>wszystkie formy wymienione w pkt 1 powinny zostać ujęte w jednym zadaniu</w:t>
      </w:r>
      <w:r w:rsidR="00575AED" w:rsidRPr="00575AED">
        <w:rPr>
          <w:b/>
        </w:rPr>
        <w:t xml:space="preserve"> (niezależnie od liczby i tematyki szkoleń/warsztatów/edukacji)</w:t>
      </w:r>
    </w:p>
    <w:p w14:paraId="5F27D603" w14:textId="1592311F" w:rsidR="0062692C" w:rsidRDefault="00D23DC9" w:rsidP="00D23DC9">
      <w:pPr>
        <w:spacing w:before="8" w:afterLines="40" w:after="96" w:line="360" w:lineRule="auto"/>
      </w:pPr>
      <w:r>
        <w:t xml:space="preserve">ION zaleca aby </w:t>
      </w:r>
      <w:r w:rsidR="00E407B3">
        <w:t xml:space="preserve">wsparcie </w:t>
      </w:r>
      <w:r w:rsidR="00E407B3" w:rsidRPr="00E407B3">
        <w:t>w zakresie poszerzania wiedzy na temat zdrowotnych czynników ryzyka w miejscu pracy</w:t>
      </w:r>
      <w:r>
        <w:t xml:space="preserve"> miało charakter </w:t>
      </w:r>
      <w:proofErr w:type="spellStart"/>
      <w:r>
        <w:t>teoretyczno</w:t>
      </w:r>
      <w:proofErr w:type="spellEnd"/>
      <w:r>
        <w:t xml:space="preserve"> – warsztatowy (praktyczny)</w:t>
      </w:r>
      <w:r w:rsidR="00827C4B">
        <w:t>.</w:t>
      </w:r>
    </w:p>
    <w:p w14:paraId="4289C664" w14:textId="3A8CD540" w:rsidR="005A7AEB" w:rsidRDefault="005A7AEB" w:rsidP="00D23DC9">
      <w:pPr>
        <w:spacing w:before="8" w:afterLines="40" w:after="96" w:line="360" w:lineRule="auto"/>
      </w:pPr>
    </w:p>
    <w:p w14:paraId="67221E4E" w14:textId="6D7EC18E" w:rsidR="005A7AEB" w:rsidRPr="005A7AEB" w:rsidRDefault="005A7AEB" w:rsidP="002C0310">
      <w:pPr>
        <w:pStyle w:val="Akapitzlist"/>
        <w:numPr>
          <w:ilvl w:val="0"/>
          <w:numId w:val="64"/>
        </w:numPr>
        <w:spacing w:beforeLines="40" w:before="96" w:after="8" w:line="360" w:lineRule="auto"/>
      </w:pPr>
      <w:r w:rsidRPr="009747BD">
        <w:rPr>
          <w:b/>
        </w:rPr>
        <w:t>Działania zwiększające ergonomię pracy</w:t>
      </w:r>
      <w:r w:rsidRPr="005A7AEB">
        <w:t xml:space="preserve"> (w tym modernizacja stanowiska pracy, dostosowanie warunków pracy)</w:t>
      </w:r>
    </w:p>
    <w:p w14:paraId="47DDD9CE" w14:textId="26105E43" w:rsidR="005A7AEB" w:rsidRDefault="00037BF3" w:rsidP="00037BF3">
      <w:pPr>
        <w:spacing w:beforeLines="40" w:before="96" w:after="8" w:line="360" w:lineRule="auto"/>
      </w:pPr>
      <w:r>
        <w:t>Wsparcie dotyczy doposażenia/wyposażenia stanowiska pracy zgodnie z</w:t>
      </w:r>
      <w:r w:rsidR="47641C57">
        <w:t>e</w:t>
      </w:r>
      <w:r>
        <w:t xml:space="preserve"> zdiagnozowanymi potrzebami wynikającymi z Analiz</w:t>
      </w:r>
      <w:r w:rsidR="002553FC">
        <w:t>y</w:t>
      </w:r>
      <w:r>
        <w:t>.</w:t>
      </w:r>
    </w:p>
    <w:p w14:paraId="595C3939" w14:textId="77777777" w:rsidR="00037BF3" w:rsidRPr="00314907" w:rsidRDefault="00037BF3" w:rsidP="00037BF3">
      <w:pPr>
        <w:spacing w:beforeLines="40" w:before="96" w:after="8" w:line="360" w:lineRule="auto"/>
        <w:rPr>
          <w:b/>
          <w:color w:val="2E74B5" w:themeColor="accent1" w:themeShade="BF"/>
        </w:rPr>
      </w:pPr>
      <w:r w:rsidRPr="00314907">
        <w:rPr>
          <w:b/>
          <w:color w:val="2E74B5" w:themeColor="accent1" w:themeShade="BF"/>
        </w:rPr>
        <w:t xml:space="preserve">Ważne! </w:t>
      </w:r>
    </w:p>
    <w:p w14:paraId="37C7151E" w14:textId="5546224C" w:rsidR="00037BF3" w:rsidRDefault="00037BF3" w:rsidP="002C0310">
      <w:pPr>
        <w:pStyle w:val="Akapitzlist"/>
        <w:numPr>
          <w:ilvl w:val="0"/>
          <w:numId w:val="67"/>
        </w:numPr>
        <w:spacing w:beforeLines="40" w:before="96" w:after="8" w:line="360" w:lineRule="auto"/>
      </w:pPr>
      <w:r>
        <w:t>finansowane wyposażenie i doposażenie nie może dotyczyć realizacji obowiązków pracodawcy wynikających z przepisów w zakresie bezpieczeństwa i higieny pracy, wydanych na podstawie art. 237¹⁵ par. 1, par. 2 ustawy z dnia 26 czerwca 1974 r. Kodeks pracy, Dział 10 – Bezpieczeństwo i higiena pracy Rozdział XIII Przepisy bezpieczeństwa i higieny pracy dotyczące wykonywania prac w różnych gałęziach pracy,</w:t>
      </w:r>
    </w:p>
    <w:p w14:paraId="1766FB3E" w14:textId="77777777" w:rsidR="00037BF3" w:rsidRDefault="00037BF3" w:rsidP="002C0310">
      <w:pPr>
        <w:pStyle w:val="Akapitzlist"/>
        <w:numPr>
          <w:ilvl w:val="0"/>
          <w:numId w:val="67"/>
        </w:numPr>
        <w:spacing w:beforeLines="40" w:before="96" w:after="8" w:line="360" w:lineRule="auto"/>
      </w:pPr>
      <w:r w:rsidRPr="00037BF3">
        <w:rPr>
          <w:b/>
        </w:rPr>
        <w:t>zakup podstawowego sprzętu/wyposażenia stanowiska pracy nie może zostać sfinansowany</w:t>
      </w:r>
      <w:r>
        <w:t xml:space="preserve"> (uznany za kwalifikowalny), ponieważ celem projektu nie może być wyłącznie uzupełnienie brakujących zasobów u pracodawcy. </w:t>
      </w:r>
    </w:p>
    <w:p w14:paraId="6B81F191" w14:textId="03B37A49" w:rsidR="00037BF3" w:rsidRDefault="00037BF3" w:rsidP="00037BF3">
      <w:pPr>
        <w:spacing w:beforeLines="40" w:before="96" w:after="8" w:line="360" w:lineRule="auto"/>
      </w:pPr>
      <w:r w:rsidRPr="00037BF3">
        <w:rPr>
          <w:b/>
        </w:rPr>
        <w:lastRenderedPageBreak/>
        <w:t>Projekty mają poprawić ergonomię i eliminować zdrowotne czynniki ryzyka w miejscu pracy, dzięki zastosowaniu ponadstandardowych rozwiązań.</w:t>
      </w:r>
      <w:r>
        <w:t xml:space="preserve"> Należy wykazać cechy finansowanego wyposażenia spełniające ponadstandardowe rozwiązania, </w:t>
      </w:r>
    </w:p>
    <w:p w14:paraId="731D476D" w14:textId="20221A6B" w:rsidR="00037BF3" w:rsidRDefault="00037BF3" w:rsidP="002C0310">
      <w:pPr>
        <w:pStyle w:val="Akapitzlist"/>
        <w:numPr>
          <w:ilvl w:val="0"/>
          <w:numId w:val="67"/>
        </w:numPr>
        <w:spacing w:beforeLines="40" w:before="96" w:after="8" w:line="360" w:lineRule="auto"/>
      </w:pPr>
      <w:r>
        <w:t>jeżeli wymogi nie są uregulowane przepisami prawa, należy podać inne argumenty dotyczące cech wyposażenia potwierdzające poprawę ergonomii pracy osób wykonujących swe obowiązki zawodowe w warunkach obciążających zdrowie,</w:t>
      </w:r>
    </w:p>
    <w:p w14:paraId="454A1543" w14:textId="44857691" w:rsidR="00037BF3" w:rsidRDefault="00037BF3" w:rsidP="002C0310">
      <w:pPr>
        <w:pStyle w:val="Akapitzlist"/>
        <w:numPr>
          <w:ilvl w:val="0"/>
          <w:numId w:val="67"/>
        </w:numPr>
        <w:spacing w:beforeLines="40" w:before="96" w:after="8" w:line="360" w:lineRule="auto"/>
      </w:pPr>
      <w:r>
        <w:t>finansowane wyposażenie i doposażenie nie może pokrywać się z dofinansowaniem do stanowisk pracy z PFRON dla pracowników z orzeczoną niepełnosprawnością,</w:t>
      </w:r>
    </w:p>
    <w:p w14:paraId="461E7E23" w14:textId="5BD68ED1" w:rsidR="00037BF3" w:rsidRDefault="00037BF3" w:rsidP="002C0310">
      <w:pPr>
        <w:pStyle w:val="Akapitzlist"/>
        <w:numPr>
          <w:ilvl w:val="0"/>
          <w:numId w:val="67"/>
        </w:numPr>
        <w:spacing w:beforeLines="40" w:before="96" w:after="8" w:line="360" w:lineRule="auto"/>
        <w:rPr>
          <w:b/>
        </w:rPr>
      </w:pPr>
      <w:r w:rsidRPr="00F530FE">
        <w:t xml:space="preserve">zgodnie z kryterium dostępu </w:t>
      </w:r>
      <w:r w:rsidRPr="00F530FE">
        <w:rPr>
          <w:b/>
        </w:rPr>
        <w:t>limit na</w:t>
      </w:r>
      <w:r w:rsidR="002D6685" w:rsidRPr="00F530FE">
        <w:rPr>
          <w:b/>
        </w:rPr>
        <w:t xml:space="preserve"> </w:t>
      </w:r>
      <w:r w:rsidRPr="00F530FE">
        <w:rPr>
          <w:b/>
        </w:rPr>
        <w:t>doposażenie/</w:t>
      </w:r>
      <w:r w:rsidR="002D6685" w:rsidRPr="00F530FE">
        <w:rPr>
          <w:b/>
        </w:rPr>
        <w:t xml:space="preserve"> </w:t>
      </w:r>
      <w:r w:rsidRPr="00F530FE">
        <w:rPr>
          <w:b/>
        </w:rPr>
        <w:t>modernizację/</w:t>
      </w:r>
      <w:r w:rsidR="002D6685" w:rsidRPr="00F530FE">
        <w:rPr>
          <w:b/>
        </w:rPr>
        <w:t xml:space="preserve"> </w:t>
      </w:r>
      <w:r w:rsidRPr="00F530FE">
        <w:rPr>
          <w:b/>
        </w:rPr>
        <w:t>dostosowanie stanowiska pracy wynosi 40% finansowanie unijnego</w:t>
      </w:r>
      <w:r w:rsidRPr="00F530FE">
        <w:t xml:space="preserve"> </w:t>
      </w:r>
      <w:r w:rsidR="00D64FC5" w:rsidRPr="00F530FE">
        <w:br/>
      </w:r>
      <w:r w:rsidRPr="00F530FE">
        <w:t>(w tym wydatki objęte cross-</w:t>
      </w:r>
      <w:proofErr w:type="spellStart"/>
      <w:r w:rsidRPr="00F530FE">
        <w:t>financingiem</w:t>
      </w:r>
      <w:proofErr w:type="spellEnd"/>
      <w:r w:rsidRPr="00F530FE">
        <w:t xml:space="preserve"> w projekcie nie mogą przekroczyć 20% finansowania unijnego w projekcie)</w:t>
      </w:r>
      <w:r w:rsidR="00F530FE">
        <w:t>,</w:t>
      </w:r>
    </w:p>
    <w:p w14:paraId="00E185CB" w14:textId="42C29FC5" w:rsidR="00F530FE" w:rsidRDefault="00F530FE" w:rsidP="002C0310">
      <w:pPr>
        <w:pStyle w:val="Akapitzlist"/>
        <w:numPr>
          <w:ilvl w:val="0"/>
          <w:numId w:val="67"/>
        </w:numPr>
        <w:spacing w:beforeLines="40" w:before="96" w:after="8" w:line="360" w:lineRule="auto"/>
        <w:rPr>
          <w:b/>
        </w:rPr>
      </w:pPr>
      <w:r w:rsidRPr="00575AED">
        <w:rPr>
          <w:b/>
        </w:rPr>
        <w:t xml:space="preserve">wszystkie </w:t>
      </w:r>
      <w:r>
        <w:rPr>
          <w:b/>
        </w:rPr>
        <w:t>zakupy / wyposażeni</w:t>
      </w:r>
      <w:r w:rsidR="00522254">
        <w:rPr>
          <w:b/>
        </w:rPr>
        <w:t>e</w:t>
      </w:r>
      <w:r>
        <w:rPr>
          <w:b/>
        </w:rPr>
        <w:t xml:space="preserve"> stanowiska pracy</w:t>
      </w:r>
      <w:r w:rsidRPr="00575AED">
        <w:rPr>
          <w:b/>
        </w:rPr>
        <w:t xml:space="preserve"> powinn</w:t>
      </w:r>
      <w:r>
        <w:rPr>
          <w:b/>
        </w:rPr>
        <w:t xml:space="preserve">o </w:t>
      </w:r>
      <w:r w:rsidRPr="00575AED">
        <w:rPr>
          <w:b/>
        </w:rPr>
        <w:t>zostać ujęte w jednym zadaniu</w:t>
      </w:r>
      <w:r>
        <w:rPr>
          <w:b/>
        </w:rPr>
        <w:t>.</w:t>
      </w:r>
    </w:p>
    <w:p w14:paraId="479E1F2F" w14:textId="181F32DB" w:rsidR="00270D3A" w:rsidRDefault="00270D3A" w:rsidP="00270D3A">
      <w:pPr>
        <w:pStyle w:val="Akapitzlist"/>
        <w:spacing w:beforeLines="40" w:before="96" w:after="8" w:line="360" w:lineRule="auto"/>
        <w:rPr>
          <w:b/>
        </w:rPr>
      </w:pPr>
    </w:p>
    <w:p w14:paraId="1CB1D750" w14:textId="0A80B1CA" w:rsidR="00270D3A" w:rsidRPr="000545A1" w:rsidRDefault="00270D3A" w:rsidP="002C0310">
      <w:pPr>
        <w:pStyle w:val="Akapitzlist"/>
        <w:numPr>
          <w:ilvl w:val="0"/>
          <w:numId w:val="64"/>
        </w:numPr>
        <w:spacing w:beforeLines="40" w:before="96" w:after="8" w:line="360" w:lineRule="auto"/>
      </w:pPr>
      <w:r w:rsidRPr="009747BD">
        <w:rPr>
          <w:b/>
        </w:rPr>
        <w:t>Realizacja usług zdrowotnych dla pracowników</w:t>
      </w:r>
      <w:r w:rsidR="000545A1" w:rsidRPr="009747BD">
        <w:rPr>
          <w:b/>
        </w:rPr>
        <w:t xml:space="preserve"> - </w:t>
      </w:r>
      <w:r w:rsidRPr="009747BD">
        <w:rPr>
          <w:b/>
        </w:rPr>
        <w:t>badania profilaktyczne</w:t>
      </w:r>
      <w:r w:rsidRPr="000545A1">
        <w:t xml:space="preserve"> i na potrzeby diagnostyki chorób w tym zawodowych </w:t>
      </w:r>
    </w:p>
    <w:p w14:paraId="074910AD" w14:textId="74845413" w:rsidR="000545A1" w:rsidRDefault="000545A1" w:rsidP="002C0310">
      <w:pPr>
        <w:pStyle w:val="Akapitzlist"/>
        <w:numPr>
          <w:ilvl w:val="0"/>
          <w:numId w:val="68"/>
        </w:numPr>
        <w:spacing w:beforeLines="40" w:before="96" w:after="8" w:line="360" w:lineRule="auto"/>
      </w:pPr>
      <w:r>
        <w:t>zakres badań finansowanych w projekcie powinien wykraczać poza obowiązkowe badania z zakresu medycyny pracy</w:t>
      </w:r>
      <w:r w:rsidR="00526D34">
        <w:t xml:space="preserve"> (</w:t>
      </w:r>
      <w:bookmarkStart w:id="18" w:name="_Hlk182554064"/>
      <w:r w:rsidR="00526D34" w:rsidRPr="00526D34">
        <w:t>wykraczając</w:t>
      </w:r>
      <w:r w:rsidR="00526D34">
        <w:t>e</w:t>
      </w:r>
      <w:r w:rsidR="00526D34" w:rsidRPr="00526D34">
        <w:t xml:space="preserve"> poza minimalny zakres badań wstępnych i okresowych</w:t>
      </w:r>
      <w:bookmarkEnd w:id="18"/>
      <w:r w:rsidR="00526D34" w:rsidRPr="00526D34">
        <w:t>)</w:t>
      </w:r>
      <w:r>
        <w:t>,</w:t>
      </w:r>
    </w:p>
    <w:p w14:paraId="19116C6E" w14:textId="1E929539" w:rsidR="000545A1" w:rsidRPr="006C4FCD" w:rsidRDefault="000545A1" w:rsidP="002C0310">
      <w:pPr>
        <w:pStyle w:val="Akapitzlist"/>
        <w:numPr>
          <w:ilvl w:val="0"/>
          <w:numId w:val="68"/>
        </w:numPr>
        <w:spacing w:beforeLines="40" w:before="96" w:after="8" w:line="360" w:lineRule="auto"/>
      </w:pPr>
      <w:r w:rsidRPr="006C4FCD">
        <w:t>pakiet badań ustala pracodawca w oparciu o zidentyfikowane czynniki ryzyka występujące w miejscu pracy</w:t>
      </w:r>
      <w:r w:rsidR="006022BF" w:rsidRPr="006C4FCD">
        <w:t xml:space="preserve"> (w tym ryzyko chorób zawodowych i chorób wynikających z warunków pracy)</w:t>
      </w:r>
      <w:r w:rsidRPr="006C4FCD">
        <w:t>, możliwe do wystąpienia jednostki chorobowe, profilaktykę / diagnostykę chorób, która może prowadzić do niezdolności do pracy / braku utrzymania aktywności zawodowej,</w:t>
      </w:r>
    </w:p>
    <w:p w14:paraId="4C79788C" w14:textId="77777777" w:rsidR="000545A1" w:rsidRDefault="000545A1" w:rsidP="002C0310">
      <w:pPr>
        <w:pStyle w:val="Akapitzlist"/>
        <w:numPr>
          <w:ilvl w:val="0"/>
          <w:numId w:val="68"/>
        </w:numPr>
        <w:spacing w:beforeLines="40" w:before="96" w:after="8" w:line="360" w:lineRule="auto"/>
      </w:pPr>
      <w:r>
        <w:t>badania muszą być realizowane wyłącznie przez podmioty uprawnione, na mocy przepisów prawa powszechnie obowiązującego,</w:t>
      </w:r>
    </w:p>
    <w:p w14:paraId="7E3BD2E7" w14:textId="3F0F7039" w:rsidR="00A77920" w:rsidRDefault="000545A1" w:rsidP="002C0310">
      <w:pPr>
        <w:pStyle w:val="Akapitzlist"/>
        <w:numPr>
          <w:ilvl w:val="0"/>
          <w:numId w:val="68"/>
        </w:numPr>
        <w:spacing w:beforeLines="40" w:before="96" w:after="8" w:line="360" w:lineRule="auto"/>
      </w:pPr>
      <w:r>
        <w:t xml:space="preserve">pakiety badań muszą zostać skierowane </w:t>
      </w:r>
      <w:r w:rsidRPr="00522254">
        <w:rPr>
          <w:b/>
        </w:rPr>
        <w:t>do co najmniej 30% pracowników</w:t>
      </w:r>
      <w:r>
        <w:t xml:space="preserve"> objętych wsparciem w projekcie.</w:t>
      </w:r>
    </w:p>
    <w:p w14:paraId="4E510662" w14:textId="23163135" w:rsidR="00596D6F" w:rsidRDefault="00596D6F" w:rsidP="002C0310">
      <w:pPr>
        <w:pStyle w:val="Akapitzlist"/>
        <w:numPr>
          <w:ilvl w:val="0"/>
          <w:numId w:val="68"/>
        </w:numPr>
        <w:spacing w:beforeLines="40" w:before="96" w:after="8" w:line="360" w:lineRule="auto"/>
      </w:pPr>
      <w:r>
        <w:rPr>
          <w:b/>
        </w:rPr>
        <w:lastRenderedPageBreak/>
        <w:t>wsparcie powinno zostać</w:t>
      </w:r>
      <w:r w:rsidRPr="00575AED">
        <w:rPr>
          <w:b/>
        </w:rPr>
        <w:t xml:space="preserve"> ujęte w jednym zadaniu</w:t>
      </w:r>
      <w:r>
        <w:rPr>
          <w:b/>
        </w:rPr>
        <w:t xml:space="preserve"> (niezależnie od liczby i rodzaju pakietów badań)</w:t>
      </w:r>
      <w:r w:rsidR="00522254">
        <w:rPr>
          <w:b/>
        </w:rPr>
        <w:t>.</w:t>
      </w:r>
    </w:p>
    <w:p w14:paraId="35CEC5D5" w14:textId="77777777" w:rsidR="00A77920" w:rsidRDefault="00A77920" w:rsidP="00A77920">
      <w:pPr>
        <w:pStyle w:val="Akapitzlist"/>
        <w:spacing w:beforeLines="40" w:before="96" w:after="8" w:line="360" w:lineRule="auto"/>
      </w:pPr>
    </w:p>
    <w:p w14:paraId="7EC9BC30" w14:textId="649E42AC" w:rsidR="00A77920" w:rsidRDefault="00A77920" w:rsidP="002C0310">
      <w:pPr>
        <w:pStyle w:val="Akapitzlist"/>
        <w:numPr>
          <w:ilvl w:val="0"/>
          <w:numId w:val="69"/>
        </w:numPr>
        <w:spacing w:beforeLines="40" w:before="96" w:after="8" w:line="360" w:lineRule="auto"/>
      </w:pPr>
      <w:r w:rsidRPr="009747BD">
        <w:rPr>
          <w:b/>
        </w:rPr>
        <w:t>Wdrożenie rozwiązań harmonizujących życie społeczne i zawodowe pracowników tzw. WLB</w:t>
      </w:r>
      <w:r w:rsidRPr="00A77920">
        <w:t xml:space="preserve"> (idea </w:t>
      </w:r>
      <w:proofErr w:type="spellStart"/>
      <w:r w:rsidRPr="00A77920">
        <w:t>work</w:t>
      </w:r>
      <w:proofErr w:type="spellEnd"/>
      <w:r>
        <w:t>-</w:t>
      </w:r>
      <w:r w:rsidRPr="00A77920">
        <w:t xml:space="preserve">life </w:t>
      </w:r>
      <w:proofErr w:type="spellStart"/>
      <w:r w:rsidRPr="00A77920">
        <w:t>balance</w:t>
      </w:r>
      <w:proofErr w:type="spellEnd"/>
      <w:r>
        <w:t>)</w:t>
      </w:r>
    </w:p>
    <w:p w14:paraId="43358A53" w14:textId="77777777" w:rsidR="00596D6F" w:rsidRPr="00D2104E" w:rsidRDefault="00596D6F" w:rsidP="002C0310">
      <w:pPr>
        <w:pStyle w:val="Akapitzlist"/>
        <w:numPr>
          <w:ilvl w:val="0"/>
          <w:numId w:val="70"/>
        </w:numPr>
        <w:spacing w:beforeLines="40" w:before="96" w:after="8" w:line="360" w:lineRule="auto"/>
        <w:ind w:left="709" w:hanging="283"/>
      </w:pPr>
      <w:r w:rsidRPr="00D2104E">
        <w:t xml:space="preserve">wsparcie inicjatywy WLB będzie działaniem uzupełniającym powiązanym z miejscem pracy w celu polepszenia stanu zdrowia, kreowania prozdrowotnych </w:t>
      </w:r>
      <w:proofErr w:type="spellStart"/>
      <w:r w:rsidRPr="00D2104E">
        <w:t>zachowań</w:t>
      </w:r>
      <w:proofErr w:type="spellEnd"/>
      <w:r w:rsidRPr="00D2104E">
        <w:t xml:space="preserve"> w miejscu pracy, </w:t>
      </w:r>
    </w:p>
    <w:p w14:paraId="780866AB" w14:textId="5F44FB30" w:rsidR="00596D6F" w:rsidRPr="00D2104E" w:rsidRDefault="00596D6F" w:rsidP="002C0310">
      <w:pPr>
        <w:pStyle w:val="Akapitzlist"/>
        <w:numPr>
          <w:ilvl w:val="0"/>
          <w:numId w:val="70"/>
        </w:numPr>
        <w:spacing w:beforeLines="40" w:before="96" w:after="8" w:line="360" w:lineRule="auto"/>
        <w:ind w:left="709" w:hanging="283"/>
      </w:pPr>
      <w:r w:rsidRPr="00D2104E">
        <w:rPr>
          <w:b/>
        </w:rPr>
        <w:t>wartość w projekcie nie może przekroczyć 10% finansowania unijnego</w:t>
      </w:r>
      <w:r w:rsidRPr="00D2104E">
        <w:t>,</w:t>
      </w:r>
      <w:r w:rsidR="009E3300" w:rsidRPr="00D2104E">
        <w:t xml:space="preserve"> dlatego </w:t>
      </w:r>
      <w:r w:rsidR="009E3300" w:rsidRPr="00D2104E">
        <w:rPr>
          <w:rFonts w:cs="Arial"/>
          <w:szCs w:val="24"/>
        </w:rPr>
        <w:t>przygotowując budżet projektu upewnij się czy prawidłowo określiłeś wartość wydatków i nie przekraczasz limitu</w:t>
      </w:r>
      <w:r w:rsidR="00522254" w:rsidRPr="00D2104E">
        <w:rPr>
          <w:rFonts w:cs="Arial"/>
          <w:szCs w:val="24"/>
        </w:rPr>
        <w:t>,</w:t>
      </w:r>
    </w:p>
    <w:p w14:paraId="75461D5C" w14:textId="77777777" w:rsidR="00941625" w:rsidRDefault="00596D6F" w:rsidP="002C0310">
      <w:pPr>
        <w:pStyle w:val="Akapitzlist"/>
        <w:numPr>
          <w:ilvl w:val="0"/>
          <w:numId w:val="70"/>
        </w:numPr>
        <w:spacing w:beforeLines="40" w:before="96" w:after="8" w:line="360" w:lineRule="auto"/>
        <w:ind w:left="709" w:hanging="283"/>
      </w:pPr>
      <w:r>
        <w:t>brak możliwości finansowania kampanii promocyjnych</w:t>
      </w:r>
      <w:r w:rsidR="007956BC">
        <w:t>,</w:t>
      </w:r>
    </w:p>
    <w:p w14:paraId="709CBAFC" w14:textId="7B7DC5B2" w:rsidR="00941625" w:rsidRPr="000D108A" w:rsidRDefault="00941625" w:rsidP="002C0310">
      <w:pPr>
        <w:pStyle w:val="Akapitzlist"/>
        <w:numPr>
          <w:ilvl w:val="0"/>
          <w:numId w:val="70"/>
        </w:numPr>
        <w:spacing w:beforeLines="40" w:before="96" w:after="8" w:line="360" w:lineRule="auto"/>
        <w:ind w:left="709" w:hanging="283"/>
      </w:pPr>
      <w:r w:rsidRPr="00941625">
        <w:rPr>
          <w:b/>
        </w:rPr>
        <w:t>wsparcie powinno zostać ujęte w jednym zadaniu</w:t>
      </w:r>
      <w:r w:rsidR="00522254">
        <w:rPr>
          <w:b/>
        </w:rPr>
        <w:t>.</w:t>
      </w:r>
    </w:p>
    <w:p w14:paraId="09E1A20D" w14:textId="77777777" w:rsidR="0018337A" w:rsidRDefault="0018337A" w:rsidP="000D108A">
      <w:pPr>
        <w:spacing w:before="8" w:afterLines="40" w:after="96" w:line="360" w:lineRule="auto"/>
        <w:rPr>
          <w:b/>
          <w:color w:val="2E74B5" w:themeColor="accent1" w:themeShade="BF"/>
          <w:highlight w:val="yellow"/>
        </w:rPr>
      </w:pPr>
    </w:p>
    <w:p w14:paraId="283BC6D2" w14:textId="7CEBFBA4" w:rsidR="00F23471" w:rsidRDefault="0018337A" w:rsidP="000D108A">
      <w:pPr>
        <w:spacing w:before="8" w:afterLines="40" w:after="96" w:line="360" w:lineRule="auto"/>
        <w:rPr>
          <w:b/>
          <w:color w:val="2E74B5" w:themeColor="accent1" w:themeShade="BF"/>
        </w:rPr>
      </w:pPr>
      <w:r>
        <w:rPr>
          <w:b/>
          <w:color w:val="2E74B5" w:themeColor="accent1" w:themeShade="BF"/>
        </w:rPr>
        <w:t>Przykładowe wydatki</w:t>
      </w:r>
      <w:r w:rsidR="002C0310">
        <w:rPr>
          <w:b/>
          <w:color w:val="2E74B5" w:themeColor="accent1" w:themeShade="BF"/>
        </w:rPr>
        <w:t>:</w:t>
      </w:r>
    </w:p>
    <w:p w14:paraId="13E11B62" w14:textId="4F66E37E" w:rsidR="0018337A" w:rsidRPr="0018337A" w:rsidRDefault="0018337A" w:rsidP="002C0310">
      <w:pPr>
        <w:pStyle w:val="Akapitzlist"/>
        <w:numPr>
          <w:ilvl w:val="0"/>
          <w:numId w:val="78"/>
        </w:numPr>
        <w:spacing w:before="8" w:afterLines="40" w:after="96" w:line="360" w:lineRule="auto"/>
        <w:rPr>
          <w:b/>
          <w:color w:val="2E74B5" w:themeColor="accent1" w:themeShade="BF"/>
        </w:rPr>
      </w:pPr>
      <w:r w:rsidRPr="0018337A">
        <w:rPr>
          <w:b/>
          <w:color w:val="2E74B5" w:themeColor="accent1" w:themeShade="BF"/>
        </w:rPr>
        <w:t>Działania o charakterze szkoleniowym / warsztatowym / edukacja zdrowotna</w:t>
      </w:r>
    </w:p>
    <w:p w14:paraId="0B456E68" w14:textId="3E407F2A" w:rsidR="0018337A" w:rsidRPr="0018337A" w:rsidRDefault="0018337A" w:rsidP="002C0310">
      <w:pPr>
        <w:pStyle w:val="Akapitzlist"/>
        <w:numPr>
          <w:ilvl w:val="0"/>
          <w:numId w:val="77"/>
        </w:numPr>
        <w:spacing w:before="8" w:afterLines="40" w:after="96" w:line="360" w:lineRule="auto"/>
        <w:rPr>
          <w:rFonts w:cs="Arial"/>
          <w:szCs w:val="24"/>
        </w:rPr>
      </w:pPr>
      <w:r w:rsidRPr="0018337A">
        <w:rPr>
          <w:rFonts w:cs="Arial"/>
          <w:szCs w:val="24"/>
        </w:rPr>
        <w:t>działania na rzecz walki ze stresem np.</w:t>
      </w:r>
      <w:r>
        <w:rPr>
          <w:rFonts w:cs="Arial"/>
          <w:szCs w:val="24"/>
        </w:rPr>
        <w:t xml:space="preserve"> szkolenia / </w:t>
      </w:r>
      <w:r w:rsidRPr="0018337A">
        <w:rPr>
          <w:rFonts w:cs="Arial"/>
          <w:szCs w:val="24"/>
        </w:rPr>
        <w:t>warsztaty dla pracowników</w:t>
      </w:r>
      <w:r w:rsidR="00DA1190">
        <w:rPr>
          <w:rFonts w:cs="Arial"/>
          <w:szCs w:val="24"/>
        </w:rPr>
        <w:t>,</w:t>
      </w:r>
    </w:p>
    <w:p w14:paraId="52D3499E" w14:textId="74C82BAD" w:rsidR="0018337A" w:rsidRPr="0018337A" w:rsidRDefault="0018337A" w:rsidP="002C0310">
      <w:pPr>
        <w:pStyle w:val="Akapitzlist"/>
        <w:numPr>
          <w:ilvl w:val="0"/>
          <w:numId w:val="77"/>
        </w:numPr>
        <w:spacing w:before="8" w:afterLines="40" w:after="96" w:line="360" w:lineRule="auto"/>
        <w:rPr>
          <w:rFonts w:cs="Arial"/>
          <w:szCs w:val="24"/>
        </w:rPr>
      </w:pPr>
      <w:r w:rsidRPr="0018337A">
        <w:rPr>
          <w:rFonts w:cs="Arial"/>
          <w:szCs w:val="24"/>
        </w:rPr>
        <w:t xml:space="preserve">edukacja zbiorowa dla pracowników na terenie zakładu pracy w zakresie profilaktyki chorób m.in.: radzenia sobie ze stresem, chorób psychosomatycznych i chorób układu krążenia, </w:t>
      </w:r>
    </w:p>
    <w:p w14:paraId="7D5A40FE" w14:textId="509BE414" w:rsidR="0018337A" w:rsidRDefault="0018337A" w:rsidP="002C0310">
      <w:pPr>
        <w:pStyle w:val="Akapitzlist"/>
        <w:numPr>
          <w:ilvl w:val="0"/>
          <w:numId w:val="77"/>
        </w:numPr>
        <w:spacing w:before="8" w:afterLines="40" w:after="96" w:line="360" w:lineRule="auto"/>
        <w:rPr>
          <w:rFonts w:cs="Arial"/>
          <w:szCs w:val="24"/>
        </w:rPr>
      </w:pPr>
      <w:r w:rsidRPr="0018337A">
        <w:rPr>
          <w:rFonts w:cs="Arial"/>
          <w:szCs w:val="24"/>
        </w:rPr>
        <w:t xml:space="preserve">działania na rzecz ochrony narządu ruchu pracowników w miejscu pracy np.: profilaktyka </w:t>
      </w:r>
      <w:proofErr w:type="spellStart"/>
      <w:r w:rsidRPr="0018337A">
        <w:rPr>
          <w:rFonts w:cs="Arial"/>
          <w:szCs w:val="24"/>
        </w:rPr>
        <w:t>zachowań</w:t>
      </w:r>
      <w:proofErr w:type="spellEnd"/>
      <w:r w:rsidRPr="0018337A">
        <w:rPr>
          <w:rFonts w:cs="Arial"/>
          <w:szCs w:val="24"/>
        </w:rPr>
        <w:t xml:space="preserve"> zdrowotnych pracowników na stanowisku pracy, ergonomia pracy, edukacja zbiorowa na terenie zakładu pracy prowadzona przez fizjoterapeutę</w:t>
      </w:r>
      <w:r w:rsidR="00163AEC">
        <w:rPr>
          <w:rFonts w:cs="Arial"/>
          <w:szCs w:val="24"/>
        </w:rPr>
        <w:t>.</w:t>
      </w:r>
    </w:p>
    <w:p w14:paraId="76063E65" w14:textId="6101D239" w:rsidR="0018337A" w:rsidRPr="002C0310" w:rsidRDefault="002C0310" w:rsidP="002C0310">
      <w:pPr>
        <w:pStyle w:val="Akapitzlist"/>
        <w:numPr>
          <w:ilvl w:val="0"/>
          <w:numId w:val="78"/>
        </w:numPr>
        <w:spacing w:before="8" w:afterLines="40" w:after="96" w:line="360" w:lineRule="auto"/>
        <w:rPr>
          <w:b/>
          <w:color w:val="2E74B5" w:themeColor="accent1" w:themeShade="BF"/>
        </w:rPr>
      </w:pPr>
      <w:r w:rsidRPr="002C0310">
        <w:rPr>
          <w:b/>
          <w:color w:val="2E74B5" w:themeColor="accent1" w:themeShade="BF"/>
        </w:rPr>
        <w:t>Doposażenie stanowiska pracy</w:t>
      </w:r>
    </w:p>
    <w:p w14:paraId="1DEAB957" w14:textId="75EFF669" w:rsidR="002C0310" w:rsidRDefault="002C0310" w:rsidP="002C0310">
      <w:pPr>
        <w:pStyle w:val="Akapitzlist"/>
        <w:numPr>
          <w:ilvl w:val="0"/>
          <w:numId w:val="79"/>
        </w:numPr>
        <w:tabs>
          <w:tab w:val="left" w:pos="1276"/>
        </w:tabs>
        <w:spacing w:before="8" w:afterLines="40" w:after="96" w:line="360" w:lineRule="auto"/>
        <w:ind w:left="709" w:hanging="283"/>
        <w:rPr>
          <w:rFonts w:cs="Arial"/>
          <w:szCs w:val="24"/>
        </w:rPr>
      </w:pPr>
      <w:r>
        <w:rPr>
          <w:rFonts w:cs="Arial"/>
          <w:szCs w:val="24"/>
        </w:rPr>
        <w:t>zakup ergonomicznego sprzętu o ponadstandardowych parametrach</w:t>
      </w:r>
      <w:r w:rsidR="00526D34">
        <w:rPr>
          <w:rFonts w:cs="Arial"/>
          <w:szCs w:val="24"/>
        </w:rPr>
        <w:t xml:space="preserve"> (</w:t>
      </w:r>
      <w:r w:rsidR="00526D34">
        <w:t>zakup nie może dotyczyć realizacji obowiązków pracodawcy wynikających z przepisów w zakresie bezpieczeństwa i higieny pracy)</w:t>
      </w:r>
      <w:r w:rsidR="00163AEC">
        <w:rPr>
          <w:rFonts w:cs="Arial"/>
          <w:szCs w:val="24"/>
        </w:rPr>
        <w:t>.</w:t>
      </w:r>
    </w:p>
    <w:p w14:paraId="3EADBBAF" w14:textId="38073DD9" w:rsidR="002C0310" w:rsidRPr="002C0310" w:rsidRDefault="002C0310" w:rsidP="002C0310">
      <w:pPr>
        <w:pStyle w:val="Akapitzlist"/>
        <w:numPr>
          <w:ilvl w:val="0"/>
          <w:numId w:val="78"/>
        </w:numPr>
        <w:spacing w:before="8" w:afterLines="40" w:after="96" w:line="360" w:lineRule="auto"/>
        <w:rPr>
          <w:b/>
          <w:color w:val="2E74B5" w:themeColor="accent1" w:themeShade="BF"/>
        </w:rPr>
      </w:pPr>
      <w:r w:rsidRPr="002C0310">
        <w:rPr>
          <w:b/>
          <w:color w:val="2E74B5" w:themeColor="accent1" w:themeShade="BF"/>
        </w:rPr>
        <w:t>Badania dla pracowników</w:t>
      </w:r>
    </w:p>
    <w:p w14:paraId="08DC7265" w14:textId="50FEA8F9" w:rsidR="002C0310" w:rsidRDefault="002C0310" w:rsidP="002C0310">
      <w:pPr>
        <w:pStyle w:val="Akapitzlist"/>
        <w:numPr>
          <w:ilvl w:val="0"/>
          <w:numId w:val="79"/>
        </w:numPr>
        <w:spacing w:before="8" w:afterLines="40" w:after="96" w:line="360" w:lineRule="auto"/>
        <w:ind w:left="709" w:hanging="283"/>
        <w:rPr>
          <w:rFonts w:cs="Arial"/>
          <w:szCs w:val="24"/>
        </w:rPr>
      </w:pPr>
      <w:r>
        <w:rPr>
          <w:rFonts w:cs="Arial"/>
          <w:szCs w:val="24"/>
        </w:rPr>
        <w:t xml:space="preserve">pakiet badań profilaktycznych i na potrzeby </w:t>
      </w:r>
      <w:r w:rsidR="001C45F7">
        <w:rPr>
          <w:rFonts w:cs="Arial"/>
          <w:szCs w:val="24"/>
        </w:rPr>
        <w:t xml:space="preserve">diagnostyki </w:t>
      </w:r>
      <w:r>
        <w:rPr>
          <w:rFonts w:cs="Arial"/>
          <w:szCs w:val="24"/>
        </w:rPr>
        <w:t>chorób w tym zawodowych</w:t>
      </w:r>
      <w:r w:rsidR="00163AEC">
        <w:rPr>
          <w:rFonts w:cs="Arial"/>
          <w:szCs w:val="24"/>
        </w:rPr>
        <w:t>,</w:t>
      </w:r>
    </w:p>
    <w:p w14:paraId="58B9D363" w14:textId="338FF3E2" w:rsidR="002C0310" w:rsidRDefault="002C0310" w:rsidP="002C0310">
      <w:pPr>
        <w:pStyle w:val="Akapitzlist"/>
        <w:numPr>
          <w:ilvl w:val="0"/>
          <w:numId w:val="79"/>
        </w:numPr>
        <w:spacing w:before="8" w:afterLines="40" w:after="96" w:line="360" w:lineRule="auto"/>
        <w:ind w:left="709" w:hanging="283"/>
        <w:rPr>
          <w:rFonts w:cs="Arial"/>
          <w:szCs w:val="24"/>
        </w:rPr>
      </w:pPr>
      <w:r>
        <w:rPr>
          <w:rFonts w:cs="Arial"/>
          <w:szCs w:val="24"/>
        </w:rPr>
        <w:t>konsultacja lekarska zw. z usługą zdrowotną</w:t>
      </w:r>
      <w:r w:rsidR="00163AEC">
        <w:rPr>
          <w:rFonts w:cs="Arial"/>
          <w:szCs w:val="24"/>
        </w:rPr>
        <w:t>.</w:t>
      </w:r>
    </w:p>
    <w:p w14:paraId="1E70E206" w14:textId="00320639" w:rsidR="002C0310" w:rsidRPr="002C0310" w:rsidRDefault="002C0310" w:rsidP="002C0310">
      <w:pPr>
        <w:pStyle w:val="Akapitzlist"/>
        <w:numPr>
          <w:ilvl w:val="0"/>
          <w:numId w:val="78"/>
        </w:numPr>
        <w:spacing w:before="8" w:afterLines="40" w:after="96" w:line="360" w:lineRule="auto"/>
        <w:rPr>
          <w:b/>
          <w:color w:val="2E74B5" w:themeColor="accent1" w:themeShade="BF"/>
        </w:rPr>
      </w:pPr>
      <w:proofErr w:type="spellStart"/>
      <w:r w:rsidRPr="002C0310">
        <w:rPr>
          <w:b/>
          <w:color w:val="2E74B5" w:themeColor="accent1" w:themeShade="BF"/>
        </w:rPr>
        <w:lastRenderedPageBreak/>
        <w:t>Work</w:t>
      </w:r>
      <w:proofErr w:type="spellEnd"/>
      <w:r w:rsidRPr="002C0310">
        <w:rPr>
          <w:b/>
          <w:color w:val="2E74B5" w:themeColor="accent1" w:themeShade="BF"/>
        </w:rPr>
        <w:t xml:space="preserve"> – life </w:t>
      </w:r>
      <w:proofErr w:type="spellStart"/>
      <w:r w:rsidRPr="002C0310">
        <w:rPr>
          <w:b/>
          <w:color w:val="2E74B5" w:themeColor="accent1" w:themeShade="BF"/>
        </w:rPr>
        <w:t>balance</w:t>
      </w:r>
      <w:proofErr w:type="spellEnd"/>
    </w:p>
    <w:p w14:paraId="55ED3795" w14:textId="481900ED" w:rsidR="00781839" w:rsidRDefault="002C0310" w:rsidP="00781839">
      <w:pPr>
        <w:pStyle w:val="Akapitzlist"/>
        <w:numPr>
          <w:ilvl w:val="0"/>
          <w:numId w:val="80"/>
        </w:numPr>
        <w:spacing w:before="8" w:afterLines="40" w:after="96" w:line="360" w:lineRule="auto"/>
        <w:ind w:left="709" w:hanging="283"/>
        <w:rPr>
          <w:rFonts w:cs="Arial"/>
          <w:szCs w:val="24"/>
        </w:rPr>
      </w:pPr>
      <w:r>
        <w:rPr>
          <w:rFonts w:cs="Arial"/>
          <w:szCs w:val="24"/>
        </w:rPr>
        <w:t>akcje edukacyjne (np. Dni Zdrowia, Dni BHP</w:t>
      </w:r>
      <w:r w:rsidR="00781839">
        <w:rPr>
          <w:rFonts w:cs="Arial"/>
          <w:szCs w:val="24"/>
        </w:rPr>
        <w:t xml:space="preserve">, </w:t>
      </w:r>
      <w:r w:rsidRPr="00781839">
        <w:rPr>
          <w:rFonts w:cs="Arial"/>
          <w:szCs w:val="24"/>
        </w:rPr>
        <w:t>zachęcanie pracowników do aktywnego monitorowania swojego stanu zdrowia, przestrzegania zasad prawidłowego odżywiania</w:t>
      </w:r>
      <w:r w:rsidR="000915C5">
        <w:rPr>
          <w:rFonts w:cs="Arial"/>
          <w:szCs w:val="24"/>
        </w:rPr>
        <w:t>)</w:t>
      </w:r>
      <w:r w:rsidRPr="00781839">
        <w:rPr>
          <w:rFonts w:cs="Arial"/>
          <w:szCs w:val="24"/>
        </w:rPr>
        <w:t xml:space="preserve">, </w:t>
      </w:r>
    </w:p>
    <w:p w14:paraId="62A0087F" w14:textId="77777777" w:rsidR="00781839" w:rsidRDefault="002C0310" w:rsidP="00781839">
      <w:pPr>
        <w:pStyle w:val="Akapitzlist"/>
        <w:numPr>
          <w:ilvl w:val="0"/>
          <w:numId w:val="80"/>
        </w:numPr>
        <w:spacing w:before="8" w:afterLines="40" w:after="96" w:line="360" w:lineRule="auto"/>
        <w:ind w:left="709" w:hanging="283"/>
        <w:rPr>
          <w:rFonts w:cs="Arial"/>
          <w:szCs w:val="24"/>
        </w:rPr>
      </w:pPr>
      <w:r w:rsidRPr="00781839">
        <w:rPr>
          <w:rFonts w:cs="Arial"/>
          <w:szCs w:val="24"/>
        </w:rPr>
        <w:t xml:space="preserve">szkolenia wspierające godzenie ról i promujące zdrowy styl życia, </w:t>
      </w:r>
    </w:p>
    <w:p w14:paraId="6CE569EB" w14:textId="797FC5DF" w:rsidR="002C0310" w:rsidRDefault="002C0310" w:rsidP="00781839">
      <w:pPr>
        <w:pStyle w:val="Akapitzlist"/>
        <w:numPr>
          <w:ilvl w:val="0"/>
          <w:numId w:val="80"/>
        </w:numPr>
        <w:spacing w:before="8" w:afterLines="40" w:after="96" w:line="360" w:lineRule="auto"/>
        <w:ind w:left="709" w:hanging="283"/>
        <w:rPr>
          <w:rFonts w:cs="Arial"/>
          <w:szCs w:val="24"/>
        </w:rPr>
      </w:pPr>
      <w:r w:rsidRPr="00781839">
        <w:rPr>
          <w:rFonts w:cs="Arial"/>
          <w:szCs w:val="24"/>
        </w:rPr>
        <w:t>strefa dla rodzica</w:t>
      </w:r>
      <w:r w:rsidR="00781839">
        <w:rPr>
          <w:rFonts w:cs="Arial"/>
          <w:szCs w:val="24"/>
        </w:rPr>
        <w:t>,</w:t>
      </w:r>
    </w:p>
    <w:p w14:paraId="701D2886" w14:textId="3AE8831F" w:rsidR="00781839" w:rsidRDefault="00781839" w:rsidP="00781839">
      <w:pPr>
        <w:pStyle w:val="Akapitzlist"/>
        <w:numPr>
          <w:ilvl w:val="0"/>
          <w:numId w:val="80"/>
        </w:numPr>
        <w:spacing w:before="8" w:afterLines="40" w:after="96" w:line="360" w:lineRule="auto"/>
        <w:ind w:left="709" w:hanging="283"/>
        <w:rPr>
          <w:rFonts w:cs="Arial"/>
          <w:szCs w:val="24"/>
        </w:rPr>
      </w:pPr>
      <w:r w:rsidRPr="00781839">
        <w:rPr>
          <w:rFonts w:cs="Arial"/>
          <w:szCs w:val="24"/>
        </w:rPr>
        <w:t>strefa dla kobiet w ciąży</w:t>
      </w:r>
      <w:r w:rsidR="00DE2E10">
        <w:rPr>
          <w:rFonts w:cs="Arial"/>
          <w:szCs w:val="24"/>
        </w:rPr>
        <w:t xml:space="preserve"> </w:t>
      </w:r>
      <w:r w:rsidRPr="00781839">
        <w:rPr>
          <w:rFonts w:cs="Arial"/>
          <w:szCs w:val="24"/>
        </w:rPr>
        <w:t>i karmiących ma</w:t>
      </w:r>
      <w:r w:rsidR="00801EBB">
        <w:rPr>
          <w:rFonts w:cs="Arial"/>
          <w:szCs w:val="24"/>
        </w:rPr>
        <w:t>tek</w:t>
      </w:r>
      <w:r>
        <w:rPr>
          <w:rFonts w:cs="Arial"/>
          <w:szCs w:val="24"/>
        </w:rPr>
        <w:t>.</w:t>
      </w:r>
    </w:p>
    <w:p w14:paraId="5C42134B" w14:textId="7530DA34" w:rsidR="006679D2" w:rsidRPr="006679D2" w:rsidRDefault="006679D2" w:rsidP="006679D2">
      <w:pPr>
        <w:spacing w:before="8" w:afterLines="40" w:after="96" w:line="360" w:lineRule="auto"/>
        <w:rPr>
          <w:b/>
          <w:color w:val="2E74B5" w:themeColor="accent1" w:themeShade="BF"/>
        </w:rPr>
      </w:pPr>
      <w:r w:rsidRPr="006679D2">
        <w:rPr>
          <w:b/>
          <w:color w:val="2E74B5" w:themeColor="accent1" w:themeShade="BF"/>
        </w:rPr>
        <w:t>Katalog wydatków ma charakter poglądowy. Wydatki w Twoim projekcie muszą wynikać z diagnozy – Analizy, którą przygotujesz przed złożeniem wniosku o dofinansowanie.</w:t>
      </w:r>
    </w:p>
    <w:p w14:paraId="5D9E5C3F" w14:textId="5D5EFFAA" w:rsidR="000D108A" w:rsidRDefault="000D108A" w:rsidP="000D108A">
      <w:pPr>
        <w:spacing w:before="8" w:afterLines="40" w:after="96" w:line="360" w:lineRule="auto"/>
        <w:rPr>
          <w:b/>
          <w:color w:val="2E74B5" w:themeColor="accent1" w:themeShade="BF"/>
        </w:rPr>
      </w:pPr>
      <w:r w:rsidRPr="000D108A">
        <w:rPr>
          <w:b/>
          <w:color w:val="2E74B5" w:themeColor="accent1" w:themeShade="BF"/>
        </w:rPr>
        <w:t>C</w:t>
      </w:r>
      <w:r>
        <w:rPr>
          <w:b/>
          <w:color w:val="2E74B5" w:themeColor="accent1" w:themeShade="BF"/>
        </w:rPr>
        <w:t xml:space="preserve">zego </w:t>
      </w:r>
      <w:r w:rsidRPr="00DE2E10">
        <w:rPr>
          <w:b/>
          <w:color w:val="2E74B5" w:themeColor="accent1" w:themeShade="BF"/>
          <w:u w:val="single"/>
        </w:rPr>
        <w:t>nie możesz</w:t>
      </w:r>
      <w:r w:rsidRPr="000D108A">
        <w:rPr>
          <w:b/>
          <w:color w:val="2E74B5" w:themeColor="accent1" w:themeShade="BF"/>
        </w:rPr>
        <w:t xml:space="preserve"> sfinansować?</w:t>
      </w:r>
    </w:p>
    <w:p w14:paraId="53952BC6" w14:textId="1FC5A85A" w:rsidR="000D108A" w:rsidRPr="00481967" w:rsidRDefault="000D108A" w:rsidP="00481967">
      <w:pPr>
        <w:spacing w:before="8" w:afterLines="40" w:after="96" w:line="360" w:lineRule="auto"/>
        <w:rPr>
          <w:b/>
          <w:color w:val="2E74B5" w:themeColor="accent1" w:themeShade="BF"/>
        </w:rPr>
      </w:pPr>
      <w:r w:rsidRPr="000D108A">
        <w:rPr>
          <w:b/>
          <w:color w:val="2E74B5" w:themeColor="accent1" w:themeShade="BF"/>
        </w:rPr>
        <w:t>Pamiętaj!</w:t>
      </w:r>
      <w:r w:rsidR="00481967">
        <w:rPr>
          <w:b/>
          <w:color w:val="2E74B5" w:themeColor="accent1" w:themeShade="BF"/>
        </w:rPr>
        <w:t xml:space="preserve"> </w:t>
      </w:r>
      <w:r w:rsidRPr="000D108A">
        <w:t xml:space="preserve">W ramach naboru </w:t>
      </w:r>
      <w:r w:rsidRPr="000D108A">
        <w:rPr>
          <w:b/>
        </w:rPr>
        <w:t>nie możesz sfinansować</w:t>
      </w:r>
      <w:r w:rsidRPr="000D108A">
        <w:t>:</w:t>
      </w:r>
    </w:p>
    <w:p w14:paraId="08B6DA5F" w14:textId="77777777" w:rsidR="000D108A" w:rsidRDefault="000D108A" w:rsidP="002C0310">
      <w:pPr>
        <w:pStyle w:val="Akapitzlist"/>
        <w:numPr>
          <w:ilvl w:val="0"/>
          <w:numId w:val="71"/>
        </w:numPr>
        <w:spacing w:before="40" w:afterLines="40" w:after="96" w:line="360" w:lineRule="auto"/>
      </w:pPr>
      <w:r w:rsidRPr="000D108A">
        <w:t>szkoleń i działań, których obowiązek przeprowadzenia wynika z przepisów prawa krajowego (np. szkolenia dotyczące bhp, badania wstępne, okresowe, kontrolne);</w:t>
      </w:r>
    </w:p>
    <w:p w14:paraId="234BDC4C" w14:textId="7044567D" w:rsidR="000D108A" w:rsidRPr="000D108A" w:rsidRDefault="000D108A" w:rsidP="002C0310">
      <w:pPr>
        <w:pStyle w:val="Akapitzlist"/>
        <w:numPr>
          <w:ilvl w:val="0"/>
          <w:numId w:val="71"/>
        </w:numPr>
        <w:spacing w:before="40" w:afterLines="40" w:after="96" w:line="360" w:lineRule="auto"/>
      </w:pPr>
      <w:r w:rsidRPr="000D108A">
        <w:t>wydatków przeznaczonych na aktywność fizyczną pracowników i pracodawców np. refundacji grupowych zajęć sportowych, kart sportowo-rekreacyjnych, wejść/karnetów do obiektów sportowych i pływalni itp.;</w:t>
      </w:r>
    </w:p>
    <w:p w14:paraId="304F02DD" w14:textId="2A3FCA0B" w:rsidR="000D108A" w:rsidRPr="000D108A" w:rsidRDefault="000D108A" w:rsidP="002C0310">
      <w:pPr>
        <w:pStyle w:val="Akapitzlist"/>
        <w:numPr>
          <w:ilvl w:val="0"/>
          <w:numId w:val="71"/>
        </w:numPr>
        <w:spacing w:before="40" w:afterLines="40" w:after="96" w:line="360" w:lineRule="auto"/>
      </w:pPr>
      <w:r w:rsidRPr="000D108A">
        <w:t>wydatków związanych z leczeniem i terapią (w ramach poradnictwa psychologicznego);</w:t>
      </w:r>
    </w:p>
    <w:p w14:paraId="622D950D" w14:textId="542A007D" w:rsidR="000D108A" w:rsidRPr="00385BAA" w:rsidRDefault="000D108A" w:rsidP="002C0310">
      <w:pPr>
        <w:pStyle w:val="Akapitzlist"/>
        <w:numPr>
          <w:ilvl w:val="0"/>
          <w:numId w:val="71"/>
        </w:numPr>
        <w:spacing w:before="40" w:afterLines="40" w:after="96" w:line="360" w:lineRule="auto"/>
      </w:pPr>
      <w:r w:rsidRPr="00385BAA">
        <w:t>wydatków związanych z rehabilitacją i fizjoterapią</w:t>
      </w:r>
      <w:r w:rsidR="00F05A13" w:rsidRPr="00385BAA">
        <w:t>;</w:t>
      </w:r>
    </w:p>
    <w:p w14:paraId="09BBF97B" w14:textId="504719E7" w:rsidR="000D108A" w:rsidRDefault="000D108A" w:rsidP="002C0310">
      <w:pPr>
        <w:pStyle w:val="Akapitzlist"/>
        <w:numPr>
          <w:ilvl w:val="0"/>
          <w:numId w:val="71"/>
        </w:numPr>
        <w:spacing w:before="40" w:afterLines="40" w:after="96" w:line="360" w:lineRule="auto"/>
      </w:pPr>
      <w:r w:rsidRPr="00385BAA">
        <w:t>kosztów wynagrodzeń pracowników</w:t>
      </w:r>
      <w:r w:rsidR="00595D44">
        <w:t xml:space="preserve"> (</w:t>
      </w:r>
      <w:r w:rsidR="00DE2E10">
        <w:t xml:space="preserve">tj. </w:t>
      </w:r>
      <w:r w:rsidR="00595D44">
        <w:t>uczestników projektu np. za czas trwania form wsparcia)</w:t>
      </w:r>
      <w:r w:rsidR="00F05A13" w:rsidRPr="00385BAA">
        <w:t>;</w:t>
      </w:r>
    </w:p>
    <w:p w14:paraId="01FFABD3" w14:textId="030ED95C" w:rsidR="0050277A" w:rsidRDefault="0050277A" w:rsidP="0050277A">
      <w:pPr>
        <w:pStyle w:val="Akapitzlist"/>
        <w:numPr>
          <w:ilvl w:val="0"/>
          <w:numId w:val="71"/>
        </w:numPr>
        <w:spacing w:before="40" w:afterLines="40" w:after="96" w:line="360" w:lineRule="auto"/>
      </w:pPr>
      <w:r>
        <w:t xml:space="preserve">sprzętu, który wpływa na efektywność i pozycję konkurencyjną firmy na rynku </w:t>
      </w:r>
    </w:p>
    <w:p w14:paraId="3B2DE262" w14:textId="27446886" w:rsidR="00D36EEB" w:rsidRPr="00385BAA" w:rsidRDefault="0050277A" w:rsidP="0050277A">
      <w:pPr>
        <w:pStyle w:val="Akapitzlist"/>
        <w:spacing w:before="40" w:afterLines="40" w:after="96" w:line="360" w:lineRule="auto"/>
      </w:pPr>
      <w:r>
        <w:t>(np. sprzęt usprawniający proces produkcji);</w:t>
      </w:r>
    </w:p>
    <w:p w14:paraId="20830D61" w14:textId="42207E0E" w:rsidR="000D108A" w:rsidRPr="00385BAA" w:rsidRDefault="000D108A" w:rsidP="002C0310">
      <w:pPr>
        <w:pStyle w:val="Akapitzlist"/>
        <w:numPr>
          <w:ilvl w:val="0"/>
          <w:numId w:val="71"/>
        </w:numPr>
        <w:spacing w:before="40" w:afterLines="40" w:after="96" w:line="360" w:lineRule="auto"/>
      </w:pPr>
      <w:r w:rsidRPr="00385BAA">
        <w:t>wydatków zw. z przygotowaniem diagnozy potrzeb tj. „Analizy zdrowotnych czynników ryzyka w miejscu pracy”.</w:t>
      </w:r>
    </w:p>
    <w:p w14:paraId="5D20B774" w14:textId="77777777" w:rsidR="00E72D9B" w:rsidRPr="009304D6" w:rsidRDefault="00E72D9B" w:rsidP="00642165">
      <w:pPr>
        <w:pStyle w:val="Nagwek2"/>
        <w:spacing w:afterLines="40" w:after="96"/>
        <w:rPr>
          <w:rFonts w:cs="Arial"/>
          <w:sz w:val="24"/>
          <w:szCs w:val="24"/>
        </w:rPr>
      </w:pPr>
      <w:bookmarkStart w:id="19" w:name="_Toc111010155"/>
      <w:bookmarkStart w:id="20" w:name="_Toc111010212"/>
      <w:bookmarkStart w:id="21" w:name="_Toc114570835"/>
      <w:bookmarkStart w:id="22" w:name="_Toc181955912"/>
      <w:r w:rsidRPr="009304D6">
        <w:rPr>
          <w:rFonts w:cs="Arial"/>
          <w:sz w:val="24"/>
          <w:szCs w:val="24"/>
        </w:rPr>
        <w:t>Jakie warunki musisz spełnić</w:t>
      </w:r>
      <w:bookmarkEnd w:id="19"/>
      <w:bookmarkEnd w:id="20"/>
      <w:bookmarkEnd w:id="21"/>
      <w:bookmarkEnd w:id="22"/>
    </w:p>
    <w:p w14:paraId="1E9E8A36" w14:textId="594AC653" w:rsidR="00052792" w:rsidRDefault="1747F9A1" w:rsidP="002C0310">
      <w:pPr>
        <w:numPr>
          <w:ilvl w:val="0"/>
          <w:numId w:val="4"/>
        </w:numPr>
        <w:spacing w:before="40" w:afterLines="40" w:after="96" w:line="360" w:lineRule="auto"/>
        <w:ind w:left="284"/>
        <w:contextualSpacing/>
        <w:rPr>
          <w:rFonts w:cs="Arial"/>
          <w:szCs w:val="24"/>
        </w:rPr>
      </w:pPr>
      <w:r w:rsidRPr="009304D6">
        <w:rPr>
          <w:rFonts w:cs="Arial"/>
          <w:b/>
          <w:bCs/>
          <w:szCs w:val="24"/>
        </w:rPr>
        <w:t xml:space="preserve">Okres, w którym musisz zrealizować projekt </w:t>
      </w:r>
      <w:r w:rsidRPr="009304D6">
        <w:rPr>
          <w:rFonts w:cs="Arial"/>
          <w:szCs w:val="24"/>
        </w:rPr>
        <w:t xml:space="preserve">nie </w:t>
      </w:r>
      <w:r w:rsidR="007A095D">
        <w:rPr>
          <w:rFonts w:cs="Arial"/>
          <w:szCs w:val="24"/>
        </w:rPr>
        <w:t xml:space="preserve">powinien </w:t>
      </w:r>
      <w:r w:rsidRPr="009304D6">
        <w:rPr>
          <w:rFonts w:cs="Arial"/>
          <w:szCs w:val="24"/>
        </w:rPr>
        <w:t>przekr</w:t>
      </w:r>
      <w:r w:rsidR="00883166">
        <w:rPr>
          <w:rFonts w:cs="Arial"/>
          <w:szCs w:val="24"/>
        </w:rPr>
        <w:t>a</w:t>
      </w:r>
      <w:r w:rsidRPr="009304D6">
        <w:rPr>
          <w:rFonts w:cs="Arial"/>
          <w:szCs w:val="24"/>
        </w:rPr>
        <w:t>cz</w:t>
      </w:r>
      <w:r w:rsidR="00FA6A4A">
        <w:rPr>
          <w:rFonts w:cs="Arial"/>
          <w:szCs w:val="24"/>
        </w:rPr>
        <w:t>a</w:t>
      </w:r>
      <w:r w:rsidRPr="009304D6">
        <w:rPr>
          <w:rFonts w:cs="Arial"/>
          <w:szCs w:val="24"/>
        </w:rPr>
        <w:t xml:space="preserve">ć </w:t>
      </w:r>
      <w:r w:rsidR="00BF6894">
        <w:rPr>
          <w:rFonts w:cs="Arial"/>
          <w:szCs w:val="24"/>
        </w:rPr>
        <w:br/>
      </w:r>
      <w:r w:rsidR="0066665C">
        <w:rPr>
          <w:rFonts w:cs="Arial"/>
          <w:b/>
          <w:bCs/>
          <w:szCs w:val="24"/>
        </w:rPr>
        <w:t>12</w:t>
      </w:r>
      <w:r w:rsidRPr="009304D6">
        <w:rPr>
          <w:rFonts w:cs="Arial"/>
          <w:b/>
          <w:bCs/>
          <w:szCs w:val="24"/>
        </w:rPr>
        <w:t xml:space="preserve"> </w:t>
      </w:r>
      <w:r w:rsidR="0066665C">
        <w:rPr>
          <w:rFonts w:cs="Arial"/>
          <w:b/>
          <w:bCs/>
          <w:szCs w:val="24"/>
        </w:rPr>
        <w:t xml:space="preserve">miesięcy. </w:t>
      </w:r>
    </w:p>
    <w:p w14:paraId="4B2AD639" w14:textId="44725B69" w:rsidR="002638AD" w:rsidRPr="00052792" w:rsidRDefault="709A545C" w:rsidP="00052792">
      <w:pPr>
        <w:spacing w:before="40" w:afterLines="40" w:after="96" w:line="360" w:lineRule="auto"/>
        <w:ind w:left="284"/>
        <w:contextualSpacing/>
        <w:rPr>
          <w:rFonts w:cs="Arial"/>
          <w:szCs w:val="24"/>
        </w:rPr>
      </w:pPr>
      <w:r w:rsidRPr="00D323B3">
        <w:rPr>
          <w:rFonts w:cs="Arial"/>
          <w:bCs/>
          <w:szCs w:val="24"/>
        </w:rPr>
        <w:t xml:space="preserve">Mając na uwadze czas niezbędny na </w:t>
      </w:r>
      <w:r w:rsidR="08A30597" w:rsidRPr="00D323B3">
        <w:rPr>
          <w:rFonts w:cs="Arial"/>
          <w:bCs/>
          <w:szCs w:val="24"/>
        </w:rPr>
        <w:t xml:space="preserve">przeprowadzenie </w:t>
      </w:r>
      <w:r w:rsidRPr="00D323B3">
        <w:rPr>
          <w:rFonts w:cs="Arial"/>
          <w:bCs/>
          <w:szCs w:val="24"/>
        </w:rPr>
        <w:t>ocen</w:t>
      </w:r>
      <w:r w:rsidR="08A30597" w:rsidRPr="00D323B3">
        <w:rPr>
          <w:rFonts w:cs="Arial"/>
          <w:bCs/>
          <w:szCs w:val="24"/>
        </w:rPr>
        <w:t>y</w:t>
      </w:r>
      <w:r w:rsidRPr="00D323B3">
        <w:rPr>
          <w:rFonts w:cs="Arial"/>
          <w:bCs/>
          <w:szCs w:val="24"/>
        </w:rPr>
        <w:t xml:space="preserve"> wniosków, </w:t>
      </w:r>
      <w:r w:rsidR="00E824EA" w:rsidRPr="00D323B3">
        <w:rPr>
          <w:rFonts w:cs="Arial"/>
          <w:bCs/>
          <w:szCs w:val="24"/>
        </w:rPr>
        <w:br/>
      </w:r>
      <w:r w:rsidRPr="00D323B3">
        <w:rPr>
          <w:rFonts w:cs="Arial"/>
          <w:bCs/>
          <w:szCs w:val="24"/>
        </w:rPr>
        <w:t>a następnie proces</w:t>
      </w:r>
      <w:r w:rsidR="64A75545" w:rsidRPr="00D323B3">
        <w:rPr>
          <w:rFonts w:cs="Arial"/>
          <w:bCs/>
          <w:szCs w:val="24"/>
        </w:rPr>
        <w:t xml:space="preserve"> zawierania</w:t>
      </w:r>
      <w:r w:rsidRPr="00D323B3">
        <w:rPr>
          <w:rFonts w:cs="Arial"/>
          <w:bCs/>
          <w:szCs w:val="24"/>
        </w:rPr>
        <w:t xml:space="preserve"> umów, rekomendujemy, aby w projektach</w:t>
      </w:r>
      <w:r w:rsidRPr="00D323B3">
        <w:rPr>
          <w:rFonts w:cs="Arial"/>
          <w:b/>
          <w:bCs/>
          <w:szCs w:val="24"/>
        </w:rPr>
        <w:t xml:space="preserve"> </w:t>
      </w:r>
      <w:r w:rsidRPr="00D323B3">
        <w:rPr>
          <w:rFonts w:cs="Arial"/>
          <w:bCs/>
          <w:szCs w:val="24"/>
        </w:rPr>
        <w:lastRenderedPageBreak/>
        <w:t xml:space="preserve">planować </w:t>
      </w:r>
      <w:r w:rsidRPr="00D323B3">
        <w:rPr>
          <w:rFonts w:cs="Arial"/>
          <w:b/>
          <w:bCs/>
          <w:szCs w:val="24"/>
        </w:rPr>
        <w:t xml:space="preserve">termin rozpoczęcia realizacji </w:t>
      </w:r>
      <w:r w:rsidR="10F199E0" w:rsidRPr="00D323B3">
        <w:rPr>
          <w:rFonts w:cs="Arial"/>
          <w:b/>
          <w:bCs/>
          <w:szCs w:val="24"/>
        </w:rPr>
        <w:t>nie wcześnie</w:t>
      </w:r>
      <w:r w:rsidR="7ADBA0FB" w:rsidRPr="00D323B3">
        <w:rPr>
          <w:rFonts w:cs="Arial"/>
          <w:b/>
          <w:bCs/>
          <w:szCs w:val="24"/>
        </w:rPr>
        <w:t>j</w:t>
      </w:r>
      <w:r w:rsidR="10F199E0" w:rsidRPr="00D323B3">
        <w:rPr>
          <w:rFonts w:cs="Arial"/>
          <w:b/>
          <w:bCs/>
          <w:szCs w:val="24"/>
        </w:rPr>
        <w:t xml:space="preserve">, niż </w:t>
      </w:r>
      <w:r w:rsidR="00655B49" w:rsidRPr="00D323B3">
        <w:rPr>
          <w:rFonts w:cs="Arial"/>
          <w:b/>
          <w:bCs/>
          <w:szCs w:val="24"/>
        </w:rPr>
        <w:br/>
      </w:r>
      <w:r w:rsidR="10F199E0" w:rsidRPr="00D323B3">
        <w:rPr>
          <w:rFonts w:cs="Arial"/>
          <w:b/>
          <w:bCs/>
          <w:szCs w:val="24"/>
        </w:rPr>
        <w:t xml:space="preserve">od </w:t>
      </w:r>
      <w:r w:rsidR="00E824EA" w:rsidRPr="00D323B3">
        <w:rPr>
          <w:rFonts w:cs="Arial"/>
          <w:b/>
          <w:bCs/>
          <w:szCs w:val="24"/>
        </w:rPr>
        <w:t>1</w:t>
      </w:r>
      <w:r w:rsidR="00930891" w:rsidRPr="00D323B3">
        <w:rPr>
          <w:rFonts w:cs="Arial"/>
          <w:b/>
          <w:bCs/>
          <w:szCs w:val="24"/>
        </w:rPr>
        <w:t xml:space="preserve"> </w:t>
      </w:r>
      <w:r w:rsidR="002E2323" w:rsidRPr="00D323B3">
        <w:rPr>
          <w:rFonts w:cs="Arial"/>
          <w:b/>
          <w:bCs/>
          <w:szCs w:val="24"/>
        </w:rPr>
        <w:t>września</w:t>
      </w:r>
      <w:r w:rsidR="00930891" w:rsidRPr="00D323B3">
        <w:rPr>
          <w:rFonts w:cs="Arial"/>
          <w:b/>
          <w:bCs/>
          <w:szCs w:val="24"/>
        </w:rPr>
        <w:t xml:space="preserve"> </w:t>
      </w:r>
      <w:r w:rsidRPr="00D323B3">
        <w:rPr>
          <w:rFonts w:cs="Arial"/>
          <w:b/>
          <w:bCs/>
          <w:szCs w:val="24"/>
        </w:rPr>
        <w:t>2025 r.</w:t>
      </w:r>
    </w:p>
    <w:p w14:paraId="229AD7BA" w14:textId="77777777" w:rsidR="00BC3602" w:rsidRPr="00BC3602" w:rsidRDefault="00BC3602" w:rsidP="00BC3602">
      <w:pPr>
        <w:spacing w:before="40" w:afterLines="40" w:after="96" w:line="360" w:lineRule="auto"/>
        <w:ind w:left="284"/>
        <w:contextualSpacing/>
        <w:rPr>
          <w:rFonts w:cs="Arial"/>
          <w:szCs w:val="24"/>
        </w:rPr>
      </w:pPr>
    </w:p>
    <w:p w14:paraId="456936ED" w14:textId="4B106F7E" w:rsidR="00E72D9B" w:rsidRPr="00A81312" w:rsidRDefault="002638AD" w:rsidP="002C0310">
      <w:pPr>
        <w:numPr>
          <w:ilvl w:val="0"/>
          <w:numId w:val="4"/>
        </w:numPr>
        <w:spacing w:before="40" w:afterLines="40" w:after="96" w:line="360" w:lineRule="auto"/>
        <w:ind w:left="284"/>
        <w:contextualSpacing/>
        <w:rPr>
          <w:rFonts w:cs="Arial"/>
          <w:szCs w:val="24"/>
        </w:rPr>
      </w:pPr>
      <w:r w:rsidRPr="009304D6">
        <w:rPr>
          <w:rFonts w:cs="Arial"/>
          <w:b/>
          <w:bCs/>
          <w:szCs w:val="24"/>
        </w:rPr>
        <w:t>Twój projekt musi spełniać kryteria wyboru projektów</w:t>
      </w:r>
      <w:r w:rsidRPr="009304D6">
        <w:rPr>
          <w:rFonts w:cs="Arial"/>
          <w:szCs w:val="24"/>
        </w:rPr>
        <w:t xml:space="preserve"> opisane w </w:t>
      </w:r>
      <w:hyperlink w:anchor="_Zał._nr_1:" w:history="1">
        <w:r w:rsidRPr="009304D6">
          <w:rPr>
            <w:rFonts w:cs="Arial"/>
            <w:szCs w:val="24"/>
          </w:rPr>
          <w:t>załączniku nr 1</w:t>
        </w:r>
      </w:hyperlink>
      <w:r w:rsidRPr="009304D6">
        <w:rPr>
          <w:rFonts w:cs="Arial"/>
          <w:szCs w:val="24"/>
        </w:rPr>
        <w:t xml:space="preserve"> </w:t>
      </w:r>
      <w:r w:rsidRPr="009304D6">
        <w:rPr>
          <w:rFonts w:eastAsia="Times New Roman" w:cs="Arial"/>
          <w:szCs w:val="24"/>
          <w:lang w:eastAsia="pl-PL"/>
        </w:rPr>
        <w:t xml:space="preserve">do niniejszego Regulaminu </w:t>
      </w:r>
      <w:r w:rsidRPr="009304D6">
        <w:rPr>
          <w:rFonts w:cs="Arial"/>
          <w:iCs/>
          <w:szCs w:val="24"/>
        </w:rPr>
        <w:t>wyboru projektów</w:t>
      </w:r>
      <w:r w:rsidRPr="009304D6">
        <w:rPr>
          <w:rFonts w:eastAsia="Times New Roman" w:cs="Arial"/>
          <w:szCs w:val="24"/>
          <w:lang w:eastAsia="pl-PL"/>
        </w:rPr>
        <w:t>.</w:t>
      </w:r>
    </w:p>
    <w:p w14:paraId="50921368" w14:textId="77777777" w:rsidR="00A81312" w:rsidRPr="00A81312" w:rsidRDefault="00A81312" w:rsidP="00A81312">
      <w:pPr>
        <w:spacing w:before="40" w:afterLines="40" w:after="96" w:line="360" w:lineRule="auto"/>
        <w:ind w:left="284"/>
        <w:contextualSpacing/>
        <w:rPr>
          <w:rFonts w:cs="Arial"/>
          <w:szCs w:val="24"/>
        </w:rPr>
      </w:pPr>
    </w:p>
    <w:p w14:paraId="6B6DB4E5" w14:textId="77777777" w:rsidR="00A81312" w:rsidRPr="00BC3602" w:rsidRDefault="00A81312" w:rsidP="00A81312">
      <w:pPr>
        <w:numPr>
          <w:ilvl w:val="0"/>
          <w:numId w:val="4"/>
        </w:numPr>
        <w:spacing w:before="40" w:afterLines="40" w:after="96" w:line="360" w:lineRule="auto"/>
        <w:ind w:left="284"/>
        <w:contextualSpacing/>
        <w:rPr>
          <w:rFonts w:cs="Arial"/>
          <w:b/>
          <w:szCs w:val="24"/>
        </w:rPr>
      </w:pPr>
      <w:r w:rsidRPr="00BC3602">
        <w:rPr>
          <w:rFonts w:cs="Arial"/>
          <w:b/>
          <w:szCs w:val="24"/>
        </w:rPr>
        <w:t>Minimalna wartość</w:t>
      </w:r>
      <w:r>
        <w:rPr>
          <w:rFonts w:cs="Arial"/>
          <w:b/>
          <w:szCs w:val="24"/>
        </w:rPr>
        <w:t xml:space="preserve"> Twojego</w:t>
      </w:r>
      <w:r w:rsidRPr="00BC3602">
        <w:rPr>
          <w:rFonts w:cs="Arial"/>
          <w:b/>
          <w:szCs w:val="24"/>
        </w:rPr>
        <w:t xml:space="preserve"> projektu: 70 000,00 zł</w:t>
      </w:r>
    </w:p>
    <w:p w14:paraId="614E7EE6" w14:textId="77777777" w:rsidR="00385BAA" w:rsidRPr="009304D6" w:rsidRDefault="00385BAA" w:rsidP="00385BAA">
      <w:pPr>
        <w:spacing w:before="40" w:afterLines="40" w:after="96" w:line="360" w:lineRule="auto"/>
        <w:ind w:left="284"/>
        <w:contextualSpacing/>
        <w:rPr>
          <w:rFonts w:cs="Arial"/>
          <w:szCs w:val="24"/>
        </w:rPr>
      </w:pPr>
    </w:p>
    <w:p w14:paraId="33B22235" w14:textId="1B6737FD" w:rsidR="00E824EA" w:rsidRPr="00385BAA" w:rsidRDefault="00957445" w:rsidP="002C0310">
      <w:pPr>
        <w:numPr>
          <w:ilvl w:val="0"/>
          <w:numId w:val="4"/>
        </w:numPr>
        <w:spacing w:before="40" w:afterLines="40" w:after="96" w:line="360" w:lineRule="auto"/>
        <w:ind w:left="284"/>
        <w:contextualSpacing/>
        <w:rPr>
          <w:rFonts w:cs="Arial"/>
          <w:szCs w:val="24"/>
        </w:rPr>
      </w:pPr>
      <w:r w:rsidRPr="009304D6">
        <w:rPr>
          <w:rFonts w:cs="Arial"/>
          <w:b/>
          <w:bCs/>
          <w:szCs w:val="24"/>
        </w:rPr>
        <w:t xml:space="preserve">Twój projekt musi realizować wskaźniki </w:t>
      </w:r>
      <w:r w:rsidRPr="009304D6">
        <w:rPr>
          <w:rFonts w:cs="Arial"/>
          <w:bCs/>
          <w:szCs w:val="24"/>
        </w:rPr>
        <w:t>zgodnie z załącznikiem</w:t>
      </w:r>
      <w:r w:rsidRPr="009304D6">
        <w:rPr>
          <w:rFonts w:cs="Arial"/>
          <w:b/>
          <w:bCs/>
          <w:szCs w:val="24"/>
        </w:rPr>
        <w:t xml:space="preserve"> </w:t>
      </w:r>
      <w:hyperlink w:anchor="_Zał._nr_1:" w:history="1">
        <w:r w:rsidRPr="009304D6">
          <w:rPr>
            <w:rFonts w:cs="Arial"/>
            <w:szCs w:val="24"/>
          </w:rPr>
          <w:t>nr 2</w:t>
        </w:r>
      </w:hyperlink>
      <w:r w:rsidRPr="009304D6">
        <w:rPr>
          <w:rFonts w:cs="Arial"/>
          <w:szCs w:val="24"/>
        </w:rPr>
        <w:t xml:space="preserve"> </w:t>
      </w:r>
      <w:r w:rsidRPr="009304D6">
        <w:rPr>
          <w:rFonts w:eastAsia="Times New Roman" w:cs="Arial"/>
          <w:szCs w:val="24"/>
          <w:lang w:eastAsia="pl-PL"/>
        </w:rPr>
        <w:t>do</w:t>
      </w:r>
      <w:r w:rsidR="00892307" w:rsidRPr="009304D6">
        <w:rPr>
          <w:rFonts w:eastAsia="Times New Roman" w:cs="Arial"/>
          <w:szCs w:val="24"/>
          <w:lang w:eastAsia="pl-PL"/>
        </w:rPr>
        <w:t> </w:t>
      </w:r>
      <w:r w:rsidRPr="009304D6">
        <w:rPr>
          <w:rFonts w:eastAsia="Times New Roman" w:cs="Arial"/>
          <w:szCs w:val="24"/>
          <w:lang w:eastAsia="pl-PL"/>
        </w:rPr>
        <w:t xml:space="preserve">niniejszego Regulaminu </w:t>
      </w:r>
      <w:r w:rsidRPr="009304D6">
        <w:rPr>
          <w:rFonts w:cs="Arial"/>
          <w:iCs/>
          <w:szCs w:val="24"/>
        </w:rPr>
        <w:t>wyboru projektów</w:t>
      </w:r>
      <w:r w:rsidRPr="009304D6">
        <w:rPr>
          <w:rFonts w:eastAsia="Times New Roman" w:cs="Arial"/>
          <w:szCs w:val="24"/>
          <w:lang w:eastAsia="pl-PL"/>
        </w:rPr>
        <w:t>.</w:t>
      </w:r>
    </w:p>
    <w:p w14:paraId="61DBB71B" w14:textId="77777777" w:rsidR="00385BAA" w:rsidRDefault="00385BAA" w:rsidP="00385BAA">
      <w:pPr>
        <w:spacing w:before="40" w:afterLines="40" w:after="96" w:line="360" w:lineRule="auto"/>
        <w:ind w:left="284"/>
        <w:contextualSpacing/>
        <w:rPr>
          <w:rFonts w:cs="Arial"/>
          <w:szCs w:val="24"/>
        </w:rPr>
      </w:pPr>
    </w:p>
    <w:p w14:paraId="45714A10" w14:textId="0862E0C8" w:rsidR="00E824EA" w:rsidRDefault="00E824EA" w:rsidP="002C0310">
      <w:pPr>
        <w:numPr>
          <w:ilvl w:val="0"/>
          <w:numId w:val="4"/>
        </w:numPr>
        <w:spacing w:before="40" w:afterLines="40" w:after="96" w:line="360" w:lineRule="auto"/>
        <w:ind w:left="284"/>
        <w:contextualSpacing/>
        <w:rPr>
          <w:rFonts w:cs="Arial"/>
          <w:szCs w:val="24"/>
        </w:rPr>
      </w:pPr>
      <w:r w:rsidRPr="0079762A">
        <w:rPr>
          <w:rFonts w:cs="Arial"/>
          <w:b/>
          <w:szCs w:val="24"/>
        </w:rPr>
        <w:t>Nie przewidujemy realizacji wsparcia poza terenem województwa śląskiego</w:t>
      </w:r>
      <w:r w:rsidRPr="00E824EA">
        <w:rPr>
          <w:rFonts w:cs="Arial"/>
          <w:szCs w:val="24"/>
        </w:rPr>
        <w:t>.</w:t>
      </w:r>
      <w:r w:rsidR="00CF153F">
        <w:rPr>
          <w:rFonts w:cs="Arial"/>
          <w:szCs w:val="24"/>
        </w:rPr>
        <w:t xml:space="preserve"> </w:t>
      </w:r>
      <w:r w:rsidR="00CF153F" w:rsidRPr="00CC51DE">
        <w:rPr>
          <w:rFonts w:cs="Arial"/>
          <w:szCs w:val="24"/>
        </w:rPr>
        <w:t>Wnioskodawca (pracodawca) kieruje projekt do grupy docelowej wskazanej w pkt 1.6 tj. pracowników</w:t>
      </w:r>
      <w:r w:rsidR="00CF153F" w:rsidRPr="00CF153F">
        <w:rPr>
          <w:rFonts w:cs="Arial"/>
          <w:szCs w:val="24"/>
        </w:rPr>
        <w:t xml:space="preserve"> zatrudnionych na co najmniej ½ etatu u Wnioskodawcy (pracodawcy). Wnioskodawca (pracodawca) ma siedzibę/jednostkę organizacyjną na terenie województwa śląskiego</w:t>
      </w:r>
      <w:r w:rsidR="00385BAA">
        <w:rPr>
          <w:rFonts w:cs="Arial"/>
          <w:szCs w:val="24"/>
        </w:rPr>
        <w:t>.</w:t>
      </w:r>
    </w:p>
    <w:p w14:paraId="545600AB" w14:textId="77777777" w:rsidR="00385BAA" w:rsidRDefault="00385BAA" w:rsidP="00385BAA">
      <w:pPr>
        <w:spacing w:before="40" w:afterLines="40" w:after="96" w:line="360" w:lineRule="auto"/>
        <w:ind w:left="284"/>
        <w:contextualSpacing/>
        <w:rPr>
          <w:rFonts w:cs="Arial"/>
          <w:szCs w:val="24"/>
        </w:rPr>
      </w:pPr>
    </w:p>
    <w:p w14:paraId="07B8B96A" w14:textId="77777777" w:rsidR="00000C54" w:rsidRDefault="00CF153F" w:rsidP="002C0310">
      <w:pPr>
        <w:numPr>
          <w:ilvl w:val="0"/>
          <w:numId w:val="4"/>
        </w:numPr>
        <w:spacing w:before="40" w:afterLines="40" w:after="96" w:line="360" w:lineRule="auto"/>
        <w:ind w:left="284"/>
        <w:contextualSpacing/>
        <w:rPr>
          <w:rFonts w:cs="Arial"/>
          <w:szCs w:val="24"/>
        </w:rPr>
      </w:pPr>
      <w:r>
        <w:rPr>
          <w:rFonts w:cs="Arial"/>
          <w:szCs w:val="24"/>
        </w:rPr>
        <w:t>Działania</w:t>
      </w:r>
      <w:r w:rsidRPr="00CF153F">
        <w:rPr>
          <w:rFonts w:cs="Arial"/>
          <w:szCs w:val="24"/>
        </w:rPr>
        <w:t xml:space="preserve"> w projekcie ma</w:t>
      </w:r>
      <w:r>
        <w:rPr>
          <w:rFonts w:cs="Arial"/>
          <w:szCs w:val="24"/>
        </w:rPr>
        <w:t>ją</w:t>
      </w:r>
      <w:r w:rsidRPr="00CF153F">
        <w:rPr>
          <w:rFonts w:cs="Arial"/>
          <w:szCs w:val="24"/>
        </w:rPr>
        <w:t xml:space="preserve"> służyć eliminowaniu zdrowotnych czynników</w:t>
      </w:r>
      <w:r>
        <w:rPr>
          <w:rFonts w:cs="Arial"/>
          <w:szCs w:val="24"/>
        </w:rPr>
        <w:t xml:space="preserve"> </w:t>
      </w:r>
      <w:r w:rsidRPr="00CF153F">
        <w:rPr>
          <w:rFonts w:cs="Arial"/>
          <w:szCs w:val="24"/>
        </w:rPr>
        <w:t>ryzyka w miejscu pracy. Ważne</w:t>
      </w:r>
      <w:r>
        <w:rPr>
          <w:rFonts w:cs="Arial"/>
          <w:szCs w:val="24"/>
        </w:rPr>
        <w:t xml:space="preserve">, </w:t>
      </w:r>
      <w:r w:rsidRPr="00CF153F">
        <w:rPr>
          <w:rFonts w:cs="Arial"/>
          <w:szCs w:val="24"/>
        </w:rPr>
        <w:t>aby był</w:t>
      </w:r>
      <w:r>
        <w:rPr>
          <w:rFonts w:cs="Arial"/>
          <w:szCs w:val="24"/>
        </w:rPr>
        <w:t>y</w:t>
      </w:r>
      <w:r w:rsidRPr="00CF153F">
        <w:rPr>
          <w:rFonts w:cs="Arial"/>
          <w:szCs w:val="24"/>
        </w:rPr>
        <w:t xml:space="preserve"> dostosowan</w:t>
      </w:r>
      <w:r>
        <w:rPr>
          <w:rFonts w:cs="Arial"/>
          <w:szCs w:val="24"/>
        </w:rPr>
        <w:t>e</w:t>
      </w:r>
      <w:r w:rsidRPr="00CF153F">
        <w:rPr>
          <w:rFonts w:cs="Arial"/>
          <w:szCs w:val="24"/>
        </w:rPr>
        <w:t xml:space="preserve"> do potrzeb</w:t>
      </w:r>
      <w:r>
        <w:rPr>
          <w:rFonts w:cs="Arial"/>
          <w:szCs w:val="24"/>
        </w:rPr>
        <w:t xml:space="preserve"> </w:t>
      </w:r>
      <w:r w:rsidRPr="00CF153F">
        <w:rPr>
          <w:rFonts w:cs="Arial"/>
          <w:szCs w:val="24"/>
        </w:rPr>
        <w:t>konkretnego pracodawcy i jego pracowników</w:t>
      </w:r>
      <w:r>
        <w:rPr>
          <w:rFonts w:cs="Arial"/>
          <w:szCs w:val="24"/>
        </w:rPr>
        <w:t>.</w:t>
      </w:r>
    </w:p>
    <w:p w14:paraId="0387518C" w14:textId="1248A398" w:rsidR="00661684" w:rsidRPr="00000C54" w:rsidRDefault="002B0216" w:rsidP="00000C54">
      <w:pPr>
        <w:spacing w:before="40" w:afterLines="40" w:after="96" w:line="360" w:lineRule="auto"/>
        <w:ind w:left="284"/>
        <w:contextualSpacing/>
        <w:rPr>
          <w:rFonts w:cs="Arial"/>
          <w:szCs w:val="24"/>
        </w:rPr>
      </w:pPr>
      <w:r w:rsidRPr="00000C54">
        <w:rPr>
          <w:rFonts w:cs="Arial"/>
          <w:szCs w:val="24"/>
        </w:rPr>
        <w:t xml:space="preserve">Działania ukierunkowane na eliminowanie czynników ryzyka dla zdrowia występujących w miejscu pracy dostosowane do potrzeb konkretnego pracodawcy i jego pracowników mogą być realizowane poza formułą RPZ, w szczególności na podstawie ustawy z dnia 27 czerwca 1997 r. o służbie medycyny pracy i nie podlegają wymogom określonym dla RPZ w </w:t>
      </w:r>
      <w:r w:rsidRPr="00000C54">
        <w:rPr>
          <w:rFonts w:cs="Arial"/>
          <w:i/>
          <w:szCs w:val="24"/>
        </w:rPr>
        <w:t>Wytycznych</w:t>
      </w:r>
      <w:r w:rsidRPr="00000C54">
        <w:rPr>
          <w:i/>
        </w:rPr>
        <w:t xml:space="preserve"> </w:t>
      </w:r>
      <w:r w:rsidRPr="00000C54">
        <w:rPr>
          <w:rFonts w:cs="Arial"/>
          <w:i/>
          <w:szCs w:val="24"/>
        </w:rPr>
        <w:t>dotyczących realizacji projektów z udziałem środków Europejskiego Funduszu Społecznego Plus w regionalnych programach na lata 2021–2027.</w:t>
      </w:r>
    </w:p>
    <w:p w14:paraId="5EC5A429" w14:textId="0732B661" w:rsidR="00E9009B" w:rsidRDefault="00970000" w:rsidP="002C0310">
      <w:pPr>
        <w:pStyle w:val="Akapitzlist"/>
        <w:numPr>
          <w:ilvl w:val="0"/>
          <w:numId w:val="4"/>
        </w:numPr>
        <w:spacing w:before="40" w:afterLines="40" w:after="96" w:line="360" w:lineRule="auto"/>
        <w:ind w:left="284" w:hanging="284"/>
        <w:rPr>
          <w:rFonts w:cs="Arial"/>
          <w:szCs w:val="24"/>
        </w:rPr>
      </w:pPr>
      <w:r w:rsidRPr="00970000">
        <w:rPr>
          <w:rFonts w:cs="Arial"/>
          <w:b/>
          <w:szCs w:val="24"/>
        </w:rPr>
        <w:t>Wnioskodawca jest zobowiązany do opracowania analizy czynników ryzyka dla zdrowia występujących w miejscu pracy</w:t>
      </w:r>
      <w:r>
        <w:rPr>
          <w:rFonts w:cs="Arial"/>
          <w:szCs w:val="24"/>
        </w:rPr>
        <w:t xml:space="preserve">. Diagnoza </w:t>
      </w:r>
      <w:r w:rsidRPr="00970000">
        <w:rPr>
          <w:rFonts w:cs="Arial"/>
          <w:szCs w:val="24"/>
        </w:rPr>
        <w:t>powinn</w:t>
      </w:r>
      <w:r>
        <w:rPr>
          <w:rFonts w:cs="Arial"/>
          <w:szCs w:val="24"/>
        </w:rPr>
        <w:t xml:space="preserve">a </w:t>
      </w:r>
      <w:r w:rsidRPr="00970000">
        <w:rPr>
          <w:rFonts w:cs="Arial"/>
          <w:szCs w:val="24"/>
        </w:rPr>
        <w:t xml:space="preserve">wynikać z mapy potrzeb zdrowotnych lub danych źródłowych do ww. mapy dostępnych na internetowej platformie danych Baza Analiz Systemowych i Wdrożeniowych udostępnionej przez Ministerstwo Zdrowia. W przypadku braku danych dostępnych na poziomie szczegółowości określonym przez specyfikę projektu – z </w:t>
      </w:r>
      <w:r w:rsidRPr="00970000">
        <w:rPr>
          <w:rFonts w:cs="Arial"/>
          <w:szCs w:val="24"/>
        </w:rPr>
        <w:lastRenderedPageBreak/>
        <w:t>danych Zakładu Ubezpieczeń Społecznych lub Inspekcji Pracy, lub zakładów pracy.</w:t>
      </w:r>
      <w:r>
        <w:rPr>
          <w:rFonts w:cs="Arial"/>
          <w:szCs w:val="24"/>
        </w:rPr>
        <w:t xml:space="preserve"> </w:t>
      </w:r>
      <w:r w:rsidRPr="00970000">
        <w:rPr>
          <w:rFonts w:cs="Arial"/>
          <w:szCs w:val="24"/>
        </w:rPr>
        <w:t>Wnioski z diagnozy powinny zostać zawarte we wniosku o dofinansowanie projektu</w:t>
      </w:r>
      <w:r>
        <w:rPr>
          <w:rFonts w:cs="Arial"/>
          <w:szCs w:val="24"/>
        </w:rPr>
        <w:t>.</w:t>
      </w:r>
    </w:p>
    <w:p w14:paraId="3F8B60C9" w14:textId="77777777" w:rsidR="00890828" w:rsidRDefault="00890828" w:rsidP="00890828">
      <w:pPr>
        <w:pStyle w:val="Akapitzlist"/>
        <w:spacing w:before="40" w:afterLines="40" w:after="96" w:line="360" w:lineRule="auto"/>
        <w:ind w:left="284"/>
        <w:rPr>
          <w:rFonts w:cs="Arial"/>
          <w:szCs w:val="24"/>
        </w:rPr>
      </w:pPr>
    </w:p>
    <w:p w14:paraId="3E49477D" w14:textId="7229B3AB" w:rsidR="00970000" w:rsidRPr="00970000" w:rsidRDefault="00970000" w:rsidP="002C0310">
      <w:pPr>
        <w:pStyle w:val="Akapitzlist"/>
        <w:numPr>
          <w:ilvl w:val="0"/>
          <w:numId w:val="4"/>
        </w:numPr>
        <w:spacing w:before="40" w:afterLines="40" w:after="96" w:line="360" w:lineRule="auto"/>
        <w:ind w:left="284" w:hanging="284"/>
        <w:rPr>
          <w:rFonts w:cs="Arial"/>
          <w:szCs w:val="24"/>
        </w:rPr>
      </w:pPr>
      <w:r w:rsidRPr="005E3D99">
        <w:rPr>
          <w:rFonts w:cs="Arial"/>
          <w:b/>
          <w:szCs w:val="24"/>
        </w:rPr>
        <w:t>Opisz we wniosku</w:t>
      </w:r>
      <w:r w:rsidR="005E3D99" w:rsidRPr="005E3D99">
        <w:rPr>
          <w:b/>
        </w:rPr>
        <w:t xml:space="preserve"> </w:t>
      </w:r>
      <w:r w:rsidR="005E3D99" w:rsidRPr="005E3D99">
        <w:rPr>
          <w:rFonts w:cs="Arial"/>
          <w:b/>
          <w:szCs w:val="24"/>
        </w:rPr>
        <w:t>w jakim zakresie działania projektowe są zgodne z obszarem</w:t>
      </w:r>
      <w:r w:rsidR="005E3D99" w:rsidRPr="005E3D99">
        <w:rPr>
          <w:rFonts w:cs="Arial"/>
          <w:szCs w:val="24"/>
        </w:rPr>
        <w:t xml:space="preserve"> </w:t>
      </w:r>
      <w:r w:rsidR="005E3D99" w:rsidRPr="005E3D99">
        <w:rPr>
          <w:rFonts w:cs="Arial"/>
          <w:i/>
          <w:szCs w:val="24"/>
        </w:rPr>
        <w:t>2.1. Czynniki ryzyka i profilaktyka</w:t>
      </w:r>
      <w:r w:rsidR="005E3D99" w:rsidRPr="005E3D99">
        <w:rPr>
          <w:rFonts w:cs="Arial"/>
          <w:szCs w:val="24"/>
        </w:rPr>
        <w:t xml:space="preserve"> wskazanym </w:t>
      </w:r>
      <w:r w:rsidR="005E3D99" w:rsidRPr="005E3D99">
        <w:rPr>
          <w:rFonts w:cs="Arial"/>
          <w:b/>
          <w:szCs w:val="24"/>
        </w:rPr>
        <w:t>w Planie Transformacji dla Województwa Śląskiego na lata 2022-2026</w:t>
      </w:r>
      <w:r w:rsidR="005E3D99">
        <w:rPr>
          <w:rFonts w:cs="Arial"/>
          <w:szCs w:val="24"/>
        </w:rPr>
        <w:t>.</w:t>
      </w:r>
    </w:p>
    <w:p w14:paraId="42E71C89" w14:textId="77777777" w:rsidR="00655B49" w:rsidRDefault="00655B49" w:rsidP="00655B49">
      <w:pPr>
        <w:spacing w:before="40" w:afterLines="40" w:after="96" w:line="360" w:lineRule="auto"/>
        <w:contextualSpacing/>
        <w:rPr>
          <w:rFonts w:cs="Arial"/>
          <w:b/>
          <w:szCs w:val="24"/>
        </w:rPr>
      </w:pPr>
    </w:p>
    <w:p w14:paraId="107CA85D" w14:textId="286390F9" w:rsidR="002B0216" w:rsidRDefault="00655B49" w:rsidP="1CBDB1BA">
      <w:pPr>
        <w:spacing w:before="40" w:afterLines="40" w:after="96" w:line="360" w:lineRule="auto"/>
        <w:contextualSpacing/>
        <w:rPr>
          <w:rFonts w:cs="Arial"/>
        </w:rPr>
      </w:pPr>
      <w:r w:rsidRPr="1CBDB1BA">
        <w:rPr>
          <w:b/>
          <w:bCs/>
          <w:color w:val="2E74B5" w:themeColor="accent1" w:themeShade="BF"/>
        </w:rPr>
        <w:t xml:space="preserve">Pamiętaj! </w:t>
      </w:r>
      <w:r w:rsidR="002B0216" w:rsidRPr="003C23F8">
        <w:rPr>
          <w:b/>
          <w:bCs/>
          <w:color w:val="2E74B5" w:themeColor="accent1" w:themeShade="BF"/>
        </w:rPr>
        <w:t>Wartość ogółem projektu wyrażona w PLN nie może przekroczyć równowartości 200 000 EUR</w:t>
      </w:r>
      <w:r w:rsidR="79EFB178" w:rsidRPr="003C23F8">
        <w:rPr>
          <w:b/>
          <w:bCs/>
          <w:color w:val="2E74B5" w:themeColor="accent1" w:themeShade="BF"/>
        </w:rPr>
        <w:t>, tj. 869 260,00 PLN</w:t>
      </w:r>
      <w:r w:rsidR="002B0216" w:rsidRPr="1CBDB1BA">
        <w:rPr>
          <w:rFonts w:cs="Arial"/>
        </w:rPr>
        <w:t xml:space="preserve"> (do przeliczenia łącznego kosztu projektu stosuje się miesięczny obrachunkowy kurs wymiany waluty stosowany przez KE, aktualny na dzień ogłoszenia naboru). </w:t>
      </w:r>
      <w:r w:rsidR="002B0216" w:rsidRPr="1CBDB1BA">
        <w:rPr>
          <w:rFonts w:cs="Arial"/>
          <w:b/>
          <w:bCs/>
        </w:rPr>
        <w:t>Projekt musi być rozliczany w całości kwotami ryczałtowymi</w:t>
      </w:r>
      <w:r w:rsidR="002B0216" w:rsidRPr="1CBDB1BA">
        <w:rPr>
          <w:rFonts w:cs="Arial"/>
        </w:rPr>
        <w:t xml:space="preserve"> określonymi przez Wnioskodawcę.</w:t>
      </w:r>
    </w:p>
    <w:p w14:paraId="780491BC" w14:textId="77777777" w:rsidR="00655B49" w:rsidRPr="009304D6" w:rsidRDefault="00655B49" w:rsidP="00655B49">
      <w:pPr>
        <w:spacing w:before="40" w:afterLines="40" w:after="96" w:line="360" w:lineRule="auto"/>
        <w:contextualSpacing/>
        <w:rPr>
          <w:rFonts w:cs="Arial"/>
          <w:szCs w:val="24"/>
        </w:rPr>
      </w:pPr>
    </w:p>
    <w:p w14:paraId="21268B0F" w14:textId="77777777" w:rsidR="00E72D9B" w:rsidRPr="009304D6" w:rsidRDefault="2E85F236" w:rsidP="00642165">
      <w:pPr>
        <w:pStyle w:val="Nagwek2"/>
        <w:spacing w:afterLines="40" w:after="96"/>
        <w:rPr>
          <w:rFonts w:cs="Arial"/>
          <w:color w:val="BFBFBF" w:themeColor="background1" w:themeShade="BF"/>
          <w:sz w:val="24"/>
          <w:szCs w:val="24"/>
        </w:rPr>
      </w:pPr>
      <w:bookmarkStart w:id="23" w:name="_Toc114570836"/>
      <w:bookmarkStart w:id="24" w:name="_Toc181955913"/>
      <w:r w:rsidRPr="009304D6">
        <w:rPr>
          <w:rFonts w:cs="Arial"/>
          <w:sz w:val="24"/>
          <w:szCs w:val="24"/>
        </w:rPr>
        <w:t>Kto skorzysta na realizacji projektu</w:t>
      </w:r>
      <w:bookmarkStart w:id="25" w:name="_Hlk115254582"/>
      <w:bookmarkEnd w:id="23"/>
      <w:bookmarkEnd w:id="24"/>
    </w:p>
    <w:p w14:paraId="5EB17F8F" w14:textId="0C66712C" w:rsidR="00527E44" w:rsidRDefault="00AE1DC7" w:rsidP="00642165">
      <w:pPr>
        <w:spacing w:before="40" w:afterLines="40" w:after="96" w:line="360" w:lineRule="auto"/>
        <w:textAlignment w:val="baseline"/>
        <w:rPr>
          <w:rFonts w:eastAsia="Times New Roman" w:cs="Arial"/>
          <w:lang w:eastAsia="pl-PL"/>
        </w:rPr>
      </w:pPr>
      <w:r w:rsidRPr="00AE1DC7">
        <w:rPr>
          <w:rFonts w:eastAsia="Times New Roman" w:cs="Arial"/>
          <w:lang w:eastAsia="pl-PL"/>
        </w:rPr>
        <w:t xml:space="preserve">Projekty realizowane przy dofinansowaniu z funduszy europejskich mają na celu wesprzeć określoną grupę docelową (bezpośrednich odbiorców wsparcia). </w:t>
      </w:r>
      <w:r>
        <w:rPr>
          <w:rFonts w:eastAsia="Times New Roman" w:cs="Arial"/>
          <w:lang w:eastAsia="pl-PL"/>
        </w:rPr>
        <w:br/>
      </w:r>
      <w:r w:rsidR="000740E1" w:rsidRPr="00DD35DD">
        <w:rPr>
          <w:rFonts w:eastAsia="Times New Roman" w:cs="Arial"/>
          <w:lang w:eastAsia="pl-PL"/>
        </w:rPr>
        <w:t>Główną grupę docelową</w:t>
      </w:r>
      <w:r w:rsidR="00CB131B">
        <w:rPr>
          <w:rFonts w:eastAsia="Times New Roman" w:cs="Arial"/>
          <w:lang w:eastAsia="pl-PL"/>
        </w:rPr>
        <w:t>/</w:t>
      </w:r>
      <w:r w:rsidR="00CB131B" w:rsidRPr="00F75C8B">
        <w:rPr>
          <w:rFonts w:eastAsia="Times New Roman" w:cs="Arial"/>
          <w:szCs w:val="24"/>
          <w:lang w:eastAsia="pl-PL"/>
        </w:rPr>
        <w:t>ostatecznych odbiorców wsparcia</w:t>
      </w:r>
      <w:r w:rsidR="000740E1" w:rsidRPr="00DD35DD">
        <w:rPr>
          <w:rFonts w:eastAsia="Times New Roman" w:cs="Arial"/>
          <w:lang w:eastAsia="pl-PL"/>
        </w:rPr>
        <w:t xml:space="preserve"> w ramach przedmiotowego </w:t>
      </w:r>
      <w:r w:rsidR="00152702" w:rsidRPr="00DD35DD">
        <w:rPr>
          <w:rFonts w:eastAsia="Times New Roman" w:cs="Arial"/>
          <w:lang w:eastAsia="pl-PL"/>
        </w:rPr>
        <w:t>nabor</w:t>
      </w:r>
      <w:r w:rsidR="00152702">
        <w:rPr>
          <w:rFonts w:eastAsia="Times New Roman" w:cs="Arial"/>
          <w:lang w:eastAsia="pl-PL"/>
        </w:rPr>
        <w:t>u</w:t>
      </w:r>
      <w:r w:rsidR="00152702" w:rsidRPr="00DD35DD">
        <w:rPr>
          <w:rFonts w:eastAsia="Times New Roman" w:cs="Arial"/>
          <w:lang w:eastAsia="pl-PL"/>
        </w:rPr>
        <w:t xml:space="preserve"> </w:t>
      </w:r>
      <w:r w:rsidR="000740E1" w:rsidRPr="00DD35DD">
        <w:rPr>
          <w:rFonts w:eastAsia="Times New Roman" w:cs="Arial"/>
          <w:lang w:eastAsia="pl-PL"/>
        </w:rPr>
        <w:t>stanowią</w:t>
      </w:r>
      <w:r w:rsidR="00527E44">
        <w:rPr>
          <w:rFonts w:eastAsia="Times New Roman" w:cs="Arial"/>
          <w:lang w:eastAsia="pl-PL"/>
        </w:rPr>
        <w:t>:</w:t>
      </w:r>
    </w:p>
    <w:p w14:paraId="164026D8" w14:textId="77777777" w:rsidR="00AE1DC7" w:rsidRPr="00EC2DC8" w:rsidRDefault="00AE1DC7" w:rsidP="002C0310">
      <w:pPr>
        <w:pStyle w:val="Akapitzlist"/>
        <w:numPr>
          <w:ilvl w:val="0"/>
          <w:numId w:val="53"/>
        </w:numPr>
        <w:spacing w:before="40" w:afterLines="40" w:after="96" w:line="360" w:lineRule="auto"/>
        <w:textAlignment w:val="baseline"/>
        <w:rPr>
          <w:rFonts w:eastAsia="Times New Roman" w:cs="Arial"/>
          <w:b/>
          <w:lang w:eastAsia="pl-PL"/>
        </w:rPr>
      </w:pPr>
      <w:r w:rsidRPr="00EC2DC8">
        <w:rPr>
          <w:rFonts w:eastAsia="Times New Roman" w:cs="Arial"/>
          <w:b/>
          <w:lang w:eastAsia="pl-PL"/>
        </w:rPr>
        <w:t>pracodawcy</w:t>
      </w:r>
    </w:p>
    <w:p w14:paraId="7681C957" w14:textId="514B839D" w:rsidR="000740E1" w:rsidRPr="00F9664A" w:rsidRDefault="00AE1DC7" w:rsidP="00AE1DC7">
      <w:pPr>
        <w:spacing w:before="40" w:afterLines="40" w:after="96" w:line="360" w:lineRule="auto"/>
        <w:textAlignment w:val="baseline"/>
        <w:rPr>
          <w:rFonts w:eastAsia="Times New Roman" w:cs="Arial"/>
          <w:lang w:eastAsia="pl-PL"/>
        </w:rPr>
      </w:pPr>
      <w:r w:rsidRPr="00AE1DC7">
        <w:rPr>
          <w:rFonts w:eastAsia="Times New Roman" w:cs="Arial"/>
          <w:lang w:eastAsia="pl-PL"/>
        </w:rPr>
        <w:t>Wsparciem mogą zostać objęci tylko pracodawcy, którzy na dzień złożenia wniosku o dofinansowanie prowadzą działalność i posiadają siedzibę, filię, delegaturę, oddział czy inną prawnie dozwoloną formę organizacyjną działalności podmiotu na terenie województwa śląskiego oraz ich pracownicy</w:t>
      </w:r>
      <w:r>
        <w:rPr>
          <w:rFonts w:cs="Arial"/>
          <w:szCs w:val="24"/>
        </w:rPr>
        <w:t>.</w:t>
      </w:r>
    </w:p>
    <w:p w14:paraId="6C160A62" w14:textId="096361DB" w:rsidR="00527E44" w:rsidRPr="00EC2DC8" w:rsidRDefault="00853359" w:rsidP="002C0310">
      <w:pPr>
        <w:pStyle w:val="Akapitzlist"/>
        <w:numPr>
          <w:ilvl w:val="0"/>
          <w:numId w:val="53"/>
        </w:numPr>
        <w:spacing w:before="40" w:afterLines="40" w:after="96" w:line="360" w:lineRule="auto"/>
        <w:textAlignment w:val="baseline"/>
        <w:rPr>
          <w:rFonts w:eastAsia="Times New Roman" w:cs="Arial"/>
          <w:b/>
          <w:lang w:eastAsia="pl-PL"/>
        </w:rPr>
      </w:pPr>
      <w:r w:rsidRPr="00EC2DC8">
        <w:rPr>
          <w:rFonts w:eastAsia="Times New Roman" w:cs="Arial"/>
          <w:b/>
          <w:lang w:eastAsia="pl-PL"/>
        </w:rPr>
        <w:t>p</w:t>
      </w:r>
      <w:r w:rsidR="00AE1DC7" w:rsidRPr="00EC2DC8">
        <w:rPr>
          <w:rFonts w:eastAsia="Times New Roman" w:cs="Arial"/>
          <w:b/>
          <w:lang w:eastAsia="pl-PL"/>
        </w:rPr>
        <w:t>racownicy</w:t>
      </w:r>
    </w:p>
    <w:p w14:paraId="6923842D" w14:textId="1C95825E" w:rsidR="00AE1DC7" w:rsidRPr="00AE1DC7" w:rsidRDefault="00AE1DC7" w:rsidP="00AE1DC7">
      <w:pPr>
        <w:spacing w:before="40" w:afterLines="40" w:after="96" w:line="360" w:lineRule="auto"/>
        <w:textAlignment w:val="baseline"/>
        <w:rPr>
          <w:rFonts w:eastAsia="Times New Roman" w:cs="Arial"/>
          <w:lang w:eastAsia="pl-PL"/>
        </w:rPr>
      </w:pPr>
      <w:r w:rsidRPr="00AE1DC7">
        <w:rPr>
          <w:rFonts w:eastAsia="Times New Roman" w:cs="Arial"/>
          <w:lang w:eastAsia="pl-PL"/>
        </w:rPr>
        <w:t>Pracownikiem jest personel pracodawcy:</w:t>
      </w:r>
    </w:p>
    <w:p w14:paraId="1292A00C" w14:textId="21CE4545" w:rsidR="00AE1DC7" w:rsidRPr="00AE1DC7" w:rsidRDefault="00AE1DC7" w:rsidP="00DE2E10">
      <w:pPr>
        <w:pStyle w:val="Akapitzlist"/>
        <w:numPr>
          <w:ilvl w:val="0"/>
          <w:numId w:val="56"/>
        </w:numPr>
        <w:spacing w:before="40" w:afterLines="40" w:after="96" w:line="360" w:lineRule="auto"/>
        <w:ind w:left="709" w:hanging="426"/>
        <w:textAlignment w:val="baseline"/>
        <w:rPr>
          <w:rFonts w:eastAsia="Times New Roman" w:cs="Arial"/>
          <w:lang w:eastAsia="pl-PL"/>
        </w:rPr>
      </w:pPr>
      <w:r w:rsidRPr="00AE1DC7">
        <w:rPr>
          <w:rFonts w:eastAsia="Times New Roman" w:cs="Arial"/>
          <w:lang w:eastAsia="pl-PL"/>
        </w:rPr>
        <w:t>osoba zatrudniona na podstawie umowy o pracę, powołania, wyboru</w:t>
      </w:r>
      <w:r w:rsidR="0065048D">
        <w:rPr>
          <w:rFonts w:eastAsia="Times New Roman" w:cs="Arial"/>
          <w:lang w:eastAsia="pl-PL"/>
        </w:rPr>
        <w:t xml:space="preserve">, </w:t>
      </w:r>
      <w:r w:rsidRPr="00AE1DC7">
        <w:rPr>
          <w:rFonts w:eastAsia="Times New Roman" w:cs="Arial"/>
          <w:lang w:eastAsia="pl-PL"/>
        </w:rPr>
        <w:t>mianowania lub spółdzielczej umowy o pracę (wymagane minimum ½ etatu)</w:t>
      </w:r>
      <w:r>
        <w:rPr>
          <w:rFonts w:eastAsia="Times New Roman" w:cs="Arial"/>
          <w:lang w:eastAsia="pl-PL"/>
        </w:rPr>
        <w:t>;</w:t>
      </w:r>
      <w:r w:rsidRPr="00AE1DC7">
        <w:rPr>
          <w:rFonts w:eastAsia="Times New Roman" w:cs="Arial"/>
          <w:lang w:eastAsia="pl-PL"/>
        </w:rPr>
        <w:t xml:space="preserve"> </w:t>
      </w:r>
    </w:p>
    <w:p w14:paraId="1E129CD7" w14:textId="52752BB8" w:rsidR="00AE1DC7" w:rsidRPr="00AE1DC7" w:rsidRDefault="00AE1DC7" w:rsidP="00DE2E10">
      <w:pPr>
        <w:pStyle w:val="Akapitzlist"/>
        <w:numPr>
          <w:ilvl w:val="0"/>
          <w:numId w:val="56"/>
        </w:numPr>
        <w:spacing w:before="40" w:afterLines="40" w:after="96" w:line="360" w:lineRule="auto"/>
        <w:ind w:left="709" w:hanging="426"/>
        <w:textAlignment w:val="baseline"/>
        <w:rPr>
          <w:rFonts w:eastAsia="Times New Roman" w:cs="Arial"/>
          <w:lang w:eastAsia="pl-PL"/>
        </w:rPr>
      </w:pPr>
      <w:r w:rsidRPr="00AE1DC7">
        <w:rPr>
          <w:rFonts w:eastAsia="Times New Roman" w:cs="Arial"/>
          <w:lang w:eastAsia="pl-PL"/>
        </w:rPr>
        <w:t>właściciel pełniący funkcje kierownicze</w:t>
      </w:r>
      <w:r>
        <w:rPr>
          <w:rFonts w:eastAsia="Times New Roman" w:cs="Arial"/>
          <w:lang w:eastAsia="pl-PL"/>
        </w:rPr>
        <w:t>;</w:t>
      </w:r>
    </w:p>
    <w:p w14:paraId="4B17AB96" w14:textId="01443360" w:rsidR="00AE1DC7" w:rsidRPr="00AE1DC7" w:rsidRDefault="00AE1DC7" w:rsidP="00DE2E10">
      <w:pPr>
        <w:pStyle w:val="Akapitzlist"/>
        <w:numPr>
          <w:ilvl w:val="0"/>
          <w:numId w:val="56"/>
        </w:numPr>
        <w:spacing w:before="40" w:afterLines="40" w:after="96" w:line="360" w:lineRule="auto"/>
        <w:ind w:left="709" w:hanging="426"/>
        <w:textAlignment w:val="baseline"/>
        <w:rPr>
          <w:rFonts w:eastAsia="Times New Roman" w:cs="Arial"/>
          <w:lang w:eastAsia="pl-PL"/>
        </w:rPr>
      </w:pPr>
      <w:r w:rsidRPr="00AE1DC7">
        <w:rPr>
          <w:rFonts w:eastAsia="Times New Roman" w:cs="Arial"/>
          <w:lang w:eastAsia="pl-PL"/>
        </w:rPr>
        <w:t xml:space="preserve">wspólnik, w tym partner prowadzący regularną działalność w przedsiębiorstwie </w:t>
      </w:r>
      <w:r w:rsidR="0065048D">
        <w:rPr>
          <w:rFonts w:eastAsia="Times New Roman" w:cs="Arial"/>
          <w:lang w:eastAsia="pl-PL"/>
        </w:rPr>
        <w:br/>
      </w:r>
      <w:r w:rsidRPr="00AE1DC7">
        <w:rPr>
          <w:rFonts w:eastAsia="Times New Roman" w:cs="Arial"/>
          <w:lang w:eastAsia="pl-PL"/>
        </w:rPr>
        <w:t>i czerpiący z niego korzyści finansowe</w:t>
      </w:r>
      <w:r>
        <w:rPr>
          <w:rFonts w:eastAsia="Times New Roman" w:cs="Arial"/>
          <w:lang w:eastAsia="pl-PL"/>
        </w:rPr>
        <w:t>.</w:t>
      </w:r>
    </w:p>
    <w:p w14:paraId="661E7E45" w14:textId="255FF91E" w:rsidR="00AE1DC7" w:rsidRPr="00AE1DC7" w:rsidRDefault="00C06B75" w:rsidP="00AE1DC7">
      <w:pPr>
        <w:spacing w:before="40" w:afterLines="40" w:after="96" w:line="360" w:lineRule="auto"/>
        <w:textAlignment w:val="baseline"/>
        <w:rPr>
          <w:rFonts w:eastAsia="Times New Roman" w:cs="Arial"/>
          <w:lang w:eastAsia="pl-PL"/>
        </w:rPr>
      </w:pPr>
      <w:r w:rsidRPr="00853359">
        <w:rPr>
          <w:rFonts w:eastAsia="Times New Roman" w:cs="Arial"/>
          <w:lang w:eastAsia="pl-PL"/>
        </w:rPr>
        <w:lastRenderedPageBreak/>
        <w:t>Zgodnie z kryteriami</w:t>
      </w:r>
      <w:r w:rsidR="00352A38">
        <w:rPr>
          <w:rFonts w:eastAsia="Times New Roman" w:cs="Arial"/>
          <w:lang w:eastAsia="pl-PL"/>
        </w:rPr>
        <w:t xml:space="preserve"> wyboru projektów</w:t>
      </w:r>
      <w:r w:rsidRPr="00853359">
        <w:rPr>
          <w:rFonts w:eastAsia="Times New Roman" w:cs="Arial"/>
          <w:lang w:eastAsia="pl-PL"/>
        </w:rPr>
        <w:t xml:space="preserve"> w</w:t>
      </w:r>
      <w:r w:rsidR="00AE1DC7" w:rsidRPr="00853359">
        <w:rPr>
          <w:rFonts w:eastAsia="Times New Roman" w:cs="Arial"/>
          <w:lang w:eastAsia="pl-PL"/>
        </w:rPr>
        <w:t>sparciem mogą zostać objęte tylko osoby fizyczne pracujące na terenie województwa śląskiego.</w:t>
      </w:r>
    </w:p>
    <w:p w14:paraId="3ADF02AB" w14:textId="0F023170" w:rsidR="00AE1DC7" w:rsidRPr="00AE1DC7" w:rsidRDefault="007C5923" w:rsidP="00AE1DC7">
      <w:pPr>
        <w:spacing w:before="40" w:afterLines="40" w:after="96" w:line="360" w:lineRule="auto"/>
        <w:textAlignment w:val="baseline"/>
        <w:rPr>
          <w:rFonts w:eastAsia="Times New Roman" w:cs="Arial"/>
          <w:lang w:eastAsia="pl-PL"/>
        </w:rPr>
      </w:pPr>
      <w:r w:rsidRPr="000D108A">
        <w:rPr>
          <w:b/>
          <w:color w:val="2E74B5" w:themeColor="accent1" w:themeShade="BF"/>
        </w:rPr>
        <w:t>Pamiętaj!</w:t>
      </w:r>
      <w:r>
        <w:rPr>
          <w:b/>
          <w:color w:val="2E74B5" w:themeColor="accent1" w:themeShade="BF"/>
        </w:rPr>
        <w:t xml:space="preserve"> </w:t>
      </w:r>
      <w:r>
        <w:rPr>
          <w:rFonts w:eastAsia="Times New Roman" w:cs="Arial"/>
          <w:lang w:eastAsia="pl-PL"/>
        </w:rPr>
        <w:t>P</w:t>
      </w:r>
      <w:r w:rsidR="00AE1DC7" w:rsidRPr="00AE1DC7">
        <w:rPr>
          <w:rFonts w:eastAsia="Times New Roman" w:cs="Arial"/>
          <w:lang w:eastAsia="pl-PL"/>
        </w:rPr>
        <w:t xml:space="preserve">rojekt jest realizowany wyłącznie na rzecz określonego/określonych we wniosku o dofinansowanie pracodawcy/pracodawców oraz jego/ich pracowników, </w:t>
      </w:r>
      <w:r>
        <w:rPr>
          <w:rFonts w:eastAsia="Times New Roman" w:cs="Arial"/>
          <w:lang w:eastAsia="pl-PL"/>
        </w:rPr>
        <w:br/>
      </w:r>
      <w:r w:rsidR="00AE1DC7" w:rsidRPr="00AE1DC7">
        <w:rPr>
          <w:rFonts w:eastAsia="Times New Roman" w:cs="Arial"/>
          <w:lang w:eastAsia="pl-PL"/>
        </w:rPr>
        <w:t>w zakresie zgodnym z jego/ich zdiagnozowanymi potrzebami.</w:t>
      </w:r>
    </w:p>
    <w:p w14:paraId="5AC2585A" w14:textId="2F31261F" w:rsidR="00C27533" w:rsidRPr="000562FC" w:rsidRDefault="00527E44" w:rsidP="000562FC">
      <w:pPr>
        <w:spacing w:before="40" w:afterLines="40" w:after="96" w:line="360" w:lineRule="auto"/>
        <w:textAlignment w:val="baseline"/>
        <w:rPr>
          <w:rFonts w:cs="Arial"/>
          <w:b/>
        </w:rPr>
      </w:pPr>
      <w:r w:rsidRPr="007C5923">
        <w:rPr>
          <w:b/>
        </w:rPr>
        <w:t xml:space="preserve">Wsparciem w ramach projektu </w:t>
      </w:r>
      <w:r w:rsidRPr="32AA5F88">
        <w:rPr>
          <w:b/>
          <w:u w:val="single"/>
        </w:rPr>
        <w:t>nie mo</w:t>
      </w:r>
      <w:r w:rsidR="000562FC" w:rsidRPr="32AA5F88">
        <w:rPr>
          <w:b/>
          <w:u w:val="single"/>
        </w:rPr>
        <w:t>że</w:t>
      </w:r>
      <w:r w:rsidRPr="007C5923">
        <w:rPr>
          <w:b/>
        </w:rPr>
        <w:t xml:space="preserve"> zostać objęt</w:t>
      </w:r>
      <w:r w:rsidR="000562FC">
        <w:rPr>
          <w:b/>
        </w:rPr>
        <w:t xml:space="preserve">y </w:t>
      </w:r>
      <w:r w:rsidR="00C27533" w:rsidRPr="0020681C">
        <w:rPr>
          <w:rFonts w:cs="Arial"/>
          <w:b/>
        </w:rPr>
        <w:t>podmiot</w:t>
      </w:r>
      <w:r w:rsidR="000562FC">
        <w:rPr>
          <w:rFonts w:cs="Arial"/>
          <w:b/>
        </w:rPr>
        <w:t xml:space="preserve"> (i jego pracownicy)</w:t>
      </w:r>
      <w:r w:rsidR="00C27533" w:rsidRPr="0020681C">
        <w:rPr>
          <w:rFonts w:cs="Arial"/>
          <w:b/>
        </w:rPr>
        <w:t xml:space="preserve"> </w:t>
      </w:r>
      <w:r w:rsidR="00C27533" w:rsidRPr="0020681C">
        <w:rPr>
          <w:rFonts w:cs="Arial"/>
        </w:rPr>
        <w:t>wskazan</w:t>
      </w:r>
      <w:r w:rsidR="000562FC">
        <w:rPr>
          <w:rFonts w:cs="Arial"/>
        </w:rPr>
        <w:t>y</w:t>
      </w:r>
      <w:r w:rsidR="00C27533" w:rsidRPr="0020681C">
        <w:rPr>
          <w:rFonts w:cs="Arial"/>
        </w:rPr>
        <w:t xml:space="preserve"> w Umowie Partnerstwa dla realizacji polityki spójności 2021 – 2027</w:t>
      </w:r>
      <w:r w:rsidR="00D1613C">
        <w:rPr>
          <w:rFonts w:cs="Arial"/>
        </w:rPr>
        <w:t xml:space="preserve"> </w:t>
      </w:r>
      <w:r w:rsidR="00C27533" w:rsidRPr="0020681C">
        <w:rPr>
          <w:rFonts w:cs="Arial"/>
        </w:rPr>
        <w:t>w Polsce</w:t>
      </w:r>
      <w:r w:rsidR="00055F07">
        <w:rPr>
          <w:rFonts w:cs="Arial"/>
        </w:rPr>
        <w:t xml:space="preserve"> </w:t>
      </w:r>
      <w:r w:rsidR="00C27533" w:rsidRPr="0020681C">
        <w:rPr>
          <w:rStyle w:val="Odwoanieprzypisudolnego"/>
          <w:rFonts w:cs="Arial"/>
        </w:rPr>
        <w:footnoteReference w:id="6"/>
      </w:r>
      <w:r w:rsidR="00C27533" w:rsidRPr="0020681C">
        <w:rPr>
          <w:rFonts w:cs="Arial"/>
        </w:rPr>
        <w:t xml:space="preserve"> oraz Program</w:t>
      </w:r>
      <w:r w:rsidR="000562FC">
        <w:rPr>
          <w:rFonts w:cs="Arial"/>
        </w:rPr>
        <w:t>ie</w:t>
      </w:r>
      <w:r w:rsidR="00C27533" w:rsidRPr="0020681C">
        <w:rPr>
          <w:rFonts w:cs="Arial"/>
        </w:rPr>
        <w:t xml:space="preserve"> </w:t>
      </w:r>
      <w:r w:rsidR="00D1613C">
        <w:rPr>
          <w:rFonts w:cs="Arial"/>
        </w:rPr>
        <w:t>FE SL 2021-2027</w:t>
      </w:r>
      <w:r w:rsidR="00C27533" w:rsidRPr="0020681C">
        <w:rPr>
          <w:rFonts w:cs="Arial"/>
        </w:rPr>
        <w:t xml:space="preserve"> – tj. podmiot, które działa:</w:t>
      </w:r>
    </w:p>
    <w:p w14:paraId="6CC46276" w14:textId="2B84B5BE" w:rsidR="00C27533" w:rsidRPr="0020681C" w:rsidRDefault="00C27533" w:rsidP="002C0310">
      <w:pPr>
        <w:pStyle w:val="paragraph"/>
        <w:numPr>
          <w:ilvl w:val="0"/>
          <w:numId w:val="72"/>
        </w:numPr>
        <w:spacing w:before="40" w:beforeAutospacing="0" w:afterLines="40" w:after="96" w:afterAutospacing="0" w:line="360" w:lineRule="auto"/>
        <w:textAlignment w:val="baseline"/>
        <w:rPr>
          <w:rFonts w:ascii="Arial" w:hAnsi="Arial" w:cs="Arial"/>
        </w:rPr>
      </w:pPr>
      <w:r w:rsidRPr="0020681C">
        <w:rPr>
          <w:rFonts w:ascii="Arial" w:hAnsi="Arial" w:cs="Arial"/>
        </w:rPr>
        <w:t xml:space="preserve">w obszarze usług (instytucje opieki długoterminowej), które nie spełniają zasady </w:t>
      </w:r>
      <w:proofErr w:type="spellStart"/>
      <w:r w:rsidRPr="0020681C">
        <w:rPr>
          <w:rFonts w:ascii="Arial" w:hAnsi="Arial" w:cs="Arial"/>
        </w:rPr>
        <w:t>deins</w:t>
      </w:r>
      <w:r w:rsidR="00E87B0F">
        <w:rPr>
          <w:rFonts w:ascii="Arial" w:hAnsi="Arial" w:cs="Arial"/>
        </w:rPr>
        <w:t>t</w:t>
      </w:r>
      <w:r w:rsidRPr="0020681C">
        <w:rPr>
          <w:rFonts w:ascii="Arial" w:hAnsi="Arial" w:cs="Arial"/>
        </w:rPr>
        <w:t>ytucjonalizacji</w:t>
      </w:r>
      <w:proofErr w:type="spellEnd"/>
      <w:r w:rsidR="000562FC">
        <w:rPr>
          <w:rFonts w:ascii="Arial" w:hAnsi="Arial" w:cs="Arial"/>
        </w:rPr>
        <w:t>,</w:t>
      </w:r>
    </w:p>
    <w:p w14:paraId="45024D0A" w14:textId="6010DBC2" w:rsidR="00C27533" w:rsidRDefault="00C27533" w:rsidP="002C0310">
      <w:pPr>
        <w:pStyle w:val="paragraph"/>
        <w:numPr>
          <w:ilvl w:val="0"/>
          <w:numId w:val="72"/>
        </w:numPr>
        <w:spacing w:before="40" w:beforeAutospacing="0" w:afterLines="40" w:after="96" w:afterAutospacing="0" w:line="360" w:lineRule="auto"/>
        <w:textAlignment w:val="baseline"/>
        <w:rPr>
          <w:rFonts w:ascii="Arial" w:hAnsi="Arial" w:cs="Arial"/>
        </w:rPr>
      </w:pPr>
      <w:r w:rsidRPr="0020681C">
        <w:rPr>
          <w:rFonts w:ascii="Arial" w:hAnsi="Arial" w:cs="Arial"/>
        </w:rPr>
        <w:t xml:space="preserve">w obszarze edukacji: szkoły specjalne i inne placówki, które prowadzą do segregacji grup </w:t>
      </w:r>
      <w:proofErr w:type="spellStart"/>
      <w:r w:rsidRPr="0020681C">
        <w:rPr>
          <w:rFonts w:ascii="Arial" w:hAnsi="Arial" w:cs="Arial"/>
        </w:rPr>
        <w:t>defaworyzowanych</w:t>
      </w:r>
      <w:proofErr w:type="spellEnd"/>
      <w:r w:rsidRPr="0020681C">
        <w:rPr>
          <w:rFonts w:ascii="Arial" w:hAnsi="Arial" w:cs="Arial"/>
        </w:rPr>
        <w:t xml:space="preserve">. </w:t>
      </w:r>
    </w:p>
    <w:p w14:paraId="4EE075D0" w14:textId="77777777" w:rsidR="00795BDF" w:rsidRPr="009304D6" w:rsidRDefault="00795BDF" w:rsidP="00642165">
      <w:pPr>
        <w:pStyle w:val="Nagwek2"/>
        <w:spacing w:afterLines="40" w:after="96"/>
        <w:rPr>
          <w:rFonts w:cs="Arial"/>
          <w:sz w:val="24"/>
          <w:szCs w:val="24"/>
        </w:rPr>
      </w:pPr>
      <w:bookmarkStart w:id="26" w:name="_Toc111010158"/>
      <w:bookmarkStart w:id="27" w:name="_Toc111010215"/>
      <w:bookmarkStart w:id="28" w:name="_Toc181955914"/>
      <w:bookmarkStart w:id="29" w:name="_Toc114570837"/>
      <w:bookmarkStart w:id="30" w:name="_Toc111010159"/>
      <w:bookmarkStart w:id="31" w:name="_Toc111010216"/>
      <w:bookmarkStart w:id="32" w:name="_Toc114570838"/>
      <w:bookmarkEnd w:id="25"/>
      <w:r w:rsidRPr="009304D6">
        <w:rPr>
          <w:rFonts w:cs="Arial"/>
          <w:sz w:val="24"/>
          <w:szCs w:val="24"/>
        </w:rPr>
        <w:t>Informacje dotyczące partnerstwa</w:t>
      </w:r>
      <w:bookmarkEnd w:id="26"/>
      <w:bookmarkEnd w:id="27"/>
      <w:bookmarkEnd w:id="28"/>
      <w:r w:rsidRPr="009304D6">
        <w:rPr>
          <w:rFonts w:cs="Arial"/>
          <w:sz w:val="24"/>
          <w:szCs w:val="24"/>
        </w:rPr>
        <w:t xml:space="preserve"> </w:t>
      </w:r>
      <w:bookmarkEnd w:id="29"/>
    </w:p>
    <w:p w14:paraId="1414935E" w14:textId="77777777" w:rsidR="00795BDF" w:rsidRPr="009304D6" w:rsidRDefault="00795BDF" w:rsidP="00642165">
      <w:pPr>
        <w:spacing w:before="40" w:afterLines="40" w:after="96" w:line="360" w:lineRule="auto"/>
        <w:rPr>
          <w:rFonts w:eastAsia="Times New Roman" w:cs="Arial"/>
          <w:b/>
          <w:szCs w:val="24"/>
          <w:lang w:eastAsia="pl-PL"/>
        </w:rPr>
      </w:pPr>
      <w:r w:rsidRPr="009304D6">
        <w:rPr>
          <w:rFonts w:eastAsia="Times New Roman" w:cs="Arial"/>
          <w:szCs w:val="24"/>
          <w:lang w:eastAsia="pl-PL"/>
        </w:rPr>
        <w:t xml:space="preserve">Masz możliwość realizacji swojego projektu </w:t>
      </w:r>
      <w:r w:rsidRPr="009304D6">
        <w:rPr>
          <w:rFonts w:eastAsia="Times New Roman" w:cs="Arial"/>
          <w:b/>
          <w:szCs w:val="24"/>
          <w:lang w:eastAsia="pl-PL"/>
        </w:rPr>
        <w:t>wspólnie z partnerem</w:t>
      </w:r>
      <w:r w:rsidRPr="009304D6">
        <w:rPr>
          <w:rFonts w:eastAsia="Times New Roman" w:cs="Arial"/>
          <w:szCs w:val="24"/>
          <w:lang w:eastAsia="pl-PL"/>
        </w:rPr>
        <w:t xml:space="preserve">. Realizację projektu w partnerstwie opisuje art. 39 ustawy wdrożeniowej, a </w:t>
      </w:r>
      <w:r w:rsidRPr="009304D6">
        <w:rPr>
          <w:rFonts w:eastAsia="Times New Roman" w:cs="Arial"/>
          <w:b/>
          <w:szCs w:val="24"/>
          <w:lang w:eastAsia="pl-PL"/>
        </w:rPr>
        <w:t>wybór partnera</w:t>
      </w:r>
      <w:r w:rsidRPr="009304D6">
        <w:rPr>
          <w:rFonts w:eastAsia="Times New Roman" w:cs="Arial"/>
          <w:szCs w:val="24"/>
          <w:lang w:eastAsia="pl-PL"/>
        </w:rPr>
        <w:t xml:space="preserve"> powinien zostać dokonany zgodnie z ust 2-4 tego artykułu. Aby realizować projekt w partnerstwie, partner wiodący musi wykazać się odpowiednim </w:t>
      </w:r>
      <w:r w:rsidRPr="009304D6">
        <w:rPr>
          <w:rFonts w:eastAsia="Times New Roman" w:cs="Arial"/>
          <w:b/>
          <w:szCs w:val="24"/>
          <w:lang w:eastAsia="pl-PL"/>
        </w:rPr>
        <w:t>potencjałem ekonomicznym</w:t>
      </w:r>
      <w:r w:rsidRPr="009304D6">
        <w:rPr>
          <w:rFonts w:eastAsia="Times New Roman" w:cs="Arial"/>
          <w:szCs w:val="24"/>
          <w:lang w:eastAsia="pl-PL"/>
        </w:rPr>
        <w:t xml:space="preserve"> </w:t>
      </w:r>
      <w:r w:rsidRPr="009304D6">
        <w:rPr>
          <w:rFonts w:eastAsia="Times New Roman" w:cs="Arial"/>
          <w:b/>
          <w:szCs w:val="24"/>
          <w:lang w:eastAsia="pl-PL"/>
        </w:rPr>
        <w:t>zapewniającym prawidłową realizację projektu partnerskiego.</w:t>
      </w:r>
    </w:p>
    <w:p w14:paraId="746638B7" w14:textId="77777777" w:rsidR="00795BDF" w:rsidRPr="009304D6" w:rsidRDefault="00795BDF" w:rsidP="00642165">
      <w:pPr>
        <w:spacing w:before="40" w:afterLines="40" w:after="96" w:line="360" w:lineRule="auto"/>
        <w:rPr>
          <w:rFonts w:cs="Arial"/>
          <w:b/>
          <w:szCs w:val="24"/>
        </w:rPr>
      </w:pPr>
      <w:r w:rsidRPr="009304D6">
        <w:rPr>
          <w:rFonts w:eastAsia="Times New Roman" w:cs="Arial"/>
          <w:szCs w:val="24"/>
          <w:lang w:eastAsia="pl-PL"/>
        </w:rPr>
        <w:t xml:space="preserve">Należy podkreślić, że </w:t>
      </w:r>
      <w:r w:rsidRPr="009304D6">
        <w:rPr>
          <w:rFonts w:eastAsia="Times New Roman" w:cs="Arial"/>
          <w:b/>
          <w:szCs w:val="24"/>
          <w:lang w:eastAsia="pl-PL"/>
        </w:rPr>
        <w:t>istotą realizacji projektu w partnerstwie jest wspólna realizacja projektu przez podmioty wnoszące do partnerstwa różnorodne zasoby (ludzkie, organizacyjne, techniczne, finansowe).</w:t>
      </w:r>
      <w:r w:rsidRPr="009304D6">
        <w:rPr>
          <w:rFonts w:eastAsia="Times New Roman" w:cs="Arial"/>
          <w:szCs w:val="24"/>
          <w:lang w:eastAsia="pl-PL"/>
        </w:rPr>
        <w:t xml:space="preserve"> Należy jednak mieć na uwadze, że aby uznać zawiązane partnerstwo za zasadne i racjonalne niezbędna jest realizacja przez partnera/ów zadań merytorycznych zaplanowanych w ramach kosztów bezpośrednich i tym samym korzystanie przez partnera/ów projektu z dofinansowania UE, które musi być przewidziane dla partnera/ów w budżecie projektu.</w:t>
      </w:r>
    </w:p>
    <w:p w14:paraId="109AADD5" w14:textId="77777777" w:rsidR="00795BDF" w:rsidRPr="009304D6" w:rsidRDefault="00795BDF" w:rsidP="00642165">
      <w:pPr>
        <w:spacing w:before="40" w:afterLines="40" w:after="96" w:line="360" w:lineRule="auto"/>
        <w:rPr>
          <w:rFonts w:eastAsia="Times New Roman" w:cs="Arial"/>
          <w:szCs w:val="24"/>
          <w:lang w:eastAsia="pl-PL"/>
        </w:rPr>
      </w:pPr>
      <w:r w:rsidRPr="009304D6">
        <w:rPr>
          <w:rFonts w:eastAsia="Times New Roman" w:cs="Arial"/>
          <w:szCs w:val="24"/>
          <w:lang w:eastAsia="pl-PL"/>
        </w:rPr>
        <w:t>Realizacja projektów partnerskich w ramach FE SL 2021-2027 wymaga spełnienia łącznie następujących warunków:</w:t>
      </w:r>
    </w:p>
    <w:p w14:paraId="190B86D8" w14:textId="77777777" w:rsidR="00795BDF" w:rsidRPr="009304D6" w:rsidRDefault="00795BDF" w:rsidP="00F15525">
      <w:pPr>
        <w:numPr>
          <w:ilvl w:val="0"/>
          <w:numId w:val="22"/>
        </w:numPr>
        <w:spacing w:before="40" w:afterLines="40" w:after="96" w:line="360" w:lineRule="auto"/>
        <w:ind w:left="709" w:hanging="425"/>
        <w:contextualSpacing/>
        <w:rPr>
          <w:rFonts w:eastAsia="Times New Roman" w:cs="Arial"/>
          <w:szCs w:val="24"/>
          <w:lang w:eastAsia="pl-PL"/>
        </w:rPr>
      </w:pPr>
      <w:r w:rsidRPr="009304D6">
        <w:rPr>
          <w:rFonts w:eastAsia="Times New Roman" w:cs="Arial"/>
          <w:szCs w:val="24"/>
          <w:lang w:eastAsia="pl-PL"/>
        </w:rPr>
        <w:t xml:space="preserve">posiadania partnera wiodącego, który jest jednocześnie beneficjentem projektu (stroną umowy o dofinansowanie). </w:t>
      </w:r>
    </w:p>
    <w:p w14:paraId="6A40C45D" w14:textId="4792FB46" w:rsidR="00795BDF" w:rsidRPr="009304D6" w:rsidRDefault="00795BDF" w:rsidP="00F15525">
      <w:pPr>
        <w:spacing w:before="40" w:afterLines="40" w:after="96" w:line="360" w:lineRule="auto"/>
        <w:ind w:left="284"/>
        <w:rPr>
          <w:rFonts w:eastAsia="Times New Roman" w:cs="Arial"/>
          <w:b/>
          <w:szCs w:val="24"/>
          <w:lang w:eastAsia="pl-PL"/>
        </w:rPr>
      </w:pPr>
      <w:r w:rsidRPr="009304D6">
        <w:rPr>
          <w:rFonts w:eastAsia="Times New Roman" w:cs="Arial"/>
          <w:b/>
          <w:szCs w:val="24"/>
          <w:lang w:eastAsia="pl-PL"/>
        </w:rPr>
        <w:lastRenderedPageBreak/>
        <w:t>Partnerem wiodącym w projekcie partnerskim może być wyłącznie podmiot inicjujący projekt partnerski</w:t>
      </w:r>
      <w:r w:rsidRPr="009304D6">
        <w:rPr>
          <w:rFonts w:eastAsia="Times New Roman" w:cs="Arial"/>
          <w:b/>
          <w:bCs/>
          <w:szCs w:val="24"/>
          <w:lang w:eastAsia="pl-PL"/>
        </w:rPr>
        <w:t xml:space="preserve"> o potencjale ekonomicznym zapewniającym prawidłową realizację projektu partnerskiego</w:t>
      </w:r>
      <w:r w:rsidR="0008408E">
        <w:rPr>
          <w:rFonts w:eastAsia="Times New Roman" w:cs="Arial"/>
          <w:b/>
          <w:bCs/>
          <w:szCs w:val="24"/>
          <w:lang w:eastAsia="pl-PL"/>
        </w:rPr>
        <w:t>.</w:t>
      </w:r>
    </w:p>
    <w:p w14:paraId="51BA10F4" w14:textId="77777777" w:rsidR="00795BDF" w:rsidRPr="009304D6" w:rsidRDefault="00795BDF" w:rsidP="00F15525">
      <w:pPr>
        <w:numPr>
          <w:ilvl w:val="0"/>
          <w:numId w:val="22"/>
        </w:numPr>
        <w:spacing w:before="40" w:afterLines="40" w:after="96" w:line="360" w:lineRule="auto"/>
        <w:ind w:left="709" w:hanging="425"/>
        <w:contextualSpacing/>
        <w:rPr>
          <w:rFonts w:eastAsia="Times New Roman" w:cs="Arial"/>
          <w:szCs w:val="24"/>
          <w:lang w:eastAsia="pl-PL"/>
        </w:rPr>
      </w:pPr>
      <w:r w:rsidRPr="009304D6">
        <w:rPr>
          <w:rFonts w:eastAsia="Times New Roman" w:cs="Arial"/>
          <w:szCs w:val="24"/>
          <w:lang w:eastAsia="pl-PL"/>
        </w:rPr>
        <w:t>uczestnictwa partnerów w realizacji projektu na każdym jego etapie, co oznacza również wspólne przygotowanie wniosku o dofinansowanie projektu oraz wspólne zarządzanie projektem, przy czym partner może uczestniczyć w realizacji tylko części zadań w projekcie,</w:t>
      </w:r>
    </w:p>
    <w:p w14:paraId="6A29536E" w14:textId="77777777" w:rsidR="00795BDF" w:rsidRPr="009304D6" w:rsidRDefault="00795BDF" w:rsidP="00F15525">
      <w:pPr>
        <w:numPr>
          <w:ilvl w:val="0"/>
          <w:numId w:val="22"/>
        </w:numPr>
        <w:spacing w:before="40" w:afterLines="40" w:after="96" w:line="360" w:lineRule="auto"/>
        <w:ind w:left="709" w:hanging="425"/>
        <w:contextualSpacing/>
        <w:rPr>
          <w:rFonts w:eastAsia="Times New Roman" w:cs="Arial"/>
          <w:szCs w:val="24"/>
          <w:lang w:eastAsia="pl-PL"/>
        </w:rPr>
      </w:pPr>
      <w:r w:rsidRPr="009304D6">
        <w:rPr>
          <w:rFonts w:eastAsia="Times New Roman" w:cs="Arial"/>
          <w:szCs w:val="24"/>
          <w:lang w:eastAsia="pl-PL"/>
        </w:rPr>
        <w:t>adekwatności udziału partnerów, co oznacza odpowiedni udział partnerów w realizacji projektu (wniesienie zasobów ludzkich, organizacyjnych, technicznych lub finansowych odpowiadających realizowanym zadaniom).</w:t>
      </w:r>
    </w:p>
    <w:p w14:paraId="4E72874A" w14:textId="77777777" w:rsidR="00795BDF" w:rsidRPr="009304D6" w:rsidRDefault="00795BDF" w:rsidP="00642165">
      <w:pPr>
        <w:spacing w:before="40" w:afterLines="40" w:after="96" w:line="360" w:lineRule="auto"/>
        <w:rPr>
          <w:rFonts w:cs="Arial"/>
          <w:b/>
          <w:iCs/>
          <w:color w:val="5B9BD5" w:themeColor="accent1"/>
          <w:szCs w:val="24"/>
        </w:rPr>
      </w:pPr>
      <w:r w:rsidRPr="009304D6">
        <w:rPr>
          <w:rFonts w:cs="Arial"/>
          <w:b/>
          <w:iCs/>
          <w:color w:val="2E74B5" w:themeColor="accent1" w:themeShade="BF"/>
          <w:szCs w:val="24"/>
        </w:rPr>
        <w:t xml:space="preserve">Pamiętaj! </w:t>
      </w:r>
    </w:p>
    <w:p w14:paraId="1ABD040B" w14:textId="42E31A34" w:rsidR="005E31A4" w:rsidRDefault="00795BDF" w:rsidP="00642165">
      <w:pPr>
        <w:spacing w:before="40" w:afterLines="40" w:after="96" w:line="360" w:lineRule="auto"/>
        <w:rPr>
          <w:rFonts w:eastAsia="Times New Roman" w:cs="Arial"/>
          <w:szCs w:val="24"/>
          <w:lang w:eastAsia="pl-PL"/>
        </w:rPr>
      </w:pPr>
      <w:r w:rsidRPr="009304D6">
        <w:rPr>
          <w:rFonts w:eastAsia="Times New Roman" w:cs="Arial"/>
          <w:szCs w:val="24"/>
          <w:lang w:eastAsia="pl-PL"/>
        </w:rPr>
        <w:t>Każdy partner, podobnie jak Wnioskodawca, powinien być podmiotem uprawnionym do ubiegania się o dofinansowanie (</w:t>
      </w:r>
      <w:hyperlink w:anchor="_Kto_może_ubiegać" w:history="1">
        <w:r w:rsidR="006F5E8E" w:rsidRPr="00F1077C">
          <w:rPr>
            <w:rStyle w:val="Hipercze"/>
            <w:rFonts w:cs="Arial"/>
          </w:rPr>
          <w:t>(zgodnie z pkt.1.3 niniejszego Regulaminu Kto może ubiegać się o dofinansowanie - typy wnioskodawcy).</w:t>
        </w:r>
      </w:hyperlink>
      <w:r w:rsidRPr="009304D6">
        <w:rPr>
          <w:rFonts w:eastAsia="Times New Roman" w:cs="Arial"/>
          <w:szCs w:val="24"/>
          <w:lang w:eastAsia="pl-PL"/>
        </w:rPr>
        <w:t xml:space="preserve"> </w:t>
      </w:r>
      <w:r w:rsidR="00884603">
        <w:rPr>
          <w:rFonts w:eastAsia="Times New Roman" w:cs="Arial"/>
          <w:szCs w:val="24"/>
          <w:lang w:eastAsia="pl-PL"/>
        </w:rPr>
        <w:t>P</w:t>
      </w:r>
      <w:r w:rsidRPr="009304D6">
        <w:rPr>
          <w:rFonts w:eastAsia="Times New Roman" w:cs="Arial"/>
          <w:szCs w:val="24"/>
          <w:lang w:eastAsia="pl-PL"/>
        </w:rPr>
        <w:t xml:space="preserve">artner musi zatem spełniać takie same wymagania. </w:t>
      </w:r>
    </w:p>
    <w:p w14:paraId="169CAFFF" w14:textId="77777777" w:rsidR="00795BDF" w:rsidRPr="005E31A4" w:rsidRDefault="00795BDF" w:rsidP="00642165">
      <w:pPr>
        <w:spacing w:before="40" w:afterLines="40" w:after="96" w:line="360" w:lineRule="auto"/>
        <w:rPr>
          <w:rFonts w:eastAsia="Times New Roman" w:cs="Arial"/>
          <w:b/>
          <w:szCs w:val="24"/>
          <w:lang w:eastAsia="pl-PL"/>
        </w:rPr>
      </w:pPr>
      <w:bookmarkStart w:id="33" w:name="_Hlk139867588"/>
      <w:r w:rsidRPr="005E31A4">
        <w:rPr>
          <w:rFonts w:eastAsia="Times New Roman" w:cs="Arial"/>
          <w:b/>
          <w:szCs w:val="24"/>
          <w:lang w:eastAsia="pl-PL"/>
        </w:rPr>
        <w:t xml:space="preserve">W systemie LSI 2021 partnerzy są oznaczani jako realizatorzy (pkt A.2 WOD). </w:t>
      </w:r>
    </w:p>
    <w:p w14:paraId="141874B9" w14:textId="77777777" w:rsidR="00795BDF" w:rsidRPr="009304D6" w:rsidRDefault="2D162122" w:rsidP="00642165">
      <w:pPr>
        <w:spacing w:before="40" w:afterLines="40" w:after="96" w:line="360" w:lineRule="auto"/>
        <w:rPr>
          <w:rFonts w:eastAsia="Times New Roman" w:cs="Arial"/>
          <w:szCs w:val="24"/>
          <w:u w:val="single"/>
          <w:lang w:eastAsia="pl-PL"/>
        </w:rPr>
      </w:pPr>
      <w:r w:rsidRPr="009304D6">
        <w:rPr>
          <w:rFonts w:eastAsia="Times New Roman" w:cs="Arial"/>
          <w:szCs w:val="24"/>
          <w:u w:val="single"/>
          <w:lang w:eastAsia="pl-PL"/>
        </w:rPr>
        <w:t>Należy dokonać wyboru partnerów przed złożeniem wniosku o dofinansowanie projektu. We wniosku należy wskazać imiennie każdego partnera. ION rekomenduje, aby porozumienie lub umowa o partnerstwie została zawarta przed złożeniem wniosku o dofinansowanie. Porozumienie lub umowa o partnerstwie musi zostać zawarta najpóźniej przed popisaniem umowy o dofinansowani</w:t>
      </w:r>
      <w:r w:rsidR="5762A429" w:rsidRPr="009304D6">
        <w:rPr>
          <w:rFonts w:eastAsia="Times New Roman" w:cs="Arial"/>
          <w:szCs w:val="24"/>
          <w:u w:val="single"/>
          <w:lang w:eastAsia="pl-PL"/>
        </w:rPr>
        <w:t>e</w:t>
      </w:r>
      <w:r w:rsidRPr="009304D6">
        <w:rPr>
          <w:rFonts w:eastAsia="Times New Roman" w:cs="Arial"/>
          <w:szCs w:val="24"/>
          <w:u w:val="single"/>
          <w:lang w:eastAsia="pl-PL"/>
        </w:rPr>
        <w:t xml:space="preserve">. </w:t>
      </w:r>
      <w:bookmarkEnd w:id="33"/>
    </w:p>
    <w:p w14:paraId="0942A1B2" w14:textId="77777777" w:rsidR="00795BDF" w:rsidRPr="009304D6" w:rsidRDefault="00795BDF" w:rsidP="00642165">
      <w:pPr>
        <w:spacing w:before="40" w:afterLines="40" w:after="96" w:line="360" w:lineRule="auto"/>
        <w:rPr>
          <w:rFonts w:eastAsia="Times New Roman" w:cs="Arial"/>
          <w:szCs w:val="24"/>
          <w:lang w:eastAsia="pl-PL"/>
        </w:rPr>
      </w:pPr>
      <w:r w:rsidRPr="009304D6">
        <w:rPr>
          <w:rFonts w:eastAsia="Times New Roman" w:cs="Arial"/>
          <w:szCs w:val="24"/>
          <w:lang w:eastAsia="pl-PL"/>
        </w:rPr>
        <w:t>Wspólna realizacja projektu partnerskiego opiera się na warunkach określonych w umowie o dofinasowaniu i umowie/porozumieniu o partnerstwie.</w:t>
      </w:r>
      <w:r w:rsidRPr="009304D6">
        <w:rPr>
          <w:rFonts w:eastAsia="Times New Roman" w:cs="Arial"/>
          <w:b/>
          <w:szCs w:val="24"/>
          <w:lang w:eastAsia="pl-PL"/>
        </w:rPr>
        <w:t xml:space="preserve"> Zakres informacji, jakie powinny znaleźć się w porozumieniu oraz umowie o partnerstwie znajduje się w art. 39 ust. 9 ustawy wdrożeniowej</w:t>
      </w:r>
      <w:r w:rsidRPr="009304D6">
        <w:rPr>
          <w:rFonts w:eastAsia="Times New Roman" w:cs="Arial"/>
          <w:i/>
          <w:szCs w:val="24"/>
          <w:lang w:eastAsia="pl-PL"/>
        </w:rPr>
        <w:t>.</w:t>
      </w:r>
      <w:r w:rsidRPr="009304D6">
        <w:rPr>
          <w:rFonts w:eastAsia="Times New Roman" w:cs="Arial"/>
          <w:szCs w:val="24"/>
          <w:lang w:eastAsia="pl-PL"/>
        </w:rPr>
        <w:t xml:space="preserve"> Integralną częścią umowy pomiędzy partnerami powinno być również pełnomocnictwo/pełnomocnictwa dla partnera wiodącego do reprezentowania partnera/partnerów projektu.</w:t>
      </w:r>
    </w:p>
    <w:p w14:paraId="5C41DDE3" w14:textId="77777777" w:rsidR="00795BDF" w:rsidRPr="009304D6" w:rsidRDefault="00795BDF" w:rsidP="00642165">
      <w:pPr>
        <w:spacing w:before="40" w:afterLines="40" w:after="96" w:line="360" w:lineRule="auto"/>
        <w:rPr>
          <w:rFonts w:eastAsia="Times New Roman" w:cs="Arial"/>
          <w:b/>
          <w:szCs w:val="24"/>
          <w:lang w:val="x-none" w:eastAsia="pl-PL"/>
        </w:rPr>
      </w:pPr>
      <w:r w:rsidRPr="009304D6">
        <w:rPr>
          <w:rFonts w:eastAsia="Times New Roman" w:cs="Arial"/>
          <w:szCs w:val="24"/>
          <w:lang w:val="x-none" w:eastAsia="pl-PL"/>
        </w:rPr>
        <w:t>W przypadkach uzasadnionych koniecznością zapewnienia prawidłowej i</w:t>
      </w:r>
      <w:r w:rsidRPr="009304D6">
        <w:rPr>
          <w:rFonts w:eastAsia="Times New Roman" w:cs="Arial"/>
          <w:szCs w:val="24"/>
          <w:lang w:eastAsia="pl-PL"/>
        </w:rPr>
        <w:t> </w:t>
      </w:r>
      <w:r w:rsidRPr="009304D6">
        <w:rPr>
          <w:rFonts w:eastAsia="Times New Roman" w:cs="Arial"/>
          <w:szCs w:val="24"/>
          <w:lang w:val="x-none" w:eastAsia="pl-PL"/>
        </w:rPr>
        <w:t xml:space="preserve">terminowej realizacji projektu, za zgodą IZ, może nastąpić zmiana partnera. </w:t>
      </w:r>
      <w:r w:rsidRPr="009304D6">
        <w:rPr>
          <w:rFonts w:eastAsia="Times New Roman" w:cs="Arial"/>
          <w:b/>
          <w:szCs w:val="24"/>
          <w:lang w:val="x-none" w:eastAsia="pl-PL"/>
        </w:rPr>
        <w:t>Do zmiany partnera stosuje się odpowiednio przepis art. 3</w:t>
      </w:r>
      <w:r w:rsidRPr="009304D6">
        <w:rPr>
          <w:rFonts w:eastAsia="Times New Roman" w:cs="Arial"/>
          <w:b/>
          <w:szCs w:val="24"/>
          <w:lang w:eastAsia="pl-PL"/>
        </w:rPr>
        <w:t>9</w:t>
      </w:r>
      <w:r w:rsidRPr="009304D6">
        <w:rPr>
          <w:rFonts w:eastAsia="Times New Roman" w:cs="Arial"/>
          <w:b/>
          <w:szCs w:val="24"/>
          <w:lang w:val="x-none" w:eastAsia="pl-PL"/>
        </w:rPr>
        <w:t xml:space="preserve"> ust. </w:t>
      </w:r>
      <w:r w:rsidRPr="009304D6">
        <w:rPr>
          <w:rFonts w:eastAsia="Times New Roman" w:cs="Arial"/>
          <w:b/>
          <w:szCs w:val="24"/>
          <w:lang w:eastAsia="pl-PL"/>
        </w:rPr>
        <w:t>5</w:t>
      </w:r>
      <w:r w:rsidRPr="009304D6">
        <w:rPr>
          <w:rFonts w:eastAsia="Times New Roman" w:cs="Arial"/>
          <w:b/>
          <w:szCs w:val="24"/>
          <w:lang w:val="x-none" w:eastAsia="pl-PL"/>
        </w:rPr>
        <w:t xml:space="preserve"> </w:t>
      </w:r>
      <w:r w:rsidRPr="009304D6">
        <w:rPr>
          <w:rFonts w:eastAsia="Times New Roman" w:cs="Arial"/>
          <w:b/>
          <w:szCs w:val="24"/>
          <w:lang w:eastAsia="pl-PL"/>
        </w:rPr>
        <w:t>u</w:t>
      </w:r>
      <w:r w:rsidRPr="009304D6">
        <w:rPr>
          <w:rFonts w:eastAsia="Times New Roman" w:cs="Arial"/>
          <w:b/>
          <w:szCs w:val="24"/>
          <w:lang w:val="x-none" w:eastAsia="pl-PL"/>
        </w:rPr>
        <w:t>stawy wdrożeniowej.</w:t>
      </w:r>
    </w:p>
    <w:p w14:paraId="27D1E924" w14:textId="77777777" w:rsidR="00A71F8C" w:rsidRDefault="00A71F8C">
      <w:pPr>
        <w:spacing w:after="160"/>
        <w:rPr>
          <w:rFonts w:cs="Arial"/>
          <w:b/>
          <w:iCs/>
          <w:color w:val="2E74B5" w:themeColor="accent1" w:themeShade="BF"/>
          <w:szCs w:val="24"/>
        </w:rPr>
      </w:pPr>
      <w:r>
        <w:rPr>
          <w:rFonts w:cs="Arial"/>
          <w:b/>
          <w:iCs/>
          <w:color w:val="2E74B5" w:themeColor="accent1" w:themeShade="BF"/>
          <w:szCs w:val="24"/>
        </w:rPr>
        <w:br w:type="page"/>
      </w:r>
    </w:p>
    <w:p w14:paraId="65EA3E74" w14:textId="693EC329" w:rsidR="00795BDF" w:rsidRPr="009304D6" w:rsidRDefault="00795BDF" w:rsidP="00642165">
      <w:pPr>
        <w:spacing w:before="40" w:afterLines="40" w:after="96" w:line="360" w:lineRule="auto"/>
        <w:rPr>
          <w:rFonts w:cs="Arial"/>
          <w:iCs/>
          <w:color w:val="2E74B5" w:themeColor="accent1" w:themeShade="BF"/>
          <w:szCs w:val="24"/>
        </w:rPr>
      </w:pPr>
      <w:r w:rsidRPr="009304D6">
        <w:rPr>
          <w:rFonts w:cs="Arial"/>
          <w:b/>
          <w:iCs/>
          <w:color w:val="2E74B5" w:themeColor="accent1" w:themeShade="BF"/>
          <w:szCs w:val="24"/>
        </w:rPr>
        <w:lastRenderedPageBreak/>
        <w:t>Pamiętaj!</w:t>
      </w:r>
    </w:p>
    <w:p w14:paraId="666AE50B" w14:textId="77777777" w:rsidR="00E7471F" w:rsidRDefault="00795BDF" w:rsidP="00642165">
      <w:pPr>
        <w:spacing w:before="40" w:afterLines="40" w:after="96" w:line="360" w:lineRule="auto"/>
        <w:rPr>
          <w:rFonts w:cs="Arial"/>
          <w:szCs w:val="24"/>
        </w:rPr>
      </w:pPr>
      <w:r w:rsidRPr="009304D6">
        <w:rPr>
          <w:rFonts w:cs="Arial"/>
          <w:szCs w:val="24"/>
        </w:rPr>
        <w:t xml:space="preserve">Zadania realizowane przez poszczególnych partnerów w ramach projektu partnerskiego nie mogą polegać na oferowaniu towarów, świadczeniu usług lub wykonywaniu robót budowlanych na rzecz pozostałych partnerów. Przepływy finansowe pomiędzy parterami muszą się odbywać zgodnie z zapisami Wytycznych w zakresie kwalifikowalności wydatków. Pomiędzy partnerami nie może dochodzić do wzajemnego </w:t>
      </w:r>
      <w:r w:rsidRPr="00DF0330">
        <w:rPr>
          <w:rFonts w:cs="Arial"/>
          <w:szCs w:val="24"/>
        </w:rPr>
        <w:t>zlecania dostaw towarów, czy usług. Partner nie może kupować materiałów/pomocy/sprzętów od siebie</w:t>
      </w:r>
      <w:r w:rsidRPr="009304D6">
        <w:rPr>
          <w:rFonts w:cs="Arial"/>
          <w:szCs w:val="24"/>
        </w:rPr>
        <w:t xml:space="preserve">, jak również </w:t>
      </w:r>
      <w:r w:rsidR="003F2F2E" w:rsidRPr="009304D6">
        <w:rPr>
          <w:rFonts w:cs="Arial"/>
          <w:szCs w:val="24"/>
        </w:rPr>
        <w:t>Wnioskodawca (</w:t>
      </w:r>
      <w:r w:rsidR="008D1E91" w:rsidRPr="009304D6">
        <w:rPr>
          <w:rFonts w:cs="Arial"/>
          <w:szCs w:val="24"/>
        </w:rPr>
        <w:t>Partner wiodący</w:t>
      </w:r>
      <w:r w:rsidR="003F2F2E" w:rsidRPr="009304D6">
        <w:rPr>
          <w:rFonts w:cs="Arial"/>
          <w:szCs w:val="24"/>
        </w:rPr>
        <w:t>)</w:t>
      </w:r>
      <w:r w:rsidRPr="009304D6">
        <w:rPr>
          <w:rFonts w:cs="Arial"/>
          <w:szCs w:val="24"/>
        </w:rPr>
        <w:t xml:space="preserve"> nie może zakupić materiałów/pomocy/sprzętów od Partnera. </w:t>
      </w:r>
    </w:p>
    <w:p w14:paraId="6B32BC65" w14:textId="77777777" w:rsidR="007B5256" w:rsidRPr="009304D6" w:rsidRDefault="007B5256" w:rsidP="00642165">
      <w:pPr>
        <w:pStyle w:val="Nagwek2"/>
        <w:spacing w:afterLines="40" w:after="96"/>
        <w:rPr>
          <w:rFonts w:cs="Arial"/>
          <w:sz w:val="24"/>
          <w:szCs w:val="24"/>
        </w:rPr>
      </w:pPr>
      <w:bookmarkStart w:id="34" w:name="_Toc181955915"/>
      <w:r w:rsidRPr="009304D6">
        <w:rPr>
          <w:rFonts w:cs="Arial"/>
          <w:sz w:val="24"/>
          <w:szCs w:val="24"/>
        </w:rPr>
        <w:t>Zgodność z zasadami</w:t>
      </w:r>
      <w:r w:rsidR="00F86F85" w:rsidRPr="009304D6">
        <w:rPr>
          <w:rFonts w:cs="Arial"/>
          <w:sz w:val="24"/>
          <w:szCs w:val="24"/>
        </w:rPr>
        <w:t xml:space="preserve"> horyzontalnymi</w:t>
      </w:r>
      <w:bookmarkEnd w:id="34"/>
    </w:p>
    <w:p w14:paraId="1472624F" w14:textId="77777777" w:rsidR="00E410B2" w:rsidRPr="009304D6" w:rsidRDefault="002638AD" w:rsidP="00642165">
      <w:pPr>
        <w:spacing w:before="40" w:afterLines="40" w:after="96" w:line="360" w:lineRule="auto"/>
        <w:rPr>
          <w:rFonts w:cs="Arial"/>
          <w:b/>
          <w:bCs/>
          <w:szCs w:val="24"/>
        </w:rPr>
      </w:pPr>
      <w:r w:rsidRPr="009304D6">
        <w:rPr>
          <w:rFonts w:cs="Arial"/>
          <w:szCs w:val="24"/>
        </w:rPr>
        <w:t xml:space="preserve">Twój projekt musi mieć pozytywny wpływ na realizację </w:t>
      </w:r>
      <w:r w:rsidRPr="009304D6">
        <w:rPr>
          <w:rFonts w:cs="Arial"/>
          <w:b/>
          <w:bCs/>
          <w:szCs w:val="24"/>
        </w:rPr>
        <w:t>zasady</w:t>
      </w:r>
      <w:r w:rsidRPr="009304D6">
        <w:rPr>
          <w:rFonts w:cs="Arial"/>
          <w:szCs w:val="24"/>
        </w:rPr>
        <w:t xml:space="preserve"> </w:t>
      </w:r>
      <w:r w:rsidRPr="009304D6">
        <w:rPr>
          <w:rFonts w:cs="Arial"/>
          <w:b/>
          <w:bCs/>
          <w:szCs w:val="24"/>
        </w:rPr>
        <w:t xml:space="preserve">równości szans i niedyskryminacji, w tym dostępności dla osób z niepełnosprawnościami </w:t>
      </w:r>
      <w:r w:rsidRPr="009304D6">
        <w:rPr>
          <w:rFonts w:cs="Arial"/>
          <w:bCs/>
          <w:szCs w:val="24"/>
        </w:rPr>
        <w:t>oraz być zgodny</w:t>
      </w:r>
      <w:r w:rsidRPr="009304D6">
        <w:rPr>
          <w:rFonts w:cs="Arial"/>
          <w:b/>
          <w:bCs/>
          <w:szCs w:val="24"/>
        </w:rPr>
        <w:t xml:space="preserve"> </w:t>
      </w:r>
      <w:r w:rsidRPr="009304D6">
        <w:rPr>
          <w:rFonts w:cs="Arial"/>
          <w:bCs/>
          <w:szCs w:val="24"/>
        </w:rPr>
        <w:t>z</w:t>
      </w:r>
      <w:r w:rsidRPr="009304D6">
        <w:rPr>
          <w:rFonts w:cs="Arial"/>
          <w:b/>
          <w:bCs/>
          <w:szCs w:val="24"/>
        </w:rPr>
        <w:t xml:space="preserve"> zasadą równości kobiet i mężczyzn. </w:t>
      </w:r>
      <w:r w:rsidRPr="009304D6">
        <w:rPr>
          <w:rFonts w:cs="Arial"/>
          <w:bCs/>
          <w:szCs w:val="24"/>
        </w:rPr>
        <w:t xml:space="preserve">Ponadto, projekt musi być zgodny z </w:t>
      </w:r>
      <w:r w:rsidRPr="009304D6">
        <w:rPr>
          <w:rFonts w:cs="Arial"/>
          <w:b/>
          <w:bCs/>
          <w:szCs w:val="24"/>
        </w:rPr>
        <w:t>Kartą Praw Podstawowych Unii Europejskiej</w:t>
      </w:r>
      <w:r w:rsidRPr="009304D6">
        <w:rPr>
          <w:rFonts w:cs="Arial"/>
          <w:bCs/>
          <w:szCs w:val="24"/>
        </w:rPr>
        <w:t xml:space="preserve">, </w:t>
      </w:r>
      <w:r w:rsidRPr="009304D6">
        <w:rPr>
          <w:rFonts w:cs="Arial"/>
          <w:b/>
          <w:bCs/>
          <w:szCs w:val="24"/>
        </w:rPr>
        <w:t>Konwencją o Prawach Osób Niepełnosprawnych</w:t>
      </w:r>
      <w:r w:rsidRPr="009304D6">
        <w:rPr>
          <w:rFonts w:cs="Arial"/>
          <w:bCs/>
          <w:szCs w:val="24"/>
        </w:rPr>
        <w:t xml:space="preserve"> oraz </w:t>
      </w:r>
      <w:r w:rsidRPr="009304D6">
        <w:rPr>
          <w:rFonts w:cs="Arial"/>
          <w:b/>
          <w:bCs/>
          <w:szCs w:val="24"/>
        </w:rPr>
        <w:t>zasadą zrównoważonego rozwoju</w:t>
      </w:r>
      <w:r w:rsidRPr="009304D6">
        <w:rPr>
          <w:rFonts w:cs="Arial"/>
          <w:bCs/>
          <w:szCs w:val="24"/>
        </w:rPr>
        <w:t>.</w:t>
      </w:r>
    </w:p>
    <w:p w14:paraId="03322EAB" w14:textId="77777777" w:rsidR="00470E7C" w:rsidRPr="009304D6" w:rsidRDefault="00E72D9B" w:rsidP="00642165">
      <w:pPr>
        <w:pStyle w:val="Nagwek3"/>
        <w:spacing w:afterLines="40" w:after="96" w:line="360" w:lineRule="auto"/>
        <w:rPr>
          <w:rFonts w:cs="Arial"/>
        </w:rPr>
      </w:pPr>
      <w:bookmarkStart w:id="35" w:name="_Toc181955916"/>
      <w:r w:rsidRPr="009304D6">
        <w:rPr>
          <w:rFonts w:cs="Arial"/>
        </w:rPr>
        <w:t>Zasada ró</w:t>
      </w:r>
      <w:r w:rsidR="00F56957" w:rsidRPr="009304D6">
        <w:rPr>
          <w:rFonts w:cs="Arial"/>
        </w:rPr>
        <w:t>wności szans i niedyskryminacji</w:t>
      </w:r>
      <w:r w:rsidRPr="009304D6">
        <w:rPr>
          <w:rFonts w:cs="Arial"/>
        </w:rPr>
        <w:t xml:space="preserve"> </w:t>
      </w:r>
      <w:r w:rsidR="00F56957" w:rsidRPr="009304D6">
        <w:rPr>
          <w:rFonts w:cs="Arial"/>
        </w:rPr>
        <w:t>(</w:t>
      </w:r>
      <w:r w:rsidRPr="009304D6">
        <w:rPr>
          <w:rFonts w:cs="Arial"/>
        </w:rPr>
        <w:t>w tym dostępności dla osób z niepełnosprawnościami</w:t>
      </w:r>
      <w:r w:rsidR="00F56957" w:rsidRPr="009304D6">
        <w:rPr>
          <w:rFonts w:cs="Arial"/>
        </w:rPr>
        <w:t>)</w:t>
      </w:r>
      <w:bookmarkEnd w:id="35"/>
      <w:r w:rsidRPr="009304D6">
        <w:rPr>
          <w:rFonts w:cs="Arial"/>
        </w:rPr>
        <w:t xml:space="preserve"> </w:t>
      </w:r>
      <w:bookmarkEnd w:id="30"/>
      <w:bookmarkEnd w:id="31"/>
      <w:bookmarkEnd w:id="32"/>
    </w:p>
    <w:p w14:paraId="373511EA" w14:textId="77777777" w:rsidR="002638AD" w:rsidRPr="009304D6" w:rsidRDefault="002638AD" w:rsidP="00642165">
      <w:pPr>
        <w:spacing w:before="40" w:afterLines="40" w:after="96" w:line="360" w:lineRule="auto"/>
        <w:rPr>
          <w:rFonts w:cs="Arial"/>
          <w:szCs w:val="24"/>
        </w:rPr>
      </w:pPr>
      <w:r w:rsidRPr="009304D6">
        <w:rPr>
          <w:rFonts w:cs="Arial"/>
          <w:szCs w:val="24"/>
        </w:rPr>
        <w:t>Wsparcie polityki spójności będzie udzielane wyłącznie projektom i wnioskodawcom, którzy przestrzegają przepisów antydyskryminacyjnych, o których mowa w art. 9 ust.</w:t>
      </w:r>
      <w:r w:rsidR="0014064F" w:rsidRPr="009304D6">
        <w:rPr>
          <w:rFonts w:cs="Arial"/>
          <w:szCs w:val="24"/>
        </w:rPr>
        <w:t> </w:t>
      </w:r>
      <w:r w:rsidRPr="009304D6">
        <w:rPr>
          <w:rFonts w:cs="Arial"/>
          <w:szCs w:val="24"/>
        </w:rPr>
        <w:t xml:space="preserve">3 Rozporządzenia PE i Rady nr 2021/1060. </w:t>
      </w:r>
    </w:p>
    <w:p w14:paraId="09FD15E8" w14:textId="77777777" w:rsidR="002638AD" w:rsidRPr="009304D6" w:rsidRDefault="002638AD" w:rsidP="00642165">
      <w:pPr>
        <w:spacing w:before="40" w:afterLines="40" w:after="96" w:line="360" w:lineRule="auto"/>
        <w:rPr>
          <w:rFonts w:cs="Arial"/>
          <w:szCs w:val="24"/>
        </w:rPr>
      </w:pPr>
      <w:r w:rsidRPr="009304D6">
        <w:rPr>
          <w:rFonts w:cs="Arial"/>
          <w:szCs w:val="24"/>
        </w:rPr>
        <w:t>Beneficjent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Rezultaty projektu będą dostępne dla społeczeństwa bez dyskryminacji ze względu na przywołane powyżej cechy, a sama treść projektu nie będzie dyskryminacyjna. Beneficjent ma obowiązek zapewnienia wszystkim osobom jednakowego dostępu do m.in. informacji, produktów, usług, infrastruktury. Różnicowanie w traktowaniu osób ze</w:t>
      </w:r>
      <w:r w:rsidR="0014064F" w:rsidRPr="009304D6">
        <w:rPr>
          <w:rFonts w:cs="Arial"/>
          <w:szCs w:val="24"/>
        </w:rPr>
        <w:t> </w:t>
      </w:r>
      <w:r w:rsidRPr="009304D6">
        <w:rPr>
          <w:rFonts w:cs="Arial"/>
          <w:szCs w:val="24"/>
        </w:rPr>
        <w:t>względu na obiektywnie uzasadnione przyczyny (tzw. działania pozytywne) nie stanowi przypadku dyskryminacji.</w:t>
      </w:r>
    </w:p>
    <w:p w14:paraId="4D3E0BDE" w14:textId="77777777" w:rsidR="002638AD" w:rsidRPr="009304D6" w:rsidRDefault="1747F9A1" w:rsidP="00642165">
      <w:pPr>
        <w:autoSpaceDE w:val="0"/>
        <w:autoSpaceDN w:val="0"/>
        <w:adjustRightInd w:val="0"/>
        <w:spacing w:before="40" w:afterLines="40" w:after="96" w:line="360" w:lineRule="auto"/>
        <w:rPr>
          <w:rFonts w:cs="Arial"/>
          <w:color w:val="000000"/>
          <w:szCs w:val="24"/>
        </w:rPr>
      </w:pPr>
      <w:r w:rsidRPr="009304D6">
        <w:rPr>
          <w:rFonts w:cs="Arial"/>
          <w:b/>
          <w:bCs/>
          <w:color w:val="000000" w:themeColor="text1"/>
          <w:szCs w:val="24"/>
        </w:rPr>
        <w:lastRenderedPageBreak/>
        <w:t>Głównym celem tej zasady w zakresie dostępności jest zapewnienie osobom z niepełnosprawnościami (np.: ruchową, narządu wzroku,</w:t>
      </w:r>
      <w:r w:rsidR="0036526F">
        <w:rPr>
          <w:rFonts w:cs="Arial"/>
          <w:b/>
          <w:bCs/>
          <w:color w:val="000000" w:themeColor="text1"/>
          <w:szCs w:val="24"/>
        </w:rPr>
        <w:t xml:space="preserve"> </w:t>
      </w:r>
      <w:r w:rsidRPr="009304D6">
        <w:rPr>
          <w:rFonts w:cs="Arial"/>
          <w:b/>
          <w:bCs/>
          <w:color w:val="000000" w:themeColor="text1"/>
          <w:szCs w:val="24"/>
        </w:rPr>
        <w:t>słuchu</w:t>
      </w:r>
      <w:r w:rsidR="0036526F">
        <w:rPr>
          <w:rFonts w:cs="Arial"/>
          <w:b/>
          <w:bCs/>
          <w:color w:val="000000" w:themeColor="text1"/>
          <w:szCs w:val="24"/>
        </w:rPr>
        <w:t xml:space="preserve"> i</w:t>
      </w:r>
      <w:r w:rsidR="5037E990" w:rsidRPr="009304D6">
        <w:rPr>
          <w:rFonts w:cs="Arial"/>
          <w:b/>
          <w:bCs/>
          <w:color w:val="000000" w:themeColor="text1"/>
          <w:szCs w:val="24"/>
        </w:rPr>
        <w:t> </w:t>
      </w:r>
      <w:r w:rsidRPr="009304D6">
        <w:rPr>
          <w:rFonts w:cs="Arial"/>
          <w:b/>
          <w:bCs/>
          <w:color w:val="000000" w:themeColor="text1"/>
          <w:szCs w:val="24"/>
        </w:rPr>
        <w:t>intelektualną</w:t>
      </w:r>
      <w:r w:rsidRPr="009304D6">
        <w:rPr>
          <w:rFonts w:cs="Arial"/>
          <w:color w:val="000000" w:themeColor="text1"/>
          <w:szCs w:val="24"/>
        </w:rPr>
        <w:t>), na równi z osobami pełnosprawnymi, dostępu do funduszy europejskich w zakresie:</w:t>
      </w:r>
    </w:p>
    <w:p w14:paraId="605A3264" w14:textId="77777777" w:rsidR="002638AD" w:rsidRPr="009304D6" w:rsidRDefault="002638AD" w:rsidP="002C0310">
      <w:pPr>
        <w:numPr>
          <w:ilvl w:val="0"/>
          <w:numId w:val="38"/>
        </w:numPr>
        <w:autoSpaceDE w:val="0"/>
        <w:autoSpaceDN w:val="0"/>
        <w:adjustRightInd w:val="0"/>
        <w:spacing w:before="40" w:afterLines="40" w:after="96" w:line="360" w:lineRule="auto"/>
        <w:contextualSpacing/>
        <w:rPr>
          <w:rFonts w:cs="Arial"/>
          <w:color w:val="000000"/>
          <w:szCs w:val="24"/>
        </w:rPr>
      </w:pPr>
      <w:r w:rsidRPr="009304D6">
        <w:rPr>
          <w:rFonts w:cs="Arial"/>
          <w:color w:val="000000"/>
          <w:szCs w:val="24"/>
        </w:rPr>
        <w:t>udziału w projektach,</w:t>
      </w:r>
    </w:p>
    <w:p w14:paraId="7F4C11FF" w14:textId="77777777" w:rsidR="002638AD" w:rsidRPr="009304D6" w:rsidRDefault="002638AD" w:rsidP="002C0310">
      <w:pPr>
        <w:numPr>
          <w:ilvl w:val="0"/>
          <w:numId w:val="38"/>
        </w:numPr>
        <w:autoSpaceDE w:val="0"/>
        <w:autoSpaceDN w:val="0"/>
        <w:adjustRightInd w:val="0"/>
        <w:spacing w:before="40" w:afterLines="40" w:after="96" w:line="360" w:lineRule="auto"/>
        <w:contextualSpacing/>
        <w:rPr>
          <w:rFonts w:cs="Arial"/>
          <w:color w:val="000000"/>
          <w:szCs w:val="24"/>
        </w:rPr>
      </w:pPr>
      <w:r w:rsidRPr="009304D6">
        <w:rPr>
          <w:rFonts w:cs="Arial"/>
          <w:color w:val="000000"/>
          <w:szCs w:val="24"/>
        </w:rPr>
        <w:t>użytkowania,</w:t>
      </w:r>
    </w:p>
    <w:p w14:paraId="245B6484" w14:textId="77777777" w:rsidR="002638AD" w:rsidRPr="009304D6" w:rsidRDefault="002638AD" w:rsidP="002C0310">
      <w:pPr>
        <w:numPr>
          <w:ilvl w:val="0"/>
          <w:numId w:val="38"/>
        </w:numPr>
        <w:autoSpaceDE w:val="0"/>
        <w:autoSpaceDN w:val="0"/>
        <w:adjustRightInd w:val="0"/>
        <w:spacing w:before="40" w:afterLines="40" w:after="96" w:line="360" w:lineRule="auto"/>
        <w:contextualSpacing/>
        <w:rPr>
          <w:rFonts w:cs="Arial"/>
          <w:color w:val="000000"/>
          <w:szCs w:val="24"/>
        </w:rPr>
      </w:pPr>
      <w:r w:rsidRPr="009304D6">
        <w:rPr>
          <w:rFonts w:cs="Arial"/>
          <w:color w:val="000000"/>
          <w:szCs w:val="24"/>
        </w:rPr>
        <w:t>zrozumienia,</w:t>
      </w:r>
    </w:p>
    <w:p w14:paraId="612BDF9D" w14:textId="77777777" w:rsidR="002638AD" w:rsidRPr="009304D6" w:rsidRDefault="002638AD" w:rsidP="002C0310">
      <w:pPr>
        <w:numPr>
          <w:ilvl w:val="0"/>
          <w:numId w:val="38"/>
        </w:numPr>
        <w:autoSpaceDE w:val="0"/>
        <w:autoSpaceDN w:val="0"/>
        <w:adjustRightInd w:val="0"/>
        <w:spacing w:before="40" w:afterLines="40" w:after="96" w:line="360" w:lineRule="auto"/>
        <w:contextualSpacing/>
        <w:rPr>
          <w:rFonts w:cs="Arial"/>
          <w:color w:val="000000"/>
          <w:szCs w:val="24"/>
        </w:rPr>
      </w:pPr>
      <w:r w:rsidRPr="009304D6">
        <w:rPr>
          <w:rFonts w:cs="Arial"/>
          <w:color w:val="000000"/>
          <w:szCs w:val="24"/>
        </w:rPr>
        <w:t>komunikowania się,</w:t>
      </w:r>
    </w:p>
    <w:p w14:paraId="6B2E64B2" w14:textId="77777777" w:rsidR="002638AD" w:rsidRPr="009304D6" w:rsidRDefault="002638AD" w:rsidP="002C0310">
      <w:pPr>
        <w:numPr>
          <w:ilvl w:val="0"/>
          <w:numId w:val="38"/>
        </w:numPr>
        <w:spacing w:before="40" w:afterLines="40" w:after="96" w:line="360" w:lineRule="auto"/>
        <w:contextualSpacing/>
        <w:rPr>
          <w:rFonts w:cs="Arial"/>
          <w:color w:val="000000"/>
          <w:szCs w:val="24"/>
        </w:rPr>
      </w:pPr>
      <w:r w:rsidRPr="009304D6">
        <w:rPr>
          <w:rFonts w:cs="Arial"/>
          <w:color w:val="000000"/>
          <w:szCs w:val="24"/>
        </w:rPr>
        <w:t>oraz korzystania z ich efektów.</w:t>
      </w:r>
    </w:p>
    <w:p w14:paraId="6DD9F89F" w14:textId="77777777" w:rsidR="003C3FF8" w:rsidRPr="009304D6" w:rsidRDefault="002638AD" w:rsidP="00642165">
      <w:pPr>
        <w:spacing w:before="40" w:afterLines="40" w:after="96" w:line="360" w:lineRule="auto"/>
        <w:rPr>
          <w:rFonts w:cs="Arial"/>
          <w:color w:val="000000" w:themeColor="text1"/>
          <w:szCs w:val="24"/>
        </w:rPr>
      </w:pPr>
      <w:r w:rsidRPr="009304D6">
        <w:rPr>
          <w:rFonts w:cs="Arial"/>
          <w:color w:val="000000" w:themeColor="text1"/>
          <w:szCs w:val="24"/>
        </w:rPr>
        <w:t xml:space="preserve">Standardy dostępności dla osób z niepełnosprawnościami zostały wskazane </w:t>
      </w:r>
      <w:r w:rsidRPr="009304D6">
        <w:rPr>
          <w:rFonts w:cs="Arial"/>
          <w:szCs w:val="24"/>
        </w:rPr>
        <w:br/>
      </w:r>
      <w:r w:rsidRPr="009304D6">
        <w:rPr>
          <w:rFonts w:cs="Arial"/>
          <w:color w:val="000000" w:themeColor="text1"/>
          <w:szCs w:val="24"/>
        </w:rPr>
        <w:t xml:space="preserve">w </w:t>
      </w:r>
      <w:hyperlink r:id="rId20">
        <w:r w:rsidRPr="009304D6">
          <w:rPr>
            <w:rFonts w:cs="Arial"/>
            <w:b/>
            <w:bCs/>
            <w:color w:val="2E74B5" w:themeColor="accent1" w:themeShade="BF"/>
            <w:szCs w:val="24"/>
            <w:u w:val="single"/>
          </w:rPr>
          <w:t>załączniku nr 2</w:t>
        </w:r>
      </w:hyperlink>
      <w:r w:rsidRPr="009304D6">
        <w:rPr>
          <w:rFonts w:cs="Arial"/>
          <w:color w:val="000000" w:themeColor="text1"/>
          <w:szCs w:val="24"/>
        </w:rPr>
        <w:t xml:space="preserve"> do </w:t>
      </w:r>
      <w:r w:rsidRPr="009304D6">
        <w:rPr>
          <w:rFonts w:cs="Arial"/>
          <w:b/>
          <w:bCs/>
          <w:color w:val="2E74B5" w:themeColor="accent1" w:themeShade="BF"/>
          <w:szCs w:val="24"/>
        </w:rPr>
        <w:t>Wytycznych dotyczących realizacji zasad równościowych w ramach funduszy unijnych na lata 2021-2027</w:t>
      </w:r>
      <w:r w:rsidRPr="009304D6">
        <w:rPr>
          <w:rFonts w:cs="Arial"/>
          <w:color w:val="2E74B5" w:themeColor="accent1" w:themeShade="BF"/>
          <w:szCs w:val="24"/>
        </w:rPr>
        <w:t>.</w:t>
      </w:r>
      <w:r w:rsidR="004902F9" w:rsidRPr="009304D6">
        <w:rPr>
          <w:rFonts w:cs="Arial"/>
          <w:color w:val="000000" w:themeColor="text1"/>
          <w:szCs w:val="24"/>
        </w:rPr>
        <w:t xml:space="preserve"> </w:t>
      </w:r>
    </w:p>
    <w:p w14:paraId="5E23E49F" w14:textId="77777777" w:rsidR="003C3FF8" w:rsidRPr="009304D6" w:rsidRDefault="003C3FF8" w:rsidP="00642165">
      <w:pPr>
        <w:spacing w:before="40" w:afterLines="40" w:after="96" w:line="360" w:lineRule="auto"/>
        <w:rPr>
          <w:rFonts w:cs="Arial"/>
          <w:color w:val="000000"/>
          <w:szCs w:val="24"/>
        </w:rPr>
      </w:pPr>
      <w:r w:rsidRPr="009304D6">
        <w:rPr>
          <w:rFonts w:cs="Arial"/>
          <w:color w:val="000000"/>
          <w:szCs w:val="24"/>
        </w:rPr>
        <w:t>Standardy dostępności obligatoryjne do spełnienia w ramach naboru:</w:t>
      </w:r>
    </w:p>
    <w:p w14:paraId="78DE8571" w14:textId="77777777" w:rsidR="009048AF" w:rsidRPr="009304D6" w:rsidRDefault="002B4B81" w:rsidP="002C0310">
      <w:pPr>
        <w:pStyle w:val="Akapitzlist"/>
        <w:numPr>
          <w:ilvl w:val="0"/>
          <w:numId w:val="39"/>
        </w:numPr>
        <w:spacing w:before="40" w:afterLines="40" w:after="96" w:line="360" w:lineRule="auto"/>
        <w:ind w:left="567" w:hanging="425"/>
        <w:rPr>
          <w:rFonts w:cs="Arial"/>
          <w:color w:val="000000"/>
          <w:szCs w:val="24"/>
        </w:rPr>
      </w:pPr>
      <w:r w:rsidRPr="009304D6">
        <w:rPr>
          <w:rFonts w:cs="Arial"/>
          <w:b/>
          <w:color w:val="000000"/>
          <w:szCs w:val="24"/>
        </w:rPr>
        <w:t>Standard szkoleniowy</w:t>
      </w:r>
      <w:r w:rsidR="009048AF" w:rsidRPr="009304D6">
        <w:rPr>
          <w:rFonts w:cs="Arial"/>
          <w:color w:val="000000"/>
          <w:szCs w:val="24"/>
        </w:rPr>
        <w:t xml:space="preserve"> (w przypadku realizacji szkoleń w projekcie) - </w:t>
      </w:r>
    </w:p>
    <w:p w14:paraId="0BB23278" w14:textId="77777777" w:rsidR="002B4B81" w:rsidRPr="009304D6" w:rsidRDefault="00E31CB5" w:rsidP="00642165">
      <w:pPr>
        <w:pStyle w:val="Akapitzlist"/>
        <w:spacing w:before="40" w:afterLines="40" w:after="96" w:line="360" w:lineRule="auto"/>
        <w:ind w:left="567"/>
        <w:rPr>
          <w:rFonts w:cs="Arial"/>
          <w:color w:val="000000"/>
          <w:szCs w:val="24"/>
        </w:rPr>
      </w:pPr>
      <w:r w:rsidRPr="009304D6">
        <w:rPr>
          <w:rFonts w:cs="Arial"/>
          <w:color w:val="000000"/>
          <w:szCs w:val="24"/>
        </w:rPr>
        <w:t>Należy zapewnić, że sposób organizacji szkoleń będzie dostosowany do</w:t>
      </w:r>
      <w:r w:rsidR="0014064F" w:rsidRPr="009304D6">
        <w:rPr>
          <w:rFonts w:cs="Arial"/>
          <w:color w:val="000000"/>
          <w:szCs w:val="24"/>
        </w:rPr>
        <w:t> </w:t>
      </w:r>
      <w:r w:rsidRPr="009304D6">
        <w:rPr>
          <w:rFonts w:cs="Arial"/>
          <w:color w:val="000000"/>
          <w:szCs w:val="24"/>
        </w:rPr>
        <w:t>potrzeb osób z niepełnosprawnością np. dostępność materiałów</w:t>
      </w:r>
      <w:r w:rsidR="009048AF" w:rsidRPr="009304D6">
        <w:rPr>
          <w:rFonts w:cs="Arial"/>
          <w:color w:val="000000"/>
          <w:szCs w:val="24"/>
        </w:rPr>
        <w:t xml:space="preserve"> (elektronicznej z możliwością powiększenia druku lub odwrócenia kontrastu</w:t>
      </w:r>
      <w:r w:rsidRPr="009304D6">
        <w:rPr>
          <w:rFonts w:cs="Arial"/>
          <w:color w:val="000000"/>
          <w:szCs w:val="24"/>
        </w:rPr>
        <w:t>, z</w:t>
      </w:r>
      <w:r w:rsidR="0014064F" w:rsidRPr="009304D6">
        <w:rPr>
          <w:rFonts w:cs="Arial"/>
          <w:color w:val="000000"/>
          <w:szCs w:val="24"/>
        </w:rPr>
        <w:t> </w:t>
      </w:r>
      <w:r w:rsidRPr="009304D6">
        <w:rPr>
          <w:rFonts w:cs="Arial"/>
          <w:color w:val="000000"/>
          <w:szCs w:val="24"/>
        </w:rPr>
        <w:t>tekstem alternatywnym</w:t>
      </w:r>
      <w:r w:rsidR="009048AF" w:rsidRPr="009304D6">
        <w:rPr>
          <w:rFonts w:cs="Arial"/>
          <w:color w:val="000000"/>
          <w:szCs w:val="24"/>
        </w:rPr>
        <w:t>)</w:t>
      </w:r>
      <w:r w:rsidRPr="009304D6">
        <w:rPr>
          <w:rFonts w:cs="Arial"/>
          <w:color w:val="000000"/>
          <w:szCs w:val="24"/>
        </w:rPr>
        <w:t>, formy wsparcia będą elastyczne np. poprzez wydłużony czas trwania, wolniejsze prowadzenie, krótsze sesje szkoleniowe</w:t>
      </w:r>
      <w:r w:rsidR="00DA4120" w:rsidRPr="009304D6">
        <w:rPr>
          <w:rFonts w:cs="Arial"/>
          <w:color w:val="000000"/>
          <w:szCs w:val="24"/>
        </w:rPr>
        <w:t>.</w:t>
      </w:r>
      <w:r w:rsidR="009048AF" w:rsidRPr="009304D6">
        <w:rPr>
          <w:rFonts w:cs="Arial"/>
          <w:color w:val="000000"/>
          <w:szCs w:val="24"/>
        </w:rPr>
        <w:t xml:space="preserve"> </w:t>
      </w:r>
    </w:p>
    <w:p w14:paraId="4E46E728" w14:textId="489CBCBB" w:rsidR="008B364C" w:rsidRPr="009304D6" w:rsidRDefault="008B364C" w:rsidP="00642165">
      <w:pPr>
        <w:pStyle w:val="Akapitzlist"/>
        <w:spacing w:before="40" w:afterLines="40" w:after="96" w:line="360" w:lineRule="auto"/>
        <w:ind w:left="708" w:hanging="141"/>
        <w:rPr>
          <w:rFonts w:cs="Arial"/>
          <w:color w:val="000000"/>
          <w:szCs w:val="24"/>
        </w:rPr>
      </w:pPr>
      <w:r w:rsidRPr="009304D6">
        <w:rPr>
          <w:rFonts w:cs="Arial"/>
          <w:color w:val="000000" w:themeColor="text1"/>
          <w:szCs w:val="24"/>
        </w:rPr>
        <w:t xml:space="preserve">We wniosku należy zaznaczyć </w:t>
      </w:r>
      <w:r w:rsidR="00684B17" w:rsidRPr="00642165">
        <w:rPr>
          <w:rFonts w:cs="Arial"/>
          <w:b/>
          <w:color w:val="000000" w:themeColor="text1"/>
          <w:szCs w:val="24"/>
          <w:u w:val="single"/>
        </w:rPr>
        <w:t xml:space="preserve">TAK </w:t>
      </w:r>
    </w:p>
    <w:p w14:paraId="111EC0E7" w14:textId="77777777" w:rsidR="003C3FF8" w:rsidRPr="009304D6" w:rsidRDefault="003C3FF8" w:rsidP="002C0310">
      <w:pPr>
        <w:pStyle w:val="Akapitzlist"/>
        <w:numPr>
          <w:ilvl w:val="0"/>
          <w:numId w:val="39"/>
        </w:numPr>
        <w:spacing w:before="40" w:afterLines="40" w:after="96" w:line="360" w:lineRule="auto"/>
        <w:ind w:left="567" w:hanging="425"/>
        <w:rPr>
          <w:rFonts w:cs="Arial"/>
          <w:szCs w:val="24"/>
        </w:rPr>
      </w:pPr>
      <w:r w:rsidRPr="009304D6">
        <w:rPr>
          <w:rFonts w:cs="Arial"/>
          <w:b/>
          <w:color w:val="000000"/>
          <w:szCs w:val="24"/>
        </w:rPr>
        <w:t>Standard informacyjno-promocyjny</w:t>
      </w:r>
      <w:r w:rsidR="00492BF7" w:rsidRPr="009304D6">
        <w:rPr>
          <w:rFonts w:cs="Arial"/>
          <w:color w:val="000000"/>
          <w:szCs w:val="24"/>
        </w:rPr>
        <w:t xml:space="preserve"> - </w:t>
      </w:r>
      <w:r w:rsidR="00BB3185" w:rsidRPr="009304D6">
        <w:rPr>
          <w:rFonts w:cs="Arial"/>
          <w:szCs w:val="24"/>
        </w:rPr>
        <w:t>w</w:t>
      </w:r>
      <w:r w:rsidR="00492BF7" w:rsidRPr="009304D6">
        <w:rPr>
          <w:rFonts w:cs="Arial"/>
          <w:szCs w:val="24"/>
        </w:rPr>
        <w:t xml:space="preserve"> działaniach informacyjno-promocyjnych nie</w:t>
      </w:r>
      <w:r w:rsidR="000753FF" w:rsidRPr="009304D6">
        <w:rPr>
          <w:rFonts w:cs="Arial"/>
          <w:szCs w:val="24"/>
        </w:rPr>
        <w:t xml:space="preserve"> można</w:t>
      </w:r>
      <w:r w:rsidR="00492BF7" w:rsidRPr="009304D6">
        <w:rPr>
          <w:rFonts w:cs="Arial"/>
          <w:szCs w:val="24"/>
        </w:rPr>
        <w:t xml:space="preserve"> wykorzyst</w:t>
      </w:r>
      <w:r w:rsidR="000753FF" w:rsidRPr="009304D6">
        <w:rPr>
          <w:rFonts w:cs="Arial"/>
          <w:szCs w:val="24"/>
        </w:rPr>
        <w:t xml:space="preserve">ywać </w:t>
      </w:r>
      <w:r w:rsidR="00492BF7" w:rsidRPr="009304D6">
        <w:rPr>
          <w:rFonts w:cs="Arial"/>
          <w:szCs w:val="24"/>
        </w:rPr>
        <w:t>przekazu dyskryminującego, ośmieszającego bądź utrwalającego stereotypy ze względu na</w:t>
      </w:r>
      <w:r w:rsidR="0014064F" w:rsidRPr="009304D6">
        <w:rPr>
          <w:rFonts w:cs="Arial"/>
          <w:szCs w:val="24"/>
        </w:rPr>
        <w:t> </w:t>
      </w:r>
      <w:r w:rsidR="00492BF7" w:rsidRPr="009304D6">
        <w:rPr>
          <w:rFonts w:cs="Arial"/>
          <w:szCs w:val="24"/>
        </w:rPr>
        <w:t>niepełnosprawność czy inne przesłanki wskazane w art. 21 KPP. Te</w:t>
      </w:r>
      <w:r w:rsidR="0014064F" w:rsidRPr="009304D6">
        <w:rPr>
          <w:rFonts w:cs="Arial"/>
          <w:szCs w:val="24"/>
        </w:rPr>
        <w:t> </w:t>
      </w:r>
      <w:r w:rsidR="00492BF7" w:rsidRPr="009304D6">
        <w:rPr>
          <w:rFonts w:cs="Arial"/>
          <w:szCs w:val="24"/>
        </w:rPr>
        <w:t>przesłanki to płeć, rasa, kolor skóry, pochodzenie etniczne lub społeczne, cechy genetyczne, język, religia lub przekonania, poglądy polityczne lub wszelkie inne poglądy, przynależność do mniejszości narodowej, majątek, urodzenie, niepełnosprawność, wiek lub orientacja seksualna. Tam, gdzie jest to zasadne należy różnicować tematykę przekazu i sposoby komunikacji w</w:t>
      </w:r>
      <w:r w:rsidR="0014064F" w:rsidRPr="009304D6">
        <w:rPr>
          <w:rFonts w:cs="Arial"/>
          <w:szCs w:val="24"/>
        </w:rPr>
        <w:t> </w:t>
      </w:r>
      <w:r w:rsidR="00492BF7" w:rsidRPr="009304D6">
        <w:rPr>
          <w:rFonts w:cs="Arial"/>
          <w:szCs w:val="24"/>
        </w:rPr>
        <w:t>zależności od oczekiwanych potrzeb odbiorców</w:t>
      </w:r>
      <w:r w:rsidR="005118FD" w:rsidRPr="009304D6">
        <w:rPr>
          <w:rFonts w:cs="Arial"/>
          <w:szCs w:val="24"/>
        </w:rPr>
        <w:t>. Należy zapewnić różne sposoby informowania o możliwości udziału w projekcie</w:t>
      </w:r>
      <w:r w:rsidR="00E90DA3" w:rsidRPr="009304D6">
        <w:rPr>
          <w:rFonts w:cs="Arial"/>
          <w:szCs w:val="24"/>
        </w:rPr>
        <w:t>, które muszą być adekwatne do grupy docelowej którą zamierzasz objąć wsparciem w ramach projektu.</w:t>
      </w:r>
    </w:p>
    <w:p w14:paraId="63DB0973" w14:textId="77777777" w:rsidR="008B364C" w:rsidRPr="009304D6" w:rsidRDefault="008B364C" w:rsidP="00642165">
      <w:pPr>
        <w:pStyle w:val="Akapitzlist"/>
        <w:spacing w:before="40" w:afterLines="40" w:after="96" w:line="360" w:lineRule="auto"/>
        <w:ind w:left="567"/>
        <w:rPr>
          <w:rFonts w:cs="Arial"/>
          <w:szCs w:val="24"/>
        </w:rPr>
      </w:pPr>
      <w:r w:rsidRPr="009304D6">
        <w:rPr>
          <w:rFonts w:cs="Arial"/>
          <w:color w:val="000000"/>
          <w:szCs w:val="24"/>
        </w:rPr>
        <w:t xml:space="preserve">We wniosku należy zaznaczyć opcję </w:t>
      </w:r>
      <w:r w:rsidRPr="00642165">
        <w:rPr>
          <w:rFonts w:cs="Arial"/>
          <w:b/>
          <w:color w:val="000000"/>
          <w:szCs w:val="24"/>
          <w:u w:val="single"/>
        </w:rPr>
        <w:t>TAK</w:t>
      </w:r>
      <w:r w:rsidRPr="00642165">
        <w:rPr>
          <w:rFonts w:cs="Arial"/>
          <w:b/>
          <w:color w:val="000000"/>
          <w:szCs w:val="24"/>
        </w:rPr>
        <w:t>.</w:t>
      </w:r>
      <w:r w:rsidRPr="009304D6">
        <w:rPr>
          <w:rFonts w:cs="Arial"/>
          <w:szCs w:val="24"/>
        </w:rPr>
        <w:t xml:space="preserve"> </w:t>
      </w:r>
    </w:p>
    <w:p w14:paraId="65066F12" w14:textId="77777777" w:rsidR="003C3FF8" w:rsidRPr="009304D6" w:rsidRDefault="5A32CFE4" w:rsidP="002C0310">
      <w:pPr>
        <w:pStyle w:val="Akapitzlist"/>
        <w:numPr>
          <w:ilvl w:val="0"/>
          <w:numId w:val="39"/>
        </w:numPr>
        <w:spacing w:before="40" w:afterLines="40" w:after="96" w:line="360" w:lineRule="auto"/>
        <w:ind w:left="567" w:hanging="425"/>
        <w:rPr>
          <w:rFonts w:cs="Arial"/>
          <w:color w:val="000000"/>
          <w:szCs w:val="24"/>
        </w:rPr>
      </w:pPr>
      <w:r w:rsidRPr="009304D6">
        <w:rPr>
          <w:rFonts w:cs="Arial"/>
          <w:b/>
          <w:bCs/>
          <w:color w:val="000000" w:themeColor="text1"/>
          <w:szCs w:val="24"/>
        </w:rPr>
        <w:lastRenderedPageBreak/>
        <w:t>Standard cyfrowy</w:t>
      </w:r>
      <w:r w:rsidR="7E67E3C4" w:rsidRPr="009304D6">
        <w:rPr>
          <w:rFonts w:cs="Arial"/>
          <w:color w:val="000000" w:themeColor="text1"/>
          <w:szCs w:val="24"/>
        </w:rPr>
        <w:t xml:space="preserve"> - jest zbiorem wymagań dla produktów cyfrowych powstających w ramach projektów UE: wymagania dla stron www, aplikacji webowych, aplikacji mobilnych, aplikacji desktopowych, dokumentów elektronicznych, multimediów i sprzętu informatycznego</w:t>
      </w:r>
      <w:r w:rsidR="7E8EB50A" w:rsidRPr="009304D6">
        <w:rPr>
          <w:rFonts w:cs="Arial"/>
          <w:color w:val="000000" w:themeColor="text1"/>
          <w:szCs w:val="24"/>
        </w:rPr>
        <w:t xml:space="preserve"> – </w:t>
      </w:r>
      <w:r w:rsidR="2CB32BF4" w:rsidRPr="009304D6">
        <w:rPr>
          <w:rFonts w:cs="Arial"/>
          <w:color w:val="000000" w:themeColor="text1"/>
          <w:szCs w:val="24"/>
        </w:rPr>
        <w:t xml:space="preserve">powinny być </w:t>
      </w:r>
      <w:r w:rsidR="7E8EB50A" w:rsidRPr="009304D6">
        <w:rPr>
          <w:rFonts w:cs="Arial"/>
          <w:color w:val="000000" w:themeColor="text1"/>
          <w:szCs w:val="24"/>
        </w:rPr>
        <w:t>zgodne ze standardem WCAG</w:t>
      </w:r>
      <w:r w:rsidR="1594B85E" w:rsidRPr="009304D6">
        <w:rPr>
          <w:rFonts w:cs="Arial"/>
          <w:color w:val="000000" w:themeColor="text1"/>
          <w:szCs w:val="24"/>
        </w:rPr>
        <w:t xml:space="preserve"> 2.1</w:t>
      </w:r>
      <w:r w:rsidR="005E739C">
        <w:rPr>
          <w:rFonts w:cs="Arial"/>
          <w:color w:val="000000" w:themeColor="text1"/>
          <w:szCs w:val="24"/>
        </w:rPr>
        <w:t xml:space="preserve"> na poziomie AA</w:t>
      </w:r>
      <w:r w:rsidR="1594B85E" w:rsidRPr="009304D6">
        <w:rPr>
          <w:rFonts w:cs="Arial"/>
          <w:color w:val="000000" w:themeColor="text1"/>
          <w:szCs w:val="24"/>
        </w:rPr>
        <w:t>.</w:t>
      </w:r>
    </w:p>
    <w:p w14:paraId="42DFEDC4" w14:textId="77777777" w:rsidR="008B364C" w:rsidRPr="00D323B3" w:rsidRDefault="008B364C" w:rsidP="00642165">
      <w:pPr>
        <w:pStyle w:val="Akapitzlist"/>
        <w:spacing w:before="40" w:afterLines="40" w:after="96" w:line="360" w:lineRule="auto"/>
        <w:ind w:left="567"/>
        <w:rPr>
          <w:rFonts w:cs="Arial"/>
          <w:color w:val="000000"/>
          <w:szCs w:val="24"/>
        </w:rPr>
      </w:pPr>
      <w:r w:rsidRPr="00D323B3">
        <w:rPr>
          <w:rFonts w:cs="Arial"/>
          <w:color w:val="000000"/>
          <w:szCs w:val="24"/>
        </w:rPr>
        <w:t xml:space="preserve">We wniosku należy zaznaczyć opcję </w:t>
      </w:r>
      <w:r w:rsidRPr="00D323B3">
        <w:rPr>
          <w:rFonts w:cs="Arial"/>
          <w:b/>
          <w:color w:val="000000"/>
          <w:szCs w:val="24"/>
          <w:u w:val="single"/>
        </w:rPr>
        <w:t>TAK</w:t>
      </w:r>
      <w:r w:rsidRPr="00D323B3">
        <w:rPr>
          <w:rFonts w:cs="Arial"/>
          <w:b/>
          <w:color w:val="000000"/>
          <w:szCs w:val="24"/>
        </w:rPr>
        <w:t>.</w:t>
      </w:r>
    </w:p>
    <w:p w14:paraId="23B14515" w14:textId="1B00C170" w:rsidR="0047113E" w:rsidRPr="00D323B3" w:rsidRDefault="003C3FF8" w:rsidP="002C0310">
      <w:pPr>
        <w:pStyle w:val="Akapitzlist"/>
        <w:numPr>
          <w:ilvl w:val="0"/>
          <w:numId w:val="39"/>
        </w:numPr>
        <w:spacing w:before="40" w:afterLines="40" w:after="96" w:line="360" w:lineRule="auto"/>
        <w:ind w:left="567" w:hanging="425"/>
        <w:rPr>
          <w:rFonts w:cs="Arial"/>
          <w:color w:val="000000"/>
          <w:szCs w:val="24"/>
        </w:rPr>
      </w:pPr>
      <w:r w:rsidRPr="00D323B3">
        <w:rPr>
          <w:rFonts w:cs="Arial"/>
          <w:b/>
          <w:color w:val="000000"/>
          <w:szCs w:val="24"/>
        </w:rPr>
        <w:t>Standard architektoniczny</w:t>
      </w:r>
      <w:r w:rsidR="003B391C" w:rsidRPr="00D323B3">
        <w:rPr>
          <w:rFonts w:cs="Arial"/>
          <w:b/>
          <w:color w:val="000000"/>
          <w:szCs w:val="24"/>
        </w:rPr>
        <w:t xml:space="preserve"> </w:t>
      </w:r>
      <w:r w:rsidR="009048AF" w:rsidRPr="00D323B3">
        <w:rPr>
          <w:rFonts w:cs="Arial"/>
          <w:color w:val="000000"/>
          <w:szCs w:val="24"/>
        </w:rPr>
        <w:t xml:space="preserve">- </w:t>
      </w:r>
      <w:r w:rsidR="003B31B4" w:rsidRPr="00D323B3">
        <w:rPr>
          <w:rFonts w:cs="Arial"/>
          <w:color w:val="000000"/>
          <w:szCs w:val="24"/>
        </w:rPr>
        <w:t xml:space="preserve">powinien zawierać </w:t>
      </w:r>
      <w:r w:rsidR="009048AF" w:rsidRPr="00D323B3">
        <w:rPr>
          <w:rFonts w:cs="Arial"/>
          <w:color w:val="000000"/>
          <w:szCs w:val="24"/>
        </w:rPr>
        <w:t>opis dostępności biura projektu/miejsc rekrutacji</w:t>
      </w:r>
      <w:r w:rsidR="00D61714" w:rsidRPr="00D323B3">
        <w:rPr>
          <w:rFonts w:cs="Arial"/>
          <w:color w:val="000000"/>
          <w:szCs w:val="24"/>
        </w:rPr>
        <w:t xml:space="preserve"> </w:t>
      </w:r>
      <w:r w:rsidR="00D61714" w:rsidRPr="00D323B3">
        <w:rPr>
          <w:rFonts w:cs="Arial"/>
          <w:szCs w:val="24"/>
        </w:rPr>
        <w:t>oraz miejsc</w:t>
      </w:r>
      <w:r w:rsidR="003B31B4" w:rsidRPr="00D323B3">
        <w:rPr>
          <w:rFonts w:cs="Arial"/>
          <w:szCs w:val="24"/>
        </w:rPr>
        <w:t xml:space="preserve"> w którym będą realizowane zajęcia projektowe </w:t>
      </w:r>
      <w:r w:rsidR="003B31B4" w:rsidRPr="00D323B3">
        <w:rPr>
          <w:rFonts w:cs="Arial"/>
          <w:color w:val="000000"/>
          <w:szCs w:val="24"/>
        </w:rPr>
        <w:t>np.</w:t>
      </w:r>
      <w:r w:rsidR="009048AF" w:rsidRPr="00D323B3">
        <w:rPr>
          <w:rFonts w:cs="Arial"/>
          <w:color w:val="000000"/>
          <w:szCs w:val="24"/>
        </w:rPr>
        <w:t xml:space="preserve"> szerokość drzwi, możliwość pokonania schodów (winda,</w:t>
      </w:r>
      <w:r w:rsidR="003B31B4" w:rsidRPr="00D323B3">
        <w:rPr>
          <w:rFonts w:cs="Arial"/>
          <w:color w:val="000000"/>
          <w:szCs w:val="24"/>
        </w:rPr>
        <w:t xml:space="preserve"> </w:t>
      </w:r>
      <w:r w:rsidR="00363477" w:rsidRPr="00D323B3">
        <w:rPr>
          <w:rFonts w:cs="Arial"/>
          <w:color w:val="000000"/>
          <w:szCs w:val="24"/>
        </w:rPr>
        <w:t>pochylnia, platforma</w:t>
      </w:r>
      <w:r w:rsidR="009048AF" w:rsidRPr="00D323B3">
        <w:rPr>
          <w:rFonts w:cs="Arial"/>
          <w:color w:val="000000"/>
          <w:szCs w:val="24"/>
        </w:rPr>
        <w:t xml:space="preserve"> itp.), dostępność tłumaczenia na język migowy, </w:t>
      </w:r>
      <w:r w:rsidR="003B31B4" w:rsidRPr="00D323B3">
        <w:rPr>
          <w:rFonts w:cs="Arial"/>
          <w:color w:val="000000"/>
          <w:szCs w:val="24"/>
        </w:rPr>
        <w:t>oznaczenia w</w:t>
      </w:r>
      <w:r w:rsidR="0014064F" w:rsidRPr="00D323B3">
        <w:rPr>
          <w:rFonts w:cs="Arial"/>
          <w:color w:val="000000"/>
          <w:szCs w:val="24"/>
        </w:rPr>
        <w:t> </w:t>
      </w:r>
      <w:r w:rsidR="003B31B4" w:rsidRPr="00D323B3">
        <w:rPr>
          <w:rFonts w:cs="Arial"/>
          <w:color w:val="000000"/>
          <w:szCs w:val="24"/>
        </w:rPr>
        <w:t xml:space="preserve">języku </w:t>
      </w:r>
      <w:r w:rsidR="0014064F" w:rsidRPr="00D323B3">
        <w:rPr>
          <w:rFonts w:cs="Arial"/>
          <w:color w:val="000000"/>
          <w:szCs w:val="24"/>
        </w:rPr>
        <w:t>Braille'a</w:t>
      </w:r>
      <w:r w:rsidR="003B31B4" w:rsidRPr="00D323B3">
        <w:rPr>
          <w:rFonts w:cs="Arial"/>
          <w:color w:val="000000"/>
          <w:szCs w:val="24"/>
        </w:rPr>
        <w:t xml:space="preserve">, </w:t>
      </w:r>
      <w:r w:rsidR="009048AF" w:rsidRPr="00D323B3">
        <w:rPr>
          <w:rFonts w:cs="Arial"/>
          <w:color w:val="000000"/>
          <w:szCs w:val="24"/>
        </w:rPr>
        <w:t xml:space="preserve">możliwość korzystania z pętli indukcyjnej, </w:t>
      </w:r>
      <w:r w:rsidR="00DC7099" w:rsidRPr="00D323B3">
        <w:rPr>
          <w:rFonts w:cs="Arial"/>
          <w:color w:val="000000"/>
          <w:szCs w:val="24"/>
        </w:rPr>
        <w:t xml:space="preserve">miejsca parkingowe, dostęp do chodnika </w:t>
      </w:r>
      <w:r w:rsidR="009048AF" w:rsidRPr="00D323B3">
        <w:rPr>
          <w:rFonts w:cs="Arial"/>
          <w:color w:val="000000"/>
          <w:szCs w:val="24"/>
        </w:rPr>
        <w:t>itp.</w:t>
      </w:r>
    </w:p>
    <w:p w14:paraId="62B3F80A" w14:textId="78DA9EF5" w:rsidR="00647CD9" w:rsidRDefault="76AD3B94" w:rsidP="00647CD9">
      <w:pPr>
        <w:pStyle w:val="Akapitzlist"/>
        <w:spacing w:before="40" w:afterLines="40" w:after="96" w:line="360" w:lineRule="auto"/>
        <w:ind w:left="567"/>
        <w:rPr>
          <w:rFonts w:cs="Arial"/>
          <w:szCs w:val="24"/>
        </w:rPr>
      </w:pPr>
      <w:r w:rsidRPr="00D323B3">
        <w:rPr>
          <w:rFonts w:cs="Arial"/>
          <w:color w:val="000000" w:themeColor="text1"/>
          <w:szCs w:val="24"/>
        </w:rPr>
        <w:t>We wniosku należy zaznaczyć opcję</w:t>
      </w:r>
      <w:r w:rsidRPr="009304D6">
        <w:rPr>
          <w:rFonts w:cs="Arial"/>
          <w:color w:val="000000" w:themeColor="text1"/>
          <w:szCs w:val="24"/>
        </w:rPr>
        <w:t xml:space="preserve"> </w:t>
      </w:r>
      <w:r w:rsidRPr="00642165">
        <w:rPr>
          <w:rFonts w:cs="Arial"/>
          <w:b/>
          <w:color w:val="000000" w:themeColor="text1"/>
          <w:szCs w:val="24"/>
          <w:u w:val="single"/>
        </w:rPr>
        <w:t>TAK</w:t>
      </w:r>
      <w:r w:rsidR="0005137D">
        <w:rPr>
          <w:rFonts w:cs="Arial"/>
          <w:b/>
          <w:color w:val="000000" w:themeColor="text1"/>
          <w:szCs w:val="24"/>
          <w:u w:val="single"/>
        </w:rPr>
        <w:t xml:space="preserve"> lub NIE DOTYCZY</w:t>
      </w:r>
      <w:r w:rsidR="4436182B" w:rsidRPr="00642165">
        <w:rPr>
          <w:rFonts w:cs="Arial"/>
          <w:b/>
          <w:color w:val="000000" w:themeColor="text1"/>
          <w:szCs w:val="24"/>
        </w:rPr>
        <w:t>.</w:t>
      </w:r>
    </w:p>
    <w:p w14:paraId="2D3F876D" w14:textId="77777777" w:rsidR="00647CD9" w:rsidRPr="00647CD9" w:rsidRDefault="49C0F158" w:rsidP="00647CD9">
      <w:pPr>
        <w:spacing w:before="40" w:afterLines="40" w:after="96" w:line="360" w:lineRule="auto"/>
        <w:rPr>
          <w:rFonts w:cs="Arial"/>
          <w:color w:val="2E74B5" w:themeColor="accent1" w:themeShade="BF"/>
          <w:szCs w:val="24"/>
        </w:rPr>
      </w:pPr>
      <w:r w:rsidRPr="00647CD9">
        <w:rPr>
          <w:rFonts w:cs="Arial"/>
          <w:b/>
          <w:bCs/>
          <w:color w:val="2E74B5" w:themeColor="accent1" w:themeShade="BF"/>
          <w:szCs w:val="24"/>
        </w:rPr>
        <w:t>Pamiętaj!</w:t>
      </w:r>
      <w:r w:rsidRPr="00647CD9">
        <w:rPr>
          <w:rFonts w:cs="Arial"/>
          <w:color w:val="2E74B5" w:themeColor="accent1" w:themeShade="BF"/>
          <w:szCs w:val="24"/>
        </w:rPr>
        <w:t xml:space="preserve"> </w:t>
      </w:r>
    </w:p>
    <w:p w14:paraId="170EBD93" w14:textId="7A2C93ED" w:rsidR="00433B84" w:rsidRPr="003023C2" w:rsidRDefault="22085B44" w:rsidP="00642165">
      <w:pPr>
        <w:spacing w:before="40" w:afterLines="40" w:after="96" w:line="360" w:lineRule="auto"/>
        <w:rPr>
          <w:rFonts w:cs="Arial"/>
          <w:color w:val="000000" w:themeColor="text1"/>
          <w:szCs w:val="24"/>
        </w:rPr>
      </w:pPr>
      <w:r w:rsidRPr="00647CD9">
        <w:rPr>
          <w:rFonts w:cs="Arial"/>
          <w:color w:val="000000" w:themeColor="text1"/>
          <w:szCs w:val="24"/>
        </w:rPr>
        <w:t>Zarówno odpowiedź TAK i NIE DOTYCZY należy uzasadnić.</w:t>
      </w:r>
    </w:p>
    <w:p w14:paraId="70492BD7" w14:textId="0F144103" w:rsidR="00647CD9" w:rsidRPr="00647CD9" w:rsidRDefault="0047113E" w:rsidP="00642165">
      <w:pPr>
        <w:spacing w:before="40" w:afterLines="40" w:after="96" w:line="360" w:lineRule="auto"/>
        <w:rPr>
          <w:rFonts w:cs="Arial"/>
          <w:color w:val="2E74B5" w:themeColor="accent1" w:themeShade="BF"/>
          <w:szCs w:val="24"/>
        </w:rPr>
      </w:pPr>
      <w:r w:rsidRPr="00647CD9">
        <w:rPr>
          <w:rFonts w:cs="Arial"/>
          <w:b/>
          <w:color w:val="2E74B5" w:themeColor="accent1" w:themeShade="BF"/>
          <w:szCs w:val="24"/>
        </w:rPr>
        <w:t>Uwaga!</w:t>
      </w:r>
      <w:r w:rsidRPr="00647CD9">
        <w:rPr>
          <w:rFonts w:cs="Arial"/>
          <w:color w:val="2E74B5" w:themeColor="accent1" w:themeShade="BF"/>
          <w:szCs w:val="24"/>
        </w:rPr>
        <w:t xml:space="preserve"> </w:t>
      </w:r>
    </w:p>
    <w:p w14:paraId="4223C686" w14:textId="2BB977A0" w:rsidR="003C3FF8" w:rsidRPr="009304D6" w:rsidRDefault="009048AF" w:rsidP="00642165">
      <w:pPr>
        <w:spacing w:before="40" w:afterLines="40" w:after="96" w:line="360" w:lineRule="auto"/>
        <w:rPr>
          <w:rFonts w:cs="Arial"/>
          <w:color w:val="000000"/>
          <w:szCs w:val="24"/>
        </w:rPr>
      </w:pPr>
      <w:r w:rsidRPr="00827AA1">
        <w:rPr>
          <w:rFonts w:cs="Arial"/>
          <w:color w:val="000000"/>
          <w:szCs w:val="24"/>
        </w:rPr>
        <w:t>Przeanalizuj</w:t>
      </w:r>
      <w:r w:rsidR="0047113E" w:rsidRPr="00827AA1">
        <w:rPr>
          <w:rFonts w:cs="Arial"/>
          <w:color w:val="000000"/>
          <w:szCs w:val="24"/>
        </w:rPr>
        <w:t xml:space="preserve"> sytuację występując</w:t>
      </w:r>
      <w:r w:rsidR="003B391C" w:rsidRPr="00827AA1">
        <w:rPr>
          <w:rFonts w:cs="Arial"/>
          <w:color w:val="000000"/>
          <w:szCs w:val="24"/>
        </w:rPr>
        <w:t>ą</w:t>
      </w:r>
      <w:r w:rsidR="0047113E" w:rsidRPr="00827AA1">
        <w:rPr>
          <w:rFonts w:cs="Arial"/>
          <w:color w:val="000000"/>
          <w:szCs w:val="24"/>
        </w:rPr>
        <w:t xml:space="preserve"> w </w:t>
      </w:r>
      <w:r w:rsidR="00AB66E4" w:rsidRPr="00827AA1">
        <w:rPr>
          <w:rFonts w:cs="Arial"/>
          <w:color w:val="000000"/>
          <w:szCs w:val="24"/>
        </w:rPr>
        <w:t>projekcie</w:t>
      </w:r>
      <w:r w:rsidR="0047113E" w:rsidRPr="00827AA1">
        <w:rPr>
          <w:rFonts w:cs="Arial"/>
          <w:color w:val="000000"/>
          <w:szCs w:val="24"/>
        </w:rPr>
        <w:t xml:space="preserve"> pod kątem występujących barier i zaplan</w:t>
      </w:r>
      <w:r w:rsidRPr="00827AA1">
        <w:rPr>
          <w:rFonts w:cs="Arial"/>
          <w:color w:val="000000"/>
          <w:szCs w:val="24"/>
        </w:rPr>
        <w:t>uj</w:t>
      </w:r>
      <w:r w:rsidR="0047113E" w:rsidRPr="00827AA1">
        <w:rPr>
          <w:rFonts w:cs="Arial"/>
          <w:color w:val="000000"/>
          <w:szCs w:val="24"/>
        </w:rPr>
        <w:t xml:space="preserve"> jakie działania można podjąć w celu ich zniwelowania. W ramach projektu masz możliwość sfinansowania </w:t>
      </w:r>
      <w:r w:rsidR="00D323B3">
        <w:rPr>
          <w:rFonts w:cs="Arial"/>
          <w:color w:val="000000"/>
          <w:szCs w:val="24"/>
        </w:rPr>
        <w:t>„</w:t>
      </w:r>
      <w:r w:rsidR="0047113E" w:rsidRPr="00827AA1">
        <w:rPr>
          <w:rFonts w:cs="Arial"/>
          <w:color w:val="000000"/>
          <w:szCs w:val="24"/>
        </w:rPr>
        <w:t>wydatków na</w:t>
      </w:r>
      <w:r w:rsidR="0014064F" w:rsidRPr="00827AA1">
        <w:rPr>
          <w:rFonts w:cs="Arial"/>
          <w:color w:val="000000"/>
          <w:szCs w:val="24"/>
        </w:rPr>
        <w:t> </w:t>
      </w:r>
      <w:r w:rsidR="0047113E" w:rsidRPr="00827AA1">
        <w:rPr>
          <w:rFonts w:cs="Arial"/>
          <w:color w:val="000000"/>
          <w:szCs w:val="24"/>
        </w:rPr>
        <w:t>dostępność</w:t>
      </w:r>
      <w:r w:rsidR="00D323B3">
        <w:rPr>
          <w:rFonts w:cs="Arial"/>
          <w:color w:val="000000"/>
          <w:szCs w:val="24"/>
        </w:rPr>
        <w:t>”</w:t>
      </w:r>
      <w:r w:rsidR="0047113E" w:rsidRPr="00827AA1">
        <w:rPr>
          <w:rFonts w:cs="Arial"/>
          <w:color w:val="000000"/>
          <w:szCs w:val="24"/>
        </w:rPr>
        <w:t xml:space="preserve"> w celu poprawy dostępności</w:t>
      </w:r>
      <w:r w:rsidR="00D2763B" w:rsidRPr="00827AA1">
        <w:rPr>
          <w:rFonts w:cs="Arial"/>
          <w:color w:val="000000"/>
          <w:szCs w:val="24"/>
        </w:rPr>
        <w:t>.</w:t>
      </w:r>
      <w:r w:rsidR="0047113E" w:rsidRPr="009304D6">
        <w:rPr>
          <w:rFonts w:cs="Arial"/>
          <w:color w:val="000000"/>
          <w:szCs w:val="24"/>
        </w:rPr>
        <w:t xml:space="preserve"> </w:t>
      </w:r>
    </w:p>
    <w:p w14:paraId="7183E06A" w14:textId="77777777" w:rsidR="00642165" w:rsidRDefault="00A54FA3" w:rsidP="00642165">
      <w:pPr>
        <w:spacing w:before="40" w:afterLines="40" w:after="96" w:line="360" w:lineRule="auto"/>
        <w:rPr>
          <w:rFonts w:cs="Arial"/>
          <w:szCs w:val="24"/>
        </w:rPr>
      </w:pPr>
      <w:r w:rsidRPr="009304D6">
        <w:rPr>
          <w:rFonts w:cs="Arial"/>
          <w:b/>
          <w:color w:val="2E74B5" w:themeColor="accent1" w:themeShade="BF"/>
          <w:szCs w:val="24"/>
        </w:rPr>
        <w:t>Pamiętaj!</w:t>
      </w:r>
      <w:r w:rsidRPr="009304D6">
        <w:rPr>
          <w:rFonts w:cs="Arial"/>
          <w:szCs w:val="24"/>
        </w:rPr>
        <w:t xml:space="preserve">  </w:t>
      </w:r>
    </w:p>
    <w:p w14:paraId="6B452543" w14:textId="77777777" w:rsidR="003C3FF8" w:rsidRPr="009304D6" w:rsidRDefault="00B7070B" w:rsidP="00642165">
      <w:pPr>
        <w:spacing w:before="40" w:afterLines="40" w:after="96" w:line="360" w:lineRule="auto"/>
        <w:rPr>
          <w:rFonts w:cs="Arial"/>
          <w:color w:val="000000"/>
          <w:szCs w:val="24"/>
        </w:rPr>
      </w:pPr>
      <w:r w:rsidRPr="009304D6">
        <w:rPr>
          <w:rFonts w:cs="Arial"/>
          <w:color w:val="000000"/>
          <w:szCs w:val="24"/>
        </w:rPr>
        <w:t xml:space="preserve">Produkty projektu NIE powinny mieć charakteru neutralnego. </w:t>
      </w:r>
    </w:p>
    <w:p w14:paraId="56B364C3" w14:textId="77777777" w:rsidR="00C47E5A" w:rsidRPr="009304D6" w:rsidRDefault="00C47E5A" w:rsidP="00642165">
      <w:pPr>
        <w:spacing w:before="40" w:afterLines="40" w:after="96" w:line="360" w:lineRule="auto"/>
        <w:rPr>
          <w:rFonts w:cs="Arial"/>
          <w:color w:val="000000"/>
          <w:szCs w:val="24"/>
        </w:rPr>
      </w:pPr>
      <w:r w:rsidRPr="009304D6">
        <w:rPr>
          <w:rFonts w:cs="Arial"/>
          <w:color w:val="000000"/>
          <w:szCs w:val="24"/>
        </w:rPr>
        <w:t>Należy pamiętać, że produkt stanowi wszystko, co zostało uzyskane w wyniku działań współfinansowanych z EFS+. Są to zarówno wytworzone dobra, jak i usługi świadczone na rzecz uczestników podczas realizacji projektu. Zaplanowane wsparcie powinno zostać przeanalizowane pod kątem potencjalnego wpływu finansowanych działań i ich efektów na sytuację osób z niepełnosprawnościami lub innych osób o</w:t>
      </w:r>
      <w:r w:rsidR="0014064F" w:rsidRPr="009304D6">
        <w:rPr>
          <w:rFonts w:cs="Arial"/>
          <w:color w:val="000000"/>
          <w:szCs w:val="24"/>
        </w:rPr>
        <w:t> </w:t>
      </w:r>
      <w:r w:rsidRPr="009304D6">
        <w:rPr>
          <w:rFonts w:cs="Arial"/>
          <w:color w:val="000000"/>
          <w:szCs w:val="24"/>
        </w:rPr>
        <w:t xml:space="preserve">cechach, które mogą stanowić przesłanki dyskryminacji. </w:t>
      </w:r>
    </w:p>
    <w:p w14:paraId="1EFC0F79" w14:textId="1B02E50D" w:rsidR="00433B84" w:rsidRDefault="004902F9" w:rsidP="00642165">
      <w:pPr>
        <w:spacing w:before="40" w:afterLines="40" w:after="96" w:line="360" w:lineRule="auto"/>
        <w:rPr>
          <w:rFonts w:cs="Arial"/>
          <w:color w:val="000000"/>
          <w:szCs w:val="24"/>
        </w:rPr>
      </w:pPr>
      <w:r w:rsidRPr="009304D6">
        <w:rPr>
          <w:rFonts w:cs="Arial"/>
          <w:color w:val="000000"/>
          <w:szCs w:val="24"/>
        </w:rPr>
        <w:t>Jeżeli w projekcie pojawi się nieprzewidziany na etapie planowania wydatek związany z zapewnieniem dostępności uczestnikowi/uczestniczce (lub</w:t>
      </w:r>
      <w:r w:rsidR="0014064F" w:rsidRPr="009304D6">
        <w:rPr>
          <w:rFonts w:cs="Arial"/>
          <w:color w:val="000000"/>
          <w:szCs w:val="24"/>
        </w:rPr>
        <w:t> </w:t>
      </w:r>
      <w:r w:rsidRPr="009304D6">
        <w:rPr>
          <w:rFonts w:cs="Arial"/>
          <w:color w:val="000000"/>
          <w:szCs w:val="24"/>
        </w:rPr>
        <w:t xml:space="preserve">członkowi/członkini personelu) projektu, możliwe jest zastosowanie </w:t>
      </w:r>
      <w:r w:rsidRPr="009304D6">
        <w:rPr>
          <w:rFonts w:cs="Arial"/>
          <w:b/>
          <w:color w:val="000000"/>
          <w:szCs w:val="24"/>
        </w:rPr>
        <w:lastRenderedPageBreak/>
        <w:t>mechanizmu racjonalnych usprawnień (MRU)</w:t>
      </w:r>
      <w:r w:rsidRPr="009304D6">
        <w:rPr>
          <w:rFonts w:cs="Arial"/>
          <w:color w:val="000000"/>
          <w:szCs w:val="24"/>
        </w:rPr>
        <w:t>, o którym mowa w sekcji 4.1.2 ww.</w:t>
      </w:r>
      <w:r w:rsidR="0014064F" w:rsidRPr="009304D6">
        <w:rPr>
          <w:rFonts w:cs="Arial"/>
          <w:color w:val="000000"/>
          <w:szCs w:val="24"/>
        </w:rPr>
        <w:t> </w:t>
      </w:r>
      <w:hyperlink r:id="rId21" w:history="1">
        <w:r w:rsidRPr="009304D6">
          <w:rPr>
            <w:rStyle w:val="Hipercze"/>
            <w:rFonts w:cs="Arial"/>
            <w:szCs w:val="24"/>
          </w:rPr>
          <w:t>wytycznych</w:t>
        </w:r>
      </w:hyperlink>
      <w:r w:rsidRPr="009304D6">
        <w:rPr>
          <w:rFonts w:cs="Arial"/>
          <w:color w:val="000000"/>
          <w:szCs w:val="24"/>
        </w:rPr>
        <w:t>.</w:t>
      </w:r>
    </w:p>
    <w:p w14:paraId="5B104D1E" w14:textId="77777777" w:rsidR="00E72D9B" w:rsidRPr="009304D6" w:rsidRDefault="00E72D9B" w:rsidP="00642165">
      <w:pPr>
        <w:pStyle w:val="Nagwek3"/>
        <w:spacing w:afterLines="40" w:after="96" w:line="360" w:lineRule="auto"/>
        <w:rPr>
          <w:rStyle w:val="Nagwek3Znak"/>
          <w:rFonts w:cs="Arial"/>
          <w:b/>
          <w:bCs/>
        </w:rPr>
      </w:pPr>
      <w:bookmarkStart w:id="36" w:name="_Toc181955917"/>
      <w:r w:rsidRPr="009304D6">
        <w:rPr>
          <w:rStyle w:val="Nagwek3Znak"/>
          <w:rFonts w:cs="Arial"/>
          <w:b/>
          <w:bCs/>
        </w:rPr>
        <w:t>Zasada równości kobiet i mężczyzn</w:t>
      </w:r>
      <w:bookmarkEnd w:id="36"/>
    </w:p>
    <w:p w14:paraId="1B6B6991" w14:textId="77777777" w:rsidR="002638AD" w:rsidRPr="009304D6" w:rsidRDefault="002638AD" w:rsidP="00642165">
      <w:pPr>
        <w:spacing w:before="40" w:afterLines="40" w:after="96" w:line="360" w:lineRule="auto"/>
        <w:rPr>
          <w:rFonts w:cs="Arial"/>
          <w:szCs w:val="24"/>
        </w:rPr>
      </w:pPr>
      <w:r w:rsidRPr="009304D6">
        <w:rPr>
          <w:rFonts w:cs="Arial"/>
          <w:szCs w:val="24"/>
        </w:rPr>
        <w:t xml:space="preserve">Wsparcie polityki spójności będzie udzielane wyłącznie projektom i wnioskodawcom, którzy przestrzegają przepisów w zakresie równości kobiet i mężczyzn, o których mowa w art. 9 ust. 2 </w:t>
      </w:r>
      <w:hyperlink r:id="rId22" w:history="1">
        <w:r w:rsidRPr="009304D6">
          <w:rPr>
            <w:rFonts w:cs="Arial"/>
            <w:color w:val="0563C1" w:themeColor="hyperlink"/>
            <w:szCs w:val="24"/>
            <w:u w:val="single"/>
          </w:rPr>
          <w:t>Rozporządzenia PE i Rady nr 2021/1060</w:t>
        </w:r>
      </w:hyperlink>
      <w:r w:rsidRPr="009304D6">
        <w:rPr>
          <w:rFonts w:cs="Arial"/>
          <w:color w:val="0563C1" w:themeColor="hyperlink"/>
          <w:szCs w:val="24"/>
          <w:u w:val="single"/>
        </w:rPr>
        <w:t xml:space="preserve"> oraz rozdziale 2</w:t>
      </w:r>
      <w:r w:rsidRPr="009304D6">
        <w:rPr>
          <w:rFonts w:cs="Arial"/>
          <w:szCs w:val="24"/>
        </w:rPr>
        <w:t xml:space="preserve"> </w:t>
      </w:r>
      <w:r w:rsidRPr="009304D6">
        <w:rPr>
          <w:rFonts w:cs="Arial"/>
          <w:color w:val="0563C1" w:themeColor="hyperlink"/>
          <w:szCs w:val="24"/>
          <w:u w:val="single"/>
        </w:rPr>
        <w:t>Wytycznych dotyczących realizacji zasad równościowych w ramach funduszy unijnych na lata 2021-2027.</w:t>
      </w:r>
    </w:p>
    <w:p w14:paraId="02BDA836" w14:textId="77777777" w:rsidR="002638AD" w:rsidRPr="009304D6" w:rsidRDefault="002638AD" w:rsidP="00642165">
      <w:pPr>
        <w:spacing w:before="40" w:afterLines="40" w:after="96" w:line="360" w:lineRule="auto"/>
        <w:rPr>
          <w:rFonts w:cs="Arial"/>
          <w:szCs w:val="24"/>
        </w:rPr>
      </w:pPr>
      <w:r w:rsidRPr="009304D6">
        <w:rPr>
          <w:rFonts w:cs="Arial"/>
          <w:szCs w:val="24"/>
        </w:rPr>
        <w:t>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40EACC80" w14:textId="30607E1C" w:rsidR="002638AD" w:rsidRDefault="002638AD" w:rsidP="00642165">
      <w:pPr>
        <w:spacing w:before="40" w:afterLines="40" w:after="96" w:line="360" w:lineRule="auto"/>
        <w:rPr>
          <w:rFonts w:cs="Arial"/>
          <w:szCs w:val="24"/>
        </w:rPr>
      </w:pPr>
      <w:r w:rsidRPr="009304D6">
        <w:rPr>
          <w:rFonts w:cs="Arial"/>
          <w:szCs w:val="24"/>
        </w:rPr>
        <w:t xml:space="preserve">Działania zmierzające do przestrzegania zasady zostały szczegółowo wskazane </w:t>
      </w:r>
      <w:r w:rsidRPr="009304D6">
        <w:rPr>
          <w:rFonts w:cs="Arial"/>
          <w:szCs w:val="24"/>
        </w:rPr>
        <w:br/>
        <w:t xml:space="preserve">w dokumencie pn. </w:t>
      </w:r>
      <w:hyperlink r:id="rId23" w:history="1">
        <w:r w:rsidR="00A70B49" w:rsidRPr="009304D6">
          <w:rPr>
            <w:rStyle w:val="Hipercze"/>
            <w:rFonts w:cs="Arial"/>
            <w:szCs w:val="24"/>
          </w:rPr>
          <w:t xml:space="preserve">Standard minimum realizacji zasady równości kobiet i mężczyzn </w:t>
        </w:r>
        <w:r w:rsidR="00A70B49" w:rsidRPr="009304D6">
          <w:rPr>
            <w:rStyle w:val="Hipercze"/>
            <w:rFonts w:cs="Arial"/>
            <w:szCs w:val="24"/>
          </w:rPr>
          <w:br/>
          <w:t>w ramach projektów współfinansowanych z EFS+</w:t>
        </w:r>
      </w:hyperlink>
      <w:r w:rsidRPr="009304D6">
        <w:rPr>
          <w:rFonts w:cs="Arial"/>
          <w:szCs w:val="24"/>
        </w:rPr>
        <w:t xml:space="preserve"> stanowiący załącznik nr 1 do</w:t>
      </w:r>
      <w:r w:rsidR="0014064F" w:rsidRPr="009304D6">
        <w:rPr>
          <w:rFonts w:cs="Arial"/>
          <w:szCs w:val="24"/>
        </w:rPr>
        <w:t> </w:t>
      </w:r>
      <w:r w:rsidRPr="009304D6">
        <w:rPr>
          <w:rFonts w:cs="Arial"/>
          <w:szCs w:val="24"/>
        </w:rPr>
        <w:t>Wytycznych dotyczących realizacji zasad równościowych w ramach funduszy</w:t>
      </w:r>
      <w:r w:rsidRPr="009304D6">
        <w:rPr>
          <w:rFonts w:cs="Arial"/>
          <w:szCs w:val="24"/>
        </w:rPr>
        <w:br/>
        <w:t>unijnych na lata 2021-2027</w:t>
      </w:r>
    </w:p>
    <w:p w14:paraId="0AB41CC7" w14:textId="77777777" w:rsidR="002638AD" w:rsidRPr="009304D6" w:rsidRDefault="002638AD" w:rsidP="00642165">
      <w:pPr>
        <w:pStyle w:val="Nagwek3"/>
        <w:spacing w:afterLines="40" w:after="96" w:line="360" w:lineRule="auto"/>
        <w:rPr>
          <w:rFonts w:cs="Arial"/>
        </w:rPr>
      </w:pPr>
      <w:bookmarkStart w:id="37" w:name="_Toc132361386"/>
      <w:bookmarkStart w:id="38" w:name="_Toc143762883"/>
      <w:bookmarkStart w:id="39" w:name="_Toc181955918"/>
      <w:r w:rsidRPr="009304D6">
        <w:rPr>
          <w:rFonts w:cs="Arial"/>
        </w:rPr>
        <w:t>Zgodność z Kartą Praw Podstawowych</w:t>
      </w:r>
      <w:bookmarkEnd w:id="37"/>
      <w:bookmarkEnd w:id="38"/>
      <w:bookmarkEnd w:id="39"/>
    </w:p>
    <w:p w14:paraId="3AC0B358" w14:textId="77777777" w:rsidR="002638AD" w:rsidRPr="009304D6" w:rsidRDefault="002638AD"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Projekt musi być zgodny z Kartą Praw Podstawowych Unii Europejskiej z dnia 26 października 2012 r. (Dz. Urz. UE C 326 z 26.10.2012, str. 391), w zakresie odnoszącym się do sposobu realizacji, zakresu projektu i wnioskodawcy.</w:t>
      </w:r>
    </w:p>
    <w:p w14:paraId="0DAD0187" w14:textId="77777777" w:rsidR="002638AD" w:rsidRPr="009304D6" w:rsidRDefault="002638AD" w:rsidP="00642165">
      <w:pPr>
        <w:spacing w:before="40" w:afterLines="40" w:after="96" w:line="360" w:lineRule="auto"/>
        <w:rPr>
          <w:rFonts w:eastAsia="Times New Roman" w:cs="Arial"/>
          <w:szCs w:val="24"/>
          <w:lang w:eastAsia="pl-PL"/>
        </w:rPr>
      </w:pPr>
      <w:r w:rsidRPr="009304D6">
        <w:rPr>
          <w:rFonts w:eastAsia="Times New Roman" w:cs="Arial"/>
          <w:szCs w:val="24"/>
          <w:lang w:eastAsia="pl-PL"/>
        </w:rPr>
        <w:t>Zgodność tę należy rozumieć jako brak sprzeczności pomiędzy zapisami projektu a</w:t>
      </w:r>
      <w:r w:rsidR="0014064F" w:rsidRPr="009304D6">
        <w:rPr>
          <w:rFonts w:eastAsia="Times New Roman" w:cs="Arial"/>
          <w:szCs w:val="24"/>
          <w:lang w:eastAsia="pl-PL"/>
        </w:rPr>
        <w:t> </w:t>
      </w:r>
      <w:r w:rsidRPr="009304D6">
        <w:rPr>
          <w:rFonts w:eastAsia="Times New Roman" w:cs="Arial"/>
          <w:szCs w:val="24"/>
          <w:lang w:eastAsia="pl-PL"/>
        </w:rPr>
        <w:t>wymogami tego dokumentu. Żaden aspekt projektu, jego zakres oraz sposób jego realizacji nie może naruszać zapisów Karty. Wymóg dotyczy też wnioskodawcy.</w:t>
      </w:r>
    </w:p>
    <w:p w14:paraId="41204141" w14:textId="77777777" w:rsidR="003C6999" w:rsidRPr="009304D6" w:rsidRDefault="002638AD"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u w:val="single"/>
          <w:lang w:eastAsia="pl-PL"/>
        </w:rPr>
        <w:t>Wymagane będzie wskazanie przez wnioskodawcę deklaracji</w:t>
      </w:r>
      <w:r w:rsidRPr="009304D6">
        <w:rPr>
          <w:rFonts w:eastAsia="Times New Roman" w:cs="Arial"/>
          <w:szCs w:val="24"/>
          <w:lang w:eastAsia="pl-PL"/>
        </w:rPr>
        <w:t xml:space="preserve"> we wniosku o dofinansowanie (oraz przedłożenie oświadczenia na etapie </w:t>
      </w:r>
      <w:r w:rsidR="00820B32" w:rsidRPr="009304D6">
        <w:rPr>
          <w:rFonts w:eastAsia="Times New Roman" w:cs="Arial"/>
          <w:szCs w:val="24"/>
          <w:lang w:eastAsia="pl-PL"/>
        </w:rPr>
        <w:t>podpisywania umowy</w:t>
      </w:r>
      <w:r w:rsidRPr="009304D6">
        <w:rPr>
          <w:rFonts w:eastAsia="Times New Roman" w:cs="Arial"/>
          <w:szCs w:val="24"/>
          <w:lang w:eastAsia="pl-PL"/>
        </w:rPr>
        <w:t xml:space="preserve"> o</w:t>
      </w:r>
      <w:r w:rsidR="0014064F" w:rsidRPr="009304D6">
        <w:rPr>
          <w:rFonts w:eastAsia="Times New Roman" w:cs="Arial"/>
          <w:szCs w:val="24"/>
          <w:lang w:eastAsia="pl-PL"/>
        </w:rPr>
        <w:t> </w:t>
      </w:r>
      <w:r w:rsidRPr="009304D6">
        <w:rPr>
          <w:rFonts w:eastAsia="Times New Roman" w:cs="Arial"/>
          <w:szCs w:val="24"/>
          <w:lang w:eastAsia="pl-PL"/>
        </w:rPr>
        <w:t xml:space="preserve">dofinansowaniu), </w:t>
      </w:r>
      <w:r w:rsidR="0030422F" w:rsidRPr="009304D6">
        <w:rPr>
          <w:rFonts w:eastAsia="Times New Roman" w:cs="Arial"/>
          <w:szCs w:val="24"/>
          <w:lang w:eastAsia="pl-PL"/>
        </w:rPr>
        <w:t>że</w:t>
      </w:r>
      <w:r w:rsidR="003C6999" w:rsidRPr="009304D6">
        <w:rPr>
          <w:rFonts w:eastAsia="Times New Roman" w:cs="Arial"/>
          <w:szCs w:val="24"/>
          <w:lang w:eastAsia="pl-PL"/>
        </w:rPr>
        <w:t>:</w:t>
      </w:r>
    </w:p>
    <w:p w14:paraId="0D7430B6" w14:textId="77777777" w:rsidR="003C6999" w:rsidRPr="009304D6" w:rsidRDefault="002638AD" w:rsidP="002C0310">
      <w:pPr>
        <w:pStyle w:val="Akapitzlist"/>
        <w:numPr>
          <w:ilvl w:val="0"/>
          <w:numId w:val="39"/>
        </w:numPr>
        <w:spacing w:before="40" w:afterLines="40" w:after="96" w:line="360" w:lineRule="auto"/>
        <w:ind w:left="426"/>
        <w:textAlignment w:val="baseline"/>
        <w:rPr>
          <w:rFonts w:eastAsia="Times New Roman" w:cs="Arial"/>
          <w:szCs w:val="24"/>
          <w:lang w:eastAsia="pl-PL"/>
        </w:rPr>
      </w:pPr>
      <w:r w:rsidRPr="009304D6">
        <w:rPr>
          <w:rFonts w:eastAsia="Times New Roman" w:cs="Arial"/>
          <w:szCs w:val="24"/>
          <w:lang w:eastAsia="pl-PL"/>
        </w:rPr>
        <w:t>nie podjął</w:t>
      </w:r>
      <w:r w:rsidR="00DE6B56" w:rsidRPr="009304D6">
        <w:rPr>
          <w:rFonts w:eastAsia="Times New Roman" w:cs="Arial"/>
          <w:szCs w:val="24"/>
          <w:lang w:eastAsia="pl-PL"/>
        </w:rPr>
        <w:t xml:space="preserve"> jakichkolwiek</w:t>
      </w:r>
      <w:r w:rsidRPr="009304D6">
        <w:rPr>
          <w:rFonts w:eastAsia="Times New Roman" w:cs="Arial"/>
          <w:szCs w:val="24"/>
          <w:lang w:eastAsia="pl-PL"/>
        </w:rPr>
        <w:t xml:space="preserve"> działań dyskryminujących / uchwał, sprzecznych z zasadami, o których mowa w art. 9 ust. 3 rozporządzenia nr 2021/1060,</w:t>
      </w:r>
    </w:p>
    <w:p w14:paraId="3D7D5E47" w14:textId="77777777" w:rsidR="003C6999" w:rsidRPr="009304D6" w:rsidRDefault="1747F9A1" w:rsidP="002C0310">
      <w:pPr>
        <w:pStyle w:val="Akapitzlist"/>
        <w:numPr>
          <w:ilvl w:val="0"/>
          <w:numId w:val="39"/>
        </w:numPr>
        <w:spacing w:before="40" w:afterLines="40" w:after="96" w:line="360" w:lineRule="auto"/>
        <w:ind w:left="426"/>
        <w:textAlignment w:val="baseline"/>
        <w:rPr>
          <w:rFonts w:eastAsia="Times New Roman" w:cs="Arial"/>
          <w:szCs w:val="24"/>
          <w:lang w:eastAsia="pl-PL"/>
        </w:rPr>
      </w:pPr>
      <w:r w:rsidRPr="009304D6">
        <w:rPr>
          <w:rFonts w:eastAsia="Times New Roman" w:cs="Arial"/>
          <w:szCs w:val="24"/>
          <w:lang w:eastAsia="pl-PL"/>
        </w:rPr>
        <w:lastRenderedPageBreak/>
        <w:t xml:space="preserve">nie </w:t>
      </w:r>
      <w:r w:rsidR="064EE192" w:rsidRPr="009304D6">
        <w:rPr>
          <w:rFonts w:eastAsia="Times New Roman" w:cs="Arial"/>
          <w:szCs w:val="24"/>
          <w:lang w:eastAsia="pl-PL"/>
        </w:rPr>
        <w:t xml:space="preserve">opublikowane </w:t>
      </w:r>
      <w:r w:rsidRPr="009304D6">
        <w:rPr>
          <w:rFonts w:eastAsia="Times New Roman" w:cs="Arial"/>
          <w:szCs w:val="24"/>
          <w:lang w:eastAsia="pl-PL"/>
        </w:rPr>
        <w:t>zostały wyroki sądu ani wyniki kontroli świadczące o prowadzeniu takich działań,</w:t>
      </w:r>
    </w:p>
    <w:p w14:paraId="0D96B16C" w14:textId="77777777" w:rsidR="003C6999" w:rsidRPr="009304D6" w:rsidRDefault="002638AD" w:rsidP="002C0310">
      <w:pPr>
        <w:pStyle w:val="Akapitzlist"/>
        <w:numPr>
          <w:ilvl w:val="0"/>
          <w:numId w:val="39"/>
        </w:numPr>
        <w:spacing w:before="40" w:afterLines="40" w:after="96" w:line="360" w:lineRule="auto"/>
        <w:ind w:left="426"/>
        <w:textAlignment w:val="baseline"/>
        <w:rPr>
          <w:rFonts w:eastAsia="Times New Roman" w:cs="Arial"/>
          <w:szCs w:val="24"/>
          <w:lang w:eastAsia="pl-PL"/>
        </w:rPr>
      </w:pPr>
      <w:r w:rsidRPr="009304D6">
        <w:rPr>
          <w:rFonts w:eastAsia="Times New Roman" w:cs="Arial"/>
          <w:szCs w:val="24"/>
          <w:lang w:eastAsia="pl-PL"/>
        </w:rPr>
        <w:t>nie rozpatrzono pozytywnie skarg na wnioskodawcę w związku z prowadzeniem działań dyskryminujących</w:t>
      </w:r>
    </w:p>
    <w:p w14:paraId="692137BA" w14:textId="77777777" w:rsidR="003C6999" w:rsidRPr="009304D6" w:rsidRDefault="002638AD" w:rsidP="002C0310">
      <w:pPr>
        <w:pStyle w:val="Akapitzlist"/>
        <w:numPr>
          <w:ilvl w:val="0"/>
          <w:numId w:val="39"/>
        </w:numPr>
        <w:spacing w:before="40" w:afterLines="40" w:after="96" w:line="360" w:lineRule="auto"/>
        <w:ind w:left="426"/>
        <w:textAlignment w:val="baseline"/>
        <w:rPr>
          <w:rFonts w:eastAsia="Times New Roman" w:cs="Arial"/>
          <w:szCs w:val="24"/>
          <w:lang w:eastAsia="pl-PL"/>
        </w:rPr>
      </w:pPr>
      <w:r w:rsidRPr="009304D6">
        <w:rPr>
          <w:rFonts w:eastAsia="Times New Roman" w:cs="Arial"/>
          <w:szCs w:val="24"/>
          <w:lang w:eastAsia="pl-PL"/>
        </w:rPr>
        <w:t>nie podano do publicznej wiadomości niezgodności działań wnioskodawcy z</w:t>
      </w:r>
      <w:r w:rsidR="0014064F" w:rsidRPr="009304D6">
        <w:rPr>
          <w:rFonts w:eastAsia="Times New Roman" w:cs="Arial"/>
          <w:szCs w:val="24"/>
          <w:lang w:eastAsia="pl-PL"/>
        </w:rPr>
        <w:t> </w:t>
      </w:r>
      <w:r w:rsidRPr="009304D6">
        <w:rPr>
          <w:rFonts w:eastAsia="Times New Roman" w:cs="Arial"/>
          <w:szCs w:val="24"/>
          <w:lang w:eastAsia="pl-PL"/>
        </w:rPr>
        <w:t>zasadami niedyskryminacji.</w:t>
      </w:r>
    </w:p>
    <w:p w14:paraId="3A63BCF4" w14:textId="77777777" w:rsidR="002638AD" w:rsidRPr="009304D6" w:rsidRDefault="002638AD" w:rsidP="00642165">
      <w:pPr>
        <w:pStyle w:val="Akapitzlist"/>
        <w:spacing w:before="40" w:afterLines="40" w:after="96" w:line="360" w:lineRule="auto"/>
        <w:ind w:left="426"/>
        <w:textAlignment w:val="baseline"/>
        <w:rPr>
          <w:rFonts w:eastAsia="Times New Roman" w:cs="Arial"/>
          <w:szCs w:val="24"/>
          <w:lang w:eastAsia="pl-PL"/>
        </w:rPr>
      </w:pPr>
      <w:r w:rsidRPr="009304D6">
        <w:rPr>
          <w:rFonts w:eastAsia="Times New Roman" w:cs="Arial"/>
          <w:szCs w:val="24"/>
          <w:lang w:eastAsia="pl-PL"/>
        </w:rPr>
        <w:t>Dotyczy to wszystkich wnioskodawców, w szczególności jednostek samorządu terytorialnego (JST), a w przypadku, gdy wnioskodawcą jest podmiot kontrolowany przez JST lub od niej zależny, wymóg dotyczy również tej JST.</w:t>
      </w:r>
    </w:p>
    <w:p w14:paraId="1F54A313" w14:textId="17A0FDFA" w:rsidR="004119A8" w:rsidRDefault="002638AD" w:rsidP="00642165">
      <w:pPr>
        <w:spacing w:before="40" w:afterLines="40" w:after="96" w:line="360" w:lineRule="auto"/>
        <w:rPr>
          <w:rFonts w:cs="Arial"/>
          <w:szCs w:val="24"/>
        </w:rPr>
      </w:pPr>
      <w:bookmarkStart w:id="40" w:name="_Hlk163472004"/>
      <w:r w:rsidRPr="009304D6">
        <w:rPr>
          <w:rFonts w:cs="Arial"/>
          <w:b/>
          <w:color w:val="2E74B5" w:themeColor="accent1" w:themeShade="BF"/>
          <w:szCs w:val="24"/>
        </w:rPr>
        <w:t>Pamiętaj!</w:t>
      </w:r>
      <w:r w:rsidRPr="009304D6">
        <w:rPr>
          <w:rFonts w:cs="Arial"/>
          <w:szCs w:val="24"/>
        </w:rPr>
        <w:t xml:space="preserve">  </w:t>
      </w:r>
      <w:bookmarkEnd w:id="40"/>
      <w:r w:rsidRPr="009304D6">
        <w:rPr>
          <w:rFonts w:cs="Arial"/>
          <w:szCs w:val="24"/>
        </w:rPr>
        <w:t>W przeciwnym razie wsparcie w ramach polityki spójności nie może być udzielone.</w:t>
      </w:r>
    </w:p>
    <w:p w14:paraId="163C0FDA" w14:textId="66B5096F" w:rsidR="00D00C2C" w:rsidRPr="00D00C2C" w:rsidRDefault="00D00C2C" w:rsidP="00642165">
      <w:pPr>
        <w:spacing w:before="40" w:afterLines="40" w:after="96" w:line="360" w:lineRule="auto"/>
        <w:rPr>
          <w:rFonts w:eastAsia="Times New Roman"/>
          <w:iCs/>
          <w:lang w:eastAsia="pl-PL"/>
        </w:rPr>
      </w:pPr>
      <w:r w:rsidRPr="000F4800">
        <w:rPr>
          <w:rFonts w:eastAsia="Times New Roman"/>
          <w:iCs/>
          <w:lang w:eastAsia="pl-PL"/>
        </w:rPr>
        <w:t>Dla wnioskodawców i oceniających mogą być pomocne Wytyczne Komisji Europejskiej dotyczące zapewnienia poszanowania Karty praw podstawowych Unii Europejskiej przy wdrażaniu europejskich funduszy strukturalnych i inwestycyjnych, w szczególności załącznik nr III.</w:t>
      </w:r>
    </w:p>
    <w:p w14:paraId="0D00DFDB" w14:textId="77777777" w:rsidR="002638AD" w:rsidRPr="009304D6" w:rsidRDefault="002638AD" w:rsidP="00642165">
      <w:pPr>
        <w:pStyle w:val="Nagwek3"/>
        <w:spacing w:afterLines="40" w:after="96" w:line="360" w:lineRule="auto"/>
        <w:rPr>
          <w:rFonts w:cs="Arial"/>
        </w:rPr>
      </w:pPr>
      <w:bookmarkStart w:id="41" w:name="_Toc132361387"/>
      <w:bookmarkStart w:id="42" w:name="_Toc143762884"/>
      <w:bookmarkStart w:id="43" w:name="_Toc181955919"/>
      <w:r w:rsidRPr="009304D6">
        <w:rPr>
          <w:rFonts w:cs="Arial"/>
        </w:rPr>
        <w:t>Zgodność z Konwencją o Prawach Osób Niepełnosprawnych</w:t>
      </w:r>
      <w:bookmarkEnd w:id="41"/>
      <w:bookmarkEnd w:id="42"/>
      <w:bookmarkEnd w:id="43"/>
    </w:p>
    <w:p w14:paraId="759880C3" w14:textId="650186C1" w:rsidR="002638AD" w:rsidRDefault="002638AD" w:rsidP="00642165">
      <w:pPr>
        <w:spacing w:before="40" w:afterLines="40" w:after="96" w:line="360" w:lineRule="auto"/>
        <w:rPr>
          <w:rFonts w:cs="Arial"/>
          <w:szCs w:val="24"/>
        </w:rPr>
      </w:pPr>
      <w:r w:rsidRPr="009304D6">
        <w:rPr>
          <w:rFonts w:cs="Arial"/>
          <w:szCs w:val="24"/>
        </w:rPr>
        <w:t xml:space="preserve">Projekt musi być zgodny z Konwencją o Prawach Osób Niepełnosprawnych, sporządzoną w Nowym Jorku dnia 13 grudnia 2006 r. (Dz. U. z 2012 r. poz. 1169, </w:t>
      </w:r>
      <w:r w:rsidRPr="009304D6">
        <w:rPr>
          <w:rFonts w:cs="Arial"/>
          <w:szCs w:val="24"/>
        </w:rPr>
        <w:br/>
        <w:t xml:space="preserve">z </w:t>
      </w:r>
      <w:proofErr w:type="spellStart"/>
      <w:r w:rsidRPr="009304D6">
        <w:rPr>
          <w:rFonts w:cs="Arial"/>
          <w:szCs w:val="24"/>
        </w:rPr>
        <w:t>późn</w:t>
      </w:r>
      <w:proofErr w:type="spellEnd"/>
      <w:r w:rsidRPr="009304D6">
        <w:rPr>
          <w:rFonts w:cs="Arial"/>
          <w:szCs w:val="24"/>
        </w:rPr>
        <w:t xml:space="preserve">. zm.), w zakresie odnoszącym się do sposobu realizacji, zakresu projektu </w:t>
      </w:r>
      <w:r w:rsidRPr="009304D6">
        <w:rPr>
          <w:rFonts w:cs="Arial"/>
          <w:szCs w:val="24"/>
        </w:rPr>
        <w:br/>
        <w:t>i wnioskodawcy. Zgodność tę należy rozumieć jako brak sprzeczności pomiędzy zapisami projektu a wymogami tego dokumentu.</w:t>
      </w:r>
    </w:p>
    <w:p w14:paraId="7690BF7C" w14:textId="77777777" w:rsidR="00AA6134" w:rsidRPr="009304D6" w:rsidRDefault="400893E3" w:rsidP="00642165">
      <w:pPr>
        <w:spacing w:before="40" w:afterLines="40" w:after="96" w:line="360" w:lineRule="auto"/>
        <w:rPr>
          <w:rStyle w:val="Wyrnienieintensywne"/>
          <w:rFonts w:cs="Arial"/>
          <w:b/>
          <w:bCs/>
          <w:szCs w:val="24"/>
        </w:rPr>
      </w:pPr>
      <w:r w:rsidRPr="009304D6">
        <w:rPr>
          <w:rStyle w:val="Wyrnienieintensywne"/>
          <w:rFonts w:cs="Arial"/>
          <w:b/>
          <w:bCs/>
          <w:color w:val="2E74B5" w:themeColor="accent1" w:themeShade="BF"/>
          <w:szCs w:val="24"/>
        </w:rPr>
        <w:t>Dowiedz się więcej:</w:t>
      </w:r>
    </w:p>
    <w:p w14:paraId="2A0EE19F" w14:textId="210A571D" w:rsidR="00376977" w:rsidRPr="009304D6" w:rsidRDefault="400893E3" w:rsidP="00642165">
      <w:pPr>
        <w:spacing w:before="40" w:afterLines="40" w:after="96" w:line="360" w:lineRule="auto"/>
        <w:rPr>
          <w:rStyle w:val="Hipercze"/>
          <w:rFonts w:cs="Arial"/>
          <w:szCs w:val="24"/>
        </w:rPr>
      </w:pPr>
      <w:r w:rsidRPr="009304D6">
        <w:rPr>
          <w:rFonts w:cs="Arial"/>
          <w:szCs w:val="24"/>
        </w:rPr>
        <w:t xml:space="preserve">Szczegółowe informacje znajdziesz w </w:t>
      </w:r>
      <w:r w:rsidRPr="009304D6">
        <w:rPr>
          <w:rFonts w:cs="Arial"/>
          <w:i/>
          <w:iCs/>
          <w:szCs w:val="24"/>
        </w:rPr>
        <w:t xml:space="preserve">Wytycznych dotyczących realizacji zasad równościowych w ramach funduszy unijnych na lata 2021-2027 </w:t>
      </w:r>
      <w:r w:rsidRPr="009304D6">
        <w:rPr>
          <w:rFonts w:cs="Arial"/>
          <w:szCs w:val="24"/>
        </w:rPr>
        <w:t>i</w:t>
      </w:r>
      <w:r w:rsidRPr="009304D6">
        <w:rPr>
          <w:rFonts w:cs="Arial"/>
          <w:i/>
          <w:iCs/>
          <w:szCs w:val="24"/>
        </w:rPr>
        <w:t xml:space="preserve"> w Instrukcji wypełniania i składania wniosku o dofinansowanie projektu </w:t>
      </w:r>
      <w:r w:rsidRPr="009304D6">
        <w:rPr>
          <w:rFonts w:cs="Arial"/>
          <w:szCs w:val="24"/>
        </w:rPr>
        <w:t xml:space="preserve">stanowiącej </w:t>
      </w:r>
      <w:hyperlink w:anchor="_Załącznik_nr_4">
        <w:r w:rsidRPr="009304D6">
          <w:rPr>
            <w:rStyle w:val="Hipercze"/>
            <w:rFonts w:cs="Arial"/>
            <w:szCs w:val="24"/>
          </w:rPr>
          <w:t>załącznik nr</w:t>
        </w:r>
        <w:r w:rsidR="0014064F" w:rsidRPr="009304D6">
          <w:rPr>
            <w:rStyle w:val="Hipercze"/>
            <w:rFonts w:cs="Arial"/>
            <w:szCs w:val="24"/>
          </w:rPr>
          <w:t> </w:t>
        </w:r>
        <w:r w:rsidRPr="009304D6">
          <w:rPr>
            <w:rStyle w:val="Hipercze"/>
            <w:rFonts w:cs="Arial"/>
            <w:szCs w:val="24"/>
          </w:rPr>
          <w:t>4</w:t>
        </w:r>
      </w:hyperlink>
      <w:r w:rsidRPr="009304D6">
        <w:rPr>
          <w:rFonts w:cs="Arial"/>
          <w:szCs w:val="24"/>
        </w:rPr>
        <w:t xml:space="preserve"> do niniejszego Regulaminu wyboru projekt</w:t>
      </w:r>
      <w:r w:rsidR="01DA7DBF" w:rsidRPr="009304D6">
        <w:rPr>
          <w:rFonts w:cs="Arial"/>
          <w:szCs w:val="24"/>
        </w:rPr>
        <w:t>ów</w:t>
      </w:r>
      <w:r w:rsidRPr="009304D6">
        <w:rPr>
          <w:rFonts w:cs="Arial"/>
          <w:i/>
          <w:iCs/>
          <w:szCs w:val="24"/>
        </w:rPr>
        <w:t xml:space="preserve"> </w:t>
      </w:r>
      <w:r w:rsidRPr="009304D6">
        <w:rPr>
          <w:rFonts w:cs="Arial"/>
          <w:szCs w:val="24"/>
        </w:rPr>
        <w:t>oraz na stronie</w:t>
      </w:r>
      <w:r w:rsidRPr="009304D6">
        <w:rPr>
          <w:rFonts w:cs="Arial"/>
          <w:i/>
          <w:iCs/>
          <w:szCs w:val="24"/>
        </w:rPr>
        <w:t xml:space="preserve"> </w:t>
      </w:r>
      <w:hyperlink r:id="rId24" w:history="1">
        <w:r w:rsidR="000C2764">
          <w:rPr>
            <w:rStyle w:val="Hipercze"/>
            <w:rFonts w:cs="Arial"/>
          </w:rPr>
          <w:t>Fundusze Europejskie bez barier - dostępność plus</w:t>
        </w:r>
      </w:hyperlink>
    </w:p>
    <w:p w14:paraId="17F2680E" w14:textId="77777777" w:rsidR="004A7A2E" w:rsidRPr="009304D6" w:rsidRDefault="004A7A2E" w:rsidP="00642165">
      <w:pPr>
        <w:pStyle w:val="Nagwek3"/>
        <w:spacing w:afterLines="40" w:after="96" w:line="360" w:lineRule="auto"/>
        <w:rPr>
          <w:rFonts w:cs="Arial"/>
        </w:rPr>
      </w:pPr>
      <w:bookmarkStart w:id="44" w:name="_Toc132361388"/>
      <w:bookmarkStart w:id="45" w:name="_Toc143762885"/>
      <w:bookmarkStart w:id="46" w:name="_Toc181955920"/>
      <w:r w:rsidRPr="009304D6">
        <w:rPr>
          <w:rFonts w:cs="Arial"/>
        </w:rPr>
        <w:t>Zasada zrównoważonego rozwoju</w:t>
      </w:r>
      <w:bookmarkEnd w:id="44"/>
      <w:bookmarkEnd w:id="45"/>
      <w:bookmarkEnd w:id="46"/>
    </w:p>
    <w:p w14:paraId="498EAC04" w14:textId="13309639" w:rsidR="004A7A2E" w:rsidRDefault="004A7A2E" w:rsidP="00642165">
      <w:pPr>
        <w:spacing w:before="40" w:afterLines="40" w:after="96" w:line="360" w:lineRule="auto"/>
        <w:rPr>
          <w:rFonts w:cs="Arial"/>
          <w:szCs w:val="24"/>
        </w:rPr>
      </w:pPr>
      <w:r w:rsidRPr="009304D6">
        <w:rPr>
          <w:rFonts w:cs="Arial"/>
          <w:szCs w:val="24"/>
        </w:rPr>
        <w:t xml:space="preserve">Projekt musi być zgodny z zasadą zrównoważonego rozwoju. Zgodność ta oznacza, że stosownie do podejmowanych w projekcie działań (zarówno w ramach zarządzania projektem, jak i realizacji działań merytorycznych) zastosowane zostaną rozwiązania proekologiczne tj. m.in.: oszczędność wody i energii, powtórne </w:t>
      </w:r>
      <w:r w:rsidRPr="009304D6">
        <w:rPr>
          <w:rFonts w:cs="Arial"/>
          <w:szCs w:val="24"/>
        </w:rPr>
        <w:lastRenderedPageBreak/>
        <w:t>wykorzystywanie zasobów, ograniczenie wpływu na bioróżnorodność, w tym upowszechnione zostaną ekologiczne praktyki. Na przykład materiały projektowe i promocyjne zostaną udostępnione elektronicznie lub wydrukowane zostaną na papierze z recyklingu, odpady będą segregowane, użytkowane będzie energooszczędne oświetlenie, wykorzystywany będzie niskoemisyjny transport,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r w:rsidR="00EF5970" w:rsidRPr="009304D6">
        <w:rPr>
          <w:rFonts w:cs="Arial"/>
          <w:szCs w:val="24"/>
        </w:rPr>
        <w:t>.</w:t>
      </w:r>
    </w:p>
    <w:p w14:paraId="0169E182" w14:textId="77777777" w:rsidR="004A7A2E" w:rsidRPr="009304D6" w:rsidRDefault="004A7A2E" w:rsidP="00642165">
      <w:pPr>
        <w:pStyle w:val="Nagwek3"/>
        <w:spacing w:afterLines="40" w:after="96" w:line="360" w:lineRule="auto"/>
        <w:rPr>
          <w:rFonts w:cs="Arial"/>
          <w:color w:val="365F91"/>
        </w:rPr>
      </w:pPr>
      <w:bookmarkStart w:id="47" w:name="_Toc132361389"/>
      <w:bookmarkStart w:id="48" w:name="_Toc143762886"/>
      <w:bookmarkStart w:id="49" w:name="_Toc181955921"/>
      <w:r w:rsidRPr="009304D6">
        <w:rPr>
          <w:rFonts w:cs="Arial"/>
        </w:rPr>
        <w:t>Wydatki na dostępność</w:t>
      </w:r>
      <w:bookmarkEnd w:id="47"/>
      <w:bookmarkEnd w:id="48"/>
      <w:bookmarkEnd w:id="49"/>
    </w:p>
    <w:p w14:paraId="55FCF9B6" w14:textId="517F895D" w:rsidR="004A7A2E" w:rsidRPr="009304D6" w:rsidRDefault="004A7A2E" w:rsidP="00642165">
      <w:pPr>
        <w:spacing w:before="40" w:afterLines="40" w:after="96" w:line="360" w:lineRule="auto"/>
        <w:rPr>
          <w:rFonts w:cs="Arial"/>
          <w:szCs w:val="24"/>
        </w:rPr>
      </w:pPr>
      <w:r w:rsidRPr="00A30DA3">
        <w:rPr>
          <w:rFonts w:cs="Arial"/>
          <w:szCs w:val="24"/>
        </w:rPr>
        <w:t>W perspektywie finansowej 2021-2027 wydatki związane z zapewnieniem dostępności na poziomie projektów będą monitorowane. W systemie LSI2021 w</w:t>
      </w:r>
      <w:r w:rsidR="0014064F" w:rsidRPr="00A30DA3">
        <w:rPr>
          <w:rFonts w:cs="Arial"/>
          <w:szCs w:val="24"/>
        </w:rPr>
        <w:t> </w:t>
      </w:r>
      <w:r w:rsidRPr="00A30DA3">
        <w:rPr>
          <w:rFonts w:cs="Arial"/>
          <w:szCs w:val="24"/>
        </w:rPr>
        <w:t>części dotyczącej budżetu umożliwiono oznaczenie wydatków związanych z</w:t>
      </w:r>
      <w:r w:rsidR="0014064F" w:rsidRPr="00A30DA3">
        <w:rPr>
          <w:rFonts w:cs="Arial"/>
          <w:szCs w:val="24"/>
        </w:rPr>
        <w:t> </w:t>
      </w:r>
      <w:r w:rsidRPr="00A30DA3">
        <w:rPr>
          <w:rFonts w:cs="Arial"/>
          <w:szCs w:val="24"/>
        </w:rPr>
        <w:t>zapewnianiem dostępności przy pomocy pola pn. „Wydatki na dostępność</w:t>
      </w:r>
      <w:r w:rsidRPr="009304D6">
        <w:rPr>
          <w:rFonts w:cs="Arial"/>
          <w:szCs w:val="24"/>
        </w:rPr>
        <w:t>”, znajdującym się przy każdym wydatku w budżecie projektu w części poświęconej kategoriom limitowanym</w:t>
      </w:r>
      <w:r w:rsidRPr="009304D6">
        <w:rPr>
          <w:rFonts w:cs="Arial"/>
          <w:szCs w:val="24"/>
          <w:vertAlign w:val="superscript"/>
        </w:rPr>
        <w:footnoteReference w:id="7"/>
      </w:r>
      <w:r w:rsidRPr="009304D6">
        <w:rPr>
          <w:rFonts w:cs="Arial"/>
          <w:szCs w:val="24"/>
        </w:rPr>
        <w:t xml:space="preserve">. </w:t>
      </w:r>
    </w:p>
    <w:p w14:paraId="6504B1E1" w14:textId="77777777" w:rsidR="00376977" w:rsidRPr="009304D6" w:rsidRDefault="004A7A2E" w:rsidP="00642165">
      <w:pPr>
        <w:spacing w:before="40" w:afterLines="40" w:after="96" w:line="360" w:lineRule="auto"/>
        <w:rPr>
          <w:rStyle w:val="Hipercze"/>
          <w:rFonts w:cs="Arial"/>
          <w:szCs w:val="24"/>
        </w:rPr>
      </w:pPr>
      <w:r w:rsidRPr="009304D6">
        <w:rPr>
          <w:rFonts w:cs="Arial"/>
          <w:szCs w:val="24"/>
        </w:rPr>
        <w:t>Jeśli dany wydatek znajdujący się w budżecie projektu wiąże się z zapewnieniem dostępności, należy przypisać go do kategorii „Wydatki na dostępność”. Szczegółowe informacje dotyczące sposobu prezentacji takich wydatków w polu E.3 znajdują się w Instrukcji wypełniania wniosku.</w:t>
      </w:r>
      <w:r w:rsidR="00376977" w:rsidRPr="009304D6">
        <w:rPr>
          <w:rStyle w:val="Hipercze"/>
          <w:rFonts w:cs="Arial"/>
          <w:szCs w:val="24"/>
        </w:rPr>
        <w:br w:type="page"/>
      </w:r>
    </w:p>
    <w:p w14:paraId="0028E639" w14:textId="77777777" w:rsidR="00E72D9B" w:rsidRPr="009304D6" w:rsidRDefault="00E72D9B" w:rsidP="002C0310">
      <w:pPr>
        <w:pStyle w:val="Nagwek1"/>
        <w:numPr>
          <w:ilvl w:val="0"/>
          <w:numId w:val="21"/>
        </w:numPr>
        <w:spacing w:before="40" w:afterLines="40" w:after="96" w:line="360" w:lineRule="auto"/>
        <w:rPr>
          <w:rFonts w:cs="Arial"/>
          <w:sz w:val="24"/>
          <w:szCs w:val="24"/>
        </w:rPr>
      </w:pPr>
      <w:bookmarkStart w:id="50" w:name="_Toc181955922"/>
      <w:r w:rsidRPr="009304D6">
        <w:rPr>
          <w:rFonts w:cs="Arial"/>
          <w:sz w:val="24"/>
          <w:szCs w:val="24"/>
        </w:rPr>
        <w:lastRenderedPageBreak/>
        <w:t>Informacje finansowe</w:t>
      </w:r>
      <w:bookmarkEnd w:id="50"/>
      <w:r w:rsidRPr="009304D6">
        <w:rPr>
          <w:rFonts w:cs="Arial"/>
          <w:sz w:val="24"/>
          <w:szCs w:val="24"/>
        </w:rPr>
        <w:t xml:space="preserve"> </w:t>
      </w:r>
    </w:p>
    <w:p w14:paraId="3C14D83F" w14:textId="77777777" w:rsidR="001A7AE4" w:rsidRPr="009304D6" w:rsidRDefault="001A7AE4" w:rsidP="00642165">
      <w:pPr>
        <w:pStyle w:val="Akapitzlist"/>
        <w:keepNext/>
        <w:keepLines/>
        <w:numPr>
          <w:ilvl w:val="0"/>
          <w:numId w:val="2"/>
        </w:numPr>
        <w:spacing w:before="40" w:afterLines="40" w:after="96" w:line="360" w:lineRule="auto"/>
        <w:contextualSpacing w:val="0"/>
        <w:outlineLvl w:val="1"/>
        <w:rPr>
          <w:rFonts w:eastAsiaTheme="majorEastAsia" w:cs="Arial"/>
          <w:b/>
          <w:vanish/>
          <w:color w:val="2E74B5" w:themeColor="accent1" w:themeShade="BF"/>
          <w:szCs w:val="24"/>
        </w:rPr>
      </w:pPr>
      <w:bookmarkStart w:id="51" w:name="_Toc146708819"/>
      <w:bookmarkStart w:id="52" w:name="_Toc146709010"/>
      <w:bookmarkStart w:id="53" w:name="_Toc146709669"/>
      <w:bookmarkStart w:id="54" w:name="_Toc153359473"/>
      <w:bookmarkStart w:id="55" w:name="_Toc153366214"/>
      <w:bookmarkStart w:id="56" w:name="_Toc153455309"/>
      <w:bookmarkStart w:id="57" w:name="_Toc153954733"/>
      <w:bookmarkStart w:id="58" w:name="_Toc166666302"/>
      <w:bookmarkStart w:id="59" w:name="_Toc172614246"/>
      <w:bookmarkStart w:id="60" w:name="_Toc175746413"/>
      <w:bookmarkStart w:id="61" w:name="_Toc181188835"/>
      <w:bookmarkStart w:id="62" w:name="_Toc181271899"/>
      <w:bookmarkStart w:id="63" w:name="_Toc181955764"/>
      <w:bookmarkStart w:id="64" w:name="_Toc181955923"/>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6B8C3EE" w14:textId="77777777" w:rsidR="00E72D9B" w:rsidRPr="003E2F21" w:rsidRDefault="00DA2623" w:rsidP="00642165">
      <w:pPr>
        <w:pStyle w:val="Nagwek2"/>
        <w:spacing w:afterLines="40" w:after="96"/>
        <w:rPr>
          <w:rFonts w:cs="Arial"/>
          <w:sz w:val="24"/>
          <w:szCs w:val="24"/>
        </w:rPr>
      </w:pPr>
      <w:bookmarkStart w:id="65" w:name="_Toc181955924"/>
      <w:r w:rsidRPr="003E2F21">
        <w:rPr>
          <w:rFonts w:cs="Arial"/>
          <w:sz w:val="24"/>
          <w:szCs w:val="24"/>
        </w:rPr>
        <w:t>Podstawowe informacje finansowe</w:t>
      </w:r>
      <w:bookmarkEnd w:id="65"/>
    </w:p>
    <w:p w14:paraId="7941378E" w14:textId="703EA5F6" w:rsidR="00D90362" w:rsidRDefault="0D8F6182" w:rsidP="00642165">
      <w:pPr>
        <w:spacing w:before="40" w:afterLines="40" w:after="96" w:line="360" w:lineRule="auto"/>
        <w:rPr>
          <w:rFonts w:cs="Arial"/>
          <w:szCs w:val="24"/>
        </w:rPr>
      </w:pPr>
      <w:r w:rsidRPr="009304D6">
        <w:rPr>
          <w:rFonts w:cs="Arial"/>
          <w:szCs w:val="24"/>
        </w:rPr>
        <w:t xml:space="preserve">Tabela </w:t>
      </w:r>
      <w:r w:rsidR="00D90362" w:rsidRPr="009304D6">
        <w:rPr>
          <w:rFonts w:cs="Arial"/>
          <w:szCs w:val="24"/>
        </w:rPr>
        <w:fldChar w:fldCharType="begin"/>
      </w:r>
      <w:r w:rsidR="00D90362" w:rsidRPr="009304D6">
        <w:rPr>
          <w:rFonts w:cs="Arial"/>
          <w:szCs w:val="24"/>
        </w:rPr>
        <w:instrText xml:space="preserve"> SEQ Tabela \* ARABIC </w:instrText>
      </w:r>
      <w:r w:rsidR="00D90362" w:rsidRPr="009304D6">
        <w:rPr>
          <w:rFonts w:cs="Arial"/>
          <w:szCs w:val="24"/>
        </w:rPr>
        <w:fldChar w:fldCharType="separate"/>
      </w:r>
      <w:r w:rsidR="00873674">
        <w:rPr>
          <w:rFonts w:cs="Arial"/>
          <w:noProof/>
          <w:szCs w:val="24"/>
        </w:rPr>
        <w:t>1</w:t>
      </w:r>
      <w:r w:rsidR="00D90362" w:rsidRPr="009304D6">
        <w:rPr>
          <w:rFonts w:cs="Arial"/>
          <w:szCs w:val="24"/>
        </w:rPr>
        <w:fldChar w:fldCharType="end"/>
      </w:r>
      <w:r w:rsidRPr="009304D6">
        <w:rPr>
          <w:rFonts w:cs="Arial"/>
          <w:szCs w:val="24"/>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673"/>
        <w:gridCol w:w="4638"/>
      </w:tblGrid>
      <w:tr w:rsidR="00DE7836" w:rsidRPr="00DE7836" w14:paraId="1577BBC8" w14:textId="77777777" w:rsidTr="00EE12DB">
        <w:trPr>
          <w:tblHeader/>
        </w:trPr>
        <w:tc>
          <w:tcPr>
            <w:tcW w:w="4673" w:type="dxa"/>
          </w:tcPr>
          <w:p w14:paraId="56631CC5" w14:textId="77777777" w:rsidR="00DE7836" w:rsidRPr="00DE7836" w:rsidRDefault="00DE7836" w:rsidP="00C116D8">
            <w:pPr>
              <w:spacing w:after="0" w:line="360" w:lineRule="auto"/>
              <w:rPr>
                <w:rFonts w:eastAsia="Times New Roman" w:cs="Arial"/>
                <w:b/>
                <w:bCs/>
                <w:lang w:eastAsia="pl-PL"/>
              </w:rPr>
            </w:pPr>
            <w:r w:rsidRPr="00DE7836">
              <w:rPr>
                <w:rFonts w:eastAsia="Times New Roman" w:cs="Arial"/>
                <w:b/>
                <w:bCs/>
                <w:lang w:eastAsia="pl-PL"/>
              </w:rPr>
              <w:t>Kwota przeznaczona na dofinansowanie projektów w naborze</w:t>
            </w:r>
          </w:p>
          <w:p w14:paraId="33538D35" w14:textId="77777777" w:rsidR="00DE7836" w:rsidRPr="00DE7836" w:rsidRDefault="00DE7836" w:rsidP="00C116D8">
            <w:pPr>
              <w:spacing w:after="0" w:line="360" w:lineRule="auto"/>
              <w:rPr>
                <w:rFonts w:eastAsia="Times New Roman" w:cs="Arial"/>
                <w:b/>
                <w:szCs w:val="24"/>
                <w:lang w:eastAsia="pl-PL"/>
              </w:rPr>
            </w:pPr>
          </w:p>
        </w:tc>
        <w:tc>
          <w:tcPr>
            <w:tcW w:w="4638" w:type="dxa"/>
          </w:tcPr>
          <w:p w14:paraId="7008B5EE" w14:textId="654DF7B9" w:rsidR="00DE7836" w:rsidRPr="00913B99" w:rsidRDefault="00011269" w:rsidP="00C116D8">
            <w:pPr>
              <w:spacing w:after="0" w:line="360" w:lineRule="auto"/>
              <w:rPr>
                <w:b/>
                <w:bCs/>
              </w:rPr>
            </w:pPr>
            <w:r>
              <w:rPr>
                <w:b/>
                <w:bCs/>
              </w:rPr>
              <w:t>45 815 970,00</w:t>
            </w:r>
            <w:r w:rsidR="00DE7836" w:rsidRPr="00913B99">
              <w:rPr>
                <w:b/>
                <w:bCs/>
              </w:rPr>
              <w:t xml:space="preserve"> PLN</w:t>
            </w:r>
            <w:r w:rsidR="009C2759" w:rsidRPr="00913B99">
              <w:rPr>
                <w:rStyle w:val="Odwoanieprzypisudolnego"/>
                <w:b/>
                <w:bCs/>
              </w:rPr>
              <w:footnoteReference w:id="8"/>
            </w:r>
          </w:p>
          <w:p w14:paraId="5B2D883D" w14:textId="6886E864" w:rsidR="00C330A5" w:rsidRPr="00913B99" w:rsidRDefault="000803D9" w:rsidP="00C116D8">
            <w:pPr>
              <w:spacing w:after="0" w:line="360" w:lineRule="auto"/>
              <w:rPr>
                <w:b/>
              </w:rPr>
            </w:pPr>
            <w:r w:rsidRPr="000803D9">
              <w:rPr>
                <w:b/>
              </w:rPr>
              <w:t xml:space="preserve">10 900 000,00 </w:t>
            </w:r>
            <w:r w:rsidR="00C330A5" w:rsidRPr="00913B99">
              <w:rPr>
                <w:b/>
              </w:rPr>
              <w:t>EUR</w:t>
            </w:r>
            <w:r w:rsidR="00C330A5" w:rsidRPr="00913B99">
              <w:rPr>
                <w:rFonts w:eastAsia="Times New Roman" w:cs="Arial"/>
                <w:vertAlign w:val="superscript"/>
                <w:lang w:eastAsia="pl-PL"/>
              </w:rPr>
              <w:t xml:space="preserve"> </w:t>
            </w:r>
          </w:p>
          <w:p w14:paraId="62FBFA16" w14:textId="760F99B0" w:rsidR="00A64CD3" w:rsidRPr="00913B99" w:rsidRDefault="00A64CD3" w:rsidP="00A64CD3">
            <w:pPr>
              <w:spacing w:after="0" w:line="360" w:lineRule="auto"/>
              <w:rPr>
                <w:rFonts w:eastAsia="Times New Roman" w:cs="Arial"/>
                <w:iCs/>
                <w:lang w:eastAsia="pl-PL"/>
              </w:rPr>
            </w:pPr>
            <w:r w:rsidRPr="00913B99">
              <w:rPr>
                <w:rFonts w:eastAsia="Times New Roman" w:cs="Arial"/>
                <w:iCs/>
                <w:lang w:eastAsia="pl-PL"/>
              </w:rPr>
              <w:t>– wkład Unii Europejskiej</w:t>
            </w:r>
            <w:r>
              <w:rPr>
                <w:rFonts w:eastAsia="Times New Roman" w:cs="Arial"/>
                <w:iCs/>
                <w:lang w:eastAsia="pl-PL"/>
              </w:rPr>
              <w:t>:</w:t>
            </w:r>
          </w:p>
          <w:p w14:paraId="5C794F39" w14:textId="574C4456" w:rsidR="00A64CD3" w:rsidRPr="00A64CD3" w:rsidRDefault="00011269" w:rsidP="00A64CD3">
            <w:pPr>
              <w:spacing w:after="0" w:line="360" w:lineRule="auto"/>
              <w:rPr>
                <w:rFonts w:eastAsia="Times New Roman" w:cs="Arial"/>
                <w:iCs/>
                <w:lang w:eastAsia="pl-PL"/>
              </w:rPr>
            </w:pPr>
            <w:r>
              <w:rPr>
                <w:rFonts w:eastAsia="Times New Roman" w:cs="Arial"/>
                <w:iCs/>
                <w:lang w:eastAsia="pl-PL"/>
              </w:rPr>
              <w:t>45 815 970,00</w:t>
            </w:r>
            <w:r w:rsidR="000803D9" w:rsidRPr="000803D9">
              <w:rPr>
                <w:rFonts w:eastAsia="Times New Roman" w:cs="Arial"/>
                <w:iCs/>
                <w:lang w:eastAsia="pl-PL"/>
              </w:rPr>
              <w:t xml:space="preserve"> </w:t>
            </w:r>
            <w:r w:rsidR="00A64CD3" w:rsidRPr="00A64CD3">
              <w:rPr>
                <w:rFonts w:eastAsia="Times New Roman" w:cs="Arial"/>
                <w:iCs/>
                <w:lang w:eastAsia="pl-PL"/>
              </w:rPr>
              <w:t xml:space="preserve">PLN </w:t>
            </w:r>
          </w:p>
          <w:p w14:paraId="005CDC36" w14:textId="1BE0B8E2" w:rsidR="00C330A5" w:rsidRPr="00A64CD3" w:rsidRDefault="000803D9" w:rsidP="00A64CD3">
            <w:pPr>
              <w:spacing w:after="0" w:line="360" w:lineRule="auto"/>
              <w:rPr>
                <w:rFonts w:eastAsia="Times New Roman" w:cs="Arial"/>
                <w:iCs/>
                <w:lang w:eastAsia="pl-PL"/>
              </w:rPr>
            </w:pPr>
            <w:r w:rsidRPr="000803D9">
              <w:rPr>
                <w:rFonts w:eastAsia="Times New Roman" w:cs="Arial"/>
                <w:iCs/>
                <w:lang w:eastAsia="pl-PL"/>
              </w:rPr>
              <w:t xml:space="preserve">10 900 000,00 </w:t>
            </w:r>
            <w:r w:rsidR="00A64CD3" w:rsidRPr="00A64CD3">
              <w:rPr>
                <w:rFonts w:eastAsia="Times New Roman" w:cs="Arial"/>
                <w:iCs/>
                <w:lang w:eastAsia="pl-PL"/>
              </w:rPr>
              <w:t>EUR</w:t>
            </w:r>
          </w:p>
          <w:p w14:paraId="5FC9BD02" w14:textId="4F87FAC2" w:rsidR="00A64CD3" w:rsidRDefault="00DE7836" w:rsidP="00C116D8">
            <w:pPr>
              <w:spacing w:after="0" w:line="360" w:lineRule="auto"/>
              <w:rPr>
                <w:rFonts w:eastAsia="Times New Roman" w:cs="Arial"/>
                <w:lang w:eastAsia="pl-PL"/>
              </w:rPr>
            </w:pPr>
            <w:r w:rsidRPr="00913B99">
              <w:rPr>
                <w:rFonts w:eastAsia="Times New Roman" w:cs="Arial"/>
                <w:lang w:eastAsia="pl-PL"/>
              </w:rPr>
              <w:t>- wkład budżetu państwa</w:t>
            </w:r>
            <w:r w:rsidR="00A64CD3">
              <w:rPr>
                <w:rFonts w:eastAsia="Times New Roman" w:cs="Arial"/>
                <w:lang w:eastAsia="pl-PL"/>
              </w:rPr>
              <w:t>:</w:t>
            </w:r>
            <w:r w:rsidRPr="00913B99">
              <w:rPr>
                <w:rFonts w:eastAsia="Times New Roman" w:cs="Arial"/>
                <w:lang w:eastAsia="pl-PL"/>
              </w:rPr>
              <w:t xml:space="preserve"> </w:t>
            </w:r>
          </w:p>
          <w:p w14:paraId="33B72E4B" w14:textId="10125FAF" w:rsidR="00DE7836" w:rsidRPr="00913B99" w:rsidRDefault="00DE7836" w:rsidP="00C116D8">
            <w:pPr>
              <w:spacing w:after="0" w:line="360" w:lineRule="auto"/>
              <w:rPr>
                <w:rFonts w:eastAsia="Times New Roman" w:cs="Arial"/>
                <w:highlight w:val="yellow"/>
                <w:lang w:eastAsia="pl-PL"/>
              </w:rPr>
            </w:pPr>
            <w:r w:rsidRPr="00913B99">
              <w:rPr>
                <w:rFonts w:eastAsia="Times New Roman" w:cs="Arial"/>
                <w:lang w:eastAsia="pl-PL"/>
              </w:rPr>
              <w:t>nie dotyczy</w:t>
            </w:r>
          </w:p>
        </w:tc>
      </w:tr>
      <w:tr w:rsidR="00DE7836" w:rsidRPr="00DE7836" w14:paraId="767F0698" w14:textId="77777777" w:rsidTr="00EE12DB">
        <w:trPr>
          <w:trHeight w:val="2878"/>
          <w:tblHeader/>
        </w:trPr>
        <w:tc>
          <w:tcPr>
            <w:tcW w:w="4673" w:type="dxa"/>
          </w:tcPr>
          <w:p w14:paraId="1799B9CE" w14:textId="77777777" w:rsidR="00267401" w:rsidRPr="00E55BE4" w:rsidRDefault="00DE7836" w:rsidP="00C116D8">
            <w:pPr>
              <w:spacing w:after="0" w:line="360" w:lineRule="auto"/>
              <w:rPr>
                <w:rFonts w:eastAsia="Times New Roman" w:cs="Arial"/>
                <w:b/>
                <w:bCs/>
                <w:lang w:eastAsia="pl-PL"/>
              </w:rPr>
            </w:pPr>
            <w:r w:rsidRPr="00E55BE4">
              <w:rPr>
                <w:rFonts w:eastAsia="Times New Roman" w:cs="Arial"/>
                <w:b/>
                <w:bCs/>
                <w:lang w:eastAsia="pl-PL"/>
              </w:rPr>
              <w:t xml:space="preserve">Maksymalny, dopuszczalny poziom dofinansowania projektu/ </w:t>
            </w:r>
          </w:p>
          <w:p w14:paraId="0D10F720" w14:textId="77777777" w:rsidR="001E59BB" w:rsidRDefault="001E59BB" w:rsidP="00C116D8">
            <w:pPr>
              <w:spacing w:after="0" w:line="360" w:lineRule="auto"/>
              <w:rPr>
                <w:rFonts w:eastAsia="Times New Roman" w:cs="Arial"/>
                <w:b/>
                <w:bCs/>
                <w:lang w:eastAsia="pl-PL"/>
              </w:rPr>
            </w:pPr>
          </w:p>
          <w:p w14:paraId="2D6B948A" w14:textId="12922E90" w:rsidR="00DE7836" w:rsidRPr="00E55BE4" w:rsidRDefault="00DE7836" w:rsidP="00C116D8">
            <w:pPr>
              <w:spacing w:after="0" w:line="360" w:lineRule="auto"/>
              <w:rPr>
                <w:rFonts w:eastAsia="Times New Roman" w:cs="Arial"/>
                <w:b/>
                <w:bCs/>
                <w:lang w:eastAsia="pl-PL"/>
              </w:rPr>
            </w:pPr>
            <w:r w:rsidRPr="00E55BE4">
              <w:rPr>
                <w:rFonts w:eastAsia="Times New Roman" w:cs="Arial"/>
                <w:b/>
                <w:bCs/>
                <w:lang w:eastAsia="pl-PL"/>
              </w:rPr>
              <w:t>Maksymalna, dopuszczalna kwota dofinansowania projektu</w:t>
            </w:r>
          </w:p>
        </w:tc>
        <w:tc>
          <w:tcPr>
            <w:tcW w:w="4638" w:type="dxa"/>
          </w:tcPr>
          <w:p w14:paraId="71030E30" w14:textId="02BF76FB" w:rsidR="00DE7836" w:rsidRPr="00E55BE4" w:rsidRDefault="00DE7836" w:rsidP="00C116D8">
            <w:pPr>
              <w:spacing w:after="0" w:line="360" w:lineRule="auto"/>
            </w:pPr>
            <w:r w:rsidRPr="00E55BE4">
              <w:t>Maksymalny dopuszczalny poziom dofinansowania</w:t>
            </w:r>
            <w:r w:rsidR="00913B99" w:rsidRPr="00E55BE4">
              <w:t xml:space="preserve"> projektu</w:t>
            </w:r>
            <w:r w:rsidRPr="00E55BE4">
              <w:t xml:space="preserve"> wynosi</w:t>
            </w:r>
            <w:r w:rsidR="009C2759" w:rsidRPr="00E55BE4">
              <w:t xml:space="preserve"> - </w:t>
            </w:r>
            <w:r w:rsidRPr="00E55BE4">
              <w:rPr>
                <w:b/>
              </w:rPr>
              <w:t>85%</w:t>
            </w:r>
          </w:p>
          <w:p w14:paraId="369F177B" w14:textId="77777777" w:rsidR="00267401" w:rsidRPr="00E55BE4" w:rsidRDefault="00267401" w:rsidP="00C116D8">
            <w:pPr>
              <w:spacing w:after="0" w:line="360" w:lineRule="auto"/>
            </w:pPr>
          </w:p>
          <w:p w14:paraId="00BE30DD" w14:textId="3C201A56" w:rsidR="009C2759" w:rsidRPr="00E55BE4" w:rsidRDefault="00C330A5" w:rsidP="00C116D8">
            <w:pPr>
              <w:spacing w:after="0" w:line="360" w:lineRule="auto"/>
            </w:pPr>
            <w:r w:rsidRPr="00E55BE4">
              <w:t>Maksymalna, dopuszczalna kwota dofinansowania projektu:</w:t>
            </w:r>
          </w:p>
          <w:p w14:paraId="0ECD1BB8" w14:textId="2D53D29A" w:rsidR="00C330A5" w:rsidRPr="00E55BE4" w:rsidRDefault="00C330A5" w:rsidP="00C116D8">
            <w:pPr>
              <w:spacing w:after="0" w:line="360" w:lineRule="auto"/>
            </w:pPr>
            <w:r w:rsidRPr="00E55BE4">
              <w:t>738 871,00 PLN</w:t>
            </w:r>
          </w:p>
          <w:p w14:paraId="7E3FF3F5" w14:textId="6A399360" w:rsidR="00DE7836" w:rsidRPr="00E55BE4" w:rsidRDefault="00C330A5" w:rsidP="00C116D8">
            <w:pPr>
              <w:spacing w:after="0" w:line="360" w:lineRule="auto"/>
            </w:pPr>
            <w:r w:rsidRPr="00E55BE4">
              <w:t>170 000,00 EUR</w:t>
            </w:r>
          </w:p>
        </w:tc>
      </w:tr>
      <w:tr w:rsidR="00C330A5" w:rsidRPr="00DE7836" w14:paraId="100B6C62" w14:textId="77777777" w:rsidTr="00EE12DB">
        <w:trPr>
          <w:trHeight w:val="972"/>
          <w:tblHeader/>
        </w:trPr>
        <w:tc>
          <w:tcPr>
            <w:tcW w:w="4673" w:type="dxa"/>
          </w:tcPr>
          <w:p w14:paraId="1DCC180B" w14:textId="70B37ED3" w:rsidR="00C330A5" w:rsidRPr="00DE7836" w:rsidRDefault="00C330A5" w:rsidP="00C116D8">
            <w:pPr>
              <w:spacing w:after="0" w:line="360" w:lineRule="auto"/>
              <w:rPr>
                <w:rFonts w:eastAsia="Times New Roman" w:cs="Arial"/>
                <w:b/>
                <w:bCs/>
                <w:lang w:eastAsia="pl-PL"/>
              </w:rPr>
            </w:pPr>
            <w:r>
              <w:rPr>
                <w:rFonts w:eastAsia="Times New Roman" w:cs="Arial"/>
                <w:b/>
                <w:bCs/>
                <w:lang w:eastAsia="pl-PL"/>
              </w:rPr>
              <w:t>Maksymalna wartość projektu</w:t>
            </w:r>
          </w:p>
        </w:tc>
        <w:tc>
          <w:tcPr>
            <w:tcW w:w="4638" w:type="dxa"/>
          </w:tcPr>
          <w:p w14:paraId="59C52158" w14:textId="7C4F7DFD" w:rsidR="00C330A5" w:rsidRPr="00913B99" w:rsidRDefault="00C330A5" w:rsidP="00C116D8">
            <w:pPr>
              <w:spacing w:after="0" w:line="360" w:lineRule="auto"/>
            </w:pPr>
            <w:r w:rsidRPr="00913B99">
              <w:t>869 260,00 PLN</w:t>
            </w:r>
            <w:r w:rsidR="0045265F">
              <w:rPr>
                <w:rStyle w:val="Odwoanieprzypisudolnego"/>
              </w:rPr>
              <w:footnoteReference w:id="9"/>
            </w:r>
          </w:p>
          <w:p w14:paraId="39C32FBE" w14:textId="3875B179" w:rsidR="00C330A5" w:rsidRPr="00913B99" w:rsidRDefault="00C330A5" w:rsidP="00C116D8">
            <w:pPr>
              <w:spacing w:after="0" w:line="360" w:lineRule="auto"/>
            </w:pPr>
            <w:r w:rsidRPr="00913B99">
              <w:t>200 000,00 EUR</w:t>
            </w:r>
          </w:p>
        </w:tc>
      </w:tr>
      <w:tr w:rsidR="0047504F" w:rsidRPr="00DE7836" w14:paraId="67A73490" w14:textId="77777777" w:rsidTr="00EE12DB">
        <w:trPr>
          <w:trHeight w:val="613"/>
          <w:tblHeader/>
        </w:trPr>
        <w:tc>
          <w:tcPr>
            <w:tcW w:w="4673" w:type="dxa"/>
          </w:tcPr>
          <w:p w14:paraId="383ECCAB" w14:textId="68CF57D5" w:rsidR="0047504F" w:rsidRDefault="0047504F" w:rsidP="00C116D8">
            <w:pPr>
              <w:spacing w:after="0" w:line="360" w:lineRule="auto"/>
              <w:rPr>
                <w:rFonts w:eastAsia="Times New Roman" w:cs="Arial"/>
                <w:b/>
                <w:bCs/>
                <w:lang w:eastAsia="pl-PL"/>
              </w:rPr>
            </w:pPr>
            <w:r>
              <w:rPr>
                <w:rFonts w:eastAsia="Times New Roman" w:cs="Arial"/>
                <w:b/>
                <w:bCs/>
                <w:lang w:eastAsia="pl-PL"/>
              </w:rPr>
              <w:t>Minimalna wartość projektu</w:t>
            </w:r>
          </w:p>
        </w:tc>
        <w:tc>
          <w:tcPr>
            <w:tcW w:w="4638" w:type="dxa"/>
          </w:tcPr>
          <w:p w14:paraId="5C3E9356" w14:textId="370D9315" w:rsidR="0047504F" w:rsidRPr="00913B99" w:rsidRDefault="0047504F" w:rsidP="00C116D8">
            <w:pPr>
              <w:spacing w:after="0" w:line="360" w:lineRule="auto"/>
            </w:pPr>
            <w:r w:rsidRPr="00913B99">
              <w:t>70 000,00 PLN</w:t>
            </w:r>
          </w:p>
        </w:tc>
      </w:tr>
      <w:tr w:rsidR="007B7873" w:rsidRPr="00DE7836" w14:paraId="3DD894B3" w14:textId="77777777" w:rsidTr="00EE12DB">
        <w:trPr>
          <w:trHeight w:val="567"/>
          <w:tblHeader/>
        </w:trPr>
        <w:tc>
          <w:tcPr>
            <w:tcW w:w="4673" w:type="dxa"/>
          </w:tcPr>
          <w:p w14:paraId="197DDEAB" w14:textId="7A66A2CA" w:rsidR="007B7873" w:rsidRDefault="007B7873" w:rsidP="00C116D8">
            <w:pPr>
              <w:spacing w:after="0" w:line="360" w:lineRule="auto"/>
              <w:rPr>
                <w:rFonts w:eastAsia="Times New Roman" w:cs="Arial"/>
                <w:b/>
                <w:bCs/>
                <w:lang w:eastAsia="pl-PL"/>
              </w:rPr>
            </w:pPr>
            <w:r>
              <w:rPr>
                <w:rFonts w:eastAsia="Times New Roman" w:cs="Arial"/>
                <w:b/>
                <w:bCs/>
                <w:lang w:eastAsia="pl-PL"/>
              </w:rPr>
              <w:t>Poziom wkładu własnego</w:t>
            </w:r>
          </w:p>
        </w:tc>
        <w:tc>
          <w:tcPr>
            <w:tcW w:w="4638" w:type="dxa"/>
          </w:tcPr>
          <w:p w14:paraId="0CD40BE2" w14:textId="1FB4C938" w:rsidR="007B7873" w:rsidRPr="004B7F74" w:rsidRDefault="0085285C" w:rsidP="00C116D8">
            <w:pPr>
              <w:spacing w:after="0" w:line="360" w:lineRule="auto"/>
              <w:rPr>
                <w:b/>
              </w:rPr>
            </w:pPr>
            <w:r w:rsidRPr="004B7F74">
              <w:rPr>
                <w:b/>
              </w:rPr>
              <w:t>15%</w:t>
            </w:r>
          </w:p>
        </w:tc>
      </w:tr>
      <w:tr w:rsidR="0047504F" w:rsidRPr="00DE7836" w14:paraId="2ED6B357" w14:textId="77777777" w:rsidTr="00EE12DB">
        <w:trPr>
          <w:trHeight w:val="462"/>
          <w:tblHeader/>
        </w:trPr>
        <w:tc>
          <w:tcPr>
            <w:tcW w:w="4673" w:type="dxa"/>
          </w:tcPr>
          <w:p w14:paraId="6265EBC8" w14:textId="3125B46B" w:rsidR="0047504F" w:rsidRDefault="0047504F" w:rsidP="00C116D8">
            <w:pPr>
              <w:spacing w:after="0" w:line="360" w:lineRule="auto"/>
              <w:rPr>
                <w:rFonts w:eastAsia="Times New Roman" w:cs="Arial"/>
                <w:b/>
                <w:bCs/>
                <w:lang w:eastAsia="pl-PL"/>
              </w:rPr>
            </w:pPr>
            <w:r w:rsidRPr="0047504F">
              <w:rPr>
                <w:rFonts w:eastAsia="Times New Roman" w:cs="Arial"/>
                <w:b/>
                <w:bCs/>
                <w:lang w:eastAsia="pl-PL"/>
              </w:rPr>
              <w:t>Dopuszczalny cross-</w:t>
            </w:r>
            <w:proofErr w:type="spellStart"/>
            <w:r w:rsidRPr="0047504F">
              <w:rPr>
                <w:rFonts w:eastAsia="Times New Roman" w:cs="Arial"/>
                <w:b/>
                <w:bCs/>
                <w:lang w:eastAsia="pl-PL"/>
              </w:rPr>
              <w:t>financing</w:t>
            </w:r>
            <w:proofErr w:type="spellEnd"/>
            <w:r w:rsidRPr="0047504F">
              <w:rPr>
                <w:rFonts w:eastAsia="Times New Roman" w:cs="Arial"/>
                <w:b/>
                <w:bCs/>
                <w:lang w:eastAsia="pl-PL"/>
              </w:rPr>
              <w:t xml:space="preserve"> (%)</w:t>
            </w:r>
          </w:p>
        </w:tc>
        <w:tc>
          <w:tcPr>
            <w:tcW w:w="4638" w:type="dxa"/>
          </w:tcPr>
          <w:p w14:paraId="7B134F50" w14:textId="0EB809B1" w:rsidR="0047504F" w:rsidRPr="004B7F74" w:rsidRDefault="00C116D8" w:rsidP="00C116D8">
            <w:pPr>
              <w:spacing w:after="0" w:line="360" w:lineRule="auto"/>
              <w:rPr>
                <w:b/>
              </w:rPr>
            </w:pPr>
            <w:r w:rsidRPr="004B7F74">
              <w:rPr>
                <w:b/>
              </w:rPr>
              <w:t>20%</w:t>
            </w:r>
          </w:p>
        </w:tc>
      </w:tr>
    </w:tbl>
    <w:p w14:paraId="22E3FC50" w14:textId="77777777" w:rsidR="00391C60" w:rsidRDefault="00391C60" w:rsidP="00642165">
      <w:pPr>
        <w:spacing w:before="40" w:afterLines="40" w:after="96" w:line="360" w:lineRule="auto"/>
        <w:textAlignment w:val="baseline"/>
        <w:rPr>
          <w:rStyle w:val="Wyrnienieintensywne"/>
          <w:rFonts w:cs="Arial"/>
          <w:b/>
          <w:bCs/>
          <w:color w:val="2E74B5" w:themeColor="accent1" w:themeShade="BF"/>
          <w:szCs w:val="24"/>
        </w:rPr>
      </w:pPr>
    </w:p>
    <w:p w14:paraId="597112D8" w14:textId="77777777" w:rsidR="00391C60" w:rsidRDefault="00391C60">
      <w:pPr>
        <w:spacing w:after="160"/>
        <w:rPr>
          <w:rStyle w:val="Wyrnienieintensywne"/>
          <w:rFonts w:cs="Arial"/>
          <w:b/>
          <w:bCs/>
          <w:color w:val="2E74B5" w:themeColor="accent1" w:themeShade="BF"/>
          <w:szCs w:val="24"/>
        </w:rPr>
      </w:pPr>
      <w:r>
        <w:rPr>
          <w:rStyle w:val="Wyrnienieintensywne"/>
          <w:rFonts w:cs="Arial"/>
          <w:b/>
          <w:bCs/>
          <w:color w:val="2E74B5" w:themeColor="accent1" w:themeShade="BF"/>
          <w:szCs w:val="24"/>
        </w:rPr>
        <w:br w:type="page"/>
      </w:r>
    </w:p>
    <w:p w14:paraId="50070D35" w14:textId="1F534B00" w:rsidR="002170AE" w:rsidRPr="009304D6" w:rsidRDefault="5E0C28DB" w:rsidP="00642165">
      <w:pPr>
        <w:spacing w:before="40" w:afterLines="40" w:after="96" w:line="360" w:lineRule="auto"/>
        <w:textAlignment w:val="baseline"/>
        <w:rPr>
          <w:rStyle w:val="Wyrnienieintensywne"/>
          <w:rFonts w:cs="Arial"/>
          <w:b/>
          <w:bCs/>
          <w:szCs w:val="24"/>
        </w:rPr>
      </w:pPr>
      <w:r w:rsidRPr="009304D6">
        <w:rPr>
          <w:rStyle w:val="Wyrnienieintensywne"/>
          <w:rFonts w:cs="Arial"/>
          <w:b/>
          <w:bCs/>
          <w:color w:val="2E74B5" w:themeColor="accent1" w:themeShade="BF"/>
          <w:szCs w:val="24"/>
        </w:rPr>
        <w:lastRenderedPageBreak/>
        <w:t>Pamiętaj!</w:t>
      </w:r>
      <w:r w:rsidRPr="009304D6">
        <w:rPr>
          <w:rStyle w:val="Wyrnienieintensywne"/>
          <w:rFonts w:cs="Arial"/>
          <w:b/>
          <w:bCs/>
          <w:szCs w:val="24"/>
        </w:rPr>
        <w:t> </w:t>
      </w:r>
    </w:p>
    <w:p w14:paraId="39929D0B" w14:textId="77777777" w:rsidR="00E72D9B" w:rsidRPr="009304D6" w:rsidRDefault="5E0C28DB" w:rsidP="00642165">
      <w:pPr>
        <w:spacing w:before="40" w:afterLines="40" w:after="96" w:line="360" w:lineRule="auto"/>
        <w:textAlignment w:val="baseline"/>
        <w:rPr>
          <w:rFonts w:cs="Arial"/>
          <w:szCs w:val="24"/>
        </w:rPr>
      </w:pPr>
      <w:r w:rsidRPr="009304D6">
        <w:rPr>
          <w:rFonts w:cs="Arial"/>
          <w:szCs w:val="24"/>
        </w:rPr>
        <w:t xml:space="preserve">Kwota </w:t>
      </w:r>
      <w:r w:rsidR="7F16F920" w:rsidRPr="009304D6">
        <w:rPr>
          <w:rFonts w:cs="Arial"/>
          <w:szCs w:val="24"/>
        </w:rPr>
        <w:t xml:space="preserve">przeznaczona na dofinansowanie projektów w naborze </w:t>
      </w:r>
      <w:r w:rsidRPr="009304D6">
        <w:rPr>
          <w:rFonts w:cs="Arial"/>
          <w:szCs w:val="24"/>
        </w:rPr>
        <w:t>może zmieniać się w</w:t>
      </w:r>
      <w:r w:rsidR="0014064F" w:rsidRPr="009304D6">
        <w:rPr>
          <w:rFonts w:cs="Arial"/>
          <w:szCs w:val="24"/>
        </w:rPr>
        <w:t> </w:t>
      </w:r>
      <w:r w:rsidRPr="009304D6">
        <w:rPr>
          <w:rFonts w:cs="Arial"/>
          <w:szCs w:val="24"/>
        </w:rPr>
        <w:t xml:space="preserve">wyniku zmian kursu PLN wobec EUR i będzie </w:t>
      </w:r>
      <w:r w:rsidR="02BD93CA" w:rsidRPr="009304D6">
        <w:rPr>
          <w:rFonts w:cs="Arial"/>
          <w:szCs w:val="24"/>
        </w:rPr>
        <w:t xml:space="preserve">ostatecznie </w:t>
      </w:r>
      <w:r w:rsidRPr="009304D6">
        <w:rPr>
          <w:rFonts w:cs="Arial"/>
          <w:szCs w:val="24"/>
        </w:rPr>
        <w:t xml:space="preserve">ustalana w </w:t>
      </w:r>
      <w:r w:rsidR="59E1638F" w:rsidRPr="009304D6">
        <w:rPr>
          <w:rFonts w:cs="Arial"/>
          <w:szCs w:val="24"/>
        </w:rPr>
        <w:t xml:space="preserve">dniu </w:t>
      </w:r>
      <w:r w:rsidR="29264BDC" w:rsidRPr="009304D6">
        <w:rPr>
          <w:rFonts w:cs="Arial"/>
          <w:szCs w:val="24"/>
        </w:rPr>
        <w:t>zatwierdzenia wyników oceny wniosków</w:t>
      </w:r>
      <w:r w:rsidR="056250C7" w:rsidRPr="009304D6">
        <w:rPr>
          <w:rFonts w:cs="Arial"/>
          <w:szCs w:val="24"/>
        </w:rPr>
        <w:t xml:space="preserve"> o</w:t>
      </w:r>
      <w:r w:rsidR="4C3ED84D" w:rsidRPr="009304D6">
        <w:rPr>
          <w:rFonts w:cs="Arial"/>
          <w:szCs w:val="24"/>
        </w:rPr>
        <w:t> </w:t>
      </w:r>
      <w:r w:rsidR="056250C7" w:rsidRPr="009304D6">
        <w:rPr>
          <w:rFonts w:cs="Arial"/>
          <w:szCs w:val="24"/>
        </w:rPr>
        <w:t>dofinansowani</w:t>
      </w:r>
      <w:r w:rsidR="29264BDC" w:rsidRPr="009304D6">
        <w:rPr>
          <w:rFonts w:cs="Arial"/>
          <w:szCs w:val="24"/>
        </w:rPr>
        <w:t>e</w:t>
      </w:r>
      <w:r w:rsidR="056250C7" w:rsidRPr="009304D6">
        <w:rPr>
          <w:rFonts w:cs="Arial"/>
          <w:szCs w:val="24"/>
        </w:rPr>
        <w:t>.</w:t>
      </w:r>
      <w:r w:rsidR="00C47E5A" w:rsidRPr="009304D6">
        <w:rPr>
          <w:rStyle w:val="Odwoanieprzypisudolnego"/>
          <w:rFonts w:cs="Arial"/>
          <w:szCs w:val="24"/>
        </w:rPr>
        <w:footnoteReference w:id="10"/>
      </w:r>
    </w:p>
    <w:p w14:paraId="489F9353" w14:textId="77777777" w:rsidR="00B969FD" w:rsidRPr="009304D6" w:rsidRDefault="00E72D9B" w:rsidP="00642165">
      <w:pPr>
        <w:pStyle w:val="Nagwek2"/>
        <w:spacing w:afterLines="40" w:after="96"/>
        <w:rPr>
          <w:rFonts w:cs="Arial"/>
          <w:sz w:val="24"/>
          <w:szCs w:val="24"/>
        </w:rPr>
      </w:pPr>
      <w:bookmarkStart w:id="66" w:name="_Toc181955925"/>
      <w:r w:rsidRPr="009304D6">
        <w:rPr>
          <w:rFonts w:cs="Arial"/>
          <w:sz w:val="24"/>
          <w:szCs w:val="24"/>
        </w:rPr>
        <w:t>Środki przeznaczone na mechanizm racjonalnych usprawnień w naborze</w:t>
      </w:r>
      <w:bookmarkEnd w:id="66"/>
      <w:r w:rsidRPr="009304D6">
        <w:rPr>
          <w:rFonts w:cs="Arial"/>
          <w:sz w:val="24"/>
          <w:szCs w:val="24"/>
        </w:rPr>
        <w:t xml:space="preserve"> </w:t>
      </w:r>
    </w:p>
    <w:p w14:paraId="2CE3B94F" w14:textId="77777777" w:rsidR="004A7A2E" w:rsidRPr="009304D6" w:rsidRDefault="004A7A2E" w:rsidP="00642165">
      <w:pPr>
        <w:spacing w:before="40" w:afterLines="40" w:after="96" w:line="360" w:lineRule="auto"/>
        <w:textAlignment w:val="baseline"/>
        <w:rPr>
          <w:rFonts w:cs="Arial"/>
          <w:szCs w:val="24"/>
        </w:rPr>
      </w:pPr>
      <w:r w:rsidRPr="009304D6">
        <w:rPr>
          <w:rFonts w:cs="Arial"/>
          <w:szCs w:val="24"/>
        </w:rPr>
        <w:t xml:space="preserve">ION przewiduje zastosowanie MRU w ramach przedmiotowego naboru. </w:t>
      </w:r>
    </w:p>
    <w:p w14:paraId="3748E397" w14:textId="77777777" w:rsidR="004A7A2E" w:rsidRPr="009304D6" w:rsidRDefault="004A7A2E" w:rsidP="002C0310">
      <w:pPr>
        <w:numPr>
          <w:ilvl w:val="0"/>
          <w:numId w:val="24"/>
        </w:numPr>
        <w:spacing w:before="40" w:afterLines="40" w:after="96" w:line="360" w:lineRule="auto"/>
        <w:contextualSpacing/>
        <w:textAlignment w:val="baseline"/>
        <w:rPr>
          <w:rFonts w:cs="Arial"/>
          <w:szCs w:val="24"/>
        </w:rPr>
      </w:pPr>
      <w:r w:rsidRPr="009304D6">
        <w:rPr>
          <w:rFonts w:cs="Arial"/>
          <w:szCs w:val="24"/>
        </w:rPr>
        <w:t>Jeżeli w Twoim projekcie pojawią się wydatki związane z zapewnieniem uczestnikom dostępności niezaplanowane na etapie tworzenia projektu możesz zastosować MRU.</w:t>
      </w:r>
    </w:p>
    <w:p w14:paraId="024FF42C" w14:textId="77777777" w:rsidR="004A7A2E" w:rsidRPr="009304D6" w:rsidRDefault="004A7A2E" w:rsidP="00642165">
      <w:pPr>
        <w:spacing w:before="40" w:afterLines="40" w:after="96" w:line="360" w:lineRule="auto"/>
        <w:ind w:left="720"/>
        <w:contextualSpacing/>
        <w:textAlignment w:val="baseline"/>
        <w:rPr>
          <w:rFonts w:cs="Arial"/>
          <w:szCs w:val="24"/>
        </w:rPr>
      </w:pPr>
      <w:r w:rsidRPr="009304D6">
        <w:rPr>
          <w:rFonts w:cs="Arial"/>
          <w:szCs w:val="24"/>
        </w:rPr>
        <w:t>Co do zasady środki na finansowanie MRU nie są planowane w budżecie projektu na etapie wnioskowania o jego dofinansowanie.</w:t>
      </w:r>
    </w:p>
    <w:p w14:paraId="5056E711" w14:textId="77777777" w:rsidR="004A7A2E" w:rsidRPr="009304D6" w:rsidRDefault="004A7A2E" w:rsidP="002C0310">
      <w:pPr>
        <w:numPr>
          <w:ilvl w:val="0"/>
          <w:numId w:val="24"/>
        </w:numPr>
        <w:spacing w:before="40" w:afterLines="40" w:after="96" w:line="360" w:lineRule="auto"/>
        <w:contextualSpacing/>
        <w:textAlignment w:val="baseline"/>
        <w:rPr>
          <w:rFonts w:cs="Arial"/>
          <w:szCs w:val="24"/>
        </w:rPr>
      </w:pPr>
      <w:r w:rsidRPr="009304D6">
        <w:rPr>
          <w:rFonts w:cs="Arial"/>
          <w:szCs w:val="24"/>
        </w:rPr>
        <w:t>W celu sfinansowania MRU będziesz mógł skorzystać z przesunięcia środków w budżecie projektu lub wykorzystania oszczędności. W przypadku braku możliwości skorzystania z bieżącego budżetu projektu będziesz miał możliwość zwiększenia wartości projektu o niezbędne koszty MRU – pod warunkiem dostępności środków.</w:t>
      </w:r>
    </w:p>
    <w:p w14:paraId="30EB6207" w14:textId="77777777" w:rsidR="004A7A2E" w:rsidRPr="009304D6" w:rsidRDefault="004A7A2E" w:rsidP="002C0310">
      <w:pPr>
        <w:numPr>
          <w:ilvl w:val="0"/>
          <w:numId w:val="24"/>
        </w:numPr>
        <w:spacing w:before="40" w:afterLines="40" w:after="96" w:line="360" w:lineRule="auto"/>
        <w:contextualSpacing/>
        <w:textAlignment w:val="baseline"/>
        <w:rPr>
          <w:rFonts w:cs="Arial"/>
          <w:szCs w:val="24"/>
        </w:rPr>
      </w:pPr>
      <w:r w:rsidRPr="009304D6">
        <w:rPr>
          <w:rFonts w:cs="Arial"/>
          <w:szCs w:val="24"/>
        </w:rPr>
        <w:t xml:space="preserve">Planując wydatki związane z MRU musisz pamiętać, że ich </w:t>
      </w:r>
      <w:r w:rsidRPr="003C07EF">
        <w:rPr>
          <w:rFonts w:cs="Arial"/>
          <w:b/>
          <w:szCs w:val="24"/>
        </w:rPr>
        <w:t>koszt nie może przekroczyć 15 tysięcy złotych brutto na jedną osobę</w:t>
      </w:r>
      <w:r w:rsidRPr="009304D6">
        <w:rPr>
          <w:rFonts w:cs="Arial"/>
          <w:szCs w:val="24"/>
        </w:rPr>
        <w:t>.</w:t>
      </w:r>
    </w:p>
    <w:p w14:paraId="511C71C5" w14:textId="77777777" w:rsidR="009C7532" w:rsidRPr="00642165" w:rsidRDefault="004A7A2E" w:rsidP="00642165">
      <w:pPr>
        <w:spacing w:before="40" w:afterLines="40" w:after="96" w:line="360" w:lineRule="auto"/>
        <w:rPr>
          <w:rFonts w:cs="Arial"/>
          <w:szCs w:val="24"/>
        </w:rPr>
      </w:pPr>
      <w:r w:rsidRPr="009304D6">
        <w:rPr>
          <w:rFonts w:cs="Arial"/>
          <w:szCs w:val="24"/>
        </w:rPr>
        <w:t>Pamiętaj, każdy wydatek w ramach MRU jest kwalifikowalny, o ile na mocy przepisów unijnych oraz wytycznych dotyczących kwalifikowalności, czy innych dokumentów programowych nie stanowi wydatku niekwalifikowalnego.</w:t>
      </w:r>
    </w:p>
    <w:p w14:paraId="4B457A7E" w14:textId="77777777" w:rsidR="004902F9" w:rsidRPr="009304D6" w:rsidRDefault="004902F9" w:rsidP="00642165">
      <w:pPr>
        <w:spacing w:before="40" w:afterLines="40" w:after="96" w:line="360" w:lineRule="auto"/>
        <w:rPr>
          <w:rFonts w:eastAsia="Times New Roman" w:cs="Arial"/>
          <w:szCs w:val="24"/>
          <w:lang w:eastAsia="pl-PL"/>
        </w:rPr>
      </w:pPr>
      <w:r w:rsidRPr="009304D6">
        <w:rPr>
          <w:rFonts w:eastAsia="Times New Roman" w:cs="Arial"/>
          <w:b/>
          <w:bCs/>
          <w:color w:val="2E74B5" w:themeColor="accent1" w:themeShade="BF"/>
          <w:szCs w:val="24"/>
          <w:lang w:eastAsia="pl-PL"/>
        </w:rPr>
        <w:t>Dowiedz się więcej:</w:t>
      </w:r>
    </w:p>
    <w:p w14:paraId="43790B24" w14:textId="77777777" w:rsidR="004902F9" w:rsidRPr="009304D6" w:rsidRDefault="004902F9" w:rsidP="00642165">
      <w:pPr>
        <w:spacing w:before="40" w:afterLines="40" w:after="96" w:line="360" w:lineRule="auto"/>
        <w:rPr>
          <w:rFonts w:eastAsia="Times New Roman" w:cs="Arial"/>
          <w:szCs w:val="24"/>
          <w:lang w:eastAsia="pl-PL"/>
        </w:rPr>
      </w:pPr>
      <w:r w:rsidRPr="009304D6">
        <w:rPr>
          <w:rFonts w:eastAsia="Times New Roman" w:cs="Arial"/>
          <w:szCs w:val="24"/>
          <w:lang w:eastAsia="pl-PL"/>
        </w:rPr>
        <w:t>Szczegółowe informacje na temat MRU znajdziesz w Wytycznych dotyczących realizacji zasad równościowych w ramach funduszy unijnych na lata 2021-2027 dostępnych na stronie:</w:t>
      </w:r>
    </w:p>
    <w:p w14:paraId="15AD35FA" w14:textId="77777777" w:rsidR="004A7A2E" w:rsidRPr="009304D6" w:rsidRDefault="00FA202F" w:rsidP="00642165">
      <w:pPr>
        <w:spacing w:before="40" w:afterLines="40" w:after="96" w:line="360" w:lineRule="auto"/>
        <w:rPr>
          <w:rFonts w:eastAsia="Times New Roman" w:cs="Arial"/>
          <w:szCs w:val="24"/>
          <w:lang w:eastAsia="pl-PL"/>
        </w:rPr>
      </w:pPr>
      <w:hyperlink r:id="rId25" w:tgtFrame="_blank" w:tooltip="https://www.funduszeeuropejskie.gov.pl/strony/o-funduszach/dokumenty/wytyczne-dotyczace-realizacji-zasad-rownosciowych-w-ramach-funduszy-unijnych-na-lata-2021-2027-1/" w:history="1">
        <w:r w:rsidR="004902F9" w:rsidRPr="009304D6">
          <w:rPr>
            <w:rFonts w:eastAsia="Times New Roman" w:cs="Arial"/>
            <w:color w:val="0000FF"/>
            <w:szCs w:val="24"/>
            <w:u w:val="single"/>
            <w:lang w:eastAsia="pl-PL"/>
          </w:rPr>
          <w:t>Wytyczne dotyczące realizacji zasad równościowych w ramach funduszy unijnych na lata 2021-2027 </w:t>
        </w:r>
      </w:hyperlink>
    </w:p>
    <w:p w14:paraId="30FC7FC1" w14:textId="77777777" w:rsidR="00B969FD" w:rsidRPr="009304D6" w:rsidRDefault="47A28659" w:rsidP="00642165">
      <w:pPr>
        <w:pStyle w:val="Nagwek2"/>
        <w:spacing w:afterLines="40" w:after="96"/>
        <w:rPr>
          <w:rFonts w:cs="Arial"/>
          <w:sz w:val="24"/>
          <w:szCs w:val="24"/>
        </w:rPr>
      </w:pPr>
      <w:bookmarkStart w:id="67" w:name="_Toc181955926"/>
      <w:r w:rsidRPr="009304D6">
        <w:rPr>
          <w:rFonts w:cs="Arial"/>
          <w:sz w:val="24"/>
          <w:szCs w:val="24"/>
        </w:rPr>
        <w:lastRenderedPageBreak/>
        <w:t>Kwalifikowalność wydatków</w:t>
      </w:r>
      <w:bookmarkEnd w:id="67"/>
    </w:p>
    <w:p w14:paraId="61BDD0F9" w14:textId="77777777" w:rsidR="003150AC" w:rsidRPr="009304D6" w:rsidRDefault="004A7A2E" w:rsidP="00642165">
      <w:pPr>
        <w:spacing w:before="40" w:afterLines="40" w:after="96" w:line="360" w:lineRule="auto"/>
        <w:rPr>
          <w:rFonts w:cs="Arial"/>
          <w:szCs w:val="24"/>
        </w:rPr>
      </w:pPr>
      <w:bookmarkStart w:id="68" w:name="_Toc114570841"/>
      <w:r w:rsidRPr="009304D6">
        <w:rPr>
          <w:rFonts w:cs="Arial"/>
          <w:szCs w:val="24"/>
        </w:rPr>
        <w:t xml:space="preserve">Zasady dotyczące kwalifikowalności znajdziesz w </w:t>
      </w:r>
      <w:r w:rsidRPr="009304D6">
        <w:rPr>
          <w:rFonts w:cs="Arial"/>
          <w:color w:val="2E74B5" w:themeColor="accent1" w:themeShade="BF"/>
          <w:szCs w:val="24"/>
          <w:u w:val="single"/>
        </w:rPr>
        <w:t>Wytycznych dotyczących kwalifikowalności wydatków na lata 2021-2027</w:t>
      </w:r>
      <w:r w:rsidRPr="009304D6">
        <w:rPr>
          <w:rFonts w:cs="Arial"/>
          <w:szCs w:val="24"/>
        </w:rPr>
        <w:t>.</w:t>
      </w:r>
    </w:p>
    <w:p w14:paraId="4A06D3B2" w14:textId="77777777" w:rsidR="004A7A2E" w:rsidRPr="009304D6" w:rsidRDefault="004A7A2E" w:rsidP="00642165">
      <w:pPr>
        <w:pStyle w:val="Nagwek3"/>
        <w:spacing w:afterLines="40" w:after="96" w:line="360" w:lineRule="auto"/>
        <w:rPr>
          <w:rFonts w:cs="Arial"/>
        </w:rPr>
      </w:pPr>
      <w:bookmarkStart w:id="69" w:name="_Toc132361394"/>
      <w:bookmarkStart w:id="70" w:name="_Toc143762891"/>
      <w:bookmarkStart w:id="71" w:name="_Toc181955927"/>
      <w:r w:rsidRPr="009304D6">
        <w:rPr>
          <w:rFonts w:cs="Arial"/>
        </w:rPr>
        <w:t>Wkład własny</w:t>
      </w:r>
      <w:bookmarkEnd w:id="69"/>
      <w:bookmarkEnd w:id="70"/>
      <w:bookmarkEnd w:id="71"/>
    </w:p>
    <w:p w14:paraId="02F43B72" w14:textId="699C34F3" w:rsidR="00612E8E" w:rsidRDefault="00162D21" w:rsidP="00642165">
      <w:pPr>
        <w:spacing w:before="40" w:afterLines="40" w:after="96" w:line="360" w:lineRule="auto"/>
        <w:rPr>
          <w:rStyle w:val="ui-provider"/>
          <w:rFonts w:cs="Arial"/>
          <w:szCs w:val="24"/>
        </w:rPr>
      </w:pPr>
      <w:r w:rsidRPr="009304D6">
        <w:rPr>
          <w:rStyle w:val="ui-provider"/>
          <w:rFonts w:cs="Arial"/>
          <w:szCs w:val="24"/>
        </w:rPr>
        <w:t xml:space="preserve">Wkład własny to </w:t>
      </w:r>
      <w:r w:rsidR="001F4BB6">
        <w:rPr>
          <w:rStyle w:val="ui-provider"/>
          <w:rFonts w:cs="Arial"/>
          <w:szCs w:val="24"/>
        </w:rPr>
        <w:t>T</w:t>
      </w:r>
      <w:r w:rsidRPr="009304D6">
        <w:rPr>
          <w:rStyle w:val="ui-provider"/>
          <w:rFonts w:cs="Arial"/>
          <w:szCs w:val="24"/>
        </w:rPr>
        <w:t xml:space="preserve">wój pieniężny lub niepieniężny wkład, który nie zostanie Ci przekazany w formie dofinansowania (różnica między kwotą wydatków kwalifikowalnych, a otrzymaną przez ciebie kwotą dofinansowania). Wkład własny musisz wnieść na poziomie </w:t>
      </w:r>
      <w:r w:rsidRPr="00846D59">
        <w:rPr>
          <w:rStyle w:val="ui-provider"/>
          <w:rFonts w:cs="Arial"/>
          <w:b/>
          <w:szCs w:val="24"/>
        </w:rPr>
        <w:t>1</w:t>
      </w:r>
      <w:r w:rsidR="00846D59" w:rsidRPr="00846D59">
        <w:rPr>
          <w:rStyle w:val="ui-provider"/>
          <w:rFonts w:cs="Arial"/>
          <w:b/>
          <w:szCs w:val="24"/>
        </w:rPr>
        <w:t>5</w:t>
      </w:r>
      <w:r w:rsidRPr="00846D59">
        <w:rPr>
          <w:rStyle w:val="ui-provider"/>
          <w:rFonts w:cs="Arial"/>
          <w:b/>
          <w:szCs w:val="24"/>
        </w:rPr>
        <w:t>%</w:t>
      </w:r>
      <w:r w:rsidRPr="00846D59">
        <w:rPr>
          <w:rStyle w:val="ui-provider"/>
          <w:rFonts w:cs="Arial"/>
          <w:szCs w:val="24"/>
        </w:rPr>
        <w:t xml:space="preserve"> </w:t>
      </w:r>
      <w:r w:rsidRPr="009304D6">
        <w:rPr>
          <w:rStyle w:val="ui-provider"/>
          <w:rFonts w:cs="Arial"/>
          <w:szCs w:val="24"/>
        </w:rPr>
        <w:t xml:space="preserve">wydatków kwalifikowalnych. </w:t>
      </w:r>
    </w:p>
    <w:p w14:paraId="6E99277A" w14:textId="77777777" w:rsidR="00612E8E" w:rsidRPr="00247CD0" w:rsidRDefault="00612E8E" w:rsidP="00642165">
      <w:pPr>
        <w:spacing w:before="40" w:afterLines="40" w:after="96" w:line="360" w:lineRule="auto"/>
        <w:rPr>
          <w:rStyle w:val="ui-provider"/>
          <w:rFonts w:cs="Arial"/>
          <w:b/>
          <w:color w:val="2E74B5" w:themeColor="accent1" w:themeShade="BF"/>
          <w:szCs w:val="24"/>
        </w:rPr>
      </w:pPr>
      <w:r w:rsidRPr="00247CD0">
        <w:rPr>
          <w:rStyle w:val="ui-provider"/>
          <w:rFonts w:cs="Arial"/>
          <w:b/>
          <w:color w:val="2E74B5" w:themeColor="accent1" w:themeShade="BF"/>
          <w:szCs w:val="24"/>
        </w:rPr>
        <w:t>Ważne!</w:t>
      </w:r>
    </w:p>
    <w:p w14:paraId="048C73D4" w14:textId="13862D3D" w:rsidR="00162D21" w:rsidRPr="00612E8E" w:rsidRDefault="00162D21" w:rsidP="00642165">
      <w:pPr>
        <w:spacing w:before="40" w:afterLines="40" w:after="96" w:line="360" w:lineRule="auto"/>
        <w:rPr>
          <w:rStyle w:val="ui-provider"/>
          <w:rFonts w:cs="Arial"/>
          <w:b/>
          <w:szCs w:val="24"/>
        </w:rPr>
      </w:pPr>
      <w:r w:rsidRPr="00247CD0">
        <w:rPr>
          <w:rStyle w:val="ui-provider"/>
          <w:rFonts w:cs="Arial"/>
          <w:b/>
          <w:szCs w:val="24"/>
        </w:rPr>
        <w:t xml:space="preserve">W projektach rozliczanych </w:t>
      </w:r>
      <w:r w:rsidR="00451BE8" w:rsidRPr="00247CD0">
        <w:rPr>
          <w:rStyle w:val="ui-provider"/>
          <w:rFonts w:cs="Arial"/>
          <w:b/>
          <w:szCs w:val="24"/>
        </w:rPr>
        <w:t xml:space="preserve">za pomocą </w:t>
      </w:r>
      <w:r w:rsidR="00BB7D9D" w:rsidRPr="00247CD0">
        <w:rPr>
          <w:rStyle w:val="ui-provider"/>
          <w:rFonts w:cs="Arial"/>
          <w:b/>
          <w:szCs w:val="24"/>
        </w:rPr>
        <w:t xml:space="preserve">uproszczonych </w:t>
      </w:r>
      <w:r w:rsidR="00451BE8" w:rsidRPr="00247CD0">
        <w:rPr>
          <w:rStyle w:val="ui-provider"/>
          <w:rFonts w:cs="Arial"/>
          <w:b/>
          <w:szCs w:val="24"/>
        </w:rPr>
        <w:t>metod</w:t>
      </w:r>
      <w:r w:rsidR="00F14F80" w:rsidRPr="00247CD0">
        <w:rPr>
          <w:rStyle w:val="ui-provider"/>
          <w:rFonts w:cs="Arial"/>
          <w:b/>
          <w:szCs w:val="24"/>
        </w:rPr>
        <w:t xml:space="preserve"> rozliczania wydatków</w:t>
      </w:r>
      <w:r w:rsidR="00451BE8" w:rsidRPr="00247CD0">
        <w:rPr>
          <w:rStyle w:val="ui-provider"/>
          <w:rFonts w:cs="Arial"/>
          <w:b/>
          <w:szCs w:val="24"/>
        </w:rPr>
        <w:t xml:space="preserve"> </w:t>
      </w:r>
      <w:r w:rsidR="001B45F2" w:rsidRPr="00247CD0">
        <w:rPr>
          <w:rStyle w:val="ui-provider"/>
          <w:rFonts w:cs="Arial"/>
          <w:b/>
          <w:szCs w:val="24"/>
        </w:rPr>
        <w:t>tj.</w:t>
      </w:r>
      <w:r w:rsidR="00F14F80" w:rsidRPr="00247CD0">
        <w:rPr>
          <w:rStyle w:val="ui-provider"/>
          <w:rFonts w:cs="Arial"/>
          <w:b/>
          <w:szCs w:val="24"/>
        </w:rPr>
        <w:t xml:space="preserve"> kwoty ryczałtowe jest</w:t>
      </w:r>
      <w:r w:rsidRPr="00247CD0">
        <w:rPr>
          <w:rStyle w:val="ui-provider"/>
          <w:rFonts w:cs="Arial"/>
          <w:b/>
          <w:szCs w:val="24"/>
        </w:rPr>
        <w:t xml:space="preserve"> możliwoś</w:t>
      </w:r>
      <w:r w:rsidR="00F14F80" w:rsidRPr="00247CD0">
        <w:rPr>
          <w:rStyle w:val="ui-provider"/>
          <w:rFonts w:cs="Arial"/>
          <w:b/>
          <w:szCs w:val="24"/>
        </w:rPr>
        <w:t>ć</w:t>
      </w:r>
      <w:r w:rsidRPr="00247CD0">
        <w:rPr>
          <w:rStyle w:val="ui-provider"/>
          <w:rFonts w:cs="Arial"/>
          <w:b/>
          <w:szCs w:val="24"/>
        </w:rPr>
        <w:t xml:space="preserve"> wniesienia wkładu własnego w kosztach pośrednich.</w:t>
      </w:r>
      <w:r w:rsidRPr="00612E8E">
        <w:rPr>
          <w:rStyle w:val="ui-provider"/>
          <w:rFonts w:cs="Arial"/>
          <w:b/>
          <w:szCs w:val="24"/>
        </w:rPr>
        <w:t xml:space="preserve"> </w:t>
      </w:r>
    </w:p>
    <w:p w14:paraId="1B4443D7" w14:textId="4FFD888B" w:rsidR="00162D21" w:rsidRPr="009304D6" w:rsidRDefault="00162D21" w:rsidP="00642165">
      <w:pPr>
        <w:spacing w:before="40" w:afterLines="40" w:after="96" w:line="360" w:lineRule="auto"/>
        <w:rPr>
          <w:rStyle w:val="ui-provider"/>
          <w:rFonts w:cs="Arial"/>
          <w:szCs w:val="24"/>
        </w:rPr>
      </w:pPr>
      <w:r w:rsidRPr="009304D6">
        <w:rPr>
          <w:rStyle w:val="ui-provider"/>
          <w:rFonts w:cs="Arial"/>
          <w:szCs w:val="24"/>
        </w:rPr>
        <w:t>Wkład niepieniężny polega na wniesieniu (wykorzystaniu na rzecz projektu) nieruchomości, urządzeń, materiałów (surowców), wartości niematerialnych i</w:t>
      </w:r>
      <w:r w:rsidR="00E768AC">
        <w:rPr>
          <w:rStyle w:val="ui-provider"/>
          <w:rFonts w:cs="Arial"/>
          <w:szCs w:val="24"/>
        </w:rPr>
        <w:t xml:space="preserve"> </w:t>
      </w:r>
      <w:r w:rsidRPr="009304D6">
        <w:rPr>
          <w:rStyle w:val="ui-provider"/>
          <w:rFonts w:cs="Arial"/>
          <w:szCs w:val="24"/>
        </w:rPr>
        <w:t>prawnych, ekspertyz lub nieodpłatnej pracy wykonywanej przez wolontariuszy na</w:t>
      </w:r>
      <w:r w:rsidR="00E768AC">
        <w:rPr>
          <w:rStyle w:val="ui-provider"/>
          <w:rFonts w:cs="Arial"/>
          <w:szCs w:val="24"/>
        </w:rPr>
        <w:t xml:space="preserve"> </w:t>
      </w:r>
      <w:r w:rsidRPr="009304D6">
        <w:rPr>
          <w:rStyle w:val="ui-provider"/>
          <w:rFonts w:cs="Arial"/>
          <w:szCs w:val="24"/>
        </w:rPr>
        <w:t>podstawie ustawy o działalności pożytku publicznego i o wolontariacie lub</w:t>
      </w:r>
      <w:r w:rsidR="0014064F" w:rsidRPr="009304D6">
        <w:rPr>
          <w:rStyle w:val="ui-provider"/>
          <w:rFonts w:cs="Arial"/>
          <w:szCs w:val="24"/>
        </w:rPr>
        <w:t> </w:t>
      </w:r>
      <w:r w:rsidRPr="009304D6">
        <w:rPr>
          <w:rStyle w:val="ui-provider"/>
          <w:rFonts w:cs="Arial"/>
          <w:szCs w:val="24"/>
        </w:rPr>
        <w:t>nieodpłatnej pracy społecznej członków stowarzyszenia wykonywanej na</w:t>
      </w:r>
      <w:r w:rsidR="0014064F" w:rsidRPr="009304D6">
        <w:rPr>
          <w:rStyle w:val="ui-provider"/>
          <w:rFonts w:cs="Arial"/>
          <w:szCs w:val="24"/>
        </w:rPr>
        <w:t> </w:t>
      </w:r>
      <w:r w:rsidRPr="009304D6">
        <w:rPr>
          <w:rStyle w:val="ui-provider"/>
          <w:rFonts w:cs="Arial"/>
          <w:szCs w:val="24"/>
        </w:rPr>
        <w:t>podstawie ustawy z dnia 7 kwietnia 1989 r. Prawo o stowarzyszeniach (Dz.U. z</w:t>
      </w:r>
      <w:r w:rsidR="00E768AC">
        <w:rPr>
          <w:rStyle w:val="ui-provider"/>
          <w:rFonts w:cs="Arial"/>
          <w:szCs w:val="24"/>
        </w:rPr>
        <w:t xml:space="preserve"> </w:t>
      </w:r>
      <w:r w:rsidRPr="009304D6">
        <w:rPr>
          <w:rStyle w:val="ui-provider"/>
          <w:rFonts w:cs="Arial"/>
          <w:szCs w:val="24"/>
        </w:rPr>
        <w:t>2020 r. poz. 2261) – ze składników majątku beneficjenta lub majątku innych podmiotów, jeżeli możliwość taka wynika z przepisów prawa</w:t>
      </w:r>
      <w:r w:rsidR="003C07EF">
        <w:rPr>
          <w:rStyle w:val="ui-provider"/>
          <w:rFonts w:cs="Arial"/>
          <w:szCs w:val="24"/>
        </w:rPr>
        <w:t xml:space="preserve"> </w:t>
      </w:r>
      <w:r w:rsidR="003C07EF" w:rsidRPr="000B1274">
        <w:rPr>
          <w:rFonts w:cs="Arial"/>
          <w:szCs w:val="24"/>
        </w:rPr>
        <w:t>oraz zostanie to ujęte w zatwierdzonym wniosku o dofinansowanie projektu</w:t>
      </w:r>
      <w:r w:rsidRPr="009304D6">
        <w:rPr>
          <w:rStyle w:val="ui-provider"/>
          <w:rFonts w:cs="Arial"/>
          <w:szCs w:val="24"/>
        </w:rPr>
        <w:t>.</w:t>
      </w:r>
    </w:p>
    <w:p w14:paraId="24EB4EF2" w14:textId="77777777" w:rsidR="00DE6B56" w:rsidRPr="009304D6" w:rsidRDefault="00DE6B56" w:rsidP="00642165">
      <w:pPr>
        <w:spacing w:before="40" w:afterLines="40" w:after="96" w:line="360" w:lineRule="auto"/>
        <w:rPr>
          <w:rStyle w:val="ui-provider"/>
          <w:rFonts w:cs="Arial"/>
          <w:szCs w:val="24"/>
        </w:rPr>
      </w:pPr>
      <w:r w:rsidRPr="009304D6">
        <w:rPr>
          <w:rStyle w:val="ui-provider"/>
          <w:rFonts w:cs="Arial"/>
          <w:szCs w:val="24"/>
        </w:rPr>
        <w:t>W przypadku</w:t>
      </w:r>
      <w:r w:rsidR="0021553D" w:rsidRPr="009304D6">
        <w:rPr>
          <w:rStyle w:val="ui-provider"/>
          <w:rFonts w:cs="Arial"/>
          <w:szCs w:val="24"/>
        </w:rPr>
        <w:t xml:space="preserve"> wniesienia wkładu własnego w postaci </w:t>
      </w:r>
      <w:r w:rsidR="00363477">
        <w:rPr>
          <w:rStyle w:val="ui-provider"/>
          <w:rFonts w:cs="Arial"/>
          <w:szCs w:val="24"/>
        </w:rPr>
        <w:t>udostępnienia</w:t>
      </w:r>
      <w:r w:rsidR="0021553D" w:rsidRPr="009304D6">
        <w:rPr>
          <w:rStyle w:val="ui-provider"/>
          <w:rFonts w:cs="Arial"/>
          <w:szCs w:val="24"/>
        </w:rPr>
        <w:t xml:space="preserve"> </w:t>
      </w:r>
      <w:proofErr w:type="spellStart"/>
      <w:r w:rsidR="0021553D" w:rsidRPr="009304D6">
        <w:rPr>
          <w:rStyle w:val="ui-provider"/>
          <w:rFonts w:cs="Arial"/>
          <w:szCs w:val="24"/>
        </w:rPr>
        <w:t>sal</w:t>
      </w:r>
      <w:proofErr w:type="spellEnd"/>
      <w:r w:rsidR="0021553D" w:rsidRPr="009304D6">
        <w:rPr>
          <w:rStyle w:val="ui-provider"/>
          <w:rFonts w:cs="Arial"/>
          <w:szCs w:val="24"/>
        </w:rPr>
        <w:t xml:space="preserve"> należy wskazać dokument potwierdzający przyjętą stawkę (link do dokumentu) lub metodologię wyliczenia kosztów </w:t>
      </w:r>
      <w:r w:rsidR="005A3F47">
        <w:rPr>
          <w:rStyle w:val="ui-provider"/>
          <w:rFonts w:cs="Arial"/>
          <w:szCs w:val="24"/>
        </w:rPr>
        <w:t>udostępnienia</w:t>
      </w:r>
      <w:r w:rsidR="0021553D" w:rsidRPr="009304D6">
        <w:rPr>
          <w:rStyle w:val="ui-provider"/>
          <w:rFonts w:cs="Arial"/>
          <w:szCs w:val="24"/>
        </w:rPr>
        <w:t xml:space="preserve"> sali.</w:t>
      </w:r>
    </w:p>
    <w:p w14:paraId="72406A76" w14:textId="77777777" w:rsidR="00376673" w:rsidRPr="00642165" w:rsidRDefault="00376673" w:rsidP="00642165">
      <w:pPr>
        <w:spacing w:before="40" w:afterLines="40" w:after="96" w:line="360" w:lineRule="auto"/>
        <w:rPr>
          <w:rStyle w:val="ui-provider"/>
          <w:rFonts w:cs="Arial"/>
          <w:b/>
          <w:color w:val="2E74B5" w:themeColor="accent1" w:themeShade="BF"/>
          <w:szCs w:val="24"/>
        </w:rPr>
      </w:pPr>
      <w:r w:rsidRPr="00642165">
        <w:rPr>
          <w:rStyle w:val="ui-provider"/>
          <w:rFonts w:cs="Arial"/>
          <w:b/>
          <w:color w:val="2E74B5" w:themeColor="accent1" w:themeShade="BF"/>
          <w:szCs w:val="24"/>
        </w:rPr>
        <w:t>Pamiętaj!</w:t>
      </w:r>
    </w:p>
    <w:p w14:paraId="2C4114D3" w14:textId="77777777" w:rsidR="00CB1481" w:rsidRPr="009304D6" w:rsidRDefault="00376673" w:rsidP="00642165">
      <w:pPr>
        <w:spacing w:before="40" w:afterLines="40" w:after="96" w:line="360" w:lineRule="auto"/>
        <w:rPr>
          <w:rStyle w:val="ui-provider"/>
          <w:rFonts w:cs="Arial"/>
          <w:szCs w:val="24"/>
        </w:rPr>
      </w:pPr>
      <w:r w:rsidRPr="009304D6">
        <w:rPr>
          <w:rStyle w:val="ui-provider"/>
          <w:rFonts w:cs="Arial"/>
          <w:szCs w:val="24"/>
        </w:rPr>
        <w:t xml:space="preserve">Wkład własny niepieniężny nie może być uprzednio współfinansowany ze środków UE. W przypadku, gdy w ramach poprzednio realizowanych projektów była wykonana adaptacja sali, to nie można uznać </w:t>
      </w:r>
      <w:r w:rsidR="00E768AC">
        <w:rPr>
          <w:rStyle w:val="ui-provider"/>
          <w:rFonts w:cs="Arial"/>
          <w:szCs w:val="24"/>
        </w:rPr>
        <w:t xml:space="preserve">udostępnienia </w:t>
      </w:r>
      <w:r w:rsidRPr="009304D6">
        <w:rPr>
          <w:rStyle w:val="ui-provider"/>
          <w:rFonts w:cs="Arial"/>
          <w:szCs w:val="24"/>
        </w:rPr>
        <w:t xml:space="preserve">takich </w:t>
      </w:r>
      <w:proofErr w:type="spellStart"/>
      <w:r w:rsidRPr="009304D6">
        <w:rPr>
          <w:rStyle w:val="ui-provider"/>
          <w:rFonts w:cs="Arial"/>
          <w:szCs w:val="24"/>
        </w:rPr>
        <w:t>sal</w:t>
      </w:r>
      <w:proofErr w:type="spellEnd"/>
      <w:r w:rsidRPr="009304D6">
        <w:rPr>
          <w:rStyle w:val="ui-provider"/>
          <w:rFonts w:cs="Arial"/>
          <w:szCs w:val="24"/>
        </w:rPr>
        <w:t xml:space="preserve"> za</w:t>
      </w:r>
      <w:r w:rsidR="0014064F" w:rsidRPr="009304D6">
        <w:rPr>
          <w:rStyle w:val="ui-provider"/>
          <w:rFonts w:cs="Arial"/>
          <w:szCs w:val="24"/>
        </w:rPr>
        <w:t> </w:t>
      </w:r>
      <w:r w:rsidRPr="009304D6">
        <w:rPr>
          <w:rStyle w:val="ui-provider"/>
          <w:rFonts w:cs="Arial"/>
          <w:szCs w:val="24"/>
        </w:rPr>
        <w:t>wkład własny rzeczowy. Wyjątkiem od powyższej zasady będzie jedynie termomodernizacja budynku oraz zakup drobnego doposażenia do sali np. mebli, pomocy dydaktycznych.</w:t>
      </w:r>
    </w:p>
    <w:p w14:paraId="57C8A21E" w14:textId="77777777" w:rsidR="00162D21" w:rsidRPr="009304D6" w:rsidRDefault="00162D21" w:rsidP="00642165">
      <w:pPr>
        <w:spacing w:before="40" w:afterLines="40" w:after="96" w:line="360" w:lineRule="auto"/>
        <w:rPr>
          <w:rFonts w:cs="Arial"/>
          <w:szCs w:val="24"/>
        </w:rPr>
      </w:pPr>
      <w:r w:rsidRPr="009304D6">
        <w:rPr>
          <w:rStyle w:val="ui-provider"/>
          <w:rFonts w:cs="Arial"/>
          <w:szCs w:val="24"/>
        </w:rPr>
        <w:lastRenderedPageBreak/>
        <w:t>Szczegółowe zasady wnoszenia wkładu niepieniężnego zostały uregulowane w</w:t>
      </w:r>
      <w:r w:rsidR="0014064F" w:rsidRPr="009304D6">
        <w:rPr>
          <w:rStyle w:val="ui-provider"/>
          <w:rFonts w:cs="Arial"/>
          <w:szCs w:val="24"/>
        </w:rPr>
        <w:t> </w:t>
      </w:r>
      <w:r w:rsidRPr="009304D6">
        <w:rPr>
          <w:rStyle w:val="ui-provider"/>
          <w:rFonts w:cs="Arial"/>
          <w:szCs w:val="24"/>
        </w:rPr>
        <w:t>punkcie 3.3 Wytycznych dotyczących kwalifikowalności wydatków na lata 2021-2027.</w:t>
      </w:r>
    </w:p>
    <w:p w14:paraId="47002CF8" w14:textId="77777777" w:rsidR="004A7A2E" w:rsidRPr="009304D6" w:rsidRDefault="004A7A2E" w:rsidP="00642165">
      <w:pPr>
        <w:pStyle w:val="Nagwek3"/>
        <w:spacing w:afterLines="40" w:after="96" w:line="360" w:lineRule="auto"/>
        <w:rPr>
          <w:rFonts w:cs="Arial"/>
        </w:rPr>
      </w:pPr>
      <w:bookmarkStart w:id="72" w:name="_Toc140823619"/>
      <w:bookmarkStart w:id="73" w:name="_Toc143762892"/>
      <w:bookmarkStart w:id="74" w:name="_Toc181955928"/>
      <w:r w:rsidRPr="009304D6">
        <w:rPr>
          <w:rFonts w:cs="Arial"/>
        </w:rPr>
        <w:t>Podatek od towarów i usług (VAT)</w:t>
      </w:r>
      <w:bookmarkEnd w:id="72"/>
      <w:bookmarkEnd w:id="73"/>
      <w:bookmarkEnd w:id="74"/>
    </w:p>
    <w:p w14:paraId="6CC9F84A" w14:textId="77777777" w:rsidR="004A7A2E" w:rsidRPr="009304D6" w:rsidRDefault="004A7A2E" w:rsidP="002C0310">
      <w:pPr>
        <w:numPr>
          <w:ilvl w:val="0"/>
          <w:numId w:val="25"/>
        </w:numPr>
        <w:spacing w:before="40" w:afterLines="40" w:after="96" w:line="360" w:lineRule="auto"/>
        <w:contextualSpacing/>
        <w:rPr>
          <w:rFonts w:cs="Arial"/>
          <w:szCs w:val="24"/>
        </w:rPr>
      </w:pPr>
      <w:r w:rsidRPr="009304D6">
        <w:rPr>
          <w:rFonts w:cs="Arial"/>
          <w:szCs w:val="24"/>
        </w:rPr>
        <w:t>Podatek VAT w projekcie, którego łączny koszt jest mniejszy niż 5 mln EUR</w:t>
      </w:r>
    </w:p>
    <w:p w14:paraId="1B4712B1" w14:textId="77777777" w:rsidR="004A7A2E" w:rsidRPr="009304D6" w:rsidRDefault="004A7A2E" w:rsidP="00642165">
      <w:pPr>
        <w:spacing w:before="40" w:afterLines="40" w:after="96" w:line="360" w:lineRule="auto"/>
        <w:ind w:left="720"/>
        <w:contextualSpacing/>
        <w:rPr>
          <w:rFonts w:cs="Arial"/>
          <w:szCs w:val="24"/>
          <w:highlight w:val="yellow"/>
        </w:rPr>
      </w:pPr>
      <w:r w:rsidRPr="009304D6">
        <w:rPr>
          <w:rFonts w:cs="Arial"/>
          <w:szCs w:val="24"/>
        </w:rPr>
        <w:t>(włączając VAT), może być kwalifikowalny.</w:t>
      </w:r>
    </w:p>
    <w:p w14:paraId="3704C0CF" w14:textId="6F522802" w:rsidR="004A7A2E" w:rsidRPr="009304D6" w:rsidRDefault="004A7A2E" w:rsidP="002C0310">
      <w:pPr>
        <w:numPr>
          <w:ilvl w:val="0"/>
          <w:numId w:val="25"/>
        </w:numPr>
        <w:spacing w:before="40" w:afterLines="40" w:after="96" w:line="360" w:lineRule="auto"/>
        <w:contextualSpacing/>
        <w:rPr>
          <w:rFonts w:cs="Arial"/>
          <w:szCs w:val="24"/>
        </w:rPr>
      </w:pPr>
      <w:r w:rsidRPr="009304D6">
        <w:rPr>
          <w:rFonts w:cs="Arial"/>
          <w:szCs w:val="24"/>
        </w:rPr>
        <w:t xml:space="preserve">Do przeliczenia łącznego kosztu projektu, o którym mowa w pkt 1, stosuje się miesięczny obrachunkowy kurs wymiany walut stosowany przez KE, aktualny w dniu zawarcia </w:t>
      </w:r>
      <w:r w:rsidR="00D66327" w:rsidRPr="009304D6">
        <w:rPr>
          <w:rFonts w:cs="Arial"/>
          <w:szCs w:val="24"/>
        </w:rPr>
        <w:t>umowy o dofinansowani</w:t>
      </w:r>
      <w:r w:rsidR="00AF1B25">
        <w:rPr>
          <w:rFonts w:cs="Arial"/>
          <w:szCs w:val="24"/>
        </w:rPr>
        <w:t>e.</w:t>
      </w:r>
    </w:p>
    <w:p w14:paraId="1CA7BBF6" w14:textId="77777777" w:rsidR="004A7A2E" w:rsidRPr="009304D6" w:rsidRDefault="004A7A2E" w:rsidP="00642165">
      <w:pPr>
        <w:pStyle w:val="Nagwek3"/>
        <w:spacing w:afterLines="40" w:after="96" w:line="360" w:lineRule="auto"/>
        <w:rPr>
          <w:rFonts w:cs="Arial"/>
        </w:rPr>
      </w:pPr>
      <w:bookmarkStart w:id="75" w:name="_Toc132361395"/>
      <w:bookmarkStart w:id="76" w:name="_Toc143762893"/>
      <w:bookmarkStart w:id="77" w:name="_Toc181955929"/>
      <w:r w:rsidRPr="009304D6">
        <w:rPr>
          <w:rFonts w:cs="Arial"/>
        </w:rPr>
        <w:t xml:space="preserve">Pomoc publiczna/Pomoc de </w:t>
      </w:r>
      <w:proofErr w:type="spellStart"/>
      <w:r w:rsidRPr="009304D6">
        <w:rPr>
          <w:rFonts w:cs="Arial"/>
        </w:rPr>
        <w:t>minimis</w:t>
      </w:r>
      <w:bookmarkEnd w:id="75"/>
      <w:bookmarkEnd w:id="76"/>
      <w:bookmarkEnd w:id="77"/>
      <w:proofErr w:type="spellEnd"/>
    </w:p>
    <w:p w14:paraId="69E28A2E" w14:textId="471EA8A3" w:rsidR="00AE6B80" w:rsidRDefault="00AE6B80" w:rsidP="002C0310">
      <w:pPr>
        <w:pStyle w:val="Akapitzlist"/>
        <w:numPr>
          <w:ilvl w:val="0"/>
          <w:numId w:val="26"/>
        </w:numPr>
        <w:spacing w:line="360" w:lineRule="auto"/>
      </w:pPr>
      <w:r w:rsidRPr="00BB0804">
        <w:t xml:space="preserve">Ze względu na charakter wsparcia pomoc publiczna/ pomoc de </w:t>
      </w:r>
      <w:proofErr w:type="spellStart"/>
      <w:r w:rsidRPr="00BB0804">
        <w:t>minimis</w:t>
      </w:r>
      <w:proofErr w:type="spellEnd"/>
      <w:r w:rsidRPr="00BB0804">
        <w:t xml:space="preserve"> co do zasady </w:t>
      </w:r>
      <w:r w:rsidR="00817013" w:rsidRPr="00BB0804">
        <w:rPr>
          <w:b/>
        </w:rPr>
        <w:t xml:space="preserve">może wystąpić </w:t>
      </w:r>
      <w:r w:rsidRPr="00BB0804">
        <w:rPr>
          <w:b/>
        </w:rPr>
        <w:t>w projekcie</w:t>
      </w:r>
      <w:r w:rsidRPr="00BB0804">
        <w:t xml:space="preserve"> w ramach przedmiotowego naboru</w:t>
      </w:r>
      <w:r w:rsidR="00817013" w:rsidRPr="00BB0804">
        <w:t>.</w:t>
      </w:r>
      <w:r w:rsidRPr="00BB0804">
        <w:t xml:space="preserve"> </w:t>
      </w:r>
      <w:r w:rsidR="00817013" w:rsidRPr="00BB0804">
        <w:t>K</w:t>
      </w:r>
      <w:r w:rsidRPr="00BB0804">
        <w:t xml:space="preserve">ażdorazowo, należy zbadać przesłanki jej wystąpienia. Wnioskodawca powinien zweryfikować czy nie podlega zasadom pomocy publicznej/pomocy de </w:t>
      </w:r>
      <w:proofErr w:type="spellStart"/>
      <w:r w:rsidRPr="00BB0804">
        <w:t>minimis</w:t>
      </w:r>
      <w:proofErr w:type="spellEnd"/>
      <w:r w:rsidRPr="00BB0804">
        <w:t xml:space="preserve"> w ramach projektu oraz przedstawić uzasadnienie przyjętego</w:t>
      </w:r>
      <w:r>
        <w:t xml:space="preserve"> stanowiska przez Wnioskodawcę (np. na podstawie posiadanej opinii prawnej, interpretacji UOKIK).</w:t>
      </w:r>
    </w:p>
    <w:p w14:paraId="32DC014B" w14:textId="77777777" w:rsidR="00AE6B80" w:rsidRDefault="00AE6B80" w:rsidP="002C0310">
      <w:pPr>
        <w:pStyle w:val="Akapitzlist"/>
        <w:numPr>
          <w:ilvl w:val="0"/>
          <w:numId w:val="26"/>
        </w:numPr>
        <w:spacing w:line="360" w:lineRule="auto"/>
      </w:pPr>
      <w:r>
        <w:t xml:space="preserve">Na etapie tworzenia projektu musisz ustalić, czy projekt podlega zasadom pomocy de </w:t>
      </w:r>
      <w:proofErr w:type="spellStart"/>
      <w:r>
        <w:t>minimis</w:t>
      </w:r>
      <w:proofErr w:type="spellEnd"/>
      <w:r>
        <w:t xml:space="preserve"> lub pomocy publicznej i wypełnić określone pola we wniosku. Powinieneś przede wszystkim określić czy będziesz odbiorcą pomocy de </w:t>
      </w:r>
      <w:proofErr w:type="spellStart"/>
      <w:r>
        <w:t>minimis</w:t>
      </w:r>
      <w:proofErr w:type="spellEnd"/>
      <w:r>
        <w:t xml:space="preserve"> lub pomocy publicznej, czy Twój partner/Twoi Partnerzy będą odbiorcami pomocy de </w:t>
      </w:r>
      <w:proofErr w:type="spellStart"/>
      <w:r>
        <w:t>minimis</w:t>
      </w:r>
      <w:proofErr w:type="spellEnd"/>
      <w:r>
        <w:t xml:space="preserve"> (wówczas w powyższych przypadkach pomoc taka zostanie udzielona przez IZ FE SL)</w:t>
      </w:r>
      <w:r w:rsidRPr="00DA4C8E">
        <w:t xml:space="preserve"> oraz czy Ty i/lub Twój partner/Twoi partnerzy będziecie udzielać pomocy de </w:t>
      </w:r>
      <w:proofErr w:type="spellStart"/>
      <w:r w:rsidRPr="00DA4C8E">
        <w:t>minimis</w:t>
      </w:r>
      <w:proofErr w:type="spellEnd"/>
      <w:r w:rsidRPr="00DA4C8E">
        <w:t xml:space="preserve"> podmiotom, które są przedsiębiorcami i prowadzą działalność gospodarczą w rozumieniu przepisów dotyczących pomocy publicznej.</w:t>
      </w:r>
    </w:p>
    <w:p w14:paraId="3D2A7A61" w14:textId="77777777" w:rsidR="00AE6B80" w:rsidRDefault="00AE6B80" w:rsidP="002C0310">
      <w:pPr>
        <w:pStyle w:val="Akapitzlist"/>
        <w:numPr>
          <w:ilvl w:val="0"/>
          <w:numId w:val="26"/>
        </w:numPr>
        <w:spacing w:line="360" w:lineRule="auto"/>
      </w:pPr>
      <w:r>
        <w:t>Ustalenie, czy w danym przypadku pomoc publiczna występuje, możliwe jest po zbadaniu, czy zostały spełnione poniższe przesłanki (przesłanki te ustalone zostały na podstawie art. 107 Traktatu o funkcjonowaniu Unii Europejskiej), tj. czy wsparcie:</w:t>
      </w:r>
    </w:p>
    <w:p w14:paraId="21A5B6CE" w14:textId="77777777" w:rsidR="00AE6B80" w:rsidRDefault="00AE6B80" w:rsidP="00817013">
      <w:pPr>
        <w:pStyle w:val="Akapitzlist"/>
        <w:numPr>
          <w:ilvl w:val="1"/>
          <w:numId w:val="82"/>
        </w:numPr>
        <w:spacing w:line="360" w:lineRule="auto"/>
      </w:pPr>
      <w:r>
        <w:t xml:space="preserve">jest udzielane przedsiębiorcy </w:t>
      </w:r>
    </w:p>
    <w:p w14:paraId="6D62AEF6" w14:textId="77777777" w:rsidR="00AE6B80" w:rsidRDefault="00AE6B80" w:rsidP="00817013">
      <w:pPr>
        <w:pStyle w:val="Akapitzlist"/>
        <w:numPr>
          <w:ilvl w:val="1"/>
          <w:numId w:val="82"/>
        </w:numPr>
        <w:spacing w:line="360" w:lineRule="auto"/>
      </w:pPr>
      <w:r>
        <w:t>jest przyznawane przez państwo lub pochodzi ze środków państwowych;</w:t>
      </w:r>
    </w:p>
    <w:p w14:paraId="7DDF010F" w14:textId="77777777" w:rsidR="00AE6B80" w:rsidRDefault="00AE6B80" w:rsidP="00817013">
      <w:pPr>
        <w:pStyle w:val="Akapitzlist"/>
        <w:numPr>
          <w:ilvl w:val="1"/>
          <w:numId w:val="82"/>
        </w:numPr>
        <w:spacing w:line="360" w:lineRule="auto"/>
      </w:pPr>
      <w:r>
        <w:lastRenderedPageBreak/>
        <w:t>jest udzielane na warunkach korzystniejszych niż oferowane na rynku;</w:t>
      </w:r>
    </w:p>
    <w:p w14:paraId="6F3899A7" w14:textId="77777777" w:rsidR="00AE6B80" w:rsidRDefault="00AE6B80" w:rsidP="00817013">
      <w:pPr>
        <w:pStyle w:val="Akapitzlist"/>
        <w:numPr>
          <w:ilvl w:val="1"/>
          <w:numId w:val="82"/>
        </w:numPr>
        <w:spacing w:line="360" w:lineRule="auto"/>
      </w:pPr>
      <w:r>
        <w:t>ma charakter selektywny;</w:t>
      </w:r>
    </w:p>
    <w:p w14:paraId="696B8996" w14:textId="77777777" w:rsidR="00AE6B80" w:rsidRDefault="00AE6B80" w:rsidP="00817013">
      <w:pPr>
        <w:pStyle w:val="Akapitzlist"/>
        <w:numPr>
          <w:ilvl w:val="1"/>
          <w:numId w:val="82"/>
        </w:numPr>
        <w:spacing w:line="360" w:lineRule="auto"/>
      </w:pPr>
      <w:r>
        <w:t>zakłóca lub grozi zakłóceniem konkurencji oraz wpływa na wymianę handlową między państwami członkowskimi Unii Europejskiej.</w:t>
      </w:r>
    </w:p>
    <w:p w14:paraId="5D8A2B50" w14:textId="77777777" w:rsidR="00AE6B80" w:rsidRDefault="00AE6B80" w:rsidP="002C0310">
      <w:pPr>
        <w:pStyle w:val="Akapitzlist"/>
        <w:numPr>
          <w:ilvl w:val="0"/>
          <w:numId w:val="26"/>
        </w:numPr>
        <w:spacing w:line="360" w:lineRule="auto"/>
      </w:pPr>
      <w:r>
        <w:t xml:space="preserve">W regulacjach unijnych dotyczących pomocy publicznej uznaje się natomiast, że pomoc de </w:t>
      </w:r>
      <w:proofErr w:type="spellStart"/>
      <w:r>
        <w:t>minimis</w:t>
      </w:r>
      <w:proofErr w:type="spellEnd"/>
      <w:r>
        <w:t>, ze względu na niewielką kwotę wsparcia, jaka może zostać udzielona jednemu przedsiębiorstwu, to pomoc niespełniająca wszystkich kryteriów określonych w ww. artykule Traktatu. Pomoc tę uznaje się za niespełniającą przesłanek dotyczących wpływu na handel między państwami członkowskimi i/lub groźby zakłócenia lub zakłócenia konkurencji. Pozostałe przesłanki muszą zostać jednak spełnione.</w:t>
      </w:r>
    </w:p>
    <w:p w14:paraId="18AC8484" w14:textId="77777777" w:rsidR="00AE6B80" w:rsidRDefault="00AE6B80" w:rsidP="002C0310">
      <w:pPr>
        <w:pStyle w:val="Akapitzlist"/>
        <w:numPr>
          <w:ilvl w:val="0"/>
          <w:numId w:val="26"/>
        </w:numPr>
        <w:spacing w:line="360" w:lineRule="auto"/>
      </w:pPr>
      <w:r>
        <w:t xml:space="preserve">Zgodność założeń projektu z przepisami dotyczącymi udzielania pomocy de </w:t>
      </w:r>
      <w:proofErr w:type="spellStart"/>
      <w:r>
        <w:t>minimis</w:t>
      </w:r>
      <w:proofErr w:type="spellEnd"/>
      <w:r>
        <w:t xml:space="preserve"> weryfikowana jest na etapie oceny projektu.</w:t>
      </w:r>
    </w:p>
    <w:p w14:paraId="2D64775F" w14:textId="77777777" w:rsidR="00AE6B80" w:rsidRDefault="00AE6B80" w:rsidP="002C0310">
      <w:pPr>
        <w:pStyle w:val="Akapitzlist"/>
        <w:numPr>
          <w:ilvl w:val="0"/>
          <w:numId w:val="26"/>
        </w:numPr>
        <w:spacing w:line="360" w:lineRule="auto"/>
      </w:pPr>
      <w:r>
        <w:t xml:space="preserve">Szczegółowe warunki i tryb udzielania pomocy publicznej oraz  pomocy de </w:t>
      </w:r>
      <w:proofErr w:type="spellStart"/>
      <w:r>
        <w:t>minimis</w:t>
      </w:r>
      <w:proofErr w:type="spellEnd"/>
      <w:r>
        <w:t xml:space="preserve"> zostały określone w </w:t>
      </w:r>
      <w:r w:rsidRPr="00DE3646">
        <w:t xml:space="preserve">Rozporządzeniu Ministra Funduszy i Polityki Regionalnej z dnia 20 grudnia 2022 r. w sprawie udzielania pomocy de </w:t>
      </w:r>
      <w:proofErr w:type="spellStart"/>
      <w:r w:rsidRPr="00DE3646">
        <w:t>minimis</w:t>
      </w:r>
      <w:proofErr w:type="spellEnd"/>
      <w:r w:rsidRPr="00DE3646">
        <w:t xml:space="preserve"> oraz pomocy publicznej w ramach programów finansowanych z Europejskiego Funduszu Społecznego Plus (EFS+) na lata 2021-2027 (Dz. U. z 2022 r. poz. 2782 z </w:t>
      </w:r>
      <w:proofErr w:type="spellStart"/>
      <w:r w:rsidRPr="00DE3646">
        <w:t>późn</w:t>
      </w:r>
      <w:proofErr w:type="spellEnd"/>
      <w:r w:rsidRPr="00DE3646">
        <w:t>. zm. ), dalej zwane</w:t>
      </w:r>
      <w:r>
        <w:t xml:space="preserve"> rozporządzeniem krajowym.</w:t>
      </w:r>
    </w:p>
    <w:p w14:paraId="024452EE" w14:textId="77777777" w:rsidR="00AE6B80" w:rsidRDefault="00AE6B80" w:rsidP="00AE6B80">
      <w:pPr>
        <w:pStyle w:val="Akapitzlist"/>
        <w:spacing w:line="360" w:lineRule="auto"/>
      </w:pPr>
      <w:r>
        <w:t>Rozporządzenie krajowe w aktualnym brzmieniu przenosi na grunt krajowy przepisy rozporządzeń Komisji Europejskiej:</w:t>
      </w:r>
    </w:p>
    <w:p w14:paraId="122E18A8" w14:textId="77777777" w:rsidR="00AE6B80" w:rsidRDefault="00AE6B80" w:rsidP="002C0310">
      <w:pPr>
        <w:pStyle w:val="Akapitzlist"/>
        <w:numPr>
          <w:ilvl w:val="1"/>
          <w:numId w:val="54"/>
        </w:numPr>
        <w:spacing w:line="360" w:lineRule="auto"/>
      </w:pPr>
      <w:r>
        <w:t>Rozporządzenia Komisji (UE) Nr 651/2014 z dnia 17 czerwca 2014 r. uznające niektóre rodzaje pomocy za zgodne z rynkiem wewnętrznym w zastosowaniu art. 107 i 108 Traktatu,</w:t>
      </w:r>
    </w:p>
    <w:p w14:paraId="0D748E3F" w14:textId="77777777" w:rsidR="00AE6B80" w:rsidRPr="00AE6B80" w:rsidRDefault="00AE6B80" w:rsidP="002C0310">
      <w:pPr>
        <w:pStyle w:val="Akapitzlist"/>
        <w:numPr>
          <w:ilvl w:val="1"/>
          <w:numId w:val="54"/>
        </w:numPr>
        <w:spacing w:line="360" w:lineRule="auto"/>
        <w:rPr>
          <w:u w:val="single"/>
        </w:rPr>
      </w:pPr>
      <w:r w:rsidRPr="00AE6B80">
        <w:rPr>
          <w:u w:val="single"/>
        </w:rPr>
        <w:t xml:space="preserve">Rozporządzenia Komisji (UE) 2023/2831 z dnia 13 grudnia 2023 r. w sprawie stosowania art. 107 i 108 Traktatu o funkcjonowaniu Unii Europejskiej do pomocy de </w:t>
      </w:r>
      <w:proofErr w:type="spellStart"/>
      <w:r w:rsidRPr="00AE6B80">
        <w:rPr>
          <w:u w:val="single"/>
        </w:rPr>
        <w:t>minimis</w:t>
      </w:r>
      <w:proofErr w:type="spellEnd"/>
      <w:r w:rsidRPr="00AE6B80">
        <w:rPr>
          <w:u w:val="single"/>
        </w:rPr>
        <w:t xml:space="preserve"> (Dz. Urz. UE L 2023/2831 z 15.12.2023).</w:t>
      </w:r>
    </w:p>
    <w:p w14:paraId="4B81CD9E" w14:textId="77777777" w:rsidR="00AE6B80" w:rsidRDefault="00AE6B80" w:rsidP="002C0310">
      <w:pPr>
        <w:pStyle w:val="Akapitzlist"/>
        <w:numPr>
          <w:ilvl w:val="0"/>
          <w:numId w:val="26"/>
        </w:numPr>
        <w:spacing w:line="360" w:lineRule="auto"/>
      </w:pPr>
      <w:r>
        <w:t xml:space="preserve">Rozporządzenie krajowe określa szczegółowe przeznaczenie, warunki i tryb udzielania przedsiębiorcom pomocy de </w:t>
      </w:r>
      <w:proofErr w:type="spellStart"/>
      <w:r>
        <w:t>minimis</w:t>
      </w:r>
      <w:proofErr w:type="spellEnd"/>
      <w:r>
        <w:t xml:space="preserve"> oraz pomocy publicznej, w ramach programów regionalnych finansowanych z Europejskiego Funduszu Społecznego plus (EFS+)  na lata 2021-2027 oraz podmioty udzielające tej pomocy.</w:t>
      </w:r>
    </w:p>
    <w:p w14:paraId="4DBA1238" w14:textId="77777777" w:rsidR="00AE6B80" w:rsidRDefault="00AE6B80" w:rsidP="002C0310">
      <w:pPr>
        <w:pStyle w:val="Akapitzlist"/>
        <w:numPr>
          <w:ilvl w:val="0"/>
          <w:numId w:val="26"/>
        </w:numPr>
        <w:spacing w:line="360" w:lineRule="auto"/>
      </w:pPr>
      <w:r>
        <w:lastRenderedPageBreak/>
        <w:t xml:space="preserve">ION zaleca zapoznanie się z tym aktem prawnym oraz innymi dotyczącymi udzielania pomocy de </w:t>
      </w:r>
      <w:proofErr w:type="spellStart"/>
      <w:r>
        <w:t>minimis</w:t>
      </w:r>
      <w:proofErr w:type="spellEnd"/>
      <w:r>
        <w:t>, w tym unijnymi.</w:t>
      </w:r>
    </w:p>
    <w:p w14:paraId="7659D6CA" w14:textId="4F1ADBAB" w:rsidR="00AE6B80" w:rsidRDefault="00AE6B80" w:rsidP="002C0310">
      <w:pPr>
        <w:pStyle w:val="Akapitzlist"/>
        <w:numPr>
          <w:ilvl w:val="0"/>
          <w:numId w:val="26"/>
        </w:numPr>
        <w:spacing w:line="360" w:lineRule="auto"/>
      </w:pPr>
      <w:r>
        <w:t xml:space="preserve">Ty i/lub Twój Partner/Twoi partnerzy możecie </w:t>
      </w:r>
      <w:r w:rsidRPr="00817013">
        <w:rPr>
          <w:b/>
        </w:rPr>
        <w:t xml:space="preserve">ubiegać się o udzielenie pomocy de </w:t>
      </w:r>
      <w:proofErr w:type="spellStart"/>
      <w:r w:rsidRPr="00817013">
        <w:rPr>
          <w:b/>
        </w:rPr>
        <w:t>minimis</w:t>
      </w:r>
      <w:proofErr w:type="spellEnd"/>
      <w:r w:rsidRPr="00817013">
        <w:rPr>
          <w:b/>
        </w:rPr>
        <w:t>,</w:t>
      </w:r>
      <w:r>
        <w:t xml:space="preserve"> która zostanie udzielona przez IZ FE SL 2021-2027 lub zaplanować jej udzielenie innym podmiotom (np. uczestnikom projektu). Zgodnie z § 6 ust. 2 rozporządzenia krajowego podmiotem udzielającym pomocy de </w:t>
      </w:r>
      <w:proofErr w:type="spellStart"/>
      <w:r>
        <w:t>minimis</w:t>
      </w:r>
      <w:proofErr w:type="spellEnd"/>
      <w:r>
        <w:t xml:space="preserve"> może być zarówno beneficjent jak i partner projektu, o którym mowa w art. 39 ust.1 ustawy wdrożeniowej.</w:t>
      </w:r>
    </w:p>
    <w:p w14:paraId="6F920B86" w14:textId="77777777" w:rsidR="00AE6B80" w:rsidRDefault="00AE6B80" w:rsidP="002C0310">
      <w:pPr>
        <w:pStyle w:val="Akapitzlist"/>
        <w:numPr>
          <w:ilvl w:val="0"/>
          <w:numId w:val="26"/>
        </w:numPr>
        <w:spacing w:line="360" w:lineRule="auto"/>
      </w:pPr>
      <w:r>
        <w:t xml:space="preserve">W przypadku zaplanowania udzielania pomocy de </w:t>
      </w:r>
      <w:proofErr w:type="spellStart"/>
      <w:r>
        <w:t>minimis</w:t>
      </w:r>
      <w:proofErr w:type="spellEnd"/>
      <w:r>
        <w:t xml:space="preserve">, której odbiorcą będzie Wnioskodawca i/lub partner/partnerzy, wartość tej pomocy stanowi wartość wydatków bezpośrednich objętych pomocą de </w:t>
      </w:r>
      <w:proofErr w:type="spellStart"/>
      <w:r>
        <w:t>minimis</w:t>
      </w:r>
      <w:proofErr w:type="spellEnd"/>
      <w:r>
        <w:t xml:space="preserve"> powiększona o wartość odpowiadającym im kosztom pośrednim. Wartość pomocy ma stanowić suma wartości wydatku bezpośredniego i przynależnej mu wartości kosztów pośrednich.</w:t>
      </w:r>
    </w:p>
    <w:p w14:paraId="50D11588" w14:textId="77777777" w:rsidR="00AE6B80" w:rsidRPr="00817013" w:rsidRDefault="00AE6B80" w:rsidP="002C0310">
      <w:pPr>
        <w:pStyle w:val="Akapitzlist"/>
        <w:numPr>
          <w:ilvl w:val="0"/>
          <w:numId w:val="26"/>
        </w:numPr>
        <w:spacing w:line="360" w:lineRule="auto"/>
        <w:rPr>
          <w:b/>
        </w:rPr>
      </w:pPr>
      <w:r>
        <w:t xml:space="preserve">W przypadku projektów objętych zasadami pomocy de </w:t>
      </w:r>
      <w:proofErr w:type="spellStart"/>
      <w:r>
        <w:t>minimis</w:t>
      </w:r>
      <w:proofErr w:type="spellEnd"/>
      <w:r>
        <w:t xml:space="preserve"> za kwalifikowalne mogą być uznane tylko te wydatki, które spełniają łącznie warunki określone w Wytycznych dotyczących kwalifikowalności wydatków 2021-2027 i warunki wynikające z odpowiednich regulacji w zakresie pomocy de </w:t>
      </w:r>
      <w:proofErr w:type="spellStart"/>
      <w:r>
        <w:t>minimis</w:t>
      </w:r>
      <w:proofErr w:type="spellEnd"/>
      <w:r>
        <w:t xml:space="preserve">, przyjętych na poziomie unijnym lub krajowym. Rozporządzenie krajowe w § 10 wskazuje przykładowe przeznaczenie pomocy de </w:t>
      </w:r>
      <w:proofErr w:type="spellStart"/>
      <w:r>
        <w:t>minimis</w:t>
      </w:r>
      <w:proofErr w:type="spellEnd"/>
      <w:r>
        <w:t xml:space="preserve">. </w:t>
      </w:r>
      <w:r w:rsidRPr="00817013">
        <w:rPr>
          <w:b/>
        </w:rPr>
        <w:t xml:space="preserve">Katalog kosztów kwalifikowalnych w ramach pomocy de </w:t>
      </w:r>
      <w:proofErr w:type="spellStart"/>
      <w:r w:rsidRPr="00817013">
        <w:rPr>
          <w:b/>
        </w:rPr>
        <w:t>minimis</w:t>
      </w:r>
      <w:proofErr w:type="spellEnd"/>
      <w:r w:rsidRPr="00817013">
        <w:rPr>
          <w:b/>
        </w:rPr>
        <w:t xml:space="preserve"> jest katalogiem otwartym.</w:t>
      </w:r>
    </w:p>
    <w:p w14:paraId="0033D402" w14:textId="77777777" w:rsidR="00AE6B80" w:rsidRDefault="00AE6B80" w:rsidP="002C0310">
      <w:pPr>
        <w:pStyle w:val="Akapitzlist"/>
        <w:numPr>
          <w:ilvl w:val="0"/>
          <w:numId w:val="26"/>
        </w:numPr>
        <w:spacing w:line="360" w:lineRule="auto"/>
      </w:pPr>
      <w:r>
        <w:t xml:space="preserve">W ramach projektu, możesz </w:t>
      </w:r>
      <w:r w:rsidRPr="00817013">
        <w:rPr>
          <w:b/>
        </w:rPr>
        <w:t>ubiegać się o udzielenie pomocy publicznej</w:t>
      </w:r>
      <w:r>
        <w:t xml:space="preserve">. Zgodnie z § 6 ust. 3 </w:t>
      </w:r>
      <w:r w:rsidRPr="00A31DE9">
        <w:t xml:space="preserve">rozporządzenia krajowego, pomoc publiczna może być udzielona tylko przez IZ FESL. </w:t>
      </w:r>
      <w:r w:rsidRPr="00A31DE9">
        <w:rPr>
          <w:b/>
        </w:rPr>
        <w:t>Podmiotem udzielającym pomocy publicznej nie może być beneficjent ani partner</w:t>
      </w:r>
      <w:r w:rsidRPr="00A31DE9">
        <w:t>. W</w:t>
      </w:r>
      <w:r>
        <w:t xml:space="preserve"> perspektywie finansowej 2021-2027 nie ma bowiem możliwości udzielania pomocy publicznej przez beneficjenta/partnera – na tzw. „drugim poziomie”.</w:t>
      </w:r>
    </w:p>
    <w:p w14:paraId="5F58FCC8" w14:textId="77777777" w:rsidR="00AE6B80" w:rsidRDefault="00AE6B80" w:rsidP="002C0310">
      <w:pPr>
        <w:pStyle w:val="Akapitzlist"/>
        <w:numPr>
          <w:ilvl w:val="0"/>
          <w:numId w:val="26"/>
        </w:numPr>
        <w:spacing w:line="360" w:lineRule="auto"/>
      </w:pPr>
      <w:r>
        <w:t>Pomoc publiczna, o jaką możesz się ubiegać, została określona w rozporządzeniu krajowym. Jej przeznaczenie oraz warunki udzielania w odniesieniu do poszczególnych jej przeznaczeń zostały wskazane w rozdziałach od 3 do 5 ww. rozporządzenia, tj.:</w:t>
      </w:r>
    </w:p>
    <w:p w14:paraId="73E67D5D" w14:textId="77777777" w:rsidR="00AE6B80" w:rsidRDefault="00AE6B80" w:rsidP="002C0310">
      <w:pPr>
        <w:pStyle w:val="Akapitzlist"/>
        <w:numPr>
          <w:ilvl w:val="1"/>
          <w:numId w:val="55"/>
        </w:numPr>
        <w:spacing w:line="360" w:lineRule="auto"/>
      </w:pPr>
      <w:r>
        <w:t>w rozdziale 3 – pomoc publiczna na szkolenia;</w:t>
      </w:r>
    </w:p>
    <w:p w14:paraId="6C6458E9" w14:textId="77777777" w:rsidR="00AE6B80" w:rsidRDefault="00AE6B80" w:rsidP="002C0310">
      <w:pPr>
        <w:pStyle w:val="Akapitzlist"/>
        <w:numPr>
          <w:ilvl w:val="1"/>
          <w:numId w:val="55"/>
        </w:numPr>
        <w:spacing w:line="360" w:lineRule="auto"/>
      </w:pPr>
      <w:r>
        <w:lastRenderedPageBreak/>
        <w:t>w rozdziale 4  – pomoc publiczna na usługi doradcze na rzecz mikro-, małych i średnich przedsiębiorstw,</w:t>
      </w:r>
    </w:p>
    <w:p w14:paraId="60B3D3DC" w14:textId="77777777" w:rsidR="00AE6B80" w:rsidRDefault="00AE6B80" w:rsidP="002C0310">
      <w:pPr>
        <w:pStyle w:val="Akapitzlist"/>
        <w:numPr>
          <w:ilvl w:val="1"/>
          <w:numId w:val="55"/>
        </w:numPr>
        <w:spacing w:line="360" w:lineRule="auto"/>
      </w:pPr>
      <w:r>
        <w:t>w rozdziale 5  – pomoc publiczna na subsydiowanie zatrudnienia, obejmująca swym zakresem: pomoc publiczną na subsydiowanie zatrudnienia pracowników znajdujących się w szczególnie niekorzystnej sytuacji oraz pracowników znajdujących się w bardzo niekorzystnej sytuacji i pomoc publiczną na subsydiowanie zatrudnienia pracowników niepełnosprawnych.</w:t>
      </w:r>
    </w:p>
    <w:p w14:paraId="6DD38A71" w14:textId="77777777" w:rsidR="00AE6B80" w:rsidRDefault="00AE6B80" w:rsidP="002C0310">
      <w:pPr>
        <w:pStyle w:val="Akapitzlist"/>
        <w:numPr>
          <w:ilvl w:val="0"/>
          <w:numId w:val="26"/>
        </w:numPr>
        <w:spacing w:line="360" w:lineRule="auto"/>
      </w:pPr>
      <w:r>
        <w:t>Pomoc publiczna musi wywołać efekt zachęty, zgodnie z § 8 rozporządzenia krajowego.</w:t>
      </w:r>
    </w:p>
    <w:p w14:paraId="677303FD" w14:textId="77777777" w:rsidR="00AE6B80" w:rsidRDefault="00AE6B80" w:rsidP="002C0310">
      <w:pPr>
        <w:pStyle w:val="Akapitzlist"/>
        <w:numPr>
          <w:ilvl w:val="0"/>
          <w:numId w:val="26"/>
        </w:numPr>
        <w:spacing w:line="360" w:lineRule="auto"/>
      </w:pPr>
      <w:r>
        <w:t>W przypadku projektów objętych zasadami pomocy publicznej za kwalifikowalne mogą być uznane tylko te wydatki, które spełniają łącznie warunki określone w Wytycznych dotyczących kwalifikowalności wydatków 2021-2027 i warunki wynikające z odpowiednich regulacji w zakresie ww. przeznaczeń pomocy publicznej, przyjętych na poziomie unijnym lub krajowym.</w:t>
      </w:r>
    </w:p>
    <w:p w14:paraId="426CF353" w14:textId="77777777" w:rsidR="00AE6B80" w:rsidRDefault="00AE6B80" w:rsidP="002C0310">
      <w:pPr>
        <w:pStyle w:val="Akapitzlist"/>
        <w:numPr>
          <w:ilvl w:val="0"/>
          <w:numId w:val="26"/>
        </w:numPr>
        <w:spacing w:line="360" w:lineRule="auto"/>
      </w:pPr>
      <w:r>
        <w:t xml:space="preserve">Jeżeli będziesz występował jako podmiot udzielający pomocy de </w:t>
      </w:r>
      <w:proofErr w:type="spellStart"/>
      <w:r>
        <w:t>minimis</w:t>
      </w:r>
      <w:proofErr w:type="spellEnd"/>
      <w:r>
        <w:t xml:space="preserve">, to zgodnie z § 7 ust. 1 rozporządzenia krajowego, przedsiębiorca ubiegający się o pomoc de </w:t>
      </w:r>
      <w:proofErr w:type="spellStart"/>
      <w:r>
        <w:t>minimis</w:t>
      </w:r>
      <w:proofErr w:type="spellEnd"/>
      <w:r>
        <w:t xml:space="preserve"> będzie zobowiązany złożyć do twojej instytucji wniosek o udzielenie pomocy de </w:t>
      </w:r>
      <w:proofErr w:type="spellStart"/>
      <w:r>
        <w:t>minimis</w:t>
      </w:r>
      <w:proofErr w:type="spellEnd"/>
      <w:r>
        <w:t xml:space="preserve"> wraz załączonymi dokumentami, wymienionymi w z § 7 ust. 2.</w:t>
      </w:r>
    </w:p>
    <w:p w14:paraId="68BF9F00" w14:textId="77777777" w:rsidR="00AE6B80" w:rsidRDefault="00AE6B80" w:rsidP="002C0310">
      <w:pPr>
        <w:pStyle w:val="Akapitzlist"/>
        <w:numPr>
          <w:ilvl w:val="0"/>
          <w:numId w:val="26"/>
        </w:numPr>
        <w:spacing w:line="360" w:lineRule="auto"/>
      </w:pPr>
      <w:r>
        <w:t xml:space="preserve">Zgodnie z § 6 ust. 4 rozporządzenia krajowego pomoc de </w:t>
      </w:r>
      <w:proofErr w:type="spellStart"/>
      <w:r>
        <w:t>minimis</w:t>
      </w:r>
      <w:proofErr w:type="spellEnd"/>
      <w:r>
        <w:t xml:space="preserve"> może być udzielona na podstawie umowy o dofinansowanie projektu, decyzji o dofinansowaniu projektu lub innego dokumentu będącego podstawą jej udzielenia, która określa szczegółowe przeznaczenie, warunki i tryb udzielania pomocy de </w:t>
      </w:r>
      <w:proofErr w:type="spellStart"/>
      <w:r>
        <w:t>minimis</w:t>
      </w:r>
      <w:proofErr w:type="spellEnd"/>
      <w:r>
        <w:t xml:space="preserve"> na rzecz przedsiębiorcy.</w:t>
      </w:r>
    </w:p>
    <w:p w14:paraId="1A43B9C4" w14:textId="75A146EA" w:rsidR="00AE6B80" w:rsidRDefault="00AE6B80" w:rsidP="002C0310">
      <w:pPr>
        <w:pStyle w:val="Akapitzlist"/>
        <w:numPr>
          <w:ilvl w:val="0"/>
          <w:numId w:val="26"/>
        </w:numPr>
        <w:spacing w:line="360" w:lineRule="auto"/>
      </w:pPr>
      <w:r>
        <w:t xml:space="preserve">Informacje dotyczące sposobu wypełniania wniosku o dofinansowanie projektu, w ramach którego przewiduje się udzielanie pomocy publicznej i/lub de </w:t>
      </w:r>
      <w:proofErr w:type="spellStart"/>
      <w:r>
        <w:t>minimis</w:t>
      </w:r>
      <w:proofErr w:type="spellEnd"/>
      <w:r>
        <w:t>, znajdują się w Instrukcji wypełniania i składania wniosku o dofinansowanie w Lokalnym Systemie Informatycznym (LSI2021) dla naborów ogłaszanych  w ramach FE SL.</w:t>
      </w:r>
    </w:p>
    <w:p w14:paraId="333A43DC" w14:textId="77777777" w:rsidR="00AE6B80" w:rsidRDefault="00AE6B80" w:rsidP="002C0310">
      <w:pPr>
        <w:pStyle w:val="Akapitzlist"/>
        <w:numPr>
          <w:ilvl w:val="0"/>
          <w:numId w:val="26"/>
        </w:numPr>
        <w:spacing w:line="360" w:lineRule="auto"/>
      </w:pPr>
      <w:r>
        <w:t xml:space="preserve">Warunki i zasady udzielania pomocy de </w:t>
      </w:r>
      <w:proofErr w:type="spellStart"/>
      <w:r>
        <w:t>minimis</w:t>
      </w:r>
      <w:proofErr w:type="spellEnd"/>
      <w:r>
        <w:t xml:space="preserve"> określa każdorazowo obowiązujące rozporządzenie unijne w tym zakresie. ION informuje, iż z dniem 1 stycznia 2024 r. weszło w życie rozporządzenie Komisji (UE) 2023/2831 z </w:t>
      </w:r>
      <w:r>
        <w:lastRenderedPageBreak/>
        <w:t xml:space="preserve">dnia 13 grudnia 2023 r. w sprawie stosowania art. 107 i 108 Traktatu o funkcjonowaniu Unii Europejskiej do pomocy de </w:t>
      </w:r>
      <w:proofErr w:type="spellStart"/>
      <w:r>
        <w:t>minimis</w:t>
      </w:r>
      <w:proofErr w:type="spellEnd"/>
      <w:r>
        <w:t xml:space="preserve"> (Dz. Urz. UE L z 15.12.2023), dalej zwane rozporządzeniem 2023/2831.</w:t>
      </w:r>
    </w:p>
    <w:p w14:paraId="5D4A167A" w14:textId="77777777" w:rsidR="00AE6B80" w:rsidRDefault="00AE6B80" w:rsidP="002C0310">
      <w:pPr>
        <w:pStyle w:val="Akapitzlist"/>
        <w:numPr>
          <w:ilvl w:val="0"/>
          <w:numId w:val="26"/>
        </w:numPr>
        <w:spacing w:line="360" w:lineRule="auto"/>
      </w:pPr>
      <w:r>
        <w:t xml:space="preserve">W dniu 24 maja 2024 r. w Dzienniku Ustaw opublikowane zostało rozporządzenie Ministra Funduszy i Polityki Regionalnej z dnia 21 maja 2024 r. zmieniające rozporządzenie w sprawie udzielania pomocy de </w:t>
      </w:r>
      <w:proofErr w:type="spellStart"/>
      <w:r>
        <w:t>minimis</w:t>
      </w:r>
      <w:proofErr w:type="spellEnd"/>
      <w:r>
        <w:t xml:space="preserve"> oraz pomocy publicznej w ramach programów finansowanych z Europejskiego Funduszu Społecznego Plus (EFS+) na lata 2021–2027 (Dz. U. poz. 784). Rozporządzenie to weszło w życie w dniu 25 maja 2024 r. Rozporządzenie krajowe zostało odpowiednio dostosowane do treści nowego rozporządzenia 2023/2831 w zakresie między innymi warunków udzielania pomocy de </w:t>
      </w:r>
      <w:proofErr w:type="spellStart"/>
      <w:r>
        <w:t>minimis</w:t>
      </w:r>
      <w:proofErr w:type="spellEnd"/>
      <w:r>
        <w:t xml:space="preserve"> oraz jej limitów określonych w rozporządzeniu 2023/2831. </w:t>
      </w:r>
    </w:p>
    <w:p w14:paraId="7E4D3210" w14:textId="1D9F9AE8" w:rsidR="00AE6B80" w:rsidRPr="00FF2E94" w:rsidRDefault="00AE6B80" w:rsidP="002C0310">
      <w:pPr>
        <w:pStyle w:val="Akapitzlist"/>
        <w:numPr>
          <w:ilvl w:val="0"/>
          <w:numId w:val="26"/>
        </w:numPr>
        <w:spacing w:line="360" w:lineRule="auto"/>
        <w:rPr>
          <w:b/>
        </w:rPr>
      </w:pPr>
      <w:r>
        <w:t xml:space="preserve">ION informuje, iż </w:t>
      </w:r>
      <w:r w:rsidRPr="00FF2E94">
        <w:rPr>
          <w:b/>
        </w:rPr>
        <w:t>najważniejsze zmiany w rozporządzeniu 2023/2831</w:t>
      </w:r>
      <w:r>
        <w:t xml:space="preserve"> w porównaniu do poprzedniego rozporządzenia unijnego dotyczącego pomocy de </w:t>
      </w:r>
      <w:proofErr w:type="spellStart"/>
      <w:r>
        <w:t>minimis</w:t>
      </w:r>
      <w:proofErr w:type="spellEnd"/>
      <w:r>
        <w:t xml:space="preserve"> (tj. rozporządzenia nr 1407/2013 z dnia 18 grudnia 2013 r. w sprawie stosowania art. 107 i 108 Traktatu o funkcjonowaniu Unii Europejskiej do pomocy de </w:t>
      </w:r>
      <w:proofErr w:type="spellStart"/>
      <w:r>
        <w:t>minimis</w:t>
      </w:r>
      <w:proofErr w:type="spellEnd"/>
      <w:r>
        <w:t xml:space="preserve">), to przede wszystkim: </w:t>
      </w:r>
      <w:r w:rsidRPr="00FF2E94">
        <w:rPr>
          <w:b/>
        </w:rPr>
        <w:t xml:space="preserve">zwiększenie limitu pomocy de </w:t>
      </w:r>
      <w:proofErr w:type="spellStart"/>
      <w:r w:rsidRPr="00FF2E94">
        <w:rPr>
          <w:b/>
        </w:rPr>
        <w:t>minimis</w:t>
      </w:r>
      <w:proofErr w:type="spellEnd"/>
      <w:r w:rsidRPr="00FF2E94">
        <w:rPr>
          <w:b/>
        </w:rPr>
        <w:t xml:space="preserve"> do kwoty 300 tys. EUR w okresie 3 minionych lat dla jednego przedsiębiorcy</w:t>
      </w:r>
      <w:r w:rsidR="00FF2E94">
        <w:rPr>
          <w:rStyle w:val="Odwoanieprzypisudolnego"/>
          <w:b/>
        </w:rPr>
        <w:footnoteReference w:id="11"/>
      </w:r>
      <w:r w:rsidRPr="00FF2E94">
        <w:rPr>
          <w:b/>
        </w:rPr>
        <w:t xml:space="preserve"> oraz usunięcie odrębnego limitu pomocy de </w:t>
      </w:r>
      <w:proofErr w:type="spellStart"/>
      <w:r w:rsidRPr="00FF2E94">
        <w:rPr>
          <w:b/>
        </w:rPr>
        <w:t>minimis</w:t>
      </w:r>
      <w:proofErr w:type="spellEnd"/>
      <w:r w:rsidRPr="00FF2E94">
        <w:rPr>
          <w:b/>
        </w:rPr>
        <w:t xml:space="preserve"> dla przedsiębiorstw prowadzących działalność zarobkową w zakresie drogowego transportu towarów.</w:t>
      </w:r>
    </w:p>
    <w:p w14:paraId="728697A8" w14:textId="217D16F6" w:rsidR="00AE6B80" w:rsidRPr="00B70069" w:rsidRDefault="00AE6B80" w:rsidP="002C0310">
      <w:pPr>
        <w:pStyle w:val="Akapitzlist"/>
        <w:numPr>
          <w:ilvl w:val="0"/>
          <w:numId w:val="26"/>
        </w:numPr>
        <w:spacing w:line="360" w:lineRule="auto"/>
      </w:pPr>
      <w:r>
        <w:t xml:space="preserve">ION zaleca zapoznanie się z rozporządzeniem 2023/2831 i wszystkimi zmianami w nim wprowadzonymi w porównaniu z poprzednim rozporządzeniem oraz aktualizacją rozporządzenia krajowego, będącą bezpośrednią konsekwencją przyjęcia przez Komisję Europejską </w:t>
      </w:r>
      <w:r w:rsidRPr="00B70069">
        <w:t>rozporządzenia 2023/2831.</w:t>
      </w:r>
    </w:p>
    <w:p w14:paraId="483DA842" w14:textId="28D893EE" w:rsidR="00A31DE9" w:rsidRDefault="00A31DE9" w:rsidP="00A31DE9">
      <w:pPr>
        <w:pStyle w:val="Akapitzlist"/>
        <w:numPr>
          <w:ilvl w:val="0"/>
          <w:numId w:val="26"/>
        </w:numPr>
        <w:spacing w:before="200" w:after="0" w:line="360" w:lineRule="auto"/>
        <w:jc w:val="both"/>
        <w:rPr>
          <w:rFonts w:eastAsia="Calibri" w:cs="Times New Roman"/>
        </w:rPr>
      </w:pPr>
      <w:r w:rsidRPr="00B70069">
        <w:rPr>
          <w:rFonts w:eastAsia="Calibri" w:cs="Times New Roman"/>
        </w:rPr>
        <w:t>ION zwraca uwagę, iż rozporządzenie krajowe po zmianie dostosowującej jego zapisy do rozporządzenia</w:t>
      </w:r>
      <w:r w:rsidRPr="00A31DE9">
        <w:rPr>
          <w:rFonts w:eastAsia="Calibri" w:cs="Times New Roman"/>
        </w:rPr>
        <w:t xml:space="preserve"> 2023/2831,  będzie także podstawą do udzielania pomocy de </w:t>
      </w:r>
      <w:proofErr w:type="spellStart"/>
      <w:r w:rsidRPr="00A31DE9">
        <w:rPr>
          <w:rFonts w:eastAsia="Calibri" w:cs="Times New Roman"/>
        </w:rPr>
        <w:t>minimis</w:t>
      </w:r>
      <w:proofErr w:type="spellEnd"/>
      <w:r w:rsidRPr="00A31DE9">
        <w:rPr>
          <w:rFonts w:eastAsia="Calibri" w:cs="Times New Roman"/>
        </w:rPr>
        <w:t xml:space="preserve"> na tzw. „drugim poziomie” przez Wnioskodawcę/lub partnera np. uczestnikom projektu.</w:t>
      </w:r>
    </w:p>
    <w:p w14:paraId="17AFDF04" w14:textId="77777777" w:rsidR="00A31DE9" w:rsidRPr="00A31DE9" w:rsidRDefault="00A31DE9" w:rsidP="00A31DE9">
      <w:pPr>
        <w:pStyle w:val="Akapitzlist"/>
        <w:spacing w:before="200" w:after="0" w:line="360" w:lineRule="auto"/>
        <w:jc w:val="both"/>
        <w:rPr>
          <w:rFonts w:eastAsia="Calibri" w:cs="Times New Roman"/>
        </w:rPr>
      </w:pPr>
    </w:p>
    <w:p w14:paraId="3074EE03" w14:textId="15561E25" w:rsidR="00AE6B80" w:rsidRPr="00AE6B80" w:rsidRDefault="00AE6B80" w:rsidP="00A40867">
      <w:pPr>
        <w:pStyle w:val="Akapitzlist"/>
        <w:spacing w:line="360" w:lineRule="auto"/>
        <w:ind w:left="0"/>
        <w:rPr>
          <w:b/>
          <w:color w:val="0070C0"/>
        </w:rPr>
      </w:pPr>
      <w:r w:rsidRPr="00AE6B80">
        <w:rPr>
          <w:b/>
          <w:color w:val="0070C0"/>
        </w:rPr>
        <w:t>U</w:t>
      </w:r>
      <w:r w:rsidR="0037569E">
        <w:rPr>
          <w:b/>
          <w:color w:val="0070C0"/>
        </w:rPr>
        <w:t>waga</w:t>
      </w:r>
      <w:r w:rsidRPr="00AE6B80">
        <w:rPr>
          <w:b/>
          <w:color w:val="0070C0"/>
        </w:rPr>
        <w:t>!</w:t>
      </w:r>
    </w:p>
    <w:p w14:paraId="10DBA4D0" w14:textId="4A871955" w:rsidR="00AE6B80" w:rsidRDefault="00AE6B80" w:rsidP="0037569E">
      <w:pPr>
        <w:spacing w:line="360" w:lineRule="auto"/>
      </w:pPr>
      <w:r>
        <w:t>Na etapie tworzenia założeń projektu, k</w:t>
      </w:r>
      <w:r w:rsidRPr="00536E9B">
        <w:t xml:space="preserve">onieczne jest jednoznaczne określenie planowanego zakresu wykorzystania m.in. </w:t>
      </w:r>
      <w:r w:rsidR="0037569E">
        <w:t xml:space="preserve">sprzętów, </w:t>
      </w:r>
      <w:r w:rsidRPr="00536E9B">
        <w:t xml:space="preserve">środków trwałych, infrastruktury zakupionej w projekcie czy efektów innego wsparcia (np. przeszkolenia personelu)  zarówno w okresie trwania projektu, jak również po jego zakończeniu. </w:t>
      </w:r>
      <w:r w:rsidR="00A40867">
        <w:br/>
      </w:r>
      <w:r w:rsidRPr="00536E9B">
        <w:t>W</w:t>
      </w:r>
      <w:r w:rsidR="00A40867">
        <w:t xml:space="preserve"> </w:t>
      </w:r>
      <w:r w:rsidRPr="00536E9B">
        <w:t xml:space="preserve">konsekwencji należy odpowiednio zaznaczyć wydatki jako pomoc de </w:t>
      </w:r>
      <w:proofErr w:type="spellStart"/>
      <w:r w:rsidRPr="00536E9B">
        <w:t>minimis</w:t>
      </w:r>
      <w:proofErr w:type="spellEnd"/>
      <w:r w:rsidRPr="00536E9B">
        <w:t xml:space="preserve"> (w przypadku, gdy wydatki finansują zakup przedmiotów/infrastruktury, która wykorzystywana będzie do działalności gospodarczej lub jeżeli efekty</w:t>
      </w:r>
      <w:r w:rsidR="00BB0804">
        <w:t xml:space="preserve"> </w:t>
      </w:r>
      <w:r w:rsidRPr="00536E9B">
        <w:t xml:space="preserve">dofinansowanego w ramach projektu wsparcia będą także wykorzystywane do działalności komercyjnej) lub jako wydatki nie objęte pomocą de </w:t>
      </w:r>
      <w:proofErr w:type="spellStart"/>
      <w:r w:rsidRPr="00536E9B">
        <w:t>minimis</w:t>
      </w:r>
      <w:proofErr w:type="spellEnd"/>
      <w:r w:rsidRPr="00536E9B">
        <w:t xml:space="preserve"> (np. gdy wsparcie nie będzie udzielane podmiotowi prowadzącemu działalność gospodarczą - przedsiębiorcy lub wsparcie nie będzie wiązało się z prowadzoną działalnością, nie będzie wykorzystywane do działalności komercyjnej).</w:t>
      </w:r>
    </w:p>
    <w:p w14:paraId="0212CFAC" w14:textId="77777777" w:rsidR="0037569E" w:rsidRDefault="0037569E" w:rsidP="0037569E">
      <w:pPr>
        <w:spacing w:line="360" w:lineRule="auto"/>
      </w:pPr>
    </w:p>
    <w:p w14:paraId="554E6A1F" w14:textId="099F0BA2" w:rsidR="00AE6B80" w:rsidRPr="00BB0804" w:rsidRDefault="00AE6B80" w:rsidP="002C0310">
      <w:pPr>
        <w:pStyle w:val="Akapitzlist"/>
        <w:numPr>
          <w:ilvl w:val="0"/>
          <w:numId w:val="26"/>
        </w:numPr>
        <w:spacing w:line="360" w:lineRule="auto"/>
      </w:pPr>
      <w:r>
        <w:t>W przypadku zaplanowania, że zakupiony lub zmodernizowany sprzęt, wyposażenie (w tym również wydatki objęte cross-</w:t>
      </w:r>
      <w:proofErr w:type="spellStart"/>
      <w:r>
        <w:t>financingiem</w:t>
      </w:r>
      <w:proofErr w:type="spellEnd"/>
      <w:r>
        <w:t xml:space="preserve">), wytworzone w ramach projektu produkty oraz jego efekty nie będą wykorzystywane do działalności gospodarczej (w okresie realizacji projektu lub/oraz po jego zakończeniu o ile projekt jest </w:t>
      </w:r>
      <w:r w:rsidRPr="00BB0804">
        <w:t xml:space="preserve">objęty trwałością), </w:t>
      </w:r>
      <w:r w:rsidRPr="00BB0804">
        <w:rPr>
          <w:b/>
        </w:rPr>
        <w:t>beneficjent/partner musi wskazać to w treści wniosku, podając uzasadnienie</w:t>
      </w:r>
      <w:r w:rsidR="005B2802" w:rsidRPr="00BB0804">
        <w:rPr>
          <w:b/>
        </w:rPr>
        <w:t xml:space="preserve"> (uzasadnienie braku spełnienia przesłanek występowania pomocy)</w:t>
      </w:r>
      <w:r w:rsidRPr="00BB0804">
        <w:rPr>
          <w:b/>
        </w:rPr>
        <w:t xml:space="preserve"> i </w:t>
      </w:r>
      <w:r w:rsidRPr="00BB0804">
        <w:rPr>
          <w:b/>
          <w:u w:val="single"/>
        </w:rPr>
        <w:t>oświadczając,</w:t>
      </w:r>
      <w:r w:rsidRPr="00BB0804">
        <w:rPr>
          <w:b/>
        </w:rPr>
        <w:t xml:space="preserve"> że </w:t>
      </w:r>
      <w:r w:rsidR="0037569E" w:rsidRPr="00BB0804">
        <w:rPr>
          <w:b/>
        </w:rPr>
        <w:t xml:space="preserve">np. </w:t>
      </w:r>
      <w:r w:rsidRPr="00BB0804">
        <w:rPr>
          <w:b/>
        </w:rPr>
        <w:t>przedmiotów/infrastruktury, nie będzie wykorzystywał do działalności o charakterze komercyjnym (w okresie realizacji projektu lub/oraz po jego zakończeniu o ile projekt jest objęty trwałością)</w:t>
      </w:r>
      <w:r w:rsidRPr="00BB0804">
        <w:t>.</w:t>
      </w:r>
      <w:r w:rsidR="005B2802" w:rsidRPr="00BB0804">
        <w:t xml:space="preserve"> </w:t>
      </w:r>
      <w:r w:rsidR="005B2802" w:rsidRPr="00BB0804">
        <w:rPr>
          <w:b/>
        </w:rPr>
        <w:t xml:space="preserve">ION rekomenduje przedstawienie wyjaśnienia przyczyn dla których projekt nie podlega regule pomocy publicznej/pomocy de </w:t>
      </w:r>
      <w:proofErr w:type="spellStart"/>
      <w:r w:rsidR="005B2802" w:rsidRPr="00BB0804">
        <w:rPr>
          <w:b/>
        </w:rPr>
        <w:t>minimis</w:t>
      </w:r>
      <w:proofErr w:type="spellEnd"/>
      <w:r w:rsidR="005B2802" w:rsidRPr="00BB0804">
        <w:rPr>
          <w:b/>
        </w:rPr>
        <w:t xml:space="preserve"> (tj. uzasadnienia) w polu dot. opisu doświadczenia Wnioskodawcy/posiadanego potencjału lub w opisie zadań.</w:t>
      </w:r>
    </w:p>
    <w:p w14:paraId="3C4A07B2" w14:textId="358DEBC4" w:rsidR="00AE6B80" w:rsidRDefault="00AE6B80" w:rsidP="002C0310">
      <w:pPr>
        <w:pStyle w:val="Akapitzlist"/>
        <w:numPr>
          <w:ilvl w:val="0"/>
          <w:numId w:val="26"/>
        </w:numPr>
        <w:spacing w:line="360" w:lineRule="auto"/>
      </w:pPr>
      <w:r w:rsidRPr="00BB0804">
        <w:t>W przypadku innego rodzaju wsparcia otrzymanego w ramach projektu, które lub którego efekty będą wykorzystywane również do prowadzenia działalności komercyjnej (np. w sytuacji, gdy podmiot (lider/partner), który ma otrzymać</w:t>
      </w:r>
      <w:r w:rsidRPr="00536E9B">
        <w:t xml:space="preserve"> w ramach projektu wsparcie w postaci szkoleń dla personelu, prowadzi </w:t>
      </w:r>
      <w:r w:rsidRPr="00536E9B">
        <w:lastRenderedPageBreak/>
        <w:t xml:space="preserve">działalność komercyjną, której przedmiot pokrywa się z realizowanymi w projekcie szkoleniami personelu, a wsparcie w postaci przeszkolonego w projekcie personelu będzie wykorzystywane w prowadzonej przez tego przedsiębiorcę działalności komercyjnej), wydatki związane z takim  wsparciem powinny być objęte pomocą de </w:t>
      </w:r>
      <w:proofErr w:type="spellStart"/>
      <w:r w:rsidRPr="00536E9B">
        <w:t>minimis</w:t>
      </w:r>
      <w:proofErr w:type="spellEnd"/>
      <w:r w:rsidRPr="00536E9B">
        <w:t>.</w:t>
      </w:r>
    </w:p>
    <w:p w14:paraId="2941E537" w14:textId="77777777" w:rsidR="00273D4F" w:rsidRDefault="00273D4F" w:rsidP="0037569E">
      <w:pPr>
        <w:pStyle w:val="Akapitzlist"/>
        <w:spacing w:line="360" w:lineRule="auto"/>
        <w:rPr>
          <w:b/>
          <w:color w:val="0070C0"/>
        </w:rPr>
      </w:pPr>
    </w:p>
    <w:p w14:paraId="55BF9A16" w14:textId="3A033CD7" w:rsidR="0037569E" w:rsidRPr="0037569E" w:rsidRDefault="0037569E" w:rsidP="00273D4F">
      <w:pPr>
        <w:pStyle w:val="Akapitzlist"/>
        <w:spacing w:line="360" w:lineRule="auto"/>
        <w:ind w:left="0"/>
        <w:rPr>
          <w:b/>
          <w:color w:val="0070C0"/>
        </w:rPr>
      </w:pPr>
      <w:r w:rsidRPr="0037569E">
        <w:rPr>
          <w:b/>
          <w:color w:val="0070C0"/>
        </w:rPr>
        <w:t>Pamiętaj!</w:t>
      </w:r>
    </w:p>
    <w:p w14:paraId="6FFF9ED2" w14:textId="395854E2" w:rsidR="0037569E" w:rsidRDefault="0037569E" w:rsidP="0037569E">
      <w:pPr>
        <w:spacing w:before="40" w:after="8" w:line="360" w:lineRule="auto"/>
      </w:pPr>
      <w:r>
        <w:t xml:space="preserve">Wsparcie przekazywane z funduszy europejskich należy uznać za pomoc publiczną/pomoc de </w:t>
      </w:r>
      <w:proofErr w:type="spellStart"/>
      <w:r>
        <w:t>minimis</w:t>
      </w:r>
      <w:proofErr w:type="spellEnd"/>
      <w:r>
        <w:t xml:space="preserve"> w sytuacji, gdy zostało ono udzielone przedsiębiorcy (oraz spełnia pozostałe warunki testu pomocy publicznej).</w:t>
      </w:r>
    </w:p>
    <w:p w14:paraId="111583B1" w14:textId="080BE309" w:rsidR="0037569E" w:rsidRDefault="0037569E" w:rsidP="0037569E">
      <w:pPr>
        <w:spacing w:before="40" w:after="8" w:line="360" w:lineRule="auto"/>
      </w:pPr>
      <w:r>
        <w:t>Pojęcie przedsiębiorcy jest rozumiane bardzo szeroko, zgodnie</w:t>
      </w:r>
      <w:r w:rsidR="000672FD">
        <w:t xml:space="preserve"> </w:t>
      </w:r>
      <w:r>
        <w:t>z przepisami unijnymi przedsiębiorcą jest każdy podmiot prowadzący</w:t>
      </w:r>
      <w:r w:rsidR="000672FD">
        <w:t xml:space="preserve"> </w:t>
      </w:r>
      <w:r>
        <w:t>działalność gospodarczą, bez względu na formę organizacyjno-prawną oraz</w:t>
      </w:r>
      <w:r w:rsidR="000672FD">
        <w:t xml:space="preserve"> </w:t>
      </w:r>
      <w:r>
        <w:t>sposób finansowania. Za działalność gospodarczą uznaje się oferowanie</w:t>
      </w:r>
      <w:r w:rsidR="000672FD">
        <w:t xml:space="preserve"> </w:t>
      </w:r>
      <w:r>
        <w:t>dóbr i usług na danym rynku. Za przedsiębiorcę w świetle orzecznictwa może</w:t>
      </w:r>
      <w:r w:rsidR="000672FD">
        <w:t xml:space="preserve"> </w:t>
      </w:r>
      <w:r>
        <w:t>zostać uznany także podmiot, który nie działa dla osiągnięcia zysku.</w:t>
      </w:r>
    </w:p>
    <w:p w14:paraId="0169D3DA" w14:textId="77777777" w:rsidR="0037569E" w:rsidRDefault="0037569E" w:rsidP="0037569E">
      <w:pPr>
        <w:spacing w:before="40" w:after="8" w:line="360" w:lineRule="auto"/>
      </w:pPr>
      <w:r>
        <w:t>Wobec tego wymogi tej definicji spełnia także (w określonych sytuacjach)</w:t>
      </w:r>
    </w:p>
    <w:p w14:paraId="53F10EA9" w14:textId="77777777" w:rsidR="0037569E" w:rsidRDefault="0037569E" w:rsidP="0037569E">
      <w:pPr>
        <w:spacing w:before="40" w:after="8" w:line="360" w:lineRule="auto"/>
      </w:pPr>
      <w:r>
        <w:t>stowarzyszenie, fundacja, czy nawet organ administracji publicznej, jeżeli</w:t>
      </w:r>
    </w:p>
    <w:p w14:paraId="209A9499" w14:textId="61CC59A3" w:rsidR="0037569E" w:rsidRDefault="0037569E" w:rsidP="0037569E">
      <w:pPr>
        <w:spacing w:before="40" w:after="8" w:line="360" w:lineRule="auto"/>
      </w:pPr>
      <w:r>
        <w:t>prowadzi działalność gospodarczą.</w:t>
      </w:r>
    </w:p>
    <w:p w14:paraId="01E70B80" w14:textId="77777777" w:rsidR="005B2802" w:rsidRDefault="005B2802" w:rsidP="005B2802">
      <w:pPr>
        <w:pStyle w:val="Akapitzlist"/>
        <w:spacing w:line="360" w:lineRule="auto"/>
      </w:pPr>
    </w:p>
    <w:p w14:paraId="7F1608BC" w14:textId="77777777" w:rsidR="004A7A2E" w:rsidRPr="009304D6" w:rsidRDefault="004A7A2E" w:rsidP="00642165">
      <w:pPr>
        <w:pStyle w:val="Nagwek3"/>
        <w:spacing w:afterLines="40" w:after="96" w:line="360" w:lineRule="auto"/>
        <w:rPr>
          <w:rFonts w:cs="Arial"/>
        </w:rPr>
      </w:pPr>
      <w:bookmarkStart w:id="78" w:name="_Toc132361396"/>
      <w:bookmarkStart w:id="79" w:name="_Toc143762894"/>
      <w:bookmarkStart w:id="80" w:name="_Toc181955930"/>
      <w:r w:rsidRPr="009304D6">
        <w:rPr>
          <w:rFonts w:cs="Arial"/>
        </w:rPr>
        <w:t>Budżet projektu</w:t>
      </w:r>
      <w:bookmarkEnd w:id="78"/>
      <w:bookmarkEnd w:id="79"/>
      <w:bookmarkEnd w:id="80"/>
    </w:p>
    <w:p w14:paraId="0B5A02AB" w14:textId="77777777" w:rsidR="004A7A2E" w:rsidRPr="009304D6" w:rsidRDefault="004A7A2E" w:rsidP="002C0310">
      <w:pPr>
        <w:numPr>
          <w:ilvl w:val="0"/>
          <w:numId w:val="27"/>
        </w:numPr>
        <w:spacing w:before="40" w:afterLines="40" w:after="96" w:line="360" w:lineRule="auto"/>
        <w:contextualSpacing/>
        <w:rPr>
          <w:rFonts w:cs="Arial"/>
          <w:szCs w:val="24"/>
        </w:rPr>
      </w:pPr>
      <w:r w:rsidRPr="009304D6">
        <w:rPr>
          <w:rFonts w:cs="Arial"/>
          <w:szCs w:val="24"/>
        </w:rPr>
        <w:t>Budżet projektu jest podstawą do oceny kwalifikowalności i racjonalności kosztów i powinien bezpośrednio wynikać z opisanych zadań i ich etapów. W budżecie projektu powinieneś uwzględnić jedynie wydatki kwalifikowalne spełniające warunki określone w Wytycznych dotyczących kwalifikowalności wydatków na lata 2021-2027.</w:t>
      </w:r>
    </w:p>
    <w:p w14:paraId="17252307" w14:textId="77777777" w:rsidR="004A7A2E" w:rsidRPr="009304D6" w:rsidRDefault="004A7A2E" w:rsidP="002C0310">
      <w:pPr>
        <w:numPr>
          <w:ilvl w:val="0"/>
          <w:numId w:val="27"/>
        </w:numPr>
        <w:spacing w:before="40" w:afterLines="40" w:after="96" w:line="360" w:lineRule="auto"/>
        <w:contextualSpacing/>
        <w:rPr>
          <w:rFonts w:cs="Arial"/>
          <w:szCs w:val="24"/>
        </w:rPr>
      </w:pPr>
      <w:r w:rsidRPr="009304D6">
        <w:rPr>
          <w:rFonts w:cs="Arial"/>
          <w:szCs w:val="24"/>
        </w:rPr>
        <w:t>We wniosku o dofinansowanie projektu przedstawiasz koszty bezpośrednie w formie budżetu zadaniowego oraz koszty pośrednie, o których mowa w podrozdziale 3.12. Wytycznych dotyczących kwalifikowalności wydatków na</w:t>
      </w:r>
      <w:r w:rsidR="0014064F" w:rsidRPr="009304D6">
        <w:rPr>
          <w:rFonts w:cs="Arial"/>
          <w:szCs w:val="24"/>
        </w:rPr>
        <w:t> </w:t>
      </w:r>
      <w:r w:rsidRPr="009304D6">
        <w:rPr>
          <w:rFonts w:cs="Arial"/>
          <w:szCs w:val="24"/>
        </w:rPr>
        <w:t>lata 2021-2027.</w:t>
      </w:r>
    </w:p>
    <w:p w14:paraId="06BD9345" w14:textId="77777777" w:rsidR="004A7A2E" w:rsidRPr="009304D6" w:rsidRDefault="004A7A2E" w:rsidP="002C0310">
      <w:pPr>
        <w:numPr>
          <w:ilvl w:val="0"/>
          <w:numId w:val="27"/>
        </w:numPr>
        <w:spacing w:before="40" w:afterLines="40" w:after="96" w:line="360" w:lineRule="auto"/>
        <w:contextualSpacing/>
        <w:rPr>
          <w:rFonts w:cs="Arial"/>
          <w:szCs w:val="24"/>
        </w:rPr>
      </w:pPr>
      <w:r w:rsidRPr="009304D6">
        <w:rPr>
          <w:rFonts w:cs="Arial"/>
          <w:szCs w:val="24"/>
        </w:rPr>
        <w:t xml:space="preserve">Koszty pośrednie projektu są kwalifikowalne w ramach naboru i stanowią koszty administracyjne związane z techniczną obsługą realizacji projektu. </w:t>
      </w:r>
    </w:p>
    <w:p w14:paraId="31C77BBC" w14:textId="77777777" w:rsidR="004A7A2E" w:rsidRPr="009304D6" w:rsidRDefault="004A7A2E" w:rsidP="00642165">
      <w:pPr>
        <w:spacing w:before="40" w:afterLines="40" w:after="96" w:line="360" w:lineRule="auto"/>
        <w:ind w:left="720"/>
        <w:contextualSpacing/>
        <w:rPr>
          <w:rFonts w:cs="Arial"/>
          <w:szCs w:val="24"/>
        </w:rPr>
      </w:pPr>
      <w:r w:rsidRPr="009304D6">
        <w:rPr>
          <w:rFonts w:cs="Arial"/>
          <w:szCs w:val="24"/>
        </w:rPr>
        <w:lastRenderedPageBreak/>
        <w:t>Katalog kosztów pośrednich został wskazany w podrozdziale 3.12. Wytycznych dotyczących kwalifikowalności wydatków na lata 2021-2027</w:t>
      </w:r>
      <w:bookmarkStart w:id="81" w:name="_Hlk139619286"/>
      <w:r w:rsidRPr="009304D6">
        <w:rPr>
          <w:rFonts w:cs="Arial"/>
          <w:szCs w:val="24"/>
        </w:rPr>
        <w:t xml:space="preserve"> i</w:t>
      </w:r>
      <w:r w:rsidR="0014064F" w:rsidRPr="009304D6">
        <w:rPr>
          <w:rFonts w:cs="Arial"/>
          <w:szCs w:val="24"/>
        </w:rPr>
        <w:t> </w:t>
      </w:r>
      <w:r w:rsidRPr="009304D6">
        <w:rPr>
          <w:rFonts w:cs="Arial"/>
          <w:szCs w:val="24"/>
        </w:rPr>
        <w:t>o</w:t>
      </w:r>
      <w:bookmarkEnd w:id="81"/>
      <w:r w:rsidRPr="009304D6">
        <w:rPr>
          <w:rFonts w:cs="Arial"/>
          <w:szCs w:val="24"/>
        </w:rPr>
        <w:t xml:space="preserve">bejmuje: </w:t>
      </w:r>
    </w:p>
    <w:p w14:paraId="4CE2A194" w14:textId="77777777" w:rsidR="004A7A2E" w:rsidRPr="009304D6" w:rsidRDefault="004A7A2E" w:rsidP="002C0310">
      <w:pPr>
        <w:numPr>
          <w:ilvl w:val="0"/>
          <w:numId w:val="28"/>
        </w:numPr>
        <w:spacing w:before="40" w:afterLines="40" w:after="96" w:line="360" w:lineRule="auto"/>
        <w:ind w:left="1134"/>
        <w:contextualSpacing/>
        <w:rPr>
          <w:rFonts w:cs="Arial"/>
          <w:szCs w:val="24"/>
        </w:rPr>
      </w:pPr>
      <w:bookmarkStart w:id="82" w:name="_Hlk143514023"/>
      <w:r w:rsidRPr="009304D6">
        <w:rPr>
          <w:rFonts w:cs="Arial"/>
          <w:szCs w:val="24"/>
        </w:rPr>
        <w:t>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w:t>
      </w:r>
    </w:p>
    <w:p w14:paraId="2D5D9324"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koszty zarządu (koszty wynagrodzenia osób uprawnionych do</w:t>
      </w:r>
      <w:r w:rsidR="0014064F" w:rsidRPr="009304D6">
        <w:rPr>
          <w:rFonts w:cs="Arial"/>
          <w:szCs w:val="24"/>
        </w:rPr>
        <w:t> </w:t>
      </w:r>
      <w:r w:rsidRPr="009304D6">
        <w:rPr>
          <w:rFonts w:cs="Arial"/>
          <w:szCs w:val="24"/>
        </w:rPr>
        <w:t>reprezentowania jednostki, których zakresy czynności nie są przypisane wyłącznie do projektu, np. kierownik jednostki),</w:t>
      </w:r>
    </w:p>
    <w:p w14:paraId="79E2A6E3"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koszty personelu obsługowego (obsługa kadrowa, finansowa, administracyjna, sekretariat, kancelaria, obsługa prawna, w tym ta dotycząca zamówień) na potrzeby funkcjonowania jednostki,</w:t>
      </w:r>
    </w:p>
    <w:p w14:paraId="0729585E"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koszty obsługi księgowej (wynagrodzenia osób księgujących wydatki w projekcie, w tym zlecenia prowadzenia obsługi księgowej projektu biuru rachunkowemu),</w:t>
      </w:r>
    </w:p>
    <w:p w14:paraId="582FB20A"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koszty utrzymania powierzchni biurowych (czynsz, najem, opłaty administracyjne) związanych z obsługą administracyjną projektu,</w:t>
      </w:r>
    </w:p>
    <w:p w14:paraId="38CE03B3"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wydatki związane z otworzeniem lub prowadzeniem wyodrębnionego na</w:t>
      </w:r>
      <w:r w:rsidR="0014064F" w:rsidRPr="009304D6">
        <w:rPr>
          <w:rFonts w:cs="Arial"/>
          <w:szCs w:val="24"/>
        </w:rPr>
        <w:t> </w:t>
      </w:r>
      <w:r w:rsidRPr="009304D6">
        <w:rPr>
          <w:rFonts w:cs="Arial"/>
          <w:szCs w:val="24"/>
        </w:rPr>
        <w:t>rzecz projektu subkonta na rachunku płatniczym lub odrębnego rachunku płatniczego,</w:t>
      </w:r>
    </w:p>
    <w:p w14:paraId="5270AA3D"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473FD98D"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amortyzacja, najem lub zakup aktywów (środków trwałych i wartości niematerialnych i prawnych) używanych na potrzeby osób, o których mowa w lit. a - d,</w:t>
      </w:r>
    </w:p>
    <w:p w14:paraId="7789C592"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opłaty za energię elektryczną, cieplną, gazową i wodę, opłaty przesyłowe, opłaty za sprzątanie, ochronę, opłaty za odprowadzanie ścieków w zakresie związanym z obsługą administracyjną projektu,</w:t>
      </w:r>
    </w:p>
    <w:p w14:paraId="7B6D5996"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lastRenderedPageBreak/>
        <w:t>koszty usług pocztowych, telefonicznych, internetowych, kurierskich związanych z obsługą administracyjną projektu,</w:t>
      </w:r>
    </w:p>
    <w:p w14:paraId="2D12D0E5"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koszty biurowe związane z obsługą administracyjną projektu (np. zakup materiałów biurowych i artykułów piśmienniczych, koszty usług powielania dokumentów),</w:t>
      </w:r>
    </w:p>
    <w:p w14:paraId="45E4AF57" w14:textId="77777777" w:rsidR="004A7A2E" w:rsidRPr="009304D6" w:rsidRDefault="004A7A2E" w:rsidP="002C0310">
      <w:pPr>
        <w:numPr>
          <w:ilvl w:val="0"/>
          <w:numId w:val="28"/>
        </w:numPr>
        <w:spacing w:before="40" w:afterLines="40" w:after="96" w:line="360" w:lineRule="auto"/>
        <w:ind w:left="1134"/>
        <w:contextualSpacing/>
        <w:rPr>
          <w:rFonts w:cs="Arial"/>
          <w:szCs w:val="24"/>
        </w:rPr>
      </w:pPr>
      <w:r w:rsidRPr="009304D6">
        <w:rPr>
          <w:rFonts w:cs="Arial"/>
          <w:szCs w:val="24"/>
        </w:rPr>
        <w:t xml:space="preserve"> koszty zabezpieczenia prawidłowej realizacji umowy,</w:t>
      </w:r>
    </w:p>
    <w:p w14:paraId="712787C0" w14:textId="77777777" w:rsidR="004A7A2E" w:rsidRPr="009304D6" w:rsidRDefault="0025759C" w:rsidP="002C0310">
      <w:pPr>
        <w:numPr>
          <w:ilvl w:val="0"/>
          <w:numId w:val="28"/>
        </w:numPr>
        <w:spacing w:before="40" w:afterLines="40" w:after="96" w:line="360" w:lineRule="auto"/>
        <w:ind w:left="1134"/>
        <w:contextualSpacing/>
        <w:rPr>
          <w:rFonts w:cs="Arial"/>
          <w:szCs w:val="24"/>
        </w:rPr>
      </w:pPr>
      <w:r w:rsidRPr="009304D6">
        <w:rPr>
          <w:rFonts w:cs="Arial"/>
          <w:szCs w:val="24"/>
        </w:rPr>
        <w:t xml:space="preserve"> </w:t>
      </w:r>
      <w:r w:rsidR="004A7A2E" w:rsidRPr="009304D6">
        <w:rPr>
          <w:rFonts w:cs="Arial"/>
          <w:szCs w:val="24"/>
        </w:rPr>
        <w:t xml:space="preserve">koszty ubezpieczeń majątkowych. </w:t>
      </w:r>
      <w:bookmarkEnd w:id="82"/>
    </w:p>
    <w:p w14:paraId="148FC737" w14:textId="77777777" w:rsidR="004A7A2E" w:rsidRPr="009304D6" w:rsidRDefault="004A7A2E" w:rsidP="002C0310">
      <w:pPr>
        <w:numPr>
          <w:ilvl w:val="0"/>
          <w:numId w:val="27"/>
        </w:numPr>
        <w:spacing w:before="40" w:afterLines="40" w:after="96" w:line="360" w:lineRule="auto"/>
        <w:rPr>
          <w:rFonts w:cs="Arial"/>
          <w:szCs w:val="24"/>
        </w:rPr>
      </w:pPr>
      <w:r w:rsidRPr="009304D6">
        <w:rPr>
          <w:rFonts w:cs="Arial"/>
          <w:szCs w:val="24"/>
        </w:rPr>
        <w:t>Koszty pośrednie projektu EFS+ są rozliczane wyłącznie z wykorzystaniem następujących stawek ryczałtowych:</w:t>
      </w:r>
    </w:p>
    <w:p w14:paraId="6ADA4333" w14:textId="77777777" w:rsidR="004A7A2E" w:rsidRPr="009304D6" w:rsidRDefault="004A7A2E" w:rsidP="002C0310">
      <w:pPr>
        <w:numPr>
          <w:ilvl w:val="0"/>
          <w:numId w:val="29"/>
        </w:numPr>
        <w:spacing w:before="40" w:afterLines="40" w:after="96" w:line="360" w:lineRule="auto"/>
        <w:ind w:left="1134"/>
        <w:contextualSpacing/>
        <w:rPr>
          <w:rFonts w:cs="Arial"/>
          <w:szCs w:val="24"/>
        </w:rPr>
      </w:pPr>
      <w:r w:rsidRPr="009304D6">
        <w:rPr>
          <w:rFonts w:cs="Arial"/>
          <w:szCs w:val="24"/>
        </w:rPr>
        <w:t>25% kosztów bezpośrednich – w przypadku projektów o wartości kosztów bezpośrednich do 830 tys. PLN włącznie,</w:t>
      </w:r>
    </w:p>
    <w:p w14:paraId="5250DA89" w14:textId="77777777" w:rsidR="004A7A2E" w:rsidRPr="009304D6" w:rsidRDefault="004A7A2E" w:rsidP="002C0310">
      <w:pPr>
        <w:numPr>
          <w:ilvl w:val="0"/>
          <w:numId w:val="29"/>
        </w:numPr>
        <w:spacing w:before="40" w:afterLines="40" w:after="96" w:line="360" w:lineRule="auto"/>
        <w:ind w:left="1134"/>
        <w:contextualSpacing/>
        <w:rPr>
          <w:rFonts w:cs="Arial"/>
          <w:szCs w:val="24"/>
        </w:rPr>
      </w:pPr>
      <w:r w:rsidRPr="009304D6">
        <w:rPr>
          <w:rFonts w:cs="Arial"/>
          <w:szCs w:val="24"/>
        </w:rPr>
        <w:t>20% kosztów bezpośrednich – w przypadku projektów o wartości kosztów bezpośrednich powyżej 830 tys. PLN do 1 740 tys. PLN włącznie,</w:t>
      </w:r>
    </w:p>
    <w:p w14:paraId="02DC9FE7" w14:textId="77777777" w:rsidR="004A7A2E" w:rsidRPr="009304D6" w:rsidRDefault="004A7A2E" w:rsidP="002C0310">
      <w:pPr>
        <w:numPr>
          <w:ilvl w:val="0"/>
          <w:numId w:val="29"/>
        </w:numPr>
        <w:spacing w:before="40" w:afterLines="40" w:after="96" w:line="360" w:lineRule="auto"/>
        <w:ind w:left="1134"/>
        <w:contextualSpacing/>
        <w:rPr>
          <w:rFonts w:cs="Arial"/>
          <w:szCs w:val="24"/>
        </w:rPr>
      </w:pPr>
      <w:r w:rsidRPr="009304D6">
        <w:rPr>
          <w:rFonts w:cs="Arial"/>
          <w:szCs w:val="24"/>
        </w:rPr>
        <w:t>15% kosztów bezpośrednich – w przypadku projektów o wartości kosztów bezpośrednich powyżej 1 740 tys. PLN do 4 550 tys. PLN włącznie,</w:t>
      </w:r>
    </w:p>
    <w:p w14:paraId="64EF0422" w14:textId="77777777" w:rsidR="004A7A2E" w:rsidRPr="009304D6" w:rsidRDefault="004A7A2E" w:rsidP="002C0310">
      <w:pPr>
        <w:numPr>
          <w:ilvl w:val="0"/>
          <w:numId w:val="29"/>
        </w:numPr>
        <w:spacing w:before="40" w:afterLines="40" w:after="96" w:line="360" w:lineRule="auto"/>
        <w:ind w:left="1134"/>
        <w:contextualSpacing/>
        <w:rPr>
          <w:rFonts w:cs="Arial"/>
          <w:szCs w:val="24"/>
        </w:rPr>
      </w:pPr>
      <w:r w:rsidRPr="009304D6">
        <w:rPr>
          <w:rFonts w:cs="Arial"/>
          <w:szCs w:val="24"/>
        </w:rPr>
        <w:t>10% kosztów bezpośrednich – w przypadku projektów o wartości kosztów bezpośrednich przekraczającej 4 550 tys. PLN,</w:t>
      </w:r>
    </w:p>
    <w:p w14:paraId="407E746E" w14:textId="77777777" w:rsidR="004A7A2E" w:rsidRPr="009304D6" w:rsidRDefault="004A7A2E" w:rsidP="00642165">
      <w:pPr>
        <w:spacing w:before="40" w:afterLines="40" w:after="96" w:line="360" w:lineRule="auto"/>
        <w:ind w:left="720"/>
        <w:rPr>
          <w:rFonts w:cs="Arial"/>
          <w:szCs w:val="24"/>
        </w:rPr>
      </w:pPr>
      <w:r w:rsidRPr="009304D6">
        <w:rPr>
          <w:rFonts w:cs="Arial"/>
          <w:szCs w:val="24"/>
        </w:rPr>
        <w:t>Niedopuszczalna jest sytuacja, w której koszty pośrednie zostaną rozliczone w</w:t>
      </w:r>
      <w:r w:rsidR="0014064F" w:rsidRPr="009304D6">
        <w:rPr>
          <w:rFonts w:cs="Arial"/>
          <w:szCs w:val="24"/>
        </w:rPr>
        <w:t> </w:t>
      </w:r>
      <w:r w:rsidRPr="009304D6">
        <w:rPr>
          <w:rFonts w:cs="Arial"/>
          <w:szCs w:val="24"/>
        </w:rPr>
        <w:t xml:space="preserve">ramach kosztów bezpośrednich. </w:t>
      </w:r>
    </w:p>
    <w:p w14:paraId="4E4575E7" w14:textId="0AF80F55" w:rsidR="004A7A2E" w:rsidRPr="009304D6" w:rsidRDefault="004A7A2E" w:rsidP="002C0310">
      <w:pPr>
        <w:numPr>
          <w:ilvl w:val="0"/>
          <w:numId w:val="27"/>
        </w:numPr>
        <w:spacing w:before="40" w:afterLines="40" w:after="96" w:line="360" w:lineRule="auto"/>
        <w:rPr>
          <w:rFonts w:cs="Arial"/>
          <w:szCs w:val="24"/>
        </w:rPr>
      </w:pPr>
      <w:r w:rsidRPr="009304D6">
        <w:rPr>
          <w:rFonts w:cs="Arial"/>
          <w:szCs w:val="24"/>
        </w:rPr>
        <w:t>Na etapie wyboru projektu do dofinansowania będzie weryfikowane, czy w ramach zadań obejmujących koszty bezpośrednie nie zostały wykazane koszty, które stanowią koszty pośrednie.</w:t>
      </w:r>
      <w:r w:rsidR="00EF1833" w:rsidRPr="00EF1833">
        <w:rPr>
          <w:rFonts w:cs="Arial"/>
          <w:szCs w:val="24"/>
        </w:rPr>
        <w:t xml:space="preserve"> </w:t>
      </w:r>
      <w:r w:rsidRPr="00053111">
        <w:rPr>
          <w:rFonts w:cs="Arial"/>
          <w:szCs w:val="24"/>
        </w:rPr>
        <w:t xml:space="preserve">Koszty pośrednie rozliczone w ramach kosztów bezpośrednich są niekwalifikowalne. </w:t>
      </w:r>
    </w:p>
    <w:p w14:paraId="59C905DE" w14:textId="77777777" w:rsidR="004A7A2E" w:rsidRPr="009304D6" w:rsidRDefault="004A7A2E" w:rsidP="002C0310">
      <w:pPr>
        <w:numPr>
          <w:ilvl w:val="0"/>
          <w:numId w:val="27"/>
        </w:numPr>
        <w:spacing w:before="40" w:afterLines="40" w:after="96" w:line="360" w:lineRule="auto"/>
        <w:rPr>
          <w:rFonts w:cs="Arial"/>
          <w:szCs w:val="24"/>
        </w:rPr>
      </w:pPr>
      <w:r w:rsidRPr="009304D6">
        <w:rPr>
          <w:rFonts w:cs="Arial"/>
          <w:szCs w:val="24"/>
        </w:rPr>
        <w:t xml:space="preserve">Stawka ryczałtowa kosztów pośrednich jest wskazywana w </w:t>
      </w:r>
      <w:r w:rsidR="00441133" w:rsidRPr="009304D6">
        <w:rPr>
          <w:rFonts w:cs="Arial"/>
          <w:szCs w:val="24"/>
        </w:rPr>
        <w:t>umowie  o</w:t>
      </w:r>
      <w:r w:rsidR="0014064F" w:rsidRPr="009304D6">
        <w:rPr>
          <w:rFonts w:cs="Arial"/>
          <w:szCs w:val="24"/>
        </w:rPr>
        <w:t> </w:t>
      </w:r>
      <w:r w:rsidR="00441133" w:rsidRPr="009304D6">
        <w:rPr>
          <w:rFonts w:cs="Arial"/>
          <w:szCs w:val="24"/>
        </w:rPr>
        <w:t xml:space="preserve">dofinansowanie projektu. </w:t>
      </w:r>
    </w:p>
    <w:p w14:paraId="0FF30585" w14:textId="77777777" w:rsidR="00441133" w:rsidRPr="009304D6" w:rsidRDefault="004A7A2E" w:rsidP="002C0310">
      <w:pPr>
        <w:numPr>
          <w:ilvl w:val="0"/>
          <w:numId w:val="27"/>
        </w:numPr>
        <w:spacing w:before="40" w:afterLines="40" w:after="96" w:line="360" w:lineRule="auto"/>
        <w:rPr>
          <w:rFonts w:cs="Arial"/>
          <w:szCs w:val="24"/>
        </w:rPr>
      </w:pPr>
      <w:r w:rsidRPr="009304D6">
        <w:rPr>
          <w:rFonts w:cs="Arial"/>
          <w:szCs w:val="24"/>
        </w:rPr>
        <w:t xml:space="preserve">IZ może obniżyć stawkę ryczałtową kosztów pośrednich w przypadku rażącego naruszenia przez beneficjenta postanowień </w:t>
      </w:r>
      <w:r w:rsidR="00407629" w:rsidRPr="009304D6">
        <w:rPr>
          <w:rFonts w:cs="Arial"/>
          <w:szCs w:val="24"/>
        </w:rPr>
        <w:t>umowy o</w:t>
      </w:r>
      <w:r w:rsidR="000963F2" w:rsidRPr="009304D6">
        <w:rPr>
          <w:rFonts w:cs="Arial"/>
          <w:szCs w:val="24"/>
        </w:rPr>
        <w:t> </w:t>
      </w:r>
      <w:r w:rsidR="00407629" w:rsidRPr="009304D6">
        <w:rPr>
          <w:rFonts w:cs="Arial"/>
          <w:szCs w:val="24"/>
        </w:rPr>
        <w:t xml:space="preserve">dofinansowanie </w:t>
      </w:r>
      <w:r w:rsidRPr="009304D6">
        <w:rPr>
          <w:rFonts w:cs="Arial"/>
          <w:szCs w:val="24"/>
        </w:rPr>
        <w:t>projektu w zakresie zarządzania projektem EFS+.</w:t>
      </w:r>
    </w:p>
    <w:p w14:paraId="79277A0F" w14:textId="77777777" w:rsidR="00441133" w:rsidRPr="009304D6" w:rsidRDefault="00441133" w:rsidP="00642165">
      <w:pPr>
        <w:pStyle w:val="Nagwek3"/>
        <w:spacing w:afterLines="40" w:after="96" w:line="360" w:lineRule="auto"/>
        <w:rPr>
          <w:rFonts w:cs="Arial"/>
        </w:rPr>
      </w:pPr>
      <w:bookmarkStart w:id="83" w:name="_Toc181955931"/>
      <w:r w:rsidRPr="009304D6">
        <w:rPr>
          <w:rFonts w:cs="Arial"/>
        </w:rPr>
        <w:t>Uproszczone metody rozliczania wydatków</w:t>
      </w:r>
      <w:bookmarkEnd w:id="83"/>
      <w:r w:rsidRPr="009304D6">
        <w:rPr>
          <w:rFonts w:cs="Arial"/>
        </w:rPr>
        <w:t xml:space="preserve"> </w:t>
      </w:r>
    </w:p>
    <w:p w14:paraId="7A827ADF" w14:textId="77777777" w:rsidR="00DB5D4D" w:rsidRPr="00EE52A6" w:rsidRDefault="00DB5D4D" w:rsidP="002C0310">
      <w:pPr>
        <w:pStyle w:val="Akapitzlist"/>
        <w:numPr>
          <w:ilvl w:val="1"/>
          <w:numId w:val="29"/>
        </w:numPr>
        <w:spacing w:before="40" w:afterLines="40" w:after="96" w:line="360" w:lineRule="auto"/>
        <w:ind w:left="697" w:hanging="357"/>
        <w:rPr>
          <w:rFonts w:cs="Arial"/>
          <w:szCs w:val="24"/>
        </w:rPr>
      </w:pPr>
      <w:bookmarkStart w:id="84" w:name="_Hlk135824201"/>
      <w:r w:rsidRPr="00EE52A6">
        <w:rPr>
          <w:rFonts w:cs="Arial"/>
          <w:szCs w:val="24"/>
        </w:rPr>
        <w:t xml:space="preserve">Do uproszczonych metod rozliczania wydatków należą: </w:t>
      </w:r>
    </w:p>
    <w:p w14:paraId="7AB0ACBA" w14:textId="77777777" w:rsidR="00DB5D4D" w:rsidRPr="00EE52A6" w:rsidRDefault="00DB5D4D" w:rsidP="002C0310">
      <w:pPr>
        <w:pStyle w:val="Akapitzlist"/>
        <w:numPr>
          <w:ilvl w:val="0"/>
          <w:numId w:val="52"/>
        </w:numPr>
        <w:spacing w:before="40" w:afterLines="40" w:after="96" w:line="360" w:lineRule="auto"/>
        <w:rPr>
          <w:rFonts w:cs="Arial"/>
          <w:szCs w:val="24"/>
        </w:rPr>
      </w:pPr>
      <w:r w:rsidRPr="00EE52A6">
        <w:rPr>
          <w:rFonts w:cs="Arial"/>
          <w:szCs w:val="24"/>
        </w:rPr>
        <w:t>stawki jednostkowe</w:t>
      </w:r>
    </w:p>
    <w:p w14:paraId="66DF552D" w14:textId="77777777" w:rsidR="00DB5D4D" w:rsidRPr="00765C0F" w:rsidRDefault="00DB5D4D" w:rsidP="002C0310">
      <w:pPr>
        <w:pStyle w:val="Akapitzlist"/>
        <w:numPr>
          <w:ilvl w:val="0"/>
          <w:numId w:val="52"/>
        </w:numPr>
        <w:spacing w:before="40" w:afterLines="40" w:after="96" w:line="360" w:lineRule="auto"/>
        <w:rPr>
          <w:rFonts w:cs="Arial"/>
          <w:szCs w:val="24"/>
        </w:rPr>
      </w:pPr>
      <w:r w:rsidRPr="00765C0F">
        <w:rPr>
          <w:rFonts w:cs="Arial"/>
          <w:szCs w:val="24"/>
        </w:rPr>
        <w:t>kwoty ryczałtowe</w:t>
      </w:r>
    </w:p>
    <w:p w14:paraId="70B9B7D3" w14:textId="3958CFA7" w:rsidR="00762A72" w:rsidRPr="00765C0F" w:rsidRDefault="00762A72" w:rsidP="002C0310">
      <w:pPr>
        <w:pStyle w:val="Akapitzlist"/>
        <w:numPr>
          <w:ilvl w:val="1"/>
          <w:numId w:val="29"/>
        </w:numPr>
        <w:spacing w:after="200" w:line="360" w:lineRule="auto"/>
        <w:ind w:left="697" w:hanging="357"/>
        <w:rPr>
          <w:rFonts w:cs="Arial"/>
          <w:szCs w:val="24"/>
        </w:rPr>
      </w:pPr>
      <w:r w:rsidRPr="00765C0F">
        <w:rPr>
          <w:rFonts w:cs="Arial"/>
          <w:szCs w:val="24"/>
        </w:rPr>
        <w:lastRenderedPageBreak/>
        <w:t>W</w:t>
      </w:r>
      <w:r w:rsidR="000E4A0E" w:rsidRPr="00765C0F">
        <w:rPr>
          <w:rFonts w:cs="Arial"/>
          <w:szCs w:val="24"/>
        </w:rPr>
        <w:t xml:space="preserve">artość Twojego projektu nie </w:t>
      </w:r>
      <w:r w:rsidRPr="00765C0F">
        <w:rPr>
          <w:rFonts w:cs="Arial"/>
          <w:szCs w:val="24"/>
        </w:rPr>
        <w:t>może</w:t>
      </w:r>
      <w:r w:rsidR="000E4A0E" w:rsidRPr="00765C0F">
        <w:rPr>
          <w:rFonts w:cs="Arial"/>
          <w:szCs w:val="24"/>
        </w:rPr>
        <w:t xml:space="preserve"> przekraczać równowartości 200</w:t>
      </w:r>
      <w:r w:rsidR="00765C0F">
        <w:rPr>
          <w:rFonts w:cs="Arial"/>
          <w:szCs w:val="24"/>
        </w:rPr>
        <w:t> 000,00</w:t>
      </w:r>
      <w:r w:rsidR="000E4A0E" w:rsidRPr="00765C0F">
        <w:rPr>
          <w:rFonts w:cs="Arial"/>
          <w:szCs w:val="24"/>
        </w:rPr>
        <w:t xml:space="preserve"> EUR w dniu zawarcia umowy o dofinansowanie projektu </w:t>
      </w:r>
      <w:r w:rsidR="00795BDF" w:rsidRPr="00765C0F">
        <w:rPr>
          <w:rFonts w:cs="Arial"/>
          <w:b/>
          <w:szCs w:val="24"/>
        </w:rPr>
        <w:t>tj.</w:t>
      </w:r>
      <w:r w:rsidR="00795BDF" w:rsidRPr="00765C0F">
        <w:rPr>
          <w:rFonts w:cs="Arial"/>
          <w:szCs w:val="24"/>
        </w:rPr>
        <w:t xml:space="preserve"> </w:t>
      </w:r>
      <w:r w:rsidR="000D7038" w:rsidRPr="00765C0F">
        <w:rPr>
          <w:rFonts w:cs="Arial"/>
          <w:b/>
          <w:szCs w:val="24"/>
        </w:rPr>
        <w:t>869 260</w:t>
      </w:r>
      <w:r w:rsidR="003E2F21" w:rsidRPr="00765C0F">
        <w:rPr>
          <w:rFonts w:cs="Arial"/>
          <w:b/>
          <w:szCs w:val="24"/>
        </w:rPr>
        <w:t>,00</w:t>
      </w:r>
      <w:r w:rsidR="00795BDF" w:rsidRPr="00765C0F">
        <w:rPr>
          <w:rFonts w:cs="Arial"/>
          <w:b/>
          <w:szCs w:val="24"/>
        </w:rPr>
        <w:t xml:space="preserve"> PLN</w:t>
      </w:r>
      <w:r w:rsidR="00795BDF" w:rsidRPr="00765C0F">
        <w:rPr>
          <w:rFonts w:cs="Arial"/>
          <w:szCs w:val="24"/>
        </w:rPr>
        <w:t xml:space="preserve"> </w:t>
      </w:r>
      <w:r w:rsidR="000E4A0E" w:rsidRPr="00765C0F">
        <w:rPr>
          <w:rFonts w:cs="Arial"/>
          <w:szCs w:val="24"/>
        </w:rPr>
        <w:t xml:space="preserve">(do przeliczenia łącznego kosztu projektu stosuje się miesięczny obrachunkowy kurs wymiany waluty stosowany przez KE, aktualny na dzień ogłoszenia naboru, </w:t>
      </w:r>
      <w:r w:rsidR="000E4A0E" w:rsidRPr="00765C0F">
        <w:rPr>
          <w:rFonts w:cs="Arial"/>
          <w:b/>
          <w:szCs w:val="24"/>
        </w:rPr>
        <w:t xml:space="preserve">tj. 1 EUR = </w:t>
      </w:r>
      <w:r w:rsidR="003E2F21" w:rsidRPr="00765C0F">
        <w:rPr>
          <w:rFonts w:cs="Arial"/>
          <w:b/>
          <w:szCs w:val="24"/>
        </w:rPr>
        <w:t>4,</w:t>
      </w:r>
      <w:r w:rsidR="000D7038" w:rsidRPr="00765C0F">
        <w:rPr>
          <w:rFonts w:cs="Arial"/>
          <w:b/>
          <w:szCs w:val="24"/>
        </w:rPr>
        <w:t>3463</w:t>
      </w:r>
      <w:r w:rsidR="0007052A" w:rsidRPr="00765C0F">
        <w:rPr>
          <w:rFonts w:cs="Arial"/>
          <w:szCs w:val="24"/>
        </w:rPr>
        <w:t>)</w:t>
      </w:r>
      <w:r w:rsidRPr="00765C0F">
        <w:rPr>
          <w:rFonts w:cs="Arial"/>
          <w:szCs w:val="24"/>
        </w:rPr>
        <w:t xml:space="preserve">. Projekt </w:t>
      </w:r>
      <w:r w:rsidR="000E4A0E" w:rsidRPr="00765C0F">
        <w:rPr>
          <w:rFonts w:cs="Arial"/>
          <w:szCs w:val="24"/>
        </w:rPr>
        <w:t xml:space="preserve">będzie obligatoryjnie rozliczany za pomocą uproszczonych metod rozliczania wydatków. </w:t>
      </w:r>
      <w:bookmarkEnd w:id="84"/>
      <w:r w:rsidR="00515D63" w:rsidRPr="00765C0F">
        <w:rPr>
          <w:rFonts w:cs="Arial"/>
          <w:szCs w:val="24"/>
        </w:rPr>
        <w:br/>
      </w:r>
      <w:r w:rsidRPr="00765C0F">
        <w:rPr>
          <w:rFonts w:cs="Arial"/>
          <w:b/>
          <w:szCs w:val="24"/>
        </w:rPr>
        <w:t>W ramach przedmiotowego naboru jesteś zobowiązany do stosowania kwot ryczałtowych.</w:t>
      </w:r>
    </w:p>
    <w:p w14:paraId="6EC4BC08" w14:textId="77777777" w:rsidR="00E47997" w:rsidRDefault="000E4A0E" w:rsidP="002C0310">
      <w:pPr>
        <w:pStyle w:val="Akapitzlist"/>
        <w:numPr>
          <w:ilvl w:val="1"/>
          <w:numId w:val="29"/>
        </w:numPr>
        <w:spacing w:before="40" w:afterLines="40" w:after="96" w:line="360" w:lineRule="auto"/>
        <w:ind w:left="697" w:hanging="357"/>
        <w:rPr>
          <w:rFonts w:cs="Arial"/>
          <w:szCs w:val="24"/>
        </w:rPr>
      </w:pPr>
      <w:r w:rsidRPr="00762A72">
        <w:rPr>
          <w:rFonts w:cs="Arial"/>
          <w:szCs w:val="24"/>
        </w:rPr>
        <w:t>Kwotą ryczałtową jest kwota uzgodniona za wykonanie określonego w projekcie zadania na etapie zatwierdzenia wniosku o dofinansowanie projektu. Jedno zadanie stanowi jedną kwotę ryczałtową.</w:t>
      </w:r>
    </w:p>
    <w:p w14:paraId="1CB07997" w14:textId="77777777" w:rsidR="00E47997" w:rsidRDefault="000E4A0E" w:rsidP="002C0310">
      <w:pPr>
        <w:pStyle w:val="Akapitzlist"/>
        <w:numPr>
          <w:ilvl w:val="1"/>
          <w:numId w:val="29"/>
        </w:numPr>
        <w:spacing w:before="40" w:afterLines="40" w:after="96" w:line="360" w:lineRule="auto"/>
        <w:ind w:left="697" w:hanging="357"/>
        <w:rPr>
          <w:rFonts w:cs="Arial"/>
          <w:szCs w:val="24"/>
        </w:rPr>
      </w:pPr>
      <w:r w:rsidRPr="00E47997">
        <w:rPr>
          <w:rFonts w:cs="Arial"/>
          <w:szCs w:val="24"/>
        </w:rPr>
        <w:t>W przypadku projektów rozliczanych z zastosowaniem kwot ryczałtowych, nie dopuszcza się możliwości rozliczania kwotami ryczałtowymi jedynie części zadań w ramach projektu, natomiast pozostałych zadań na podstawie rzeczywiście poniesionych wydatków.</w:t>
      </w:r>
    </w:p>
    <w:p w14:paraId="6D0992E3" w14:textId="2B84B214" w:rsidR="00DB5D4D" w:rsidRPr="00E47997" w:rsidRDefault="000E4A0E" w:rsidP="002C0310">
      <w:pPr>
        <w:pStyle w:val="Akapitzlist"/>
        <w:numPr>
          <w:ilvl w:val="1"/>
          <w:numId w:val="29"/>
        </w:numPr>
        <w:spacing w:before="40" w:afterLines="40" w:after="96" w:line="360" w:lineRule="auto"/>
        <w:ind w:left="697" w:hanging="357"/>
        <w:rPr>
          <w:rFonts w:cs="Arial"/>
          <w:szCs w:val="24"/>
        </w:rPr>
      </w:pPr>
      <w:r w:rsidRPr="00E47997">
        <w:rPr>
          <w:rFonts w:cs="Arial"/>
          <w:szCs w:val="24"/>
        </w:rPr>
        <w:t>Weryfikacja wydatków zadeklarowanych według uproszczonych metod dokonywana jest w oparciu o faktyczny postęp realizacji projektu i osiągnięte wskaźniki produktu i rezultatu. Tworząc budżet projektu oraz w oparciu o niego kwoty ryczałtowe pamiętaj, że taki projekt rozlicza się w systemie „spełnia – nie spełnia”, czyli jeżeli nie zrealizujesz w pełni wskaźników produktu lub rezultatu objętych daną kwotą ryczałtową, wówczas kwota ta w pełni zostaje uznana z</w:t>
      </w:r>
      <w:r w:rsidR="000963F2" w:rsidRPr="00E47997">
        <w:rPr>
          <w:rFonts w:cs="Arial"/>
          <w:szCs w:val="24"/>
        </w:rPr>
        <w:t>a </w:t>
      </w:r>
      <w:r w:rsidRPr="00E47997">
        <w:rPr>
          <w:rFonts w:cs="Arial"/>
          <w:szCs w:val="24"/>
        </w:rPr>
        <w:t>niekwalifikowalną. Masz zatem możliwość rozliczenia 100% kwoty przy wykonaniu założonych zgodnie z WOD i umową wskaźników (niezależnie od</w:t>
      </w:r>
      <w:r w:rsidR="000963F2" w:rsidRPr="00E47997">
        <w:rPr>
          <w:rFonts w:cs="Arial"/>
          <w:szCs w:val="24"/>
        </w:rPr>
        <w:t> </w:t>
      </w:r>
      <w:r w:rsidRPr="00E47997">
        <w:rPr>
          <w:rFonts w:cs="Arial"/>
          <w:szCs w:val="24"/>
        </w:rPr>
        <w:t>faktycznie poniesionych wydatków ujętych w danej kwocie ryczałtowej), a jeśli nie osiągniesz danego wskaźnika na zakładanym poziomie w WOD rozliczasz 0,00% kwoty ryczałtowej. Zobacz wzór umowy „ryczałtowej”.</w:t>
      </w:r>
    </w:p>
    <w:p w14:paraId="2354F1E6" w14:textId="77777777" w:rsidR="00DB5D4D" w:rsidRPr="00DB5D4D" w:rsidRDefault="00AB0E25" w:rsidP="00DB5D4D">
      <w:pPr>
        <w:spacing w:before="40" w:afterLines="40" w:after="96" w:line="360" w:lineRule="auto"/>
        <w:rPr>
          <w:rFonts w:cs="Arial"/>
          <w:color w:val="2E74B5" w:themeColor="accent1" w:themeShade="BF"/>
          <w:szCs w:val="24"/>
        </w:rPr>
      </w:pPr>
      <w:r w:rsidRPr="00DB5D4D">
        <w:rPr>
          <w:rFonts w:cs="Arial"/>
          <w:b/>
          <w:color w:val="2E74B5" w:themeColor="accent1" w:themeShade="BF"/>
          <w:szCs w:val="24"/>
        </w:rPr>
        <w:t>Ważne!</w:t>
      </w:r>
      <w:r w:rsidRPr="00DB5D4D">
        <w:rPr>
          <w:rFonts w:cs="Arial"/>
          <w:color w:val="2E74B5" w:themeColor="accent1" w:themeShade="BF"/>
          <w:szCs w:val="24"/>
        </w:rPr>
        <w:t xml:space="preserve"> </w:t>
      </w:r>
    </w:p>
    <w:p w14:paraId="0CD0B988" w14:textId="77777777" w:rsidR="00AB0E25" w:rsidRPr="00DB5D4D" w:rsidRDefault="0004544F" w:rsidP="00DB5D4D">
      <w:pPr>
        <w:spacing w:before="40" w:afterLines="40" w:after="96" w:line="360" w:lineRule="auto"/>
        <w:rPr>
          <w:rFonts w:cs="Arial"/>
          <w:b/>
          <w:szCs w:val="24"/>
        </w:rPr>
      </w:pPr>
      <w:r>
        <w:rPr>
          <w:rFonts w:cs="Arial"/>
          <w:b/>
          <w:szCs w:val="24"/>
        </w:rPr>
        <w:t>D</w:t>
      </w:r>
      <w:r w:rsidR="00AB0E25" w:rsidRPr="00DB5D4D">
        <w:rPr>
          <w:rFonts w:cs="Arial"/>
          <w:b/>
          <w:szCs w:val="24"/>
        </w:rPr>
        <w:t>okładnie przenalizuj wskaźniki i ich wartości przy każdej kwocie ryczałtowej w Twoim wniosku.</w:t>
      </w:r>
    </w:p>
    <w:p w14:paraId="3E6A59FE" w14:textId="77777777" w:rsidR="00AB0E25" w:rsidRPr="00DB5D4D" w:rsidRDefault="00AB0E25" w:rsidP="00DB5D4D">
      <w:pPr>
        <w:spacing w:before="40" w:afterLines="40" w:after="96" w:line="360" w:lineRule="auto"/>
        <w:rPr>
          <w:rFonts w:cs="Arial"/>
          <w:b/>
          <w:szCs w:val="24"/>
        </w:rPr>
      </w:pPr>
      <w:r w:rsidRPr="00DB5D4D">
        <w:rPr>
          <w:rFonts w:cs="Arial"/>
          <w:b/>
          <w:szCs w:val="24"/>
        </w:rPr>
        <w:t>Wybierz te wskaźniki, które faktycznie odzwierciedlają to co w danym zadaniu jest zaplanowane do realizacji. Zwróć szczególną uwagę na ich wartości, by były adekwatne i możliwe do zrealizowania.</w:t>
      </w:r>
    </w:p>
    <w:p w14:paraId="4598F8CA" w14:textId="1698FC5B" w:rsidR="004104AF" w:rsidRPr="00C4713D" w:rsidRDefault="000E4A0E" w:rsidP="00397E0D">
      <w:pPr>
        <w:pStyle w:val="Akapitzlist"/>
        <w:numPr>
          <w:ilvl w:val="0"/>
          <w:numId w:val="73"/>
        </w:numPr>
        <w:spacing w:before="40" w:afterLines="40" w:after="96" w:line="360" w:lineRule="auto"/>
        <w:rPr>
          <w:rFonts w:cs="Arial"/>
          <w:szCs w:val="24"/>
        </w:rPr>
      </w:pPr>
      <w:r w:rsidRPr="00E47997">
        <w:rPr>
          <w:rFonts w:cs="Arial"/>
          <w:szCs w:val="24"/>
        </w:rPr>
        <w:lastRenderedPageBreak/>
        <w:t>Do każdej kwoty ryczałtowej należy przypisać odpowiednie wskaźniki z części G wniosku o dofinansowanie (wszystkie wskaźniki z części G</w:t>
      </w:r>
      <w:r w:rsidR="00407629" w:rsidRPr="00E47997">
        <w:rPr>
          <w:rFonts w:cs="Arial"/>
          <w:szCs w:val="24"/>
        </w:rPr>
        <w:t>, oprócz monitoringowych</w:t>
      </w:r>
      <w:r w:rsidR="00283821" w:rsidRPr="00E47997">
        <w:rPr>
          <w:rFonts w:cs="Arial"/>
          <w:szCs w:val="24"/>
        </w:rPr>
        <w:t>,</w:t>
      </w:r>
      <w:r w:rsidRPr="00E47997">
        <w:rPr>
          <w:rFonts w:cs="Arial"/>
          <w:szCs w:val="24"/>
        </w:rPr>
        <w:t xml:space="preserve"> muszą zostać rozpisane w ramach kwot ryczałtowych, w takim samym brzmieniu, bez modyfikowania nazwy wskaźnika). Ponadto, jeśli wskaźniki z części G są niewystarczające do pomiaru realizacji działań w ramach każdej kwoty ryczałtowej, możesz określić dodatkowe wskaźniki dla kwoty ryczałtowej. Osiągnięcie wyznaczonych wartości docelowych wskaźników będzie stanowić podstawę do kwalifikowania wydatków objętych daną kwotą ryczałtową i</w:t>
      </w:r>
      <w:r w:rsidR="000963F2" w:rsidRPr="00E47997">
        <w:rPr>
          <w:rFonts w:cs="Arial"/>
          <w:szCs w:val="24"/>
        </w:rPr>
        <w:t> </w:t>
      </w:r>
      <w:r w:rsidRPr="00E47997">
        <w:rPr>
          <w:rFonts w:cs="Arial"/>
          <w:szCs w:val="24"/>
        </w:rPr>
        <w:t>w</w:t>
      </w:r>
      <w:r w:rsidR="000963F2" w:rsidRPr="00E47997">
        <w:rPr>
          <w:rFonts w:cs="Arial"/>
          <w:szCs w:val="24"/>
        </w:rPr>
        <w:t> </w:t>
      </w:r>
      <w:r w:rsidRPr="00E47997">
        <w:rPr>
          <w:rFonts w:cs="Arial"/>
          <w:szCs w:val="24"/>
        </w:rPr>
        <w:t>związku z tym uznania tej kwoty.</w:t>
      </w:r>
      <w:r w:rsidR="00403313" w:rsidRPr="00C4713D">
        <w:rPr>
          <w:rFonts w:cs="Arial"/>
          <w:b/>
          <w:color w:val="2E74B5" w:themeColor="accent1" w:themeShade="BF"/>
          <w:szCs w:val="24"/>
        </w:rPr>
        <w:br/>
      </w:r>
      <w:r w:rsidR="00874C16" w:rsidRPr="00C4713D">
        <w:rPr>
          <w:rFonts w:cs="Arial"/>
          <w:b/>
          <w:color w:val="2E74B5" w:themeColor="accent1" w:themeShade="BF"/>
          <w:szCs w:val="24"/>
        </w:rPr>
        <w:t>Wykorzystaj schemat</w:t>
      </w:r>
      <w:r w:rsidR="00397E0D" w:rsidRPr="00C4713D">
        <w:rPr>
          <w:rFonts w:cs="Arial"/>
          <w:b/>
          <w:color w:val="2E74B5" w:themeColor="accent1" w:themeShade="BF"/>
          <w:szCs w:val="24"/>
        </w:rPr>
        <w:t>!</w:t>
      </w:r>
    </w:p>
    <w:p w14:paraId="0291BAE3" w14:textId="77777777" w:rsidR="00397E0D" w:rsidRPr="00397E0D" w:rsidRDefault="00397E0D" w:rsidP="00397E0D">
      <w:pPr>
        <w:spacing w:before="40" w:afterLines="40" w:after="96" w:line="360" w:lineRule="auto"/>
        <w:rPr>
          <w:rFonts w:cs="Arial"/>
          <w:b/>
          <w:color w:val="2E74B5" w:themeColor="accent1" w:themeShade="BF"/>
          <w:szCs w:val="24"/>
        </w:rPr>
      </w:pPr>
      <w:r w:rsidRPr="00397E0D">
        <w:rPr>
          <w:rFonts w:cs="Arial"/>
          <w:b/>
          <w:color w:val="2E74B5" w:themeColor="accent1" w:themeShade="BF"/>
          <w:szCs w:val="24"/>
        </w:rPr>
        <w:t>Zadanie Szkolenia/warsztaty/edukacja zdrowotna:</w:t>
      </w:r>
    </w:p>
    <w:tbl>
      <w:tblPr>
        <w:tblStyle w:val="Tabela-Siatka"/>
        <w:tblW w:w="9493" w:type="dxa"/>
        <w:tblLook w:val="04A0" w:firstRow="1" w:lastRow="0" w:firstColumn="1" w:lastColumn="0" w:noHBand="0" w:noVBand="1"/>
        <w:tblDescription w:val="W tabeli przedstawiono wskaźniki wraz z narzędziami pomiaru niezbędne do rozliczenia zadania dotyczącego szkoleń/warsztatów/edukacji zdrowotnej."/>
      </w:tblPr>
      <w:tblGrid>
        <w:gridCol w:w="3256"/>
        <w:gridCol w:w="6237"/>
      </w:tblGrid>
      <w:tr w:rsidR="00397E0D" w:rsidRPr="00397E0D" w14:paraId="41940A29" w14:textId="77777777" w:rsidTr="008226B7">
        <w:trPr>
          <w:tblHeader/>
        </w:trPr>
        <w:tc>
          <w:tcPr>
            <w:tcW w:w="3256" w:type="dxa"/>
          </w:tcPr>
          <w:p w14:paraId="2BBB47D8" w14:textId="77777777" w:rsidR="00397E0D" w:rsidRPr="00397E0D" w:rsidRDefault="00397E0D" w:rsidP="00397E0D">
            <w:pPr>
              <w:spacing w:beforeLines="40" w:before="96" w:after="8" w:line="360" w:lineRule="auto"/>
              <w:rPr>
                <w:rFonts w:cs="Arial"/>
                <w:b/>
                <w:szCs w:val="24"/>
              </w:rPr>
            </w:pPr>
            <w:bookmarkStart w:id="85" w:name="_Hlk181188487"/>
            <w:r w:rsidRPr="00397E0D">
              <w:rPr>
                <w:rFonts w:cs="Arial"/>
                <w:b/>
                <w:szCs w:val="24"/>
              </w:rPr>
              <w:t>Nazwa wskaźnika</w:t>
            </w:r>
          </w:p>
        </w:tc>
        <w:tc>
          <w:tcPr>
            <w:tcW w:w="6237" w:type="dxa"/>
          </w:tcPr>
          <w:p w14:paraId="4ABFF7D9" w14:textId="77777777" w:rsidR="00397E0D" w:rsidRPr="00397E0D" w:rsidRDefault="00397E0D" w:rsidP="00397E0D">
            <w:pPr>
              <w:spacing w:beforeLines="40" w:before="96" w:after="8" w:line="360" w:lineRule="auto"/>
              <w:rPr>
                <w:rFonts w:cs="Arial"/>
                <w:b/>
                <w:szCs w:val="24"/>
              </w:rPr>
            </w:pPr>
            <w:r w:rsidRPr="00397E0D">
              <w:rPr>
                <w:rFonts w:cs="Arial"/>
                <w:b/>
                <w:szCs w:val="24"/>
              </w:rPr>
              <w:t>narzędzie pomiaru</w:t>
            </w:r>
          </w:p>
        </w:tc>
      </w:tr>
      <w:tr w:rsidR="00397E0D" w:rsidRPr="00397E0D" w14:paraId="5DC685DD" w14:textId="77777777" w:rsidTr="008226B7">
        <w:trPr>
          <w:trHeight w:val="2094"/>
        </w:trPr>
        <w:tc>
          <w:tcPr>
            <w:tcW w:w="3256" w:type="dxa"/>
          </w:tcPr>
          <w:p w14:paraId="64850EFE" w14:textId="36799A74" w:rsidR="00391C60" w:rsidRDefault="00397E0D" w:rsidP="00397E0D">
            <w:pPr>
              <w:spacing w:beforeLines="40" w:before="96" w:after="8" w:line="360" w:lineRule="auto"/>
              <w:rPr>
                <w:rFonts w:cs="Arial"/>
                <w:szCs w:val="24"/>
              </w:rPr>
            </w:pPr>
            <w:r w:rsidRPr="00397E0D">
              <w:rPr>
                <w:rFonts w:cs="Arial"/>
                <w:szCs w:val="24"/>
              </w:rPr>
              <w:t>Liczba osób, które ukończyły szkolenie/warsztaty „nazwa”-*</w:t>
            </w:r>
            <w:r w:rsidR="00765C0F">
              <w:rPr>
                <w:rFonts w:cs="Arial"/>
                <w:szCs w:val="24"/>
              </w:rPr>
              <w:t xml:space="preserve"> (osoby)</w:t>
            </w:r>
          </w:p>
          <w:p w14:paraId="722725CF" w14:textId="77777777" w:rsidR="00391C60" w:rsidRPr="00397E0D" w:rsidRDefault="00391C60" w:rsidP="00397E0D">
            <w:pPr>
              <w:spacing w:beforeLines="40" w:before="96" w:after="8" w:line="360" w:lineRule="auto"/>
              <w:rPr>
                <w:rFonts w:cs="Arial"/>
                <w:szCs w:val="24"/>
              </w:rPr>
            </w:pPr>
          </w:p>
          <w:p w14:paraId="6A8A069B" w14:textId="77777777" w:rsidR="00397E0D" w:rsidRPr="00397E0D" w:rsidRDefault="00397E0D" w:rsidP="00397E0D">
            <w:pPr>
              <w:spacing w:beforeLines="40" w:before="96" w:after="8" w:line="360" w:lineRule="auto"/>
              <w:rPr>
                <w:rFonts w:cs="Arial"/>
                <w:szCs w:val="24"/>
              </w:rPr>
            </w:pPr>
            <w:r w:rsidRPr="00397E0D">
              <w:rPr>
                <w:rFonts w:cs="Arial"/>
                <w:szCs w:val="24"/>
              </w:rPr>
              <w:t>* do każdego szkolenia powinien zostać przyporządkowany oddzielny wskaźnik</w:t>
            </w:r>
          </w:p>
        </w:tc>
        <w:tc>
          <w:tcPr>
            <w:tcW w:w="6237" w:type="dxa"/>
          </w:tcPr>
          <w:p w14:paraId="4C2C625E" w14:textId="77777777" w:rsidR="00397E0D" w:rsidRPr="00397E0D" w:rsidRDefault="00397E0D" w:rsidP="00397E0D">
            <w:pPr>
              <w:spacing w:beforeLines="40" w:before="96" w:after="8" w:line="360" w:lineRule="auto"/>
              <w:rPr>
                <w:rFonts w:cs="Arial"/>
                <w:szCs w:val="24"/>
              </w:rPr>
            </w:pPr>
            <w:r w:rsidRPr="00397E0D">
              <w:rPr>
                <w:rFonts w:cs="Arial"/>
                <w:szCs w:val="24"/>
              </w:rPr>
              <w:t>certyfikat/zaświadczenie ukończenia szkolenia/warsztatu lub inny równoważny dokument ze wskazaniem liczby godzin, lista obecności zawierająca co najmniej datę, godziny, miejsce, imię i nazwisko uczestnika, podpis uczestnika, podpis prowadzącego</w:t>
            </w:r>
          </w:p>
        </w:tc>
      </w:tr>
      <w:tr w:rsidR="00397E0D" w:rsidRPr="00397E0D" w14:paraId="28FD5A64" w14:textId="77777777" w:rsidTr="008226B7">
        <w:tc>
          <w:tcPr>
            <w:tcW w:w="3256" w:type="dxa"/>
          </w:tcPr>
          <w:p w14:paraId="240A67B2" w14:textId="77777777" w:rsidR="00397E0D" w:rsidRPr="00397E0D" w:rsidRDefault="00397E0D" w:rsidP="00397E0D">
            <w:pPr>
              <w:spacing w:beforeLines="40" w:before="96" w:after="8" w:line="360" w:lineRule="auto"/>
              <w:rPr>
                <w:rFonts w:cs="Arial"/>
                <w:szCs w:val="24"/>
              </w:rPr>
            </w:pPr>
            <w:r w:rsidRPr="00397E0D">
              <w:rPr>
                <w:rFonts w:cs="Arial"/>
                <w:szCs w:val="24"/>
              </w:rPr>
              <w:t>Całkowita liczba osób objętych wsparciem (osoby)</w:t>
            </w:r>
          </w:p>
        </w:tc>
        <w:tc>
          <w:tcPr>
            <w:tcW w:w="6237" w:type="dxa"/>
          </w:tcPr>
          <w:p w14:paraId="3E38ED88" w14:textId="77777777" w:rsidR="00397E0D" w:rsidRPr="00397E0D" w:rsidRDefault="00397E0D" w:rsidP="00397E0D">
            <w:pPr>
              <w:spacing w:beforeLines="40" w:before="96" w:after="8" w:line="360" w:lineRule="auto"/>
              <w:rPr>
                <w:rFonts w:cs="Arial"/>
                <w:szCs w:val="24"/>
              </w:rPr>
            </w:pPr>
            <w:r w:rsidRPr="00397E0D">
              <w:rPr>
                <w:rFonts w:cs="Arial"/>
                <w:szCs w:val="24"/>
              </w:rPr>
              <w:t>wykaz osób objętych wsparciem wraz ze wskazaniem daty udziału w poszczególnych formach wsparcia (szkolenie/warsztaty/edukacja zdrowotna)</w:t>
            </w:r>
          </w:p>
        </w:tc>
      </w:tr>
      <w:tr w:rsidR="00397E0D" w:rsidRPr="00397E0D" w14:paraId="7F4FC974" w14:textId="77777777" w:rsidTr="008226B7">
        <w:tc>
          <w:tcPr>
            <w:tcW w:w="3256" w:type="dxa"/>
          </w:tcPr>
          <w:p w14:paraId="1A817BF5" w14:textId="6DD91A6A" w:rsidR="00397E0D" w:rsidRPr="00397E0D" w:rsidRDefault="00397E0D" w:rsidP="00397E0D">
            <w:pPr>
              <w:spacing w:beforeLines="40" w:before="96" w:after="8" w:line="360" w:lineRule="auto"/>
              <w:rPr>
                <w:rFonts w:cs="Arial"/>
                <w:szCs w:val="24"/>
              </w:rPr>
            </w:pPr>
            <w:r w:rsidRPr="00397E0D">
              <w:rPr>
                <w:rFonts w:cs="Arial"/>
                <w:szCs w:val="24"/>
              </w:rPr>
              <w:t>Liczba osób, które dzięki wsparciu w obszarze zdrowia podjęły pracę lub kontynuowały zatrudnienie</w:t>
            </w:r>
            <w:r w:rsidR="00765C0F">
              <w:rPr>
                <w:rFonts w:cs="Arial"/>
                <w:szCs w:val="24"/>
              </w:rPr>
              <w:t xml:space="preserve"> (osoby)</w:t>
            </w:r>
          </w:p>
        </w:tc>
        <w:tc>
          <w:tcPr>
            <w:tcW w:w="6237" w:type="dxa"/>
          </w:tcPr>
          <w:p w14:paraId="747D205F" w14:textId="668F119E" w:rsidR="00397E0D" w:rsidRPr="00397E0D" w:rsidRDefault="00397E0D" w:rsidP="00397E0D">
            <w:pPr>
              <w:spacing w:beforeLines="40" w:before="96" w:after="8" w:line="360" w:lineRule="auto"/>
              <w:rPr>
                <w:rFonts w:cs="Arial"/>
                <w:szCs w:val="24"/>
              </w:rPr>
            </w:pPr>
            <w:r w:rsidRPr="00397E0D">
              <w:rPr>
                <w:rFonts w:cs="Arial"/>
                <w:szCs w:val="24"/>
              </w:rPr>
              <w:t>zaświadczenia o zatrudnieniu lub umowa o pracę - w uzasadnionych przypadkach oświadczenie o zatrudnieniu</w:t>
            </w:r>
            <w:r w:rsidR="008636C1">
              <w:rPr>
                <w:rStyle w:val="Odwoanieprzypisudolnego"/>
                <w:rFonts w:cs="Arial"/>
                <w:szCs w:val="24"/>
              </w:rPr>
              <w:footnoteReference w:id="12"/>
            </w:r>
          </w:p>
        </w:tc>
      </w:tr>
      <w:bookmarkEnd w:id="85"/>
    </w:tbl>
    <w:p w14:paraId="32F06B8A" w14:textId="77777777" w:rsidR="00397E0D" w:rsidRPr="00397E0D" w:rsidRDefault="00397E0D" w:rsidP="00397E0D">
      <w:pPr>
        <w:spacing w:beforeLines="40" w:before="96" w:after="8" w:line="360" w:lineRule="auto"/>
        <w:rPr>
          <w:rFonts w:cs="Arial"/>
          <w:szCs w:val="24"/>
        </w:rPr>
      </w:pPr>
    </w:p>
    <w:p w14:paraId="4C5A6579" w14:textId="77777777" w:rsidR="00397E0D" w:rsidRPr="00397E0D" w:rsidRDefault="00397E0D" w:rsidP="00397E0D">
      <w:pPr>
        <w:spacing w:before="40" w:afterLines="40" w:after="96" w:line="360" w:lineRule="auto"/>
        <w:rPr>
          <w:rFonts w:cs="Arial"/>
          <w:b/>
          <w:color w:val="2E74B5" w:themeColor="accent1" w:themeShade="BF"/>
          <w:szCs w:val="24"/>
        </w:rPr>
      </w:pPr>
      <w:bookmarkStart w:id="86" w:name="_Hlk181189652"/>
      <w:r w:rsidRPr="00397E0D">
        <w:rPr>
          <w:rFonts w:cs="Arial"/>
          <w:b/>
          <w:color w:val="2E74B5" w:themeColor="accent1" w:themeShade="BF"/>
          <w:szCs w:val="24"/>
        </w:rPr>
        <w:t>Zadanie Zakup sprzętu:</w:t>
      </w:r>
    </w:p>
    <w:tbl>
      <w:tblPr>
        <w:tblStyle w:val="Tabela-Siatka"/>
        <w:tblW w:w="9493" w:type="dxa"/>
        <w:tblLook w:val="0620" w:firstRow="1" w:lastRow="0" w:firstColumn="0" w:lastColumn="0" w:noHBand="1" w:noVBand="1"/>
        <w:tblDescription w:val="W tabeli przedstawiono wskaźniki wraz z narzędziami pomiaru niezbędne do rozliczenia zadania dotyczącego zakupu sprzętu"/>
      </w:tblPr>
      <w:tblGrid>
        <w:gridCol w:w="3256"/>
        <w:gridCol w:w="6237"/>
      </w:tblGrid>
      <w:tr w:rsidR="00397E0D" w:rsidRPr="00397E0D" w14:paraId="3DA88269" w14:textId="77777777" w:rsidTr="578A5505">
        <w:trPr>
          <w:tblHeader/>
        </w:trPr>
        <w:tc>
          <w:tcPr>
            <w:tcW w:w="3256" w:type="dxa"/>
          </w:tcPr>
          <w:p w14:paraId="42F3B2B7" w14:textId="77777777" w:rsidR="00397E0D" w:rsidRPr="00397E0D" w:rsidRDefault="00397E0D" w:rsidP="00397E0D">
            <w:pPr>
              <w:spacing w:beforeLines="40" w:before="96" w:after="8" w:line="360" w:lineRule="auto"/>
              <w:rPr>
                <w:rFonts w:cs="Arial"/>
                <w:b/>
                <w:szCs w:val="24"/>
              </w:rPr>
            </w:pPr>
            <w:r w:rsidRPr="00397E0D">
              <w:rPr>
                <w:rFonts w:cs="Arial"/>
                <w:b/>
                <w:szCs w:val="24"/>
              </w:rPr>
              <w:t>Nazwa wskaźnika</w:t>
            </w:r>
          </w:p>
        </w:tc>
        <w:tc>
          <w:tcPr>
            <w:tcW w:w="6237" w:type="dxa"/>
          </w:tcPr>
          <w:p w14:paraId="1A1BF591" w14:textId="77777777" w:rsidR="00397E0D" w:rsidRPr="00397E0D" w:rsidRDefault="00397E0D" w:rsidP="00397E0D">
            <w:pPr>
              <w:spacing w:beforeLines="40" w:before="96" w:after="8" w:line="360" w:lineRule="auto"/>
              <w:rPr>
                <w:rFonts w:cs="Arial"/>
                <w:b/>
                <w:szCs w:val="24"/>
              </w:rPr>
            </w:pPr>
            <w:r w:rsidRPr="00397E0D">
              <w:rPr>
                <w:rFonts w:cs="Arial"/>
                <w:b/>
                <w:szCs w:val="24"/>
              </w:rPr>
              <w:t>narzędzie pomiaru</w:t>
            </w:r>
          </w:p>
        </w:tc>
      </w:tr>
      <w:tr w:rsidR="00397E0D" w:rsidRPr="00397E0D" w14:paraId="620F6379" w14:textId="77777777" w:rsidTr="578A5505">
        <w:trPr>
          <w:trHeight w:val="927"/>
          <w:tblHeader/>
        </w:trPr>
        <w:tc>
          <w:tcPr>
            <w:tcW w:w="3256" w:type="dxa"/>
          </w:tcPr>
          <w:p w14:paraId="049FBB9B" w14:textId="0B575799" w:rsidR="00397E0D" w:rsidRPr="00397E0D" w:rsidRDefault="00397E0D" w:rsidP="00397E0D">
            <w:pPr>
              <w:spacing w:beforeLines="40" w:before="96" w:after="8" w:line="360" w:lineRule="auto"/>
              <w:rPr>
                <w:rFonts w:cs="Arial"/>
                <w:szCs w:val="24"/>
              </w:rPr>
            </w:pPr>
            <w:r w:rsidRPr="00397E0D">
              <w:rPr>
                <w:rFonts w:cs="Arial"/>
                <w:szCs w:val="24"/>
              </w:rPr>
              <w:t>Liczba zakupionego sprzętu</w:t>
            </w:r>
            <w:r w:rsidR="00765C0F">
              <w:rPr>
                <w:rFonts w:cs="Arial"/>
                <w:szCs w:val="24"/>
              </w:rPr>
              <w:t xml:space="preserve"> (szt.)</w:t>
            </w:r>
          </w:p>
        </w:tc>
        <w:tc>
          <w:tcPr>
            <w:tcW w:w="6237" w:type="dxa"/>
          </w:tcPr>
          <w:p w14:paraId="7EECEB64" w14:textId="77777777" w:rsidR="00397E0D" w:rsidRPr="00397E0D" w:rsidRDefault="00397E0D" w:rsidP="00397E0D">
            <w:pPr>
              <w:spacing w:beforeLines="40" w:before="96" w:after="8" w:line="360" w:lineRule="auto"/>
              <w:rPr>
                <w:rFonts w:cs="Arial"/>
                <w:szCs w:val="24"/>
              </w:rPr>
            </w:pPr>
            <w:r w:rsidRPr="00397E0D">
              <w:rPr>
                <w:rFonts w:cs="Arial"/>
                <w:szCs w:val="24"/>
              </w:rPr>
              <w:t>protokoły zdawczo-odbiorcze (z podpisem Zamawiającego i Wykonawcy), specyfikacja zakupionego sprzętu</w:t>
            </w:r>
          </w:p>
        </w:tc>
      </w:tr>
      <w:tr w:rsidR="00397E0D" w:rsidRPr="00397E0D" w14:paraId="5CF3E4A4" w14:textId="77777777" w:rsidTr="578A5505">
        <w:trPr>
          <w:tblHeader/>
        </w:trPr>
        <w:tc>
          <w:tcPr>
            <w:tcW w:w="3256" w:type="dxa"/>
          </w:tcPr>
          <w:p w14:paraId="0367F473" w14:textId="77777777" w:rsidR="00397E0D" w:rsidRPr="00397E0D" w:rsidRDefault="00397E0D" w:rsidP="00397E0D">
            <w:pPr>
              <w:spacing w:beforeLines="40" w:before="96" w:after="8" w:line="360" w:lineRule="auto"/>
              <w:rPr>
                <w:rFonts w:cs="Arial"/>
                <w:szCs w:val="24"/>
              </w:rPr>
            </w:pPr>
            <w:r w:rsidRPr="00397E0D">
              <w:rPr>
                <w:rFonts w:cs="Arial"/>
                <w:szCs w:val="24"/>
              </w:rPr>
              <w:t>Całkowita liczba osób objętych wsparciem (osoby)</w:t>
            </w:r>
          </w:p>
        </w:tc>
        <w:tc>
          <w:tcPr>
            <w:tcW w:w="6237" w:type="dxa"/>
          </w:tcPr>
          <w:p w14:paraId="46198AF0" w14:textId="77777777" w:rsidR="00397E0D" w:rsidRPr="00397E0D" w:rsidRDefault="00397E0D" w:rsidP="00397E0D">
            <w:pPr>
              <w:spacing w:beforeLines="40" w:before="96" w:after="8" w:line="360" w:lineRule="auto"/>
              <w:rPr>
                <w:rFonts w:cs="Arial"/>
                <w:szCs w:val="24"/>
              </w:rPr>
            </w:pPr>
            <w:r w:rsidRPr="00397E0D">
              <w:rPr>
                <w:rFonts w:cs="Arial"/>
                <w:szCs w:val="24"/>
              </w:rPr>
              <w:t>wykaz osób objętych wsparciem, które otrzymały sprzęt (wraz ze wskazaniem daty otrzymania sprzętu)</w:t>
            </w:r>
          </w:p>
        </w:tc>
      </w:tr>
      <w:tr w:rsidR="00397E0D" w:rsidRPr="00397E0D" w14:paraId="66574BCE" w14:textId="77777777" w:rsidTr="578A5505">
        <w:trPr>
          <w:tblHeader/>
        </w:trPr>
        <w:tc>
          <w:tcPr>
            <w:tcW w:w="3256" w:type="dxa"/>
          </w:tcPr>
          <w:p w14:paraId="13973E0C" w14:textId="23273A69" w:rsidR="00397E0D" w:rsidRPr="00397E0D" w:rsidRDefault="00397E0D" w:rsidP="00397E0D">
            <w:pPr>
              <w:spacing w:beforeLines="40" w:before="96" w:after="8" w:line="360" w:lineRule="auto"/>
              <w:rPr>
                <w:rFonts w:cs="Arial"/>
                <w:szCs w:val="24"/>
              </w:rPr>
            </w:pPr>
            <w:r w:rsidRPr="00397E0D">
              <w:rPr>
                <w:rFonts w:cs="Arial"/>
                <w:szCs w:val="24"/>
              </w:rPr>
              <w:t>Liczba osób, które dzięki wsparciu w obszarze zdrowia podjęły pracę lub kontynuowały zatrudnienie</w:t>
            </w:r>
            <w:r w:rsidR="00765C0F">
              <w:rPr>
                <w:rFonts w:cs="Arial"/>
                <w:szCs w:val="24"/>
              </w:rPr>
              <w:t xml:space="preserve"> (osoby)</w:t>
            </w:r>
          </w:p>
        </w:tc>
        <w:tc>
          <w:tcPr>
            <w:tcW w:w="6237" w:type="dxa"/>
          </w:tcPr>
          <w:p w14:paraId="2C341D5D" w14:textId="7D109C12" w:rsidR="00397E0D" w:rsidRPr="00397E0D" w:rsidRDefault="00397E0D" w:rsidP="00397E0D">
            <w:pPr>
              <w:spacing w:beforeLines="40" w:before="96" w:after="8" w:line="360" w:lineRule="auto"/>
              <w:rPr>
                <w:rFonts w:cs="Arial"/>
                <w:szCs w:val="24"/>
              </w:rPr>
            </w:pPr>
            <w:r w:rsidRPr="00397E0D">
              <w:rPr>
                <w:rFonts w:cs="Arial"/>
                <w:szCs w:val="24"/>
              </w:rPr>
              <w:t>zaświadczenia o zatrudnieniu lub umowa o pracę - w uzasadnionych przypadkach oświadczenie o zatrudnieniu</w:t>
            </w:r>
            <w:r w:rsidR="008636C1">
              <w:rPr>
                <w:rStyle w:val="Odwoanieprzypisudolnego"/>
                <w:rFonts w:cs="Arial"/>
                <w:szCs w:val="24"/>
              </w:rPr>
              <w:footnoteReference w:id="13"/>
            </w:r>
          </w:p>
        </w:tc>
      </w:tr>
    </w:tbl>
    <w:p w14:paraId="69109F8D" w14:textId="3F1BD90A" w:rsidR="008226B7" w:rsidRDefault="008226B7" w:rsidP="00397E0D">
      <w:pPr>
        <w:spacing w:beforeLines="40" w:before="96" w:after="8" w:line="360" w:lineRule="auto"/>
        <w:rPr>
          <w:rFonts w:cs="Arial"/>
          <w:szCs w:val="24"/>
        </w:rPr>
      </w:pPr>
    </w:p>
    <w:p w14:paraId="3ABCE873" w14:textId="77777777" w:rsidR="00397E0D" w:rsidRPr="00397E0D" w:rsidRDefault="00397E0D" w:rsidP="00397E0D">
      <w:pPr>
        <w:spacing w:before="40" w:afterLines="40" w:after="96" w:line="360" w:lineRule="auto"/>
        <w:rPr>
          <w:rFonts w:cs="Arial"/>
          <w:b/>
          <w:color w:val="2E74B5" w:themeColor="accent1" w:themeShade="BF"/>
          <w:szCs w:val="24"/>
        </w:rPr>
      </w:pPr>
      <w:bookmarkStart w:id="87" w:name="_Hlk181189728"/>
      <w:bookmarkEnd w:id="86"/>
      <w:r w:rsidRPr="00397E0D">
        <w:rPr>
          <w:rFonts w:cs="Arial"/>
          <w:b/>
          <w:color w:val="2E74B5" w:themeColor="accent1" w:themeShade="BF"/>
          <w:szCs w:val="24"/>
        </w:rPr>
        <w:t>Zadanie pakiet badań:</w:t>
      </w:r>
    </w:p>
    <w:tbl>
      <w:tblPr>
        <w:tblStyle w:val="Tabela-Siatka"/>
        <w:tblW w:w="9493" w:type="dxa"/>
        <w:tblLook w:val="06A0" w:firstRow="1" w:lastRow="0" w:firstColumn="1" w:lastColumn="0" w:noHBand="1" w:noVBand="1"/>
        <w:tblDescription w:val="W tabeli przedstawiono wskaźniki wraz z narzędziami pomiaru niezbędne do rozliczenia zadania dotyczącego pakietu badań"/>
      </w:tblPr>
      <w:tblGrid>
        <w:gridCol w:w="3256"/>
        <w:gridCol w:w="6237"/>
      </w:tblGrid>
      <w:tr w:rsidR="00397E0D" w:rsidRPr="00397E0D" w14:paraId="49472AA5" w14:textId="77777777" w:rsidTr="578A5505">
        <w:trPr>
          <w:tblHeader/>
        </w:trPr>
        <w:tc>
          <w:tcPr>
            <w:tcW w:w="3256" w:type="dxa"/>
          </w:tcPr>
          <w:p w14:paraId="7C2E5645" w14:textId="77777777" w:rsidR="00397E0D" w:rsidRPr="00397E0D" w:rsidRDefault="00397E0D" w:rsidP="00397E0D">
            <w:pPr>
              <w:spacing w:beforeLines="40" w:before="96" w:after="8" w:line="360" w:lineRule="auto"/>
              <w:rPr>
                <w:rFonts w:cs="Arial"/>
                <w:b/>
                <w:szCs w:val="24"/>
              </w:rPr>
            </w:pPr>
            <w:r w:rsidRPr="00397E0D">
              <w:rPr>
                <w:rFonts w:cs="Arial"/>
                <w:b/>
                <w:szCs w:val="24"/>
              </w:rPr>
              <w:t>Nazwa wskaźnika</w:t>
            </w:r>
          </w:p>
        </w:tc>
        <w:tc>
          <w:tcPr>
            <w:tcW w:w="6237" w:type="dxa"/>
          </w:tcPr>
          <w:p w14:paraId="18B094BF" w14:textId="77777777" w:rsidR="00397E0D" w:rsidRPr="00397E0D" w:rsidRDefault="00397E0D" w:rsidP="00397E0D">
            <w:pPr>
              <w:spacing w:beforeLines="40" w:before="96" w:after="8" w:line="360" w:lineRule="auto"/>
              <w:rPr>
                <w:rFonts w:cs="Arial"/>
                <w:b/>
                <w:szCs w:val="24"/>
              </w:rPr>
            </w:pPr>
            <w:r w:rsidRPr="00397E0D">
              <w:rPr>
                <w:rFonts w:cs="Arial"/>
                <w:b/>
                <w:szCs w:val="24"/>
              </w:rPr>
              <w:t>narzędzie pomiaru</w:t>
            </w:r>
          </w:p>
        </w:tc>
      </w:tr>
      <w:tr w:rsidR="00397E0D" w:rsidRPr="00397E0D" w14:paraId="69470B72" w14:textId="77777777" w:rsidTr="578A5505">
        <w:trPr>
          <w:trHeight w:val="927"/>
          <w:tblHeader/>
        </w:trPr>
        <w:tc>
          <w:tcPr>
            <w:tcW w:w="3256" w:type="dxa"/>
          </w:tcPr>
          <w:p w14:paraId="4A3BCBD1" w14:textId="4181AABF" w:rsidR="00397E0D" w:rsidRPr="00397E0D" w:rsidRDefault="00397E0D" w:rsidP="00397E0D">
            <w:pPr>
              <w:spacing w:beforeLines="40" w:before="96" w:after="8" w:line="360" w:lineRule="auto"/>
              <w:rPr>
                <w:rFonts w:cs="Arial"/>
                <w:szCs w:val="24"/>
              </w:rPr>
            </w:pPr>
            <w:r w:rsidRPr="00397E0D">
              <w:rPr>
                <w:rFonts w:cs="Arial"/>
                <w:szCs w:val="24"/>
              </w:rPr>
              <w:t>Liczba osób objętych pakietem badań</w:t>
            </w:r>
            <w:r w:rsidR="00765C0F">
              <w:rPr>
                <w:rFonts w:cs="Arial"/>
                <w:szCs w:val="24"/>
              </w:rPr>
              <w:t xml:space="preserve"> (osoby)</w:t>
            </w:r>
          </w:p>
        </w:tc>
        <w:tc>
          <w:tcPr>
            <w:tcW w:w="6237" w:type="dxa"/>
          </w:tcPr>
          <w:p w14:paraId="7306DC87" w14:textId="77777777" w:rsidR="00397E0D" w:rsidRPr="00397E0D" w:rsidRDefault="00397E0D" w:rsidP="00397E0D">
            <w:pPr>
              <w:spacing w:beforeLines="40" w:before="96" w:after="8" w:line="360" w:lineRule="auto"/>
              <w:rPr>
                <w:rFonts w:cs="Arial"/>
                <w:szCs w:val="24"/>
              </w:rPr>
            </w:pPr>
            <w:r w:rsidRPr="00397E0D">
              <w:rPr>
                <w:rFonts w:cs="Arial"/>
                <w:szCs w:val="24"/>
              </w:rPr>
              <w:t>wykaz osób objętych pakietem badań (wykaz uwzględnia rodzaj badania, datę badania i potwierdzenie udziału pracownika – podpis pracownika)</w:t>
            </w:r>
          </w:p>
        </w:tc>
      </w:tr>
      <w:tr w:rsidR="00397E0D" w:rsidRPr="00397E0D" w14:paraId="7C519F98" w14:textId="77777777" w:rsidTr="578A5505">
        <w:trPr>
          <w:tblHeader/>
        </w:trPr>
        <w:tc>
          <w:tcPr>
            <w:tcW w:w="3256" w:type="dxa"/>
          </w:tcPr>
          <w:p w14:paraId="087D943D" w14:textId="225B5B80" w:rsidR="00397E0D" w:rsidRPr="00397E0D" w:rsidRDefault="00397E0D" w:rsidP="00397E0D">
            <w:pPr>
              <w:spacing w:beforeLines="40" w:before="96" w:after="8" w:line="360" w:lineRule="auto"/>
              <w:rPr>
                <w:rFonts w:cs="Arial"/>
                <w:szCs w:val="24"/>
              </w:rPr>
            </w:pPr>
            <w:r w:rsidRPr="00397E0D">
              <w:rPr>
                <w:rFonts w:cs="Arial"/>
                <w:szCs w:val="24"/>
              </w:rPr>
              <w:t>Liczba osób objętych wsparciem w obszarze zdrowia</w:t>
            </w:r>
            <w:r w:rsidR="00765C0F">
              <w:rPr>
                <w:rFonts w:cs="Arial"/>
                <w:szCs w:val="24"/>
              </w:rPr>
              <w:t xml:space="preserve"> (osoby)</w:t>
            </w:r>
          </w:p>
        </w:tc>
        <w:tc>
          <w:tcPr>
            <w:tcW w:w="6237" w:type="dxa"/>
          </w:tcPr>
          <w:p w14:paraId="54AC980A" w14:textId="7C04B50A" w:rsidR="00397E0D" w:rsidRPr="00397E0D" w:rsidRDefault="00397E0D" w:rsidP="00397E0D">
            <w:pPr>
              <w:spacing w:beforeLines="40" w:before="96" w:after="8" w:line="360" w:lineRule="auto"/>
              <w:rPr>
                <w:rFonts w:cs="Arial"/>
                <w:szCs w:val="24"/>
              </w:rPr>
            </w:pPr>
            <w:r w:rsidRPr="00397E0D">
              <w:rPr>
                <w:rFonts w:cs="Arial"/>
                <w:szCs w:val="24"/>
              </w:rPr>
              <w:t>wykaz osób objętych usług</w:t>
            </w:r>
            <w:r w:rsidR="00BC0376">
              <w:rPr>
                <w:rFonts w:cs="Arial"/>
                <w:szCs w:val="24"/>
              </w:rPr>
              <w:t>ą</w:t>
            </w:r>
            <w:r w:rsidRPr="00397E0D">
              <w:rPr>
                <w:rFonts w:cs="Arial"/>
                <w:szCs w:val="24"/>
              </w:rPr>
              <w:t xml:space="preserve"> zdrowotną (wykaz uwzględnia rodzaj usługi wraz ze wskazaniem daty i potwierdzenie udziału pracownika – podpis pracownika)</w:t>
            </w:r>
          </w:p>
        </w:tc>
      </w:tr>
      <w:tr w:rsidR="00397E0D" w:rsidRPr="00397E0D" w14:paraId="06B4743E" w14:textId="77777777" w:rsidTr="578A5505">
        <w:trPr>
          <w:tblHeader/>
        </w:trPr>
        <w:tc>
          <w:tcPr>
            <w:tcW w:w="3256" w:type="dxa"/>
          </w:tcPr>
          <w:p w14:paraId="62647836" w14:textId="0507969D" w:rsidR="00397E0D" w:rsidRPr="00397E0D" w:rsidRDefault="00397E0D" w:rsidP="00397E0D">
            <w:pPr>
              <w:spacing w:beforeLines="40" w:before="96" w:after="8" w:line="360" w:lineRule="auto"/>
              <w:rPr>
                <w:rFonts w:cs="Arial"/>
                <w:szCs w:val="24"/>
              </w:rPr>
            </w:pPr>
            <w:r w:rsidRPr="00397E0D">
              <w:rPr>
                <w:rFonts w:cs="Arial"/>
                <w:szCs w:val="24"/>
              </w:rPr>
              <w:t>Liczba osób, które dzięki wsparciu w obszarze zdrowia podjęły pracę lub kontynuowały zatrudnienie</w:t>
            </w:r>
            <w:r w:rsidR="00765C0F">
              <w:rPr>
                <w:rFonts w:cs="Arial"/>
                <w:szCs w:val="24"/>
              </w:rPr>
              <w:t xml:space="preserve"> (osoby)</w:t>
            </w:r>
          </w:p>
        </w:tc>
        <w:tc>
          <w:tcPr>
            <w:tcW w:w="6237" w:type="dxa"/>
          </w:tcPr>
          <w:p w14:paraId="4364A255" w14:textId="7BE52363" w:rsidR="00397E0D" w:rsidRPr="00397E0D" w:rsidRDefault="00397E0D" w:rsidP="00397E0D">
            <w:pPr>
              <w:spacing w:beforeLines="40" w:before="96" w:after="8" w:line="360" w:lineRule="auto"/>
              <w:rPr>
                <w:rFonts w:cs="Arial"/>
                <w:szCs w:val="24"/>
              </w:rPr>
            </w:pPr>
            <w:r w:rsidRPr="00397E0D">
              <w:rPr>
                <w:rFonts w:cs="Arial"/>
                <w:szCs w:val="24"/>
              </w:rPr>
              <w:t>zaświadczenia o zatrudnieniu lub umowa o pracę - w uzasadnionych przypadkach oświadczenie o zatrudnieniu</w:t>
            </w:r>
            <w:r w:rsidR="008636C1">
              <w:rPr>
                <w:rStyle w:val="Odwoanieprzypisudolnego"/>
                <w:rFonts w:cs="Arial"/>
                <w:szCs w:val="24"/>
              </w:rPr>
              <w:footnoteReference w:id="14"/>
            </w:r>
          </w:p>
        </w:tc>
      </w:tr>
      <w:bookmarkEnd w:id="87"/>
    </w:tbl>
    <w:p w14:paraId="40EE5634" w14:textId="600AA12C" w:rsidR="00397E0D" w:rsidRPr="006F15CE" w:rsidRDefault="00403313" w:rsidP="00C4713D">
      <w:pPr>
        <w:spacing w:after="160"/>
        <w:rPr>
          <w:rFonts w:cs="Arial"/>
          <w:b/>
          <w:color w:val="2E74B5" w:themeColor="accent1" w:themeShade="BF"/>
          <w:szCs w:val="24"/>
        </w:rPr>
      </w:pPr>
      <w:r>
        <w:rPr>
          <w:rFonts w:cs="Arial"/>
          <w:b/>
          <w:color w:val="2E74B5" w:themeColor="accent1" w:themeShade="BF"/>
          <w:szCs w:val="24"/>
        </w:rPr>
        <w:br w:type="page"/>
      </w:r>
      <w:r w:rsidR="00397E0D" w:rsidRPr="006F15CE">
        <w:rPr>
          <w:rFonts w:cs="Arial"/>
          <w:b/>
          <w:color w:val="2E74B5" w:themeColor="accent1" w:themeShade="BF"/>
          <w:szCs w:val="24"/>
        </w:rPr>
        <w:lastRenderedPageBreak/>
        <w:t xml:space="preserve">Zadanie </w:t>
      </w:r>
      <w:proofErr w:type="spellStart"/>
      <w:r w:rsidR="00397E0D" w:rsidRPr="006F15CE">
        <w:rPr>
          <w:rFonts w:cs="Arial"/>
          <w:b/>
          <w:color w:val="2E74B5" w:themeColor="accent1" w:themeShade="BF"/>
          <w:szCs w:val="24"/>
        </w:rPr>
        <w:t>Work</w:t>
      </w:r>
      <w:proofErr w:type="spellEnd"/>
      <w:r w:rsidR="00397E0D" w:rsidRPr="006F15CE">
        <w:rPr>
          <w:rFonts w:cs="Arial"/>
          <w:b/>
          <w:color w:val="2E74B5" w:themeColor="accent1" w:themeShade="BF"/>
          <w:szCs w:val="24"/>
        </w:rPr>
        <w:t xml:space="preserve">-life </w:t>
      </w:r>
      <w:proofErr w:type="spellStart"/>
      <w:r w:rsidR="00397E0D" w:rsidRPr="006F15CE">
        <w:rPr>
          <w:rFonts w:cs="Arial"/>
          <w:b/>
          <w:color w:val="2E74B5" w:themeColor="accent1" w:themeShade="BF"/>
          <w:szCs w:val="24"/>
        </w:rPr>
        <w:t>balance</w:t>
      </w:r>
      <w:proofErr w:type="spellEnd"/>
      <w:r w:rsidR="00397E0D" w:rsidRPr="006F15CE">
        <w:rPr>
          <w:rFonts w:cs="Arial"/>
          <w:b/>
          <w:color w:val="2E74B5" w:themeColor="accent1" w:themeShade="BF"/>
          <w:szCs w:val="24"/>
        </w:rPr>
        <w:t>:</w:t>
      </w:r>
    </w:p>
    <w:tbl>
      <w:tblPr>
        <w:tblStyle w:val="Tabela-Siatka"/>
        <w:tblW w:w="9493" w:type="dxa"/>
        <w:tblLook w:val="04A0" w:firstRow="1" w:lastRow="0" w:firstColumn="1" w:lastColumn="0" w:noHBand="0" w:noVBand="1"/>
        <w:tblDescription w:val="W tabeli przedstawiono wskaźniki wraz z narzędziami pomiaru niezbędne do rozliczenia zadania dotyczącego work-life balance"/>
      </w:tblPr>
      <w:tblGrid>
        <w:gridCol w:w="3256"/>
        <w:gridCol w:w="6237"/>
      </w:tblGrid>
      <w:tr w:rsidR="00397E0D" w:rsidRPr="00397E0D" w14:paraId="3505B7F4" w14:textId="77777777" w:rsidTr="008226B7">
        <w:trPr>
          <w:tblHeader/>
        </w:trPr>
        <w:tc>
          <w:tcPr>
            <w:tcW w:w="3256" w:type="dxa"/>
          </w:tcPr>
          <w:p w14:paraId="126DE8BA" w14:textId="77777777" w:rsidR="00397E0D" w:rsidRPr="00397E0D" w:rsidRDefault="00397E0D" w:rsidP="00397E0D">
            <w:pPr>
              <w:spacing w:beforeLines="40" w:before="96" w:after="8" w:line="360" w:lineRule="auto"/>
              <w:rPr>
                <w:rFonts w:cs="Arial"/>
                <w:b/>
                <w:szCs w:val="24"/>
              </w:rPr>
            </w:pPr>
            <w:r w:rsidRPr="00397E0D">
              <w:rPr>
                <w:rFonts w:cs="Arial"/>
                <w:b/>
                <w:szCs w:val="24"/>
              </w:rPr>
              <w:t>Nazwa wskaźnika</w:t>
            </w:r>
          </w:p>
        </w:tc>
        <w:tc>
          <w:tcPr>
            <w:tcW w:w="6237" w:type="dxa"/>
          </w:tcPr>
          <w:p w14:paraId="1D85E743" w14:textId="77777777" w:rsidR="00397E0D" w:rsidRPr="00397E0D" w:rsidRDefault="00397E0D" w:rsidP="00397E0D">
            <w:pPr>
              <w:spacing w:beforeLines="40" w:before="96" w:after="8" w:line="360" w:lineRule="auto"/>
              <w:rPr>
                <w:rFonts w:cs="Arial"/>
                <w:b/>
                <w:szCs w:val="24"/>
              </w:rPr>
            </w:pPr>
            <w:r w:rsidRPr="00397E0D">
              <w:rPr>
                <w:rFonts w:cs="Arial"/>
                <w:b/>
                <w:szCs w:val="24"/>
              </w:rPr>
              <w:t>narzędzie pomiaru</w:t>
            </w:r>
          </w:p>
        </w:tc>
      </w:tr>
      <w:tr w:rsidR="00397E0D" w:rsidRPr="00397E0D" w14:paraId="55A718A4" w14:textId="77777777" w:rsidTr="00341BE1">
        <w:trPr>
          <w:trHeight w:val="623"/>
        </w:trPr>
        <w:tc>
          <w:tcPr>
            <w:tcW w:w="3256" w:type="dxa"/>
          </w:tcPr>
          <w:p w14:paraId="376ED17A" w14:textId="77777777" w:rsidR="00397E0D" w:rsidRPr="00397E0D" w:rsidRDefault="00397E0D" w:rsidP="00397E0D">
            <w:pPr>
              <w:spacing w:beforeLines="40" w:before="96" w:after="8" w:line="360" w:lineRule="auto"/>
              <w:rPr>
                <w:rFonts w:cs="Arial"/>
                <w:szCs w:val="24"/>
              </w:rPr>
            </w:pPr>
            <w:r w:rsidRPr="00397E0D">
              <w:rPr>
                <w:rFonts w:cs="Arial"/>
                <w:szCs w:val="24"/>
              </w:rPr>
              <w:t xml:space="preserve">Liczba inicjatyw z zakresu </w:t>
            </w:r>
            <w:proofErr w:type="spellStart"/>
            <w:r w:rsidRPr="00397E0D">
              <w:rPr>
                <w:rFonts w:cs="Arial"/>
                <w:szCs w:val="24"/>
              </w:rPr>
              <w:t>work</w:t>
            </w:r>
            <w:proofErr w:type="spellEnd"/>
            <w:r w:rsidRPr="00397E0D">
              <w:rPr>
                <w:rFonts w:cs="Arial"/>
                <w:szCs w:val="24"/>
              </w:rPr>
              <w:t xml:space="preserve">-life </w:t>
            </w:r>
            <w:proofErr w:type="spellStart"/>
            <w:r w:rsidRPr="00397E0D">
              <w:rPr>
                <w:rFonts w:cs="Arial"/>
                <w:szCs w:val="24"/>
              </w:rPr>
              <w:t>balance</w:t>
            </w:r>
            <w:proofErr w:type="spellEnd"/>
          </w:p>
        </w:tc>
        <w:tc>
          <w:tcPr>
            <w:tcW w:w="6237" w:type="dxa"/>
          </w:tcPr>
          <w:p w14:paraId="3166F3E3" w14:textId="77777777" w:rsidR="00397E0D" w:rsidRPr="00397E0D" w:rsidRDefault="00397E0D" w:rsidP="00397E0D">
            <w:pPr>
              <w:spacing w:beforeLines="40" w:before="96" w:after="8" w:line="360" w:lineRule="auto"/>
              <w:rPr>
                <w:rFonts w:cs="Arial"/>
                <w:szCs w:val="24"/>
              </w:rPr>
            </w:pPr>
            <w:r w:rsidRPr="00397E0D">
              <w:rPr>
                <w:rFonts w:cs="Arial"/>
                <w:szCs w:val="24"/>
              </w:rPr>
              <w:t>sprawozdanie</w:t>
            </w:r>
          </w:p>
        </w:tc>
      </w:tr>
    </w:tbl>
    <w:p w14:paraId="3D7090C9" w14:textId="77777777" w:rsidR="00874C16" w:rsidRPr="00874C16" w:rsidRDefault="00874C16" w:rsidP="00874C16">
      <w:pPr>
        <w:pStyle w:val="Akapitzlist"/>
        <w:spacing w:before="40" w:afterLines="40" w:after="96" w:line="360" w:lineRule="auto"/>
        <w:rPr>
          <w:rFonts w:cs="Arial"/>
          <w:szCs w:val="24"/>
        </w:rPr>
      </w:pPr>
    </w:p>
    <w:p w14:paraId="325ED2E0" w14:textId="77777777" w:rsidR="00397E0D" w:rsidRDefault="000E4A0E" w:rsidP="002C0310">
      <w:pPr>
        <w:pStyle w:val="Akapitzlist"/>
        <w:numPr>
          <w:ilvl w:val="0"/>
          <w:numId w:val="73"/>
        </w:numPr>
        <w:spacing w:before="40" w:afterLines="40" w:after="96" w:line="360" w:lineRule="auto"/>
        <w:rPr>
          <w:rFonts w:cs="Arial"/>
          <w:szCs w:val="24"/>
        </w:rPr>
      </w:pPr>
      <w:r w:rsidRPr="00706BDB">
        <w:rPr>
          <w:rFonts w:cs="Arial"/>
          <w:szCs w:val="24"/>
        </w:rPr>
        <w:t xml:space="preserve">Wydatki rozliczane uproszczoną metodą traktujemy jako wydatki poniesione. Nie masz obowiązku zbierania ani opisywania dokumentów księgowych w ramach projektu na potwierdzenie ich poniesienia.  </w:t>
      </w:r>
    </w:p>
    <w:p w14:paraId="5A56989C" w14:textId="5E871A69" w:rsidR="000E4A0E" w:rsidRPr="00397E0D" w:rsidRDefault="000E4A0E" w:rsidP="00397E0D">
      <w:pPr>
        <w:pStyle w:val="Akapitzlist"/>
        <w:spacing w:before="40" w:afterLines="40" w:after="96" w:line="360" w:lineRule="auto"/>
        <w:ind w:left="0"/>
        <w:rPr>
          <w:rFonts w:cs="Arial"/>
          <w:szCs w:val="24"/>
        </w:rPr>
      </w:pPr>
      <w:r w:rsidRPr="00397E0D">
        <w:rPr>
          <w:rFonts w:cs="Arial"/>
          <w:b/>
          <w:color w:val="2E74B5" w:themeColor="accent1" w:themeShade="BF"/>
          <w:szCs w:val="24"/>
        </w:rPr>
        <w:t>Ważne!</w:t>
      </w:r>
    </w:p>
    <w:p w14:paraId="47296E9D" w14:textId="77777777" w:rsidR="000E4A0E" w:rsidRPr="00DB5D4D" w:rsidRDefault="000E4A0E" w:rsidP="00DB5D4D">
      <w:pPr>
        <w:spacing w:before="40" w:afterLines="40" w:after="96" w:line="360" w:lineRule="auto"/>
        <w:rPr>
          <w:rFonts w:cs="Arial"/>
          <w:szCs w:val="24"/>
        </w:rPr>
      </w:pPr>
      <w:r w:rsidRPr="00DB5D4D">
        <w:rPr>
          <w:rFonts w:cs="Arial"/>
          <w:szCs w:val="24"/>
        </w:rPr>
        <w:t xml:space="preserve">W ramach wskaźników przypisanych do danej kwoty ryczałtowej powinieneś przygotować odpowiednie narzędzia pomiaru potwierdzające wykonanie produktów, rezultatów lub zrealizowania działań zgodnie z zatwierdzonym WOD. </w:t>
      </w:r>
    </w:p>
    <w:p w14:paraId="1B8563FD" w14:textId="2F52CE25" w:rsidR="000E4A0E" w:rsidRDefault="000E4A0E" w:rsidP="00DB5D4D">
      <w:pPr>
        <w:spacing w:before="40" w:afterLines="40" w:after="96" w:line="360" w:lineRule="auto"/>
        <w:rPr>
          <w:rFonts w:cs="Arial"/>
          <w:szCs w:val="24"/>
        </w:rPr>
      </w:pPr>
      <w:r w:rsidRPr="00DB5D4D">
        <w:rPr>
          <w:rFonts w:cs="Arial"/>
          <w:szCs w:val="24"/>
        </w:rPr>
        <w:t>Pełen opis wskaźników wraz z ich narzędziami pomiaru znajdziesz w załączniku nr 2 do niniejszego Regulaminu.</w:t>
      </w:r>
    </w:p>
    <w:p w14:paraId="77F14F64" w14:textId="10E47E9B" w:rsidR="00F95CAA" w:rsidRPr="00CB4926" w:rsidRDefault="00F95CAA" w:rsidP="00CB4926">
      <w:pPr>
        <w:spacing w:after="160"/>
        <w:rPr>
          <w:rFonts w:cs="Arial"/>
          <w:b/>
          <w:color w:val="2E74B5" w:themeColor="accent1" w:themeShade="BF"/>
          <w:szCs w:val="24"/>
        </w:rPr>
      </w:pPr>
      <w:r>
        <w:rPr>
          <w:rFonts w:cs="Arial"/>
          <w:b/>
          <w:color w:val="2E74B5" w:themeColor="accent1" w:themeShade="BF"/>
          <w:szCs w:val="24"/>
        </w:rPr>
        <w:t>Uwaga</w:t>
      </w:r>
      <w:r w:rsidRPr="00397E0D">
        <w:rPr>
          <w:rFonts w:cs="Arial"/>
          <w:b/>
          <w:color w:val="2E74B5" w:themeColor="accent1" w:themeShade="BF"/>
          <w:szCs w:val="24"/>
        </w:rPr>
        <w:t>!</w:t>
      </w:r>
    </w:p>
    <w:p w14:paraId="16BB3165" w14:textId="4A861EC9" w:rsidR="00F95CAA" w:rsidRDefault="00F95CAA" w:rsidP="00F95CAA">
      <w:pPr>
        <w:spacing w:before="40" w:afterLines="40" w:after="96" w:line="360" w:lineRule="auto"/>
        <w:rPr>
          <w:rFonts w:cs="Arial"/>
          <w:szCs w:val="24"/>
        </w:rPr>
      </w:pPr>
      <w:r w:rsidRPr="00F95CAA">
        <w:rPr>
          <w:rFonts w:cs="Arial"/>
          <w:szCs w:val="24"/>
        </w:rPr>
        <w:t>W projekcie rozliczanym w oparciu o kwoty ryczałtowe, środki powstałe w</w:t>
      </w:r>
      <w:r>
        <w:rPr>
          <w:rFonts w:cs="Arial"/>
          <w:szCs w:val="24"/>
        </w:rPr>
        <w:t xml:space="preserve"> </w:t>
      </w:r>
      <w:r w:rsidRPr="00F95CAA">
        <w:rPr>
          <w:rFonts w:cs="Arial"/>
          <w:szCs w:val="24"/>
        </w:rPr>
        <w:t>wyniku oszczędności nie są zwracane do IZ. W przypadku przekroczenia</w:t>
      </w:r>
      <w:r>
        <w:rPr>
          <w:rFonts w:cs="Arial"/>
          <w:szCs w:val="24"/>
        </w:rPr>
        <w:t xml:space="preserve"> </w:t>
      </w:r>
      <w:r w:rsidRPr="00F95CAA">
        <w:rPr>
          <w:rFonts w:cs="Arial"/>
          <w:szCs w:val="24"/>
        </w:rPr>
        <w:t>zaplanowanych w budżecie kosztów Beneficjent jest zobowiązany do</w:t>
      </w:r>
      <w:r>
        <w:rPr>
          <w:rFonts w:cs="Arial"/>
          <w:szCs w:val="24"/>
        </w:rPr>
        <w:t xml:space="preserve"> </w:t>
      </w:r>
      <w:r w:rsidRPr="00F95CAA">
        <w:rPr>
          <w:rFonts w:cs="Arial"/>
          <w:szCs w:val="24"/>
        </w:rPr>
        <w:t>pokrycia ich ze środków własnych.</w:t>
      </w:r>
    </w:p>
    <w:p w14:paraId="6771C175" w14:textId="77777777" w:rsidR="004A7A2E" w:rsidRPr="009304D6" w:rsidRDefault="004A7A2E" w:rsidP="00642165">
      <w:pPr>
        <w:pStyle w:val="Nagwek3"/>
        <w:spacing w:afterLines="40" w:after="96" w:line="360" w:lineRule="auto"/>
        <w:rPr>
          <w:rFonts w:cs="Arial"/>
        </w:rPr>
      </w:pPr>
      <w:bookmarkStart w:id="88" w:name="_Toc132361399"/>
      <w:bookmarkStart w:id="89" w:name="_Toc143762897"/>
      <w:bookmarkStart w:id="90" w:name="_Toc181955932"/>
      <w:r w:rsidRPr="009304D6">
        <w:rPr>
          <w:rFonts w:cs="Arial"/>
        </w:rPr>
        <w:t>Cross-</w:t>
      </w:r>
      <w:proofErr w:type="spellStart"/>
      <w:r w:rsidRPr="009304D6">
        <w:rPr>
          <w:rFonts w:cs="Arial"/>
        </w:rPr>
        <w:t>financing</w:t>
      </w:r>
      <w:bookmarkEnd w:id="88"/>
      <w:bookmarkEnd w:id="89"/>
      <w:bookmarkEnd w:id="90"/>
      <w:proofErr w:type="spellEnd"/>
    </w:p>
    <w:p w14:paraId="1217953A" w14:textId="77777777" w:rsidR="004A7A2E" w:rsidRPr="009304D6" w:rsidRDefault="004A7A2E" w:rsidP="002C0310">
      <w:pPr>
        <w:numPr>
          <w:ilvl w:val="0"/>
          <w:numId w:val="30"/>
        </w:numPr>
        <w:spacing w:before="40" w:afterLines="40" w:after="96" w:line="360" w:lineRule="auto"/>
        <w:contextualSpacing/>
        <w:rPr>
          <w:rFonts w:cs="Arial"/>
          <w:szCs w:val="24"/>
        </w:rPr>
      </w:pPr>
      <w:r w:rsidRPr="00ED1C71">
        <w:rPr>
          <w:rFonts w:cs="Arial"/>
          <w:b/>
          <w:szCs w:val="24"/>
        </w:rPr>
        <w:t>Cross-</w:t>
      </w:r>
      <w:proofErr w:type="spellStart"/>
      <w:r w:rsidRPr="00ED1C71">
        <w:rPr>
          <w:rFonts w:cs="Arial"/>
          <w:b/>
          <w:szCs w:val="24"/>
        </w:rPr>
        <w:t>financing</w:t>
      </w:r>
      <w:proofErr w:type="spellEnd"/>
      <w:r w:rsidRPr="009304D6">
        <w:rPr>
          <w:rFonts w:cs="Arial"/>
          <w:szCs w:val="24"/>
        </w:rPr>
        <w:t xml:space="preserve"> - zasada elastyczności, polegająca na możliwości komplementarnego, wzajemnego finansowania działań ze środków EFRR i</w:t>
      </w:r>
      <w:r w:rsidR="000963F2" w:rsidRPr="009304D6">
        <w:rPr>
          <w:rFonts w:cs="Arial"/>
          <w:szCs w:val="24"/>
        </w:rPr>
        <w:t> </w:t>
      </w:r>
      <w:r w:rsidRPr="009304D6">
        <w:rPr>
          <w:rFonts w:cs="Arial"/>
          <w:szCs w:val="24"/>
        </w:rPr>
        <w:t xml:space="preserve">EFS + w przypadku, gdy dane działanie z jednego funduszu objęte jest zakresem pomocy drugiego funduszu. </w:t>
      </w:r>
    </w:p>
    <w:p w14:paraId="2DC47EE1" w14:textId="77777777" w:rsidR="004A7A2E" w:rsidRPr="009304D6" w:rsidRDefault="004A7A2E" w:rsidP="002C0310">
      <w:pPr>
        <w:numPr>
          <w:ilvl w:val="0"/>
          <w:numId w:val="30"/>
        </w:numPr>
        <w:spacing w:before="40" w:afterLines="40" w:after="96" w:line="360" w:lineRule="auto"/>
        <w:contextualSpacing/>
        <w:rPr>
          <w:rFonts w:cs="Arial"/>
          <w:szCs w:val="24"/>
        </w:rPr>
      </w:pPr>
      <w:r w:rsidRPr="009304D6">
        <w:rPr>
          <w:rFonts w:cs="Arial"/>
          <w:szCs w:val="24"/>
        </w:rPr>
        <w:t>Cross-</w:t>
      </w:r>
      <w:proofErr w:type="spellStart"/>
      <w:r w:rsidRPr="009304D6">
        <w:rPr>
          <w:rFonts w:cs="Arial"/>
          <w:szCs w:val="24"/>
        </w:rPr>
        <w:t>financing</w:t>
      </w:r>
      <w:proofErr w:type="spellEnd"/>
      <w:r w:rsidRPr="009304D6">
        <w:rPr>
          <w:rFonts w:cs="Arial"/>
          <w:szCs w:val="24"/>
        </w:rPr>
        <w:t xml:space="preserve"> dotyczy wyłącznie takich kategorii wydatków,</w:t>
      </w:r>
      <w:r w:rsidR="000963F2" w:rsidRPr="009304D6">
        <w:rPr>
          <w:rFonts w:cs="Arial"/>
          <w:szCs w:val="24"/>
        </w:rPr>
        <w:t xml:space="preserve"> </w:t>
      </w:r>
      <w:r w:rsidRPr="009304D6">
        <w:rPr>
          <w:rFonts w:cs="Arial"/>
          <w:szCs w:val="24"/>
        </w:rPr>
        <w:t>których</w:t>
      </w:r>
      <w:r w:rsidR="000963F2" w:rsidRPr="009304D6">
        <w:rPr>
          <w:rFonts w:cs="Arial"/>
          <w:szCs w:val="24"/>
        </w:rPr>
        <w:t xml:space="preserve"> </w:t>
      </w:r>
      <w:r w:rsidRPr="009304D6">
        <w:rPr>
          <w:rFonts w:cs="Arial"/>
          <w:szCs w:val="24"/>
        </w:rPr>
        <w:t>poniesienie wynika z potrzeby realizacji danego projektu.</w:t>
      </w:r>
    </w:p>
    <w:p w14:paraId="6644490A" w14:textId="77777777" w:rsidR="004A7A2E" w:rsidRPr="009304D6" w:rsidRDefault="004A7A2E" w:rsidP="002C0310">
      <w:pPr>
        <w:numPr>
          <w:ilvl w:val="0"/>
          <w:numId w:val="30"/>
        </w:numPr>
        <w:spacing w:before="40" w:afterLines="40" w:after="96" w:line="360" w:lineRule="auto"/>
        <w:contextualSpacing/>
        <w:rPr>
          <w:rFonts w:cs="Arial"/>
          <w:szCs w:val="24"/>
        </w:rPr>
      </w:pPr>
      <w:r w:rsidRPr="009304D6">
        <w:rPr>
          <w:rFonts w:cs="Arial"/>
          <w:szCs w:val="24"/>
        </w:rPr>
        <w:t>W przypadku wydatków ponoszonych w ramach cross-</w:t>
      </w:r>
      <w:proofErr w:type="spellStart"/>
      <w:r w:rsidRPr="009304D6">
        <w:rPr>
          <w:rFonts w:cs="Arial"/>
          <w:szCs w:val="24"/>
        </w:rPr>
        <w:t>financingu</w:t>
      </w:r>
      <w:proofErr w:type="spellEnd"/>
      <w:r w:rsidRPr="009304D6">
        <w:rPr>
          <w:rFonts w:cs="Arial"/>
          <w:szCs w:val="24"/>
        </w:rPr>
        <w:t xml:space="preserve"> stosuj zasady kwalifikowalności określone w Podrozdziale 2.4. Wytycznych dotyczących kwalifikowalności wydatków na lata 2021-2027.</w:t>
      </w:r>
    </w:p>
    <w:p w14:paraId="64B2F386" w14:textId="4E66E35C" w:rsidR="004A7A2E" w:rsidRPr="009304D6" w:rsidRDefault="004A7A2E" w:rsidP="002C0310">
      <w:pPr>
        <w:numPr>
          <w:ilvl w:val="0"/>
          <w:numId w:val="30"/>
        </w:numPr>
        <w:spacing w:before="40" w:afterLines="40" w:after="96" w:line="360" w:lineRule="auto"/>
        <w:contextualSpacing/>
        <w:rPr>
          <w:rFonts w:cs="Arial"/>
          <w:szCs w:val="24"/>
        </w:rPr>
      </w:pPr>
      <w:r w:rsidRPr="009304D6">
        <w:rPr>
          <w:rFonts w:cs="Arial"/>
          <w:szCs w:val="24"/>
        </w:rPr>
        <w:t>Konieczność poniesienia wydatków w ramach cross-</w:t>
      </w:r>
      <w:proofErr w:type="spellStart"/>
      <w:r w:rsidRPr="009304D6">
        <w:rPr>
          <w:rFonts w:cs="Arial"/>
          <w:szCs w:val="24"/>
        </w:rPr>
        <w:t>financingu</w:t>
      </w:r>
      <w:proofErr w:type="spellEnd"/>
      <w:r w:rsidRPr="009304D6">
        <w:rPr>
          <w:rFonts w:cs="Arial"/>
          <w:szCs w:val="24"/>
        </w:rPr>
        <w:t xml:space="preserve"> musisz bezpośrednio wskazać w WOD i uzasadnić. </w:t>
      </w:r>
    </w:p>
    <w:p w14:paraId="4035554A" w14:textId="77777777" w:rsidR="00BD0358" w:rsidRPr="009304D6" w:rsidRDefault="00BD0358" w:rsidP="002C0310">
      <w:pPr>
        <w:numPr>
          <w:ilvl w:val="0"/>
          <w:numId w:val="30"/>
        </w:numPr>
        <w:spacing w:before="40" w:afterLines="40" w:after="96" w:line="360" w:lineRule="auto"/>
        <w:contextualSpacing/>
        <w:rPr>
          <w:rFonts w:cs="Arial"/>
          <w:szCs w:val="24"/>
        </w:rPr>
      </w:pPr>
      <w:r w:rsidRPr="009304D6">
        <w:rPr>
          <w:rFonts w:cs="Arial"/>
          <w:szCs w:val="24"/>
        </w:rPr>
        <w:lastRenderedPageBreak/>
        <w:t>Wydatki w ramach cross-</w:t>
      </w:r>
      <w:proofErr w:type="spellStart"/>
      <w:r w:rsidRPr="009304D6">
        <w:rPr>
          <w:rFonts w:cs="Arial"/>
          <w:szCs w:val="24"/>
        </w:rPr>
        <w:t>financingu</w:t>
      </w:r>
      <w:proofErr w:type="spellEnd"/>
      <w:r w:rsidRPr="009304D6">
        <w:rPr>
          <w:rFonts w:cs="Arial"/>
          <w:szCs w:val="24"/>
        </w:rPr>
        <w:t xml:space="preserve"> mogą być ponoszone jedynie jako element uzupełniający projektu i być niezbędne do realizacji jego celu. </w:t>
      </w:r>
    </w:p>
    <w:p w14:paraId="5915CA27" w14:textId="77777777" w:rsidR="004A7A2E" w:rsidRPr="009304D6" w:rsidRDefault="004A7A2E" w:rsidP="002C0310">
      <w:pPr>
        <w:numPr>
          <w:ilvl w:val="0"/>
          <w:numId w:val="30"/>
        </w:numPr>
        <w:spacing w:before="40" w:afterLines="40" w:after="96" w:line="360" w:lineRule="auto"/>
        <w:contextualSpacing/>
        <w:rPr>
          <w:rFonts w:cs="Arial"/>
          <w:szCs w:val="24"/>
        </w:rPr>
      </w:pPr>
      <w:r w:rsidRPr="009304D6">
        <w:rPr>
          <w:rFonts w:cs="Arial"/>
          <w:szCs w:val="24"/>
        </w:rPr>
        <w:t>Wydatki ponoszone w ramach cross-</w:t>
      </w:r>
      <w:proofErr w:type="spellStart"/>
      <w:r w:rsidRPr="009304D6">
        <w:rPr>
          <w:rFonts w:cs="Arial"/>
          <w:szCs w:val="24"/>
        </w:rPr>
        <w:t>financingu</w:t>
      </w:r>
      <w:proofErr w:type="spellEnd"/>
      <w:r w:rsidRPr="009304D6">
        <w:rPr>
          <w:rFonts w:cs="Arial"/>
          <w:szCs w:val="24"/>
        </w:rPr>
        <w:t xml:space="preserve"> powyżej dopuszczalnego limitu objętego w zatwierdzonym WOD są niekwalifikowalne.</w:t>
      </w:r>
    </w:p>
    <w:p w14:paraId="33F924F1" w14:textId="77777777" w:rsidR="004A7A2E" w:rsidRPr="009304D6" w:rsidRDefault="004A7A2E" w:rsidP="002C0310">
      <w:pPr>
        <w:numPr>
          <w:ilvl w:val="0"/>
          <w:numId w:val="30"/>
        </w:numPr>
        <w:spacing w:before="40" w:afterLines="40" w:after="96" w:line="360" w:lineRule="auto"/>
        <w:contextualSpacing/>
        <w:rPr>
          <w:rFonts w:cs="Arial"/>
          <w:szCs w:val="24"/>
        </w:rPr>
      </w:pPr>
      <w:r w:rsidRPr="009304D6">
        <w:rPr>
          <w:rFonts w:cs="Arial"/>
          <w:szCs w:val="24"/>
        </w:rPr>
        <w:t>Wydatki objęte cross-</w:t>
      </w:r>
      <w:proofErr w:type="spellStart"/>
      <w:r w:rsidRPr="009304D6">
        <w:rPr>
          <w:rFonts w:cs="Arial"/>
          <w:szCs w:val="24"/>
        </w:rPr>
        <w:t>financingiem</w:t>
      </w:r>
      <w:proofErr w:type="spellEnd"/>
      <w:r w:rsidRPr="009304D6">
        <w:rPr>
          <w:rFonts w:cs="Arial"/>
          <w:szCs w:val="24"/>
        </w:rPr>
        <w:t xml:space="preserve"> w projekcie nie mogą być wykazywane w ramach kosztów pośrednich, niemniej koszty pośrednie od kwoty wydatku stanowiącego cross-</w:t>
      </w:r>
      <w:proofErr w:type="spellStart"/>
      <w:r w:rsidRPr="009304D6">
        <w:rPr>
          <w:rFonts w:cs="Arial"/>
          <w:szCs w:val="24"/>
        </w:rPr>
        <w:t>financing</w:t>
      </w:r>
      <w:proofErr w:type="spellEnd"/>
      <w:r w:rsidRPr="009304D6">
        <w:rPr>
          <w:rFonts w:cs="Arial"/>
          <w:szCs w:val="24"/>
        </w:rPr>
        <w:t>, wykazanego w kosztach bezpośrednich, wliczane są do limitu cross-</w:t>
      </w:r>
      <w:proofErr w:type="spellStart"/>
      <w:r w:rsidRPr="009304D6">
        <w:rPr>
          <w:rFonts w:cs="Arial"/>
          <w:szCs w:val="24"/>
        </w:rPr>
        <w:t>financingu</w:t>
      </w:r>
      <w:proofErr w:type="spellEnd"/>
      <w:r w:rsidRPr="009304D6">
        <w:rPr>
          <w:rFonts w:cs="Arial"/>
          <w:szCs w:val="24"/>
        </w:rPr>
        <w:t xml:space="preserve"> określonego w projekcie.</w:t>
      </w:r>
    </w:p>
    <w:p w14:paraId="780B052B" w14:textId="77777777" w:rsidR="004A7A2E" w:rsidRPr="009304D6" w:rsidRDefault="004A7A2E" w:rsidP="00642165">
      <w:pPr>
        <w:spacing w:before="40" w:afterLines="40" w:after="96" w:line="360" w:lineRule="auto"/>
        <w:ind w:left="720"/>
        <w:contextualSpacing/>
        <w:rPr>
          <w:rFonts w:cs="Arial"/>
          <w:szCs w:val="24"/>
        </w:rPr>
      </w:pPr>
      <w:r w:rsidRPr="009304D6">
        <w:rPr>
          <w:rFonts w:cs="Arial"/>
          <w:szCs w:val="24"/>
        </w:rPr>
        <w:t>Oznacza to, że należy wyliczyć kwotę kosztów pośrednich objętych cross-</w:t>
      </w:r>
      <w:proofErr w:type="spellStart"/>
      <w:r w:rsidRPr="009304D6">
        <w:rPr>
          <w:rFonts w:cs="Arial"/>
          <w:szCs w:val="24"/>
        </w:rPr>
        <w:t>financingiem</w:t>
      </w:r>
      <w:proofErr w:type="spellEnd"/>
      <w:r w:rsidRPr="009304D6">
        <w:rPr>
          <w:rFonts w:cs="Arial"/>
          <w:szCs w:val="24"/>
        </w:rPr>
        <w:t xml:space="preserve"> (za pomocą stawki ryczałtowej) od kosztów bezpośrednich objętych cross-</w:t>
      </w:r>
      <w:proofErr w:type="spellStart"/>
      <w:r w:rsidRPr="009304D6">
        <w:rPr>
          <w:rFonts w:cs="Arial"/>
          <w:szCs w:val="24"/>
        </w:rPr>
        <w:t>financingiem</w:t>
      </w:r>
      <w:proofErr w:type="spellEnd"/>
      <w:r w:rsidRPr="009304D6">
        <w:rPr>
          <w:rFonts w:cs="Arial"/>
          <w:szCs w:val="24"/>
        </w:rPr>
        <w:t>; po zsumowaniu kwoty kosztów bezpośrednich objętych cross-</w:t>
      </w:r>
      <w:proofErr w:type="spellStart"/>
      <w:r w:rsidRPr="009304D6">
        <w:rPr>
          <w:rFonts w:cs="Arial"/>
          <w:szCs w:val="24"/>
        </w:rPr>
        <w:t>financingiem</w:t>
      </w:r>
      <w:proofErr w:type="spellEnd"/>
      <w:r w:rsidRPr="009304D6">
        <w:rPr>
          <w:rFonts w:cs="Arial"/>
          <w:szCs w:val="24"/>
        </w:rPr>
        <w:t xml:space="preserve"> oraz kosztów pośrednich objętych cross-</w:t>
      </w:r>
      <w:proofErr w:type="spellStart"/>
      <w:r w:rsidRPr="009304D6">
        <w:rPr>
          <w:rFonts w:cs="Arial"/>
          <w:szCs w:val="24"/>
        </w:rPr>
        <w:t>financingiem</w:t>
      </w:r>
      <w:proofErr w:type="spellEnd"/>
      <w:r w:rsidRPr="009304D6">
        <w:rPr>
          <w:rFonts w:cs="Arial"/>
          <w:szCs w:val="24"/>
        </w:rPr>
        <w:t xml:space="preserve"> uzyskamy kwotę kosztów projektu objętych cross-</w:t>
      </w:r>
      <w:proofErr w:type="spellStart"/>
      <w:r w:rsidRPr="009304D6">
        <w:rPr>
          <w:rFonts w:cs="Arial"/>
          <w:szCs w:val="24"/>
        </w:rPr>
        <w:t>financingiem</w:t>
      </w:r>
      <w:proofErr w:type="spellEnd"/>
      <w:r w:rsidRPr="009304D6">
        <w:rPr>
          <w:rFonts w:cs="Arial"/>
          <w:szCs w:val="24"/>
        </w:rPr>
        <w:t>.</w:t>
      </w:r>
    </w:p>
    <w:p w14:paraId="59D237BC" w14:textId="77777777" w:rsidR="004A7A2E" w:rsidRPr="009304D6" w:rsidRDefault="004A7A2E" w:rsidP="00642165">
      <w:pPr>
        <w:spacing w:before="40" w:afterLines="40" w:after="96" w:line="360" w:lineRule="auto"/>
        <w:ind w:left="720"/>
        <w:contextualSpacing/>
        <w:rPr>
          <w:rFonts w:cs="Arial"/>
          <w:b/>
          <w:color w:val="5B9BD5" w:themeColor="accent1"/>
          <w:szCs w:val="24"/>
        </w:rPr>
      </w:pPr>
      <w:r w:rsidRPr="009304D6">
        <w:rPr>
          <w:rFonts w:cs="Arial"/>
          <w:b/>
          <w:color w:val="2E74B5" w:themeColor="accent1" w:themeShade="BF"/>
          <w:szCs w:val="24"/>
        </w:rPr>
        <w:t>Uwaga!</w:t>
      </w:r>
    </w:p>
    <w:p w14:paraId="70B0FD89" w14:textId="7FB47A2E" w:rsidR="004A7A2E" w:rsidRPr="009304D6" w:rsidRDefault="004A7A2E" w:rsidP="00642165">
      <w:pPr>
        <w:spacing w:before="40" w:afterLines="40" w:after="96" w:line="360" w:lineRule="auto"/>
        <w:ind w:left="720"/>
        <w:contextualSpacing/>
        <w:rPr>
          <w:rFonts w:cs="Arial"/>
          <w:szCs w:val="24"/>
        </w:rPr>
      </w:pPr>
      <w:r w:rsidRPr="009304D6">
        <w:rPr>
          <w:rFonts w:cs="Arial"/>
          <w:szCs w:val="24"/>
        </w:rPr>
        <w:t>Limit wydatków w ramach cross-</w:t>
      </w:r>
      <w:proofErr w:type="spellStart"/>
      <w:r w:rsidRPr="009304D6">
        <w:rPr>
          <w:rFonts w:cs="Arial"/>
          <w:szCs w:val="24"/>
        </w:rPr>
        <w:t>financingu</w:t>
      </w:r>
      <w:proofErr w:type="spellEnd"/>
      <w:r w:rsidRPr="009304D6">
        <w:rPr>
          <w:rFonts w:cs="Arial"/>
          <w:szCs w:val="24"/>
        </w:rPr>
        <w:t xml:space="preserve"> na poziomie projektu </w:t>
      </w:r>
      <w:r w:rsidRPr="009304D6">
        <w:rPr>
          <w:rFonts w:cs="Arial"/>
          <w:b/>
          <w:szCs w:val="24"/>
        </w:rPr>
        <w:t xml:space="preserve">nie może stanowić więcej niż </w:t>
      </w:r>
      <w:r w:rsidR="00ED1C71">
        <w:rPr>
          <w:rFonts w:cs="Arial"/>
          <w:b/>
          <w:szCs w:val="24"/>
        </w:rPr>
        <w:t>2</w:t>
      </w:r>
      <w:r w:rsidRPr="009304D6">
        <w:rPr>
          <w:rFonts w:cs="Arial"/>
          <w:b/>
          <w:szCs w:val="24"/>
        </w:rPr>
        <w:t>0%</w:t>
      </w:r>
      <w:r w:rsidRPr="009304D6">
        <w:rPr>
          <w:rFonts w:cs="Arial"/>
          <w:b/>
          <w:color w:val="FF0000"/>
          <w:szCs w:val="24"/>
        </w:rPr>
        <w:t xml:space="preserve"> </w:t>
      </w:r>
      <w:r w:rsidRPr="009304D6">
        <w:rPr>
          <w:rFonts w:cs="Arial"/>
          <w:b/>
          <w:szCs w:val="24"/>
        </w:rPr>
        <w:t>finansowania unijnego.</w:t>
      </w:r>
      <w:r w:rsidR="00C30B74" w:rsidRPr="009304D6">
        <w:rPr>
          <w:rFonts w:cs="Arial"/>
          <w:b/>
          <w:szCs w:val="24"/>
        </w:rPr>
        <w:t xml:space="preserve"> </w:t>
      </w:r>
      <w:r w:rsidR="00C30B74" w:rsidRPr="009304D6">
        <w:rPr>
          <w:rFonts w:cs="Arial"/>
          <w:szCs w:val="24"/>
        </w:rPr>
        <w:t>Do tego limitu wliczane są również koszty pośrednie obliczone od wartości wydatków w ramach cross-</w:t>
      </w:r>
      <w:proofErr w:type="spellStart"/>
      <w:r w:rsidR="00C30B74" w:rsidRPr="009304D6">
        <w:rPr>
          <w:rFonts w:cs="Arial"/>
          <w:szCs w:val="24"/>
        </w:rPr>
        <w:t>financingu</w:t>
      </w:r>
      <w:proofErr w:type="spellEnd"/>
      <w:r w:rsidR="00C30B74" w:rsidRPr="009304D6">
        <w:rPr>
          <w:rFonts w:cs="Arial"/>
          <w:szCs w:val="24"/>
        </w:rPr>
        <w:t>.</w:t>
      </w:r>
    </w:p>
    <w:p w14:paraId="50FB7398" w14:textId="2F58FEB2" w:rsidR="004A7A2E" w:rsidRPr="009304D6" w:rsidRDefault="00C30B74" w:rsidP="00642165">
      <w:pPr>
        <w:spacing w:before="40" w:afterLines="40" w:after="96" w:line="360" w:lineRule="auto"/>
        <w:ind w:left="720"/>
        <w:contextualSpacing/>
        <w:rPr>
          <w:rFonts w:cs="Arial"/>
          <w:szCs w:val="24"/>
        </w:rPr>
      </w:pPr>
      <w:r w:rsidRPr="009304D6">
        <w:rPr>
          <w:rFonts w:cs="Arial"/>
          <w:szCs w:val="24"/>
        </w:rPr>
        <w:t>LSI</w:t>
      </w:r>
      <w:r w:rsidR="007528A9">
        <w:rPr>
          <w:rFonts w:cs="Arial"/>
          <w:szCs w:val="24"/>
        </w:rPr>
        <w:t xml:space="preserve"> 2021</w:t>
      </w:r>
      <w:r w:rsidRPr="009304D6">
        <w:rPr>
          <w:rFonts w:cs="Arial"/>
          <w:szCs w:val="24"/>
        </w:rPr>
        <w:t xml:space="preserve"> wskazuje udział cross-</w:t>
      </w:r>
      <w:proofErr w:type="spellStart"/>
      <w:r w:rsidRPr="009304D6">
        <w:rPr>
          <w:rFonts w:cs="Arial"/>
          <w:szCs w:val="24"/>
        </w:rPr>
        <w:t>financingu</w:t>
      </w:r>
      <w:proofErr w:type="spellEnd"/>
      <w:r w:rsidRPr="009304D6">
        <w:rPr>
          <w:rFonts w:cs="Arial"/>
          <w:szCs w:val="24"/>
        </w:rPr>
        <w:t xml:space="preserve"> w przedstawionych wydatkach, jednak z</w:t>
      </w:r>
      <w:r w:rsidR="004A7A2E" w:rsidRPr="009304D6">
        <w:rPr>
          <w:rFonts w:cs="Arial"/>
          <w:szCs w:val="24"/>
        </w:rPr>
        <w:t>alecamy, abyś dodatkowo przeliczył poziom wykorzystania limitu cross-</w:t>
      </w:r>
      <w:proofErr w:type="spellStart"/>
      <w:r w:rsidR="004A7A2E" w:rsidRPr="009304D6">
        <w:rPr>
          <w:rFonts w:cs="Arial"/>
          <w:szCs w:val="24"/>
        </w:rPr>
        <w:t>financingu</w:t>
      </w:r>
      <w:proofErr w:type="spellEnd"/>
      <w:r w:rsidR="004A7A2E" w:rsidRPr="009304D6">
        <w:rPr>
          <w:rFonts w:cs="Arial"/>
          <w:szCs w:val="24"/>
        </w:rPr>
        <w:t xml:space="preserve"> we własnym zakresie</w:t>
      </w:r>
      <w:r w:rsidRPr="009304D6">
        <w:rPr>
          <w:rFonts w:cs="Arial"/>
          <w:szCs w:val="24"/>
        </w:rPr>
        <w:t xml:space="preserve"> przed złożeniem wniosku. </w:t>
      </w:r>
    </w:p>
    <w:p w14:paraId="598E6DC0" w14:textId="49C0356A" w:rsidR="004119A8" w:rsidRPr="009304D6" w:rsidRDefault="004A7A2E" w:rsidP="002C0310">
      <w:pPr>
        <w:pStyle w:val="Akapitzlist"/>
        <w:numPr>
          <w:ilvl w:val="0"/>
          <w:numId w:val="30"/>
        </w:numPr>
        <w:spacing w:before="40" w:afterLines="40" w:after="96" w:line="360" w:lineRule="auto"/>
        <w:rPr>
          <w:rFonts w:cs="Arial"/>
          <w:szCs w:val="24"/>
        </w:rPr>
      </w:pPr>
      <w:r w:rsidRPr="003C07EF">
        <w:rPr>
          <w:rFonts w:cs="Arial"/>
          <w:b/>
          <w:szCs w:val="24"/>
        </w:rPr>
        <w:t>Trwałość projektów</w:t>
      </w:r>
      <w:r w:rsidRPr="009304D6">
        <w:rPr>
          <w:rFonts w:cs="Arial"/>
          <w:szCs w:val="24"/>
        </w:rPr>
        <w:t xml:space="preserve"> współfinansowanych ze środków funduszy strukturalnych lub Funduszu Spójności musi być zachowana przez okres 5 lat (3 lat w</w:t>
      </w:r>
      <w:r w:rsidR="000963F2" w:rsidRPr="009304D6">
        <w:rPr>
          <w:rFonts w:cs="Arial"/>
          <w:szCs w:val="24"/>
        </w:rPr>
        <w:t> </w:t>
      </w:r>
      <w:r w:rsidRPr="009304D6">
        <w:rPr>
          <w:rFonts w:cs="Arial"/>
          <w:szCs w:val="24"/>
        </w:rPr>
        <w:t>przypadku MŚP – w odniesieniu do projektów, z którymi związany jest wymóg utrzymania inwestycji lub miejsc pracy) od daty płatności końcowej na</w:t>
      </w:r>
      <w:r w:rsidR="000963F2" w:rsidRPr="009304D6">
        <w:rPr>
          <w:rFonts w:cs="Arial"/>
          <w:szCs w:val="24"/>
        </w:rPr>
        <w:t> </w:t>
      </w:r>
      <w:r w:rsidRPr="009304D6">
        <w:rPr>
          <w:rFonts w:cs="Arial"/>
          <w:szCs w:val="24"/>
        </w:rPr>
        <w:t xml:space="preserve">rzecz beneficjenta. </w:t>
      </w:r>
      <w:r w:rsidR="0096322C">
        <w:rPr>
          <w:rStyle w:val="ui-provider"/>
        </w:rPr>
        <w:t>Zapis dotyczy tylko wydatków na zakup infrastruktury w ramach cross-</w:t>
      </w:r>
      <w:proofErr w:type="spellStart"/>
      <w:r w:rsidR="0096322C">
        <w:rPr>
          <w:rStyle w:val="ui-provider"/>
        </w:rPr>
        <w:t>financingu</w:t>
      </w:r>
      <w:proofErr w:type="spellEnd"/>
      <w:r w:rsidR="0096322C">
        <w:rPr>
          <w:rStyle w:val="ui-provider"/>
        </w:rPr>
        <w:t>, zgodnie z art. 65 rozporządzenia ogólnego. W przypadku, gdy przepisy regulujące udzielanie pomocy publicznej wprowadzają inne wymogi w tym zakresie, wówczas stosuje się okres ustalony zgodnie z tymi przepisami.</w:t>
      </w:r>
    </w:p>
    <w:p w14:paraId="48154F4B" w14:textId="77777777" w:rsidR="006E67A5" w:rsidRPr="009304D6" w:rsidRDefault="0079045E" w:rsidP="00642165">
      <w:pPr>
        <w:pStyle w:val="Nagwek3"/>
        <w:spacing w:afterLines="40" w:after="96" w:line="360" w:lineRule="auto"/>
        <w:rPr>
          <w:rFonts w:cs="Arial"/>
        </w:rPr>
      </w:pPr>
      <w:bookmarkStart w:id="91" w:name="_Toc181955933"/>
      <w:r w:rsidRPr="009304D6">
        <w:rPr>
          <w:rFonts w:cs="Arial"/>
        </w:rPr>
        <w:lastRenderedPageBreak/>
        <w:t>Kategorie kosztów</w:t>
      </w:r>
      <w:bookmarkEnd w:id="91"/>
    </w:p>
    <w:p w14:paraId="748FC357" w14:textId="77777777" w:rsidR="0027454A" w:rsidRPr="009304D6" w:rsidRDefault="00640E5A" w:rsidP="002C0310">
      <w:pPr>
        <w:pStyle w:val="Akapitzlist"/>
        <w:numPr>
          <w:ilvl w:val="0"/>
          <w:numId w:val="48"/>
        </w:numPr>
        <w:spacing w:before="40" w:afterLines="40" w:after="96" w:line="360" w:lineRule="auto"/>
        <w:rPr>
          <w:rFonts w:cs="Arial"/>
          <w:szCs w:val="24"/>
        </w:rPr>
      </w:pPr>
      <w:r w:rsidRPr="009304D6">
        <w:rPr>
          <w:rFonts w:cs="Arial"/>
          <w:szCs w:val="24"/>
        </w:rPr>
        <w:t>Każdy wydatek w budżecie powinien zostać przypisany do</w:t>
      </w:r>
      <w:r w:rsidR="00B0120B" w:rsidRPr="009304D6">
        <w:rPr>
          <w:rFonts w:cs="Arial"/>
          <w:szCs w:val="24"/>
        </w:rPr>
        <w:t xml:space="preserve"> konkretnej </w:t>
      </w:r>
      <w:r w:rsidRPr="009304D6">
        <w:rPr>
          <w:rFonts w:cs="Arial"/>
          <w:szCs w:val="24"/>
        </w:rPr>
        <w:t>kategorii kosztu. Z listy rozwijalnej wskaż najbardziej odpowiednią kategorię</w:t>
      </w:r>
      <w:r w:rsidR="00220FF4" w:rsidRPr="009304D6">
        <w:rPr>
          <w:rFonts w:cs="Arial"/>
          <w:szCs w:val="24"/>
        </w:rPr>
        <w:t>.</w:t>
      </w:r>
      <w:r w:rsidRPr="009304D6">
        <w:rPr>
          <w:rFonts w:cs="Arial"/>
          <w:szCs w:val="24"/>
        </w:rPr>
        <w:t xml:space="preserve"> </w:t>
      </w:r>
      <w:r w:rsidR="00220FF4" w:rsidRPr="009304D6">
        <w:rPr>
          <w:rFonts w:cs="Arial"/>
          <w:szCs w:val="24"/>
        </w:rPr>
        <w:t>M</w:t>
      </w:r>
      <w:r w:rsidRPr="009304D6">
        <w:rPr>
          <w:rFonts w:cs="Arial"/>
          <w:szCs w:val="24"/>
        </w:rPr>
        <w:t>asz możliwość wybrania tylko jednej pozycji.</w:t>
      </w:r>
    </w:p>
    <w:p w14:paraId="4A45CB4E" w14:textId="77777777" w:rsidR="00640E5A" w:rsidRPr="009304D6" w:rsidRDefault="00640E5A" w:rsidP="002C0310">
      <w:pPr>
        <w:pStyle w:val="Akapitzlist"/>
        <w:numPr>
          <w:ilvl w:val="0"/>
          <w:numId w:val="48"/>
        </w:numPr>
        <w:spacing w:before="40" w:afterLines="40" w:after="96" w:line="360" w:lineRule="auto"/>
        <w:rPr>
          <w:rFonts w:cs="Arial"/>
          <w:szCs w:val="24"/>
        </w:rPr>
      </w:pPr>
      <w:r w:rsidRPr="009304D6">
        <w:rPr>
          <w:rFonts w:cs="Arial"/>
          <w:szCs w:val="24"/>
        </w:rPr>
        <w:t>Należy przypisać odpowiednią kategorie kosztu biorąc pod uwagę poniższe informacje:</w:t>
      </w:r>
    </w:p>
    <w:p w14:paraId="72953BFC" w14:textId="3C69F2D8" w:rsidR="00640E5A" w:rsidRPr="009304D6" w:rsidRDefault="00640E5A" w:rsidP="002C0310">
      <w:pPr>
        <w:pStyle w:val="Akapitzlist"/>
        <w:numPr>
          <w:ilvl w:val="1"/>
          <w:numId w:val="37"/>
        </w:numPr>
        <w:spacing w:before="40" w:afterLines="40" w:after="96" w:line="360" w:lineRule="auto"/>
        <w:rPr>
          <w:rFonts w:cs="Arial"/>
          <w:szCs w:val="24"/>
        </w:rPr>
      </w:pPr>
      <w:r w:rsidRPr="009304D6">
        <w:rPr>
          <w:rFonts w:cs="Arial"/>
          <w:b/>
          <w:szCs w:val="24"/>
        </w:rPr>
        <w:t>Nieruchomości [KAT_05]</w:t>
      </w:r>
      <w:r w:rsidRPr="009304D6">
        <w:rPr>
          <w:rFonts w:cs="Arial"/>
          <w:szCs w:val="24"/>
        </w:rPr>
        <w:t xml:space="preserve"> – koszt udostępniania/wynajmu </w:t>
      </w:r>
      <w:proofErr w:type="spellStart"/>
      <w:r w:rsidRPr="009304D6">
        <w:rPr>
          <w:rFonts w:cs="Arial"/>
          <w:szCs w:val="24"/>
        </w:rPr>
        <w:t>sal</w:t>
      </w:r>
      <w:proofErr w:type="spellEnd"/>
      <w:r w:rsidRPr="009304D6">
        <w:rPr>
          <w:rFonts w:cs="Arial"/>
          <w:szCs w:val="24"/>
        </w:rPr>
        <w:t xml:space="preserve"> na potrzeby realizacji zajęć w projekcie. Wydatki stanowiące wkład własny niepieniężny.</w:t>
      </w:r>
    </w:p>
    <w:p w14:paraId="622B2BC7" w14:textId="78B65DBB" w:rsidR="00AB3E9A" w:rsidRDefault="00640E5A" w:rsidP="002C0310">
      <w:pPr>
        <w:pStyle w:val="Akapitzlist"/>
        <w:numPr>
          <w:ilvl w:val="1"/>
          <w:numId w:val="37"/>
        </w:numPr>
        <w:spacing w:before="40" w:afterLines="40" w:after="96" w:line="360" w:lineRule="auto"/>
        <w:rPr>
          <w:rFonts w:cs="Arial"/>
          <w:szCs w:val="24"/>
        </w:rPr>
      </w:pPr>
      <w:r w:rsidRPr="009304D6">
        <w:rPr>
          <w:rFonts w:cs="Arial"/>
          <w:b/>
          <w:szCs w:val="24"/>
        </w:rPr>
        <w:t xml:space="preserve">Środki trwałe/Dostawy [KAT_06] </w:t>
      </w:r>
      <w:r w:rsidR="00AB3E9A" w:rsidRPr="00AB3E9A">
        <w:rPr>
          <w:rFonts w:cs="Arial"/>
          <w:szCs w:val="24"/>
        </w:rPr>
        <w:t xml:space="preserve">- </w:t>
      </w:r>
      <w:r w:rsidR="00B0120B" w:rsidRPr="009304D6">
        <w:rPr>
          <w:rFonts w:cs="Arial"/>
          <w:szCs w:val="24"/>
        </w:rPr>
        <w:t>do tej kategorii zaliczane są wydatki związane z pozyskaniem środków trwałych w rozumieniu ustawy z dnia 29 września 1994 r. o rachunkowości (Dz. U. z 202</w:t>
      </w:r>
      <w:r w:rsidR="0017194E">
        <w:rPr>
          <w:rFonts w:cs="Arial"/>
          <w:szCs w:val="24"/>
        </w:rPr>
        <w:t>3</w:t>
      </w:r>
      <w:r w:rsidR="00B0120B" w:rsidRPr="009304D6">
        <w:rPr>
          <w:rFonts w:cs="Arial"/>
          <w:szCs w:val="24"/>
        </w:rPr>
        <w:t xml:space="preserve"> r. poz. </w:t>
      </w:r>
      <w:r w:rsidR="0017194E">
        <w:rPr>
          <w:rFonts w:cs="Arial"/>
          <w:szCs w:val="24"/>
        </w:rPr>
        <w:t>120</w:t>
      </w:r>
      <w:r w:rsidR="00B0120B" w:rsidRPr="009304D6">
        <w:rPr>
          <w:rFonts w:cs="Arial"/>
          <w:szCs w:val="24"/>
        </w:rPr>
        <w:t xml:space="preserve">, z </w:t>
      </w:r>
      <w:proofErr w:type="spellStart"/>
      <w:r w:rsidR="00B0120B" w:rsidRPr="009304D6">
        <w:rPr>
          <w:rFonts w:cs="Arial"/>
          <w:szCs w:val="24"/>
        </w:rPr>
        <w:t>późn</w:t>
      </w:r>
      <w:proofErr w:type="spellEnd"/>
      <w:r w:rsidR="00B0120B" w:rsidRPr="009304D6">
        <w:rPr>
          <w:rFonts w:cs="Arial"/>
          <w:szCs w:val="24"/>
        </w:rPr>
        <w:t>. zm.) (z</w:t>
      </w:r>
      <w:r w:rsidR="000963F2" w:rsidRPr="009304D6">
        <w:rPr>
          <w:rFonts w:cs="Arial"/>
          <w:szCs w:val="24"/>
        </w:rPr>
        <w:t> </w:t>
      </w:r>
      <w:r w:rsidR="00B0120B" w:rsidRPr="009304D6">
        <w:rPr>
          <w:rFonts w:cs="Arial"/>
          <w:szCs w:val="24"/>
        </w:rPr>
        <w:t>wyłączeniem nieruchomości).</w:t>
      </w:r>
    </w:p>
    <w:p w14:paraId="4B498602" w14:textId="3AA739E3" w:rsidR="00FA59B2" w:rsidRPr="00AB3E9A" w:rsidRDefault="00FA59B2" w:rsidP="00FA59B2">
      <w:pPr>
        <w:pStyle w:val="Akapitzlist"/>
        <w:spacing w:before="40" w:afterLines="40" w:after="96" w:line="360" w:lineRule="auto"/>
        <w:ind w:left="1560"/>
        <w:rPr>
          <w:rFonts w:cs="Arial"/>
          <w:szCs w:val="24"/>
        </w:rPr>
      </w:pPr>
      <w:r w:rsidRPr="00AB3E9A">
        <w:rPr>
          <w:rFonts w:cs="Arial"/>
          <w:szCs w:val="24"/>
        </w:rPr>
        <w:t xml:space="preserve">Przyporządkowanie do kategorii będzie zależało od polityki rachunkowości danego </w:t>
      </w:r>
      <w:r>
        <w:rPr>
          <w:rFonts w:cs="Arial"/>
          <w:szCs w:val="24"/>
        </w:rPr>
        <w:t>W</w:t>
      </w:r>
      <w:r w:rsidRPr="00AB3E9A">
        <w:rPr>
          <w:rFonts w:cs="Arial"/>
          <w:szCs w:val="24"/>
        </w:rPr>
        <w:t xml:space="preserve">nioskodawcy. </w:t>
      </w:r>
    </w:p>
    <w:p w14:paraId="5BE86D88" w14:textId="57BAC66C" w:rsidR="00AB3E9A" w:rsidRDefault="00AB3E9A" w:rsidP="002C0310">
      <w:pPr>
        <w:pStyle w:val="Akapitzlist"/>
        <w:numPr>
          <w:ilvl w:val="1"/>
          <w:numId w:val="37"/>
        </w:numPr>
        <w:spacing w:before="40" w:afterLines="40" w:after="96" w:line="360" w:lineRule="auto"/>
        <w:rPr>
          <w:rFonts w:cs="Arial"/>
          <w:szCs w:val="24"/>
        </w:rPr>
      </w:pPr>
      <w:r w:rsidRPr="009304D6">
        <w:rPr>
          <w:rFonts w:cs="Arial"/>
          <w:b/>
          <w:szCs w:val="24"/>
        </w:rPr>
        <w:t>Usługi zewnętrzne [KAT_07]</w:t>
      </w:r>
      <w:r w:rsidRPr="009304D6">
        <w:rPr>
          <w:rFonts w:cs="Arial"/>
          <w:szCs w:val="24"/>
        </w:rPr>
        <w:t xml:space="preserve"> – koszt </w:t>
      </w:r>
      <w:r w:rsidR="0004079C">
        <w:rPr>
          <w:rFonts w:cs="Arial"/>
          <w:szCs w:val="24"/>
        </w:rPr>
        <w:t>usługi szkoleniowej</w:t>
      </w:r>
      <w:r w:rsidRPr="009304D6">
        <w:rPr>
          <w:rFonts w:cs="Arial"/>
          <w:szCs w:val="24"/>
        </w:rPr>
        <w:t xml:space="preserve">, catering </w:t>
      </w:r>
      <w:r w:rsidR="0004079C">
        <w:rPr>
          <w:rFonts w:cs="Arial"/>
          <w:szCs w:val="24"/>
        </w:rPr>
        <w:t>na szkolenia</w:t>
      </w:r>
      <w:r w:rsidR="00C92974">
        <w:rPr>
          <w:rFonts w:cs="Arial"/>
          <w:szCs w:val="24"/>
        </w:rPr>
        <w:t>, badania</w:t>
      </w:r>
      <w:r w:rsidR="0004079C">
        <w:rPr>
          <w:rFonts w:cs="Arial"/>
          <w:szCs w:val="24"/>
        </w:rPr>
        <w:t>.</w:t>
      </w:r>
    </w:p>
    <w:p w14:paraId="7EBEEA45" w14:textId="77777777" w:rsidR="00AB3E9A" w:rsidRPr="0069636A" w:rsidRDefault="00AB3E9A" w:rsidP="002C0310">
      <w:pPr>
        <w:pStyle w:val="Akapitzlist"/>
        <w:numPr>
          <w:ilvl w:val="1"/>
          <w:numId w:val="37"/>
        </w:numPr>
        <w:spacing w:before="40" w:afterLines="40" w:after="96" w:line="360" w:lineRule="auto"/>
        <w:rPr>
          <w:rFonts w:cs="Arial"/>
          <w:szCs w:val="24"/>
        </w:rPr>
      </w:pPr>
      <w:r w:rsidRPr="009304D6">
        <w:rPr>
          <w:rFonts w:cs="Arial"/>
          <w:b/>
          <w:szCs w:val="24"/>
        </w:rPr>
        <w:t>Wartości niematerialne i prawne</w:t>
      </w:r>
      <w:r w:rsidRPr="009304D6">
        <w:rPr>
          <w:rFonts w:cs="Arial"/>
          <w:szCs w:val="24"/>
        </w:rPr>
        <w:t xml:space="preserve"> </w:t>
      </w:r>
      <w:r w:rsidRPr="009304D6">
        <w:rPr>
          <w:rFonts w:cs="Arial"/>
          <w:b/>
          <w:szCs w:val="24"/>
        </w:rPr>
        <w:t>[KAT_08]</w:t>
      </w:r>
      <w:r w:rsidRPr="009304D6">
        <w:rPr>
          <w:rFonts w:cs="Arial"/>
          <w:szCs w:val="24"/>
        </w:rPr>
        <w:t xml:space="preserve"> – koszty nabycia wartości niematerialnych i prawnych, odpłatne korzystanie z wartości niematerialnych i prawnych, oprogramowanie i licencje (bez urządzeń do </w:t>
      </w:r>
      <w:r w:rsidRPr="0069636A">
        <w:rPr>
          <w:rFonts w:cs="Arial"/>
          <w:szCs w:val="24"/>
        </w:rPr>
        <w:t>ich obsługi).</w:t>
      </w:r>
    </w:p>
    <w:p w14:paraId="7D2E6089" w14:textId="2118802B" w:rsidR="00AB3E9A" w:rsidRPr="0069636A" w:rsidRDefault="00AB3E9A" w:rsidP="002C0310">
      <w:pPr>
        <w:pStyle w:val="Akapitzlist"/>
        <w:numPr>
          <w:ilvl w:val="1"/>
          <w:numId w:val="37"/>
        </w:numPr>
        <w:spacing w:before="40" w:afterLines="40" w:after="96" w:line="360" w:lineRule="auto"/>
        <w:rPr>
          <w:rFonts w:cs="Arial"/>
          <w:szCs w:val="24"/>
        </w:rPr>
      </w:pPr>
      <w:r w:rsidRPr="0069636A">
        <w:rPr>
          <w:rFonts w:cs="Arial"/>
          <w:b/>
          <w:szCs w:val="24"/>
        </w:rPr>
        <w:t>Personel projektu [KAT_09]</w:t>
      </w:r>
      <w:r w:rsidRPr="0069636A">
        <w:rPr>
          <w:rFonts w:cs="Arial"/>
          <w:szCs w:val="24"/>
        </w:rPr>
        <w:t xml:space="preserve"> – </w:t>
      </w:r>
      <w:r w:rsidR="004574D6" w:rsidRPr="004574D6">
        <w:rPr>
          <w:rFonts w:cs="Arial"/>
          <w:szCs w:val="24"/>
        </w:rPr>
        <w:t>koszt zatrudnienia na umowę o pracę, wolontariusze, osoba fizyczna prowadząca działalność gospodarczą będąca beneficjentem oraz osoby z nią współpracujące w rozumieniu ustawy o systemie ubezpieczeń społecznych</w:t>
      </w:r>
      <w:r w:rsidR="004574D6">
        <w:rPr>
          <w:rFonts w:cs="Arial"/>
          <w:szCs w:val="24"/>
        </w:rPr>
        <w:t xml:space="preserve">, </w:t>
      </w:r>
      <w:r w:rsidRPr="0069636A">
        <w:rPr>
          <w:rFonts w:cs="Arial"/>
          <w:szCs w:val="24"/>
        </w:rPr>
        <w:t>pozostałe koszty personelu (np. składki, podatki).</w:t>
      </w:r>
    </w:p>
    <w:p w14:paraId="773A5131" w14:textId="087E4482" w:rsidR="00AB3E9A" w:rsidRPr="00AB3E9A" w:rsidRDefault="00AB3E9A" w:rsidP="002C0310">
      <w:pPr>
        <w:pStyle w:val="Akapitzlist"/>
        <w:numPr>
          <w:ilvl w:val="1"/>
          <w:numId w:val="37"/>
        </w:numPr>
        <w:spacing w:before="40" w:afterLines="40" w:after="96" w:line="360" w:lineRule="auto"/>
        <w:rPr>
          <w:rFonts w:cs="Arial"/>
          <w:szCs w:val="24"/>
        </w:rPr>
      </w:pPr>
      <w:r w:rsidRPr="0069636A">
        <w:rPr>
          <w:rFonts w:cs="Arial"/>
          <w:b/>
          <w:szCs w:val="24"/>
        </w:rPr>
        <w:t>Roboty budowlane</w:t>
      </w:r>
      <w:r w:rsidRPr="00AB3E9A">
        <w:rPr>
          <w:rFonts w:cs="Arial"/>
          <w:b/>
          <w:szCs w:val="24"/>
        </w:rPr>
        <w:t xml:space="preserve"> [KAT_10]</w:t>
      </w:r>
      <w:r w:rsidRPr="00AB3E9A">
        <w:rPr>
          <w:rFonts w:cs="Arial"/>
          <w:szCs w:val="24"/>
        </w:rPr>
        <w:t xml:space="preserve"> – koszt remontu, modernizacji pomieszczeń, roboty montażowe (gdy stanowią odrębny wydatek).</w:t>
      </w:r>
    </w:p>
    <w:p w14:paraId="1349B486" w14:textId="50E7EBCA" w:rsidR="00640E5A" w:rsidRPr="00FA59B2" w:rsidRDefault="00640E5A" w:rsidP="002C0310">
      <w:pPr>
        <w:pStyle w:val="Akapitzlist"/>
        <w:numPr>
          <w:ilvl w:val="1"/>
          <w:numId w:val="37"/>
        </w:numPr>
        <w:spacing w:before="40" w:afterLines="40" w:after="96" w:line="360" w:lineRule="auto"/>
        <w:rPr>
          <w:rFonts w:cs="Arial"/>
          <w:b/>
          <w:szCs w:val="24"/>
        </w:rPr>
      </w:pPr>
      <w:r w:rsidRPr="009304D6">
        <w:rPr>
          <w:rFonts w:cs="Arial"/>
          <w:b/>
          <w:szCs w:val="24"/>
        </w:rPr>
        <w:t xml:space="preserve">Dostawy (inne niż środki trwałe) [KAT_12] </w:t>
      </w:r>
      <w:r w:rsidR="00AB3E9A">
        <w:t xml:space="preserve">- </w:t>
      </w:r>
      <w:r w:rsidR="00AB3E9A" w:rsidRPr="00EE31C1">
        <w:t>Wydatki związane z zakupami w projekcie</w:t>
      </w:r>
    </w:p>
    <w:p w14:paraId="7388A708" w14:textId="77777777" w:rsidR="00FA59B2" w:rsidRPr="00AB3E9A" w:rsidRDefault="00FA59B2" w:rsidP="00FA59B2">
      <w:pPr>
        <w:pStyle w:val="Akapitzlist"/>
        <w:spacing w:before="40" w:afterLines="40" w:after="96" w:line="360" w:lineRule="auto"/>
        <w:ind w:left="1560"/>
        <w:rPr>
          <w:rFonts w:cs="Arial"/>
          <w:szCs w:val="24"/>
        </w:rPr>
      </w:pPr>
      <w:r w:rsidRPr="00AB3E9A">
        <w:rPr>
          <w:rFonts w:cs="Arial"/>
          <w:szCs w:val="24"/>
        </w:rPr>
        <w:t xml:space="preserve">Przyporządkowanie do kategorii będzie zależało od polityki rachunkowości danego </w:t>
      </w:r>
      <w:r>
        <w:rPr>
          <w:rFonts w:cs="Arial"/>
          <w:szCs w:val="24"/>
        </w:rPr>
        <w:t>W</w:t>
      </w:r>
      <w:r w:rsidRPr="00AB3E9A">
        <w:rPr>
          <w:rFonts w:cs="Arial"/>
          <w:szCs w:val="24"/>
        </w:rPr>
        <w:t xml:space="preserve">nioskodawcy. Niemniej jednak, w przypadku zakupów np. sprzętów o wyższej wartości, sprzętów specjalistycznych, </w:t>
      </w:r>
      <w:r w:rsidRPr="00AB3E9A">
        <w:rPr>
          <w:rFonts w:cs="Arial"/>
          <w:szCs w:val="24"/>
        </w:rPr>
        <w:lastRenderedPageBreak/>
        <w:t>należy przeanalizować przypisanie wydatku do kategorii „Środki trwałe/Dostawy”.</w:t>
      </w:r>
    </w:p>
    <w:p w14:paraId="34E7AC47" w14:textId="77777777" w:rsidR="00C92974" w:rsidRDefault="00AB3E9A" w:rsidP="002C0310">
      <w:pPr>
        <w:pStyle w:val="Akapitzlist"/>
        <w:numPr>
          <w:ilvl w:val="1"/>
          <w:numId w:val="37"/>
        </w:numPr>
        <w:spacing w:before="40" w:afterLines="40" w:after="96" w:line="360" w:lineRule="auto"/>
        <w:rPr>
          <w:rFonts w:cs="Arial"/>
          <w:szCs w:val="24"/>
        </w:rPr>
      </w:pPr>
      <w:r w:rsidRPr="00AB3E9A">
        <w:rPr>
          <w:rFonts w:cs="Arial"/>
          <w:b/>
          <w:szCs w:val="24"/>
        </w:rPr>
        <w:t xml:space="preserve">Koszty wsparcia uczestników projektu oraz podmiotów objętych wsparciem [KAT_13] </w:t>
      </w:r>
      <w:r w:rsidRPr="00AB3E9A">
        <w:rPr>
          <w:rFonts w:cs="Arial"/>
          <w:szCs w:val="24"/>
        </w:rPr>
        <w:t xml:space="preserve">- koszt zatrudnienia np. specjalistów w projekcie na umowę zlecenie, </w:t>
      </w:r>
      <w:r w:rsidR="0004079C">
        <w:rPr>
          <w:rFonts w:cs="Arial"/>
          <w:szCs w:val="24"/>
        </w:rPr>
        <w:t>szkoleń, warsztatów</w:t>
      </w:r>
      <w:r w:rsidRPr="00AB3E9A">
        <w:rPr>
          <w:rFonts w:cs="Arial"/>
          <w:szCs w:val="24"/>
        </w:rPr>
        <w:t xml:space="preserve">, </w:t>
      </w:r>
      <w:r w:rsidR="0004079C" w:rsidRPr="0004079C">
        <w:rPr>
          <w:rFonts w:cs="Arial"/>
          <w:szCs w:val="24"/>
        </w:rPr>
        <w:t>formy wsparcia na rzecz uczestników (które nie są świadczone przez personel).</w:t>
      </w:r>
    </w:p>
    <w:p w14:paraId="2D70D796" w14:textId="335AFC65" w:rsidR="00640E5A" w:rsidRPr="009304D6" w:rsidRDefault="00B0120B" w:rsidP="00C92974">
      <w:pPr>
        <w:pStyle w:val="Akapitzlist"/>
        <w:spacing w:before="40" w:afterLines="40" w:after="96" w:line="360" w:lineRule="auto"/>
        <w:ind w:left="1575"/>
        <w:rPr>
          <w:rFonts w:cs="Arial"/>
          <w:szCs w:val="24"/>
        </w:rPr>
      </w:pPr>
      <w:r w:rsidRPr="009304D6">
        <w:rPr>
          <w:rFonts w:cs="Arial"/>
          <w:szCs w:val="24"/>
        </w:rPr>
        <w:t xml:space="preserve">Więcej o poszczególnych kategoriach przeczytasz w Instrukcji wypełniania wniosku, stanowiącej </w:t>
      </w:r>
      <w:r w:rsidR="00042A16" w:rsidRPr="009304D6">
        <w:rPr>
          <w:rFonts w:cs="Arial"/>
          <w:b/>
          <w:szCs w:val="24"/>
        </w:rPr>
        <w:t>Z</w:t>
      </w:r>
      <w:r w:rsidRPr="009304D6">
        <w:rPr>
          <w:rFonts w:cs="Arial"/>
          <w:b/>
          <w:szCs w:val="24"/>
        </w:rPr>
        <w:t>ałącznik nr 4</w:t>
      </w:r>
      <w:r w:rsidRPr="009304D6">
        <w:rPr>
          <w:rFonts w:cs="Arial"/>
          <w:szCs w:val="24"/>
        </w:rPr>
        <w:t xml:space="preserve"> do Regulaminu. </w:t>
      </w:r>
    </w:p>
    <w:p w14:paraId="5D0B59E6" w14:textId="2C7AEBED" w:rsidR="00352C9B" w:rsidRDefault="00352C9B" w:rsidP="001460D9">
      <w:pPr>
        <w:pStyle w:val="Nagwek3"/>
      </w:pPr>
      <w:bookmarkStart w:id="92" w:name="_Toc143762898"/>
      <w:bookmarkStart w:id="93" w:name="_Toc181955934"/>
      <w:r w:rsidRPr="009304D6">
        <w:t>Personel w projekcie</w:t>
      </w:r>
      <w:bookmarkEnd w:id="92"/>
      <w:bookmarkEnd w:id="93"/>
    </w:p>
    <w:p w14:paraId="02B99F45" w14:textId="77777777" w:rsidR="00DC4F44" w:rsidRPr="00DC4F44" w:rsidRDefault="00DC4F44" w:rsidP="00DC4F44"/>
    <w:p w14:paraId="1784C68A"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 xml:space="preserve">Szczegółowe zasady angażowania personelu projektu oraz katalog wydatków kwalifikowalnych w ramach wynagrodzenia personelu określa podrozdział 3.8 Wytycznych dotyczących kwalifikowalności wydatków na lata 2021-2027. </w:t>
      </w:r>
    </w:p>
    <w:p w14:paraId="5BC16AE2" w14:textId="7EB906E6"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w:t>
      </w:r>
      <w:r w:rsidR="007A5CA4">
        <w:rPr>
          <w:rFonts w:cs="Arial"/>
          <w:szCs w:val="24"/>
        </w:rPr>
        <w:t xml:space="preserve">tj. </w:t>
      </w:r>
      <w:r w:rsidRPr="009304D6">
        <w:rPr>
          <w:rFonts w:cs="Arial"/>
          <w:szCs w:val="24"/>
        </w:rPr>
        <w:t>Dz. U. z 202</w:t>
      </w:r>
      <w:r w:rsidR="007A5CA4">
        <w:rPr>
          <w:rFonts w:cs="Arial"/>
          <w:szCs w:val="24"/>
        </w:rPr>
        <w:t>4</w:t>
      </w:r>
      <w:r w:rsidRPr="009304D6">
        <w:rPr>
          <w:rFonts w:cs="Arial"/>
          <w:szCs w:val="24"/>
        </w:rPr>
        <w:t xml:space="preserve"> r. poz. </w:t>
      </w:r>
      <w:r w:rsidR="007A5CA4">
        <w:rPr>
          <w:rFonts w:cs="Arial"/>
          <w:szCs w:val="24"/>
        </w:rPr>
        <w:t>1491</w:t>
      </w:r>
      <w:r w:rsidRPr="009304D6">
        <w:rPr>
          <w:rFonts w:cs="Arial"/>
          <w:szCs w:val="24"/>
        </w:rPr>
        <w:t>). Personelem projektu jest również osoba fizyczna prowadząca działalność gospodarczą będąca beneficjentem oraz osoby z nią współpracujące w rozumieniu art. 8 ust. 11 ustawy z dnia 13 października 1998 r. o systemie ubezpieczeń społecznych (</w:t>
      </w:r>
      <w:proofErr w:type="spellStart"/>
      <w:r w:rsidRPr="009304D6">
        <w:rPr>
          <w:rFonts w:cs="Arial"/>
          <w:szCs w:val="24"/>
        </w:rPr>
        <w:t>t.j</w:t>
      </w:r>
      <w:proofErr w:type="spellEnd"/>
      <w:r w:rsidRPr="009304D6">
        <w:rPr>
          <w:rFonts w:cs="Arial"/>
          <w:szCs w:val="24"/>
        </w:rPr>
        <w:t xml:space="preserve"> : Dz. U. z </w:t>
      </w:r>
      <w:r w:rsidR="006F4E91" w:rsidRPr="009304D6">
        <w:rPr>
          <w:rFonts w:cs="Arial"/>
          <w:szCs w:val="24"/>
        </w:rPr>
        <w:t xml:space="preserve">2024 </w:t>
      </w:r>
      <w:r w:rsidRPr="009304D6">
        <w:rPr>
          <w:rFonts w:cs="Arial"/>
          <w:szCs w:val="24"/>
        </w:rPr>
        <w:t xml:space="preserve">r. poz. </w:t>
      </w:r>
      <w:r w:rsidR="006F4E91" w:rsidRPr="009304D6">
        <w:rPr>
          <w:rFonts w:cs="Arial"/>
          <w:szCs w:val="24"/>
        </w:rPr>
        <w:t>497</w:t>
      </w:r>
      <w:r w:rsidR="006954A3">
        <w:rPr>
          <w:rFonts w:cs="Arial"/>
          <w:szCs w:val="24"/>
        </w:rPr>
        <w:t xml:space="preserve"> z </w:t>
      </w:r>
      <w:proofErr w:type="spellStart"/>
      <w:r w:rsidR="006954A3">
        <w:rPr>
          <w:rFonts w:cs="Arial"/>
          <w:szCs w:val="24"/>
        </w:rPr>
        <w:t>późn</w:t>
      </w:r>
      <w:proofErr w:type="spellEnd"/>
      <w:r w:rsidR="006954A3">
        <w:rPr>
          <w:rFonts w:cs="Arial"/>
          <w:szCs w:val="24"/>
        </w:rPr>
        <w:t>. zm</w:t>
      </w:r>
      <w:r w:rsidRPr="009304D6">
        <w:rPr>
          <w:rFonts w:cs="Arial"/>
          <w:szCs w:val="24"/>
        </w:rPr>
        <w:t xml:space="preserve">.). </w:t>
      </w:r>
    </w:p>
    <w:p w14:paraId="262E3645"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 xml:space="preserve">Zgodnie z Wytycznymi dotyczącymi kwalifikowalności wydatków na lata 2021-2027, wydatki związane z zaangażowaniem personelu projektu mogą być kwalifikowalne, o ile konieczność zaangażowania personelu projektu wynika z charakteru projektu. </w:t>
      </w:r>
    </w:p>
    <w:p w14:paraId="55E4CA8F"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 xml:space="preserve">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w:t>
      </w:r>
    </w:p>
    <w:p w14:paraId="453BB374"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 xml:space="preserve">Niekwalifikowalne koszty personelu projektu zostały wskazane w podrozdziale 2.3. Wytycznych dotyczących kwalifikowalności wydatków na lata 2021-2027. </w:t>
      </w:r>
    </w:p>
    <w:p w14:paraId="1E604B60" w14:textId="60D89022"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lastRenderedPageBreak/>
        <w:t>Wydatki związane z wynagrodzeniem personelu projektu są ponoszone zgodnie z przepisami krajowymi, w szczególności zgodnie z ustawą z dnia 26 czerwca 1974 r. Kodeks pracy (</w:t>
      </w:r>
      <w:proofErr w:type="spellStart"/>
      <w:r w:rsidRPr="009304D6">
        <w:rPr>
          <w:rFonts w:cs="Arial"/>
          <w:szCs w:val="24"/>
        </w:rPr>
        <w:t>t.j</w:t>
      </w:r>
      <w:proofErr w:type="spellEnd"/>
      <w:r w:rsidRPr="009304D6">
        <w:rPr>
          <w:rFonts w:cs="Arial"/>
          <w:szCs w:val="24"/>
        </w:rPr>
        <w:t>.: Dz. U. z 2023 r., poz. 1465</w:t>
      </w:r>
      <w:r w:rsidR="006954A3">
        <w:rPr>
          <w:rFonts w:cs="Arial"/>
          <w:szCs w:val="24"/>
        </w:rPr>
        <w:t xml:space="preserve"> z </w:t>
      </w:r>
      <w:proofErr w:type="spellStart"/>
      <w:r w:rsidR="006954A3">
        <w:rPr>
          <w:rFonts w:cs="Arial"/>
          <w:szCs w:val="24"/>
        </w:rPr>
        <w:t>późn</w:t>
      </w:r>
      <w:proofErr w:type="spellEnd"/>
      <w:r w:rsidR="006954A3">
        <w:rPr>
          <w:rFonts w:cs="Arial"/>
          <w:szCs w:val="24"/>
        </w:rPr>
        <w:t>. zm.</w:t>
      </w:r>
      <w:r w:rsidRPr="009304D6">
        <w:rPr>
          <w:rFonts w:cs="Arial"/>
          <w:szCs w:val="24"/>
        </w:rPr>
        <w:t>).</w:t>
      </w:r>
    </w:p>
    <w:p w14:paraId="6F385A5E"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w:t>
      </w:r>
      <w:r w:rsidR="000963F2" w:rsidRPr="009304D6">
        <w:rPr>
          <w:rFonts w:cs="Arial"/>
          <w:szCs w:val="24"/>
        </w:rPr>
        <w:t> </w:t>
      </w:r>
      <w:r w:rsidRPr="009304D6">
        <w:rPr>
          <w:rFonts w:cs="Arial"/>
          <w:szCs w:val="24"/>
        </w:rPr>
        <w:t xml:space="preserve">personelem projektu. </w:t>
      </w:r>
    </w:p>
    <w:p w14:paraId="5FEFC6B3"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 xml:space="preserve">Dodatkowo,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 </w:t>
      </w:r>
    </w:p>
    <w:p w14:paraId="0CA6B94A"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 xml:space="preserve">W ramach projektów partnerskich wzajemne zlecanie przez partnerów realizacji zadań przez personel projektu jest niedopuszczalne. </w:t>
      </w:r>
    </w:p>
    <w:p w14:paraId="731F13D0" w14:textId="77777777" w:rsidR="00352C9B" w:rsidRPr="009304D6" w:rsidRDefault="00352C9B" w:rsidP="002C0310">
      <w:pPr>
        <w:numPr>
          <w:ilvl w:val="0"/>
          <w:numId w:val="31"/>
        </w:numPr>
        <w:spacing w:before="40" w:afterLines="40" w:after="96" w:line="360" w:lineRule="auto"/>
        <w:contextualSpacing/>
        <w:rPr>
          <w:rFonts w:cs="Arial"/>
          <w:szCs w:val="24"/>
        </w:rPr>
      </w:pPr>
      <w:r w:rsidRPr="009304D6">
        <w:rPr>
          <w:rFonts w:cs="Arial"/>
          <w:szCs w:val="24"/>
        </w:rPr>
        <w:t>Niekwalifikowalne jest wynagrodzenie personelu projektu zatrudnionego jednocześnie na podstawie stosunku pracy w instytucji uczestniczącej w</w:t>
      </w:r>
      <w:r w:rsidR="000963F2" w:rsidRPr="009304D6">
        <w:rPr>
          <w:rFonts w:cs="Arial"/>
          <w:szCs w:val="24"/>
        </w:rPr>
        <w:t> </w:t>
      </w:r>
      <w:r w:rsidRPr="009304D6">
        <w:rPr>
          <w:rFonts w:cs="Arial"/>
          <w:szCs w:val="24"/>
        </w:rPr>
        <w:t>realizacji Programu, tj. IZ lub IP, gdy zachodzi konflikt interesów (rozumiany jako naruszenie zasady bezinteresowności i bezstronności poprzez w</w:t>
      </w:r>
      <w:r w:rsidR="000963F2" w:rsidRPr="009304D6">
        <w:rPr>
          <w:rFonts w:cs="Arial"/>
          <w:szCs w:val="24"/>
        </w:rPr>
        <w:t> </w:t>
      </w:r>
      <w:r w:rsidRPr="009304D6">
        <w:rPr>
          <w:rFonts w:cs="Arial"/>
          <w:szCs w:val="24"/>
        </w:rPr>
        <w:t>szczególności wykonywanie zadań mających związek lub kolidujących ze</w:t>
      </w:r>
      <w:r w:rsidR="000963F2" w:rsidRPr="009304D6">
        <w:rPr>
          <w:rFonts w:cs="Arial"/>
          <w:szCs w:val="24"/>
        </w:rPr>
        <w:t> </w:t>
      </w:r>
      <w:r w:rsidRPr="009304D6">
        <w:rPr>
          <w:rFonts w:cs="Arial"/>
          <w:szCs w:val="24"/>
        </w:rPr>
        <w:t>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w:t>
      </w:r>
      <w:r w:rsidR="000963F2" w:rsidRPr="009304D6">
        <w:rPr>
          <w:rFonts w:cs="Arial"/>
          <w:szCs w:val="24"/>
        </w:rPr>
        <w:t> </w:t>
      </w:r>
      <w:r w:rsidRPr="009304D6">
        <w:rPr>
          <w:rFonts w:cs="Arial"/>
          <w:szCs w:val="24"/>
        </w:rPr>
        <w:t>podwójne finansowanie.</w:t>
      </w:r>
    </w:p>
    <w:p w14:paraId="0A47FACB" w14:textId="77777777" w:rsidR="005860C2" w:rsidRDefault="00352C9B" w:rsidP="002C0310">
      <w:pPr>
        <w:numPr>
          <w:ilvl w:val="0"/>
          <w:numId w:val="31"/>
        </w:numPr>
        <w:spacing w:before="40" w:afterLines="40" w:after="96" w:line="360" w:lineRule="auto"/>
        <w:contextualSpacing/>
        <w:rPr>
          <w:rFonts w:cs="Arial"/>
          <w:szCs w:val="24"/>
        </w:rPr>
      </w:pPr>
      <w:r w:rsidRPr="009304D6">
        <w:rPr>
          <w:rFonts w:cs="Arial"/>
          <w:szCs w:val="24"/>
        </w:rPr>
        <w:t xml:space="preserve">Beneficjent jest obowiązany do wprowadzania na bieżąco do </w:t>
      </w:r>
      <w:r w:rsidR="0012785A" w:rsidRPr="009304D6">
        <w:rPr>
          <w:rFonts w:cs="Arial"/>
          <w:szCs w:val="24"/>
        </w:rPr>
        <w:t>CST2021</w:t>
      </w:r>
      <w:r w:rsidR="00EE4846" w:rsidRPr="009304D6">
        <w:rPr>
          <w:rFonts w:cs="Arial"/>
          <w:szCs w:val="24"/>
        </w:rPr>
        <w:t xml:space="preserve"> </w:t>
      </w:r>
      <w:r w:rsidRPr="009304D6">
        <w:rPr>
          <w:rFonts w:cs="Arial"/>
          <w:szCs w:val="24"/>
        </w:rPr>
        <w:t>danych w zakresie angażowania personelu projektu: danych dotyczących personelu projektu (takich jak: numer PESEL, imię, nazwisko) oraz danych dotyczących formy zaangażowania personelu w ramach projektu (forma zaangażowania w projekcie, okres zaangażowania osoby w projekcie).</w:t>
      </w:r>
    </w:p>
    <w:p w14:paraId="1A807FA0" w14:textId="77777777" w:rsidR="00E72D9B" w:rsidRPr="009304D6" w:rsidRDefault="00376977" w:rsidP="00642165">
      <w:pPr>
        <w:spacing w:before="40" w:afterLines="40" w:after="96" w:line="360" w:lineRule="auto"/>
        <w:contextualSpacing/>
        <w:rPr>
          <w:rFonts w:cs="Arial"/>
          <w:szCs w:val="24"/>
        </w:rPr>
      </w:pPr>
      <w:r w:rsidRPr="009304D6">
        <w:rPr>
          <w:rFonts w:cs="Arial"/>
          <w:color w:val="A6A6A6" w:themeColor="background1" w:themeShade="A6"/>
          <w:szCs w:val="24"/>
        </w:rPr>
        <w:br w:type="page"/>
      </w:r>
    </w:p>
    <w:p w14:paraId="4EACE26F" w14:textId="77777777" w:rsidR="00E72D9B" w:rsidRPr="009304D6" w:rsidRDefault="00E72D9B" w:rsidP="002C0310">
      <w:pPr>
        <w:pStyle w:val="Nagwek1"/>
        <w:numPr>
          <w:ilvl w:val="0"/>
          <w:numId w:val="21"/>
        </w:numPr>
        <w:spacing w:before="40" w:afterLines="40" w:after="96" w:line="360" w:lineRule="auto"/>
        <w:rPr>
          <w:rFonts w:cs="Arial"/>
          <w:sz w:val="24"/>
          <w:szCs w:val="24"/>
        </w:rPr>
      </w:pPr>
      <w:bookmarkStart w:id="94" w:name="_Toc181955935"/>
      <w:r w:rsidRPr="009304D6">
        <w:rPr>
          <w:rFonts w:cs="Arial"/>
          <w:sz w:val="24"/>
          <w:szCs w:val="24"/>
        </w:rPr>
        <w:lastRenderedPageBreak/>
        <w:t>Wniosek o dofinansowanie</w:t>
      </w:r>
      <w:bookmarkStart w:id="95" w:name="_Toc110860019"/>
      <w:bookmarkStart w:id="96" w:name="_Toc110860054"/>
      <w:bookmarkStart w:id="97" w:name="_Toc110860020"/>
      <w:bookmarkStart w:id="98" w:name="_Toc110860055"/>
      <w:bookmarkStart w:id="99" w:name="_Toc110860021"/>
      <w:bookmarkStart w:id="100" w:name="_Toc110860056"/>
      <w:bookmarkEnd w:id="68"/>
      <w:bookmarkEnd w:id="95"/>
      <w:bookmarkEnd w:id="96"/>
      <w:bookmarkEnd w:id="97"/>
      <w:bookmarkEnd w:id="98"/>
      <w:bookmarkEnd w:id="99"/>
      <w:bookmarkEnd w:id="100"/>
      <w:r w:rsidRPr="009304D6">
        <w:rPr>
          <w:rFonts w:cs="Arial"/>
          <w:sz w:val="24"/>
          <w:szCs w:val="24"/>
        </w:rPr>
        <w:t xml:space="preserve"> projektu (WOD)</w:t>
      </w:r>
      <w:bookmarkEnd w:id="94"/>
    </w:p>
    <w:p w14:paraId="597796D6" w14:textId="77777777" w:rsidR="007A1D01" w:rsidRPr="009304D6" w:rsidRDefault="007A1D01" w:rsidP="00642165">
      <w:pPr>
        <w:pStyle w:val="Akapitzlist"/>
        <w:keepNext/>
        <w:keepLines/>
        <w:numPr>
          <w:ilvl w:val="0"/>
          <w:numId w:val="2"/>
        </w:numPr>
        <w:spacing w:before="40" w:afterLines="40" w:after="96" w:line="360" w:lineRule="auto"/>
        <w:contextualSpacing w:val="0"/>
        <w:outlineLvl w:val="1"/>
        <w:rPr>
          <w:rFonts w:eastAsiaTheme="majorEastAsia" w:cs="Arial"/>
          <w:b/>
          <w:vanish/>
          <w:color w:val="2E74B5" w:themeColor="accent1" w:themeShade="BF"/>
          <w:szCs w:val="24"/>
        </w:rPr>
      </w:pPr>
      <w:bookmarkStart w:id="101" w:name="_Toc110860386"/>
      <w:bookmarkStart w:id="102" w:name="_Toc146708824"/>
      <w:bookmarkStart w:id="103" w:name="_Toc146709015"/>
      <w:bookmarkStart w:id="104" w:name="_Toc146709674"/>
      <w:bookmarkStart w:id="105" w:name="_Toc153359485"/>
      <w:bookmarkStart w:id="106" w:name="_Toc153366227"/>
      <w:bookmarkStart w:id="107" w:name="_Toc153455321"/>
      <w:bookmarkStart w:id="108" w:name="_Toc153954745"/>
      <w:bookmarkStart w:id="109" w:name="_Toc166666315"/>
      <w:bookmarkStart w:id="110" w:name="_Toc172614259"/>
      <w:bookmarkStart w:id="111" w:name="_Toc175746426"/>
      <w:bookmarkStart w:id="112" w:name="_Toc181188848"/>
      <w:bookmarkStart w:id="113" w:name="_Toc181271912"/>
      <w:bookmarkStart w:id="114" w:name="_Toc181955777"/>
      <w:bookmarkStart w:id="115" w:name="_Toc181955936"/>
      <w:bookmarkStart w:id="116" w:name="_Toc111010161"/>
      <w:bookmarkStart w:id="117" w:name="_Toc111010218"/>
      <w:bookmarkStart w:id="118" w:name="_Toc114570842"/>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5BE279C4" w14:textId="77777777" w:rsidR="007A1D01" w:rsidRPr="009304D6" w:rsidRDefault="00E72D9B" w:rsidP="00642165">
      <w:pPr>
        <w:pStyle w:val="Nagwek2"/>
        <w:spacing w:afterLines="40" w:after="96"/>
        <w:rPr>
          <w:rFonts w:cs="Arial"/>
          <w:sz w:val="24"/>
          <w:szCs w:val="24"/>
        </w:rPr>
      </w:pPr>
      <w:bookmarkStart w:id="119" w:name="_Toc181955937"/>
      <w:r w:rsidRPr="009304D6">
        <w:rPr>
          <w:rFonts w:cs="Arial"/>
          <w:sz w:val="24"/>
          <w:szCs w:val="24"/>
        </w:rPr>
        <w:t>Sposób złożenia wniosku</w:t>
      </w:r>
      <w:bookmarkEnd w:id="116"/>
      <w:bookmarkEnd w:id="117"/>
      <w:bookmarkEnd w:id="118"/>
      <w:r w:rsidRPr="009304D6">
        <w:rPr>
          <w:rFonts w:cs="Arial"/>
          <w:sz w:val="24"/>
          <w:szCs w:val="24"/>
        </w:rPr>
        <w:t xml:space="preserve"> o dofinansowanie</w:t>
      </w:r>
      <w:bookmarkEnd w:id="119"/>
    </w:p>
    <w:p w14:paraId="1A662EDE" w14:textId="77777777" w:rsidR="00E72D9B" w:rsidRPr="009304D6" w:rsidRDefault="00E72D9B"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Aplikowanie o środki w ramach programu Fundusze Europejskie dla Śląskiego 2021-2027 odbywa się za pomocą </w:t>
      </w:r>
      <w:r w:rsidR="0066009B" w:rsidRPr="009304D6">
        <w:rPr>
          <w:rFonts w:eastAsia="Times New Roman" w:cs="Arial"/>
          <w:szCs w:val="24"/>
          <w:lang w:eastAsia="pl-PL"/>
        </w:rPr>
        <w:t xml:space="preserve">przeznaczonego do tego </w:t>
      </w:r>
      <w:r w:rsidRPr="009304D6">
        <w:rPr>
          <w:rFonts w:eastAsia="Times New Roman" w:cs="Arial"/>
          <w:szCs w:val="24"/>
          <w:lang w:eastAsia="pl-PL"/>
        </w:rPr>
        <w:t xml:space="preserve">systemu teleinformatycznego </w:t>
      </w:r>
      <w:r w:rsidR="001638B9" w:rsidRPr="009304D6">
        <w:rPr>
          <w:rFonts w:eastAsia="Times New Roman" w:cs="Arial"/>
          <w:szCs w:val="24"/>
          <w:lang w:eastAsia="pl-PL"/>
        </w:rPr>
        <w:t>–</w:t>
      </w:r>
      <w:r w:rsidRPr="009304D6">
        <w:rPr>
          <w:rFonts w:eastAsia="Times New Roman" w:cs="Arial"/>
          <w:szCs w:val="24"/>
          <w:lang w:eastAsia="pl-PL"/>
        </w:rPr>
        <w:t xml:space="preserve"> LSI</w:t>
      </w:r>
      <w:r w:rsidR="001638B9" w:rsidRPr="009304D6">
        <w:rPr>
          <w:rFonts w:eastAsia="Times New Roman" w:cs="Arial"/>
          <w:szCs w:val="24"/>
          <w:lang w:eastAsia="pl-PL"/>
        </w:rPr>
        <w:t xml:space="preserve"> </w:t>
      </w:r>
      <w:r w:rsidRPr="009304D6">
        <w:rPr>
          <w:rFonts w:eastAsia="Times New Roman" w:cs="Arial"/>
          <w:szCs w:val="24"/>
          <w:lang w:eastAsia="pl-PL"/>
        </w:rPr>
        <w:t>2021, dzięki któremu sprawnie uzupełnisz i złożysz wniosek o dofinansowanie projektu.</w:t>
      </w:r>
    </w:p>
    <w:p w14:paraId="5D20CC3E" w14:textId="77777777" w:rsidR="00E72D9B" w:rsidRPr="009304D6" w:rsidRDefault="00E72D9B" w:rsidP="00642165">
      <w:pPr>
        <w:spacing w:before="40" w:afterLines="40" w:after="96" w:line="360" w:lineRule="auto"/>
        <w:textAlignment w:val="baseline"/>
        <w:rPr>
          <w:rStyle w:val="Wyrnienieintensywne"/>
          <w:rFonts w:cs="Arial"/>
          <w:szCs w:val="24"/>
        </w:rPr>
      </w:pPr>
      <w:r w:rsidRPr="009304D6">
        <w:rPr>
          <w:rFonts w:eastAsia="Times New Roman" w:cs="Arial"/>
          <w:szCs w:val="24"/>
          <w:lang w:eastAsia="pl-PL"/>
        </w:rPr>
        <w:t xml:space="preserve">Wzór wniosku o dofinansowanie projektu znajdziesz w </w:t>
      </w:r>
      <w:hyperlink w:anchor="_Załącznik_nr_3" w:history="1">
        <w:r w:rsidRPr="009304D6">
          <w:rPr>
            <w:rStyle w:val="Hipercze"/>
            <w:rFonts w:eastAsia="Times New Roman" w:cs="Arial"/>
            <w:szCs w:val="24"/>
            <w:lang w:eastAsia="pl-PL"/>
          </w:rPr>
          <w:t>załączniku nr 3</w:t>
        </w:r>
      </w:hyperlink>
      <w:r w:rsidRPr="009304D6">
        <w:rPr>
          <w:rFonts w:eastAsia="Times New Roman" w:cs="Arial"/>
          <w:szCs w:val="24"/>
          <w:lang w:eastAsia="pl-PL"/>
        </w:rPr>
        <w:t xml:space="preserve"> do niniejszego </w:t>
      </w:r>
      <w:r w:rsidR="0075186D" w:rsidRPr="009304D6">
        <w:rPr>
          <w:rFonts w:eastAsia="Times New Roman" w:cs="Arial"/>
          <w:szCs w:val="24"/>
          <w:lang w:eastAsia="pl-PL"/>
        </w:rPr>
        <w:t xml:space="preserve">Regulaminu </w:t>
      </w:r>
      <w:r w:rsidR="00D76D90" w:rsidRPr="009304D6">
        <w:rPr>
          <w:rFonts w:eastAsia="Times New Roman" w:cs="Arial"/>
          <w:szCs w:val="24"/>
          <w:lang w:eastAsia="pl-PL"/>
        </w:rPr>
        <w:t>wyboru projektów</w:t>
      </w:r>
      <w:r w:rsidRPr="009304D6">
        <w:rPr>
          <w:rFonts w:eastAsia="Times New Roman" w:cs="Arial"/>
          <w:szCs w:val="24"/>
          <w:lang w:eastAsia="pl-PL"/>
        </w:rPr>
        <w:t>.</w:t>
      </w:r>
    </w:p>
    <w:p w14:paraId="4E485F4F" w14:textId="77777777" w:rsidR="00E72D9B" w:rsidRPr="009304D6" w:rsidRDefault="00E72D9B" w:rsidP="00642165">
      <w:pPr>
        <w:pStyle w:val="Nagwekspisutreci"/>
        <w:spacing w:before="40" w:afterLines="40" w:after="96" w:line="360" w:lineRule="auto"/>
        <w:rPr>
          <w:rStyle w:val="Wyrnienieintensywne"/>
          <w:color w:val="2E74B5" w:themeColor="accent1" w:themeShade="BF"/>
        </w:rPr>
      </w:pPr>
      <w:r w:rsidRPr="009304D6">
        <w:rPr>
          <w:rStyle w:val="Wyrnienieintensywne"/>
          <w:color w:val="2E74B5" w:themeColor="accent1" w:themeShade="BF"/>
        </w:rPr>
        <w:t xml:space="preserve">Pamiętaj! </w:t>
      </w:r>
    </w:p>
    <w:p w14:paraId="497D2C0C" w14:textId="77777777" w:rsidR="00E72D9B" w:rsidRPr="009304D6" w:rsidRDefault="5E0C28DB" w:rsidP="00642165">
      <w:pPr>
        <w:spacing w:before="40" w:afterLines="40" w:after="96" w:line="360" w:lineRule="auto"/>
        <w:textAlignment w:val="baseline"/>
        <w:rPr>
          <w:rFonts w:eastAsia="Times New Roman" w:cs="Arial"/>
          <w:b/>
          <w:bCs/>
          <w:color w:val="000000" w:themeColor="text1"/>
          <w:szCs w:val="24"/>
          <w:lang w:eastAsia="pl-PL"/>
        </w:rPr>
      </w:pPr>
      <w:r w:rsidRPr="009304D6">
        <w:rPr>
          <w:rFonts w:eastAsia="Times New Roman" w:cs="Arial"/>
          <w:b/>
          <w:bCs/>
          <w:color w:val="000000" w:themeColor="text1"/>
          <w:szCs w:val="24"/>
          <w:lang w:eastAsia="pl-PL"/>
        </w:rPr>
        <w:t xml:space="preserve">Wniosek o dofinansowanie projektu </w:t>
      </w:r>
      <w:r w:rsidR="58870777" w:rsidRPr="009304D6">
        <w:rPr>
          <w:rFonts w:eastAsia="Times New Roman" w:cs="Arial"/>
          <w:b/>
          <w:bCs/>
          <w:color w:val="000000" w:themeColor="text1"/>
          <w:szCs w:val="24"/>
          <w:lang w:eastAsia="pl-PL"/>
        </w:rPr>
        <w:t>składasz</w:t>
      </w:r>
      <w:r w:rsidRPr="009304D6">
        <w:rPr>
          <w:rFonts w:eastAsia="Times New Roman" w:cs="Arial"/>
          <w:b/>
          <w:bCs/>
          <w:color w:val="000000" w:themeColor="text1"/>
          <w:szCs w:val="24"/>
          <w:lang w:eastAsia="pl-PL"/>
        </w:rPr>
        <w:t xml:space="preserve"> wyłącznie elektronicznie w LSI 2021.</w:t>
      </w:r>
      <w:r w:rsidRPr="009304D6">
        <w:rPr>
          <w:rFonts w:eastAsia="Times New Roman" w:cs="Arial"/>
          <w:color w:val="000000" w:themeColor="text1"/>
          <w:szCs w:val="24"/>
          <w:lang w:eastAsia="pl-PL"/>
        </w:rPr>
        <w:t> </w:t>
      </w:r>
      <w:bookmarkStart w:id="120" w:name="_Hlk119414720"/>
      <w:r w:rsidR="6558A62E" w:rsidRPr="009304D6">
        <w:rPr>
          <w:rFonts w:eastAsia="Times New Roman" w:cs="Arial"/>
          <w:color w:val="000000" w:themeColor="text1"/>
          <w:szCs w:val="24"/>
          <w:lang w:eastAsia="pl-PL"/>
        </w:rPr>
        <w:t xml:space="preserve">Wniosek o dofinansowanie projektu nie jest podpisywany. </w:t>
      </w:r>
      <w:r w:rsidR="6FB01825" w:rsidRPr="009304D6">
        <w:rPr>
          <w:rFonts w:eastAsia="Times New Roman" w:cs="Arial"/>
          <w:color w:val="000000" w:themeColor="text1"/>
          <w:szCs w:val="24"/>
          <w:lang w:eastAsia="pl-PL"/>
        </w:rPr>
        <w:t>Zał</w:t>
      </w:r>
      <w:r w:rsidR="65B43E9C" w:rsidRPr="009304D6">
        <w:rPr>
          <w:rFonts w:eastAsia="Times New Roman" w:cs="Arial"/>
          <w:color w:val="000000" w:themeColor="text1"/>
          <w:szCs w:val="24"/>
          <w:lang w:eastAsia="pl-PL"/>
        </w:rPr>
        <w:t>o</w:t>
      </w:r>
      <w:r w:rsidR="6FB01825" w:rsidRPr="009304D6">
        <w:rPr>
          <w:rFonts w:eastAsia="Times New Roman" w:cs="Arial"/>
          <w:color w:val="000000" w:themeColor="text1"/>
          <w:szCs w:val="24"/>
          <w:lang w:eastAsia="pl-PL"/>
        </w:rPr>
        <w:t>ż</w:t>
      </w:r>
      <w:r w:rsidR="65B43E9C" w:rsidRPr="009304D6">
        <w:rPr>
          <w:rFonts w:eastAsia="Times New Roman" w:cs="Arial"/>
          <w:color w:val="000000" w:themeColor="text1"/>
          <w:szCs w:val="24"/>
          <w:lang w:eastAsia="pl-PL"/>
        </w:rPr>
        <w:t>enie</w:t>
      </w:r>
      <w:r w:rsidR="6FB01825" w:rsidRPr="009304D6">
        <w:rPr>
          <w:rFonts w:eastAsia="Times New Roman" w:cs="Arial"/>
          <w:color w:val="000000" w:themeColor="text1"/>
          <w:szCs w:val="24"/>
          <w:lang w:eastAsia="pl-PL"/>
        </w:rPr>
        <w:t xml:space="preserve"> profil</w:t>
      </w:r>
      <w:r w:rsidR="65B43E9C" w:rsidRPr="009304D6">
        <w:rPr>
          <w:rFonts w:eastAsia="Times New Roman" w:cs="Arial"/>
          <w:color w:val="000000" w:themeColor="text1"/>
          <w:szCs w:val="24"/>
          <w:lang w:eastAsia="pl-PL"/>
        </w:rPr>
        <w:t>u</w:t>
      </w:r>
      <w:r w:rsidR="6FB01825" w:rsidRPr="009304D6">
        <w:rPr>
          <w:rFonts w:eastAsia="Times New Roman" w:cs="Arial"/>
          <w:color w:val="000000" w:themeColor="text1"/>
          <w:szCs w:val="24"/>
          <w:lang w:eastAsia="pl-PL"/>
        </w:rPr>
        <w:t xml:space="preserve"> odpowiednio wcześnie</w:t>
      </w:r>
      <w:r w:rsidR="65B43E9C" w:rsidRPr="009304D6">
        <w:rPr>
          <w:rFonts w:eastAsia="Times New Roman" w:cs="Arial"/>
          <w:color w:val="000000" w:themeColor="text1"/>
          <w:szCs w:val="24"/>
          <w:lang w:eastAsia="pl-PL"/>
        </w:rPr>
        <w:t>j</w:t>
      </w:r>
      <w:r w:rsidR="7233280C" w:rsidRPr="009304D6">
        <w:rPr>
          <w:rFonts w:eastAsia="Times New Roman" w:cs="Arial"/>
          <w:color w:val="000000" w:themeColor="text1"/>
          <w:szCs w:val="24"/>
          <w:lang w:eastAsia="pl-PL"/>
        </w:rPr>
        <w:t>,</w:t>
      </w:r>
      <w:r w:rsidR="65B43E9C" w:rsidRPr="009304D6">
        <w:rPr>
          <w:rFonts w:eastAsia="Times New Roman" w:cs="Arial"/>
          <w:color w:val="000000" w:themeColor="text1"/>
          <w:szCs w:val="24"/>
          <w:lang w:eastAsia="pl-PL"/>
        </w:rPr>
        <w:t xml:space="preserve"> umożliwi Ci dostęp do systemu i zapoznanie się z jego funkcjonowaniem.</w:t>
      </w:r>
      <w:bookmarkEnd w:id="120"/>
    </w:p>
    <w:p w14:paraId="620F93BC" w14:textId="6EDA5D01" w:rsidR="00E72D9B" w:rsidRPr="009304D6" w:rsidRDefault="00E72D9B" w:rsidP="00642165">
      <w:pPr>
        <w:spacing w:before="40" w:afterLines="40" w:after="96" w:line="360" w:lineRule="auto"/>
        <w:textAlignment w:val="baseline"/>
        <w:rPr>
          <w:rStyle w:val="Wyrnienieintensywne"/>
          <w:rFonts w:cs="Arial"/>
          <w:b/>
          <w:szCs w:val="24"/>
        </w:rPr>
      </w:pPr>
      <w:r w:rsidRPr="009304D6">
        <w:rPr>
          <w:rStyle w:val="Wyrnienieintensywne"/>
          <w:rFonts w:cs="Arial"/>
          <w:b/>
          <w:color w:val="2E74B5" w:themeColor="accent1" w:themeShade="BF"/>
          <w:szCs w:val="24"/>
        </w:rPr>
        <w:t>Dowiedz się więcej:</w:t>
      </w:r>
      <w:r w:rsidRPr="009304D6">
        <w:rPr>
          <w:rStyle w:val="Wyrnienieintensywne"/>
          <w:rFonts w:cs="Arial"/>
          <w:b/>
          <w:szCs w:val="24"/>
        </w:rPr>
        <w:t xml:space="preserve"> </w:t>
      </w:r>
    </w:p>
    <w:p w14:paraId="0AA3892A" w14:textId="77777777" w:rsidR="00E72D9B" w:rsidRPr="009304D6" w:rsidRDefault="5E0C28DB"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Zapoznaj się z </w:t>
      </w:r>
      <w:r w:rsidR="6C221429" w:rsidRPr="009304D6">
        <w:rPr>
          <w:rFonts w:eastAsia="Times New Roman" w:cs="Arial"/>
          <w:szCs w:val="24"/>
          <w:lang w:eastAsia="pl-PL"/>
        </w:rPr>
        <w:t xml:space="preserve">dostępnymi instrukcjami dotyczącymi </w:t>
      </w:r>
      <w:r w:rsidR="42EB13B8" w:rsidRPr="009304D6">
        <w:rPr>
          <w:rFonts w:eastAsia="Times New Roman" w:cs="Arial"/>
          <w:szCs w:val="24"/>
          <w:lang w:eastAsia="pl-PL"/>
        </w:rPr>
        <w:t>L</w:t>
      </w:r>
      <w:r w:rsidR="5EED9DDB" w:rsidRPr="009304D6">
        <w:rPr>
          <w:rFonts w:eastAsia="Times New Roman" w:cs="Arial"/>
          <w:szCs w:val="24"/>
          <w:lang w:eastAsia="pl-PL"/>
        </w:rPr>
        <w:t>SI</w:t>
      </w:r>
      <w:r w:rsidR="6C221429" w:rsidRPr="009304D6">
        <w:rPr>
          <w:rFonts w:eastAsia="Times New Roman" w:cs="Arial"/>
          <w:szCs w:val="24"/>
          <w:lang w:eastAsia="pl-PL"/>
        </w:rPr>
        <w:t xml:space="preserve"> 2021, które znajdziesz na</w:t>
      </w:r>
      <w:r w:rsidR="000963F2" w:rsidRPr="009304D6">
        <w:rPr>
          <w:rFonts w:eastAsia="Times New Roman" w:cs="Arial"/>
          <w:szCs w:val="24"/>
          <w:lang w:eastAsia="pl-PL"/>
        </w:rPr>
        <w:t> </w:t>
      </w:r>
      <w:r w:rsidR="6C221429" w:rsidRPr="009304D6">
        <w:rPr>
          <w:rFonts w:eastAsia="Times New Roman" w:cs="Arial"/>
          <w:szCs w:val="24"/>
          <w:lang w:eastAsia="pl-PL"/>
        </w:rPr>
        <w:t>stronie programu FE SL 2021-2027.</w:t>
      </w:r>
      <w:r w:rsidR="6C221429" w:rsidRPr="009304D6">
        <w:rPr>
          <w:rFonts w:eastAsia="Times New Roman" w:cs="Arial"/>
          <w:i/>
          <w:iCs/>
          <w:szCs w:val="24"/>
          <w:lang w:eastAsia="pl-PL"/>
        </w:rPr>
        <w:t xml:space="preserve"> </w:t>
      </w:r>
    </w:p>
    <w:p w14:paraId="3ED1B905" w14:textId="77777777" w:rsidR="00E72D9B" w:rsidRPr="009304D6" w:rsidRDefault="5E0C28DB"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Znajdziesz w </w:t>
      </w:r>
      <w:r w:rsidR="6C221429" w:rsidRPr="009304D6">
        <w:rPr>
          <w:rFonts w:eastAsia="Times New Roman" w:cs="Arial"/>
          <w:szCs w:val="24"/>
          <w:lang w:eastAsia="pl-PL"/>
        </w:rPr>
        <w:t>nich m.in.</w:t>
      </w:r>
      <w:r w:rsidRPr="009304D6">
        <w:rPr>
          <w:rFonts w:eastAsia="Times New Roman" w:cs="Arial"/>
          <w:szCs w:val="24"/>
          <w:lang w:eastAsia="pl-PL"/>
        </w:rPr>
        <w:t xml:space="preserve"> wskazówki jak wypełnić wniosek o dofinansowanie projektu.</w:t>
      </w:r>
    </w:p>
    <w:p w14:paraId="0EB3C777" w14:textId="77777777" w:rsidR="00E72D9B" w:rsidRPr="009304D6" w:rsidRDefault="00E72D9B" w:rsidP="00642165">
      <w:pPr>
        <w:spacing w:before="40" w:afterLines="40" w:after="96" w:line="360" w:lineRule="auto"/>
        <w:textAlignment w:val="baseline"/>
        <w:rPr>
          <w:rStyle w:val="Wyrnienieintensywne"/>
          <w:rFonts w:cs="Arial"/>
          <w:b/>
          <w:szCs w:val="24"/>
        </w:rPr>
      </w:pPr>
      <w:r w:rsidRPr="009304D6">
        <w:rPr>
          <w:rStyle w:val="Wyrnienieintensywne"/>
          <w:rFonts w:cs="Arial"/>
          <w:b/>
          <w:color w:val="2E74B5" w:themeColor="accent1" w:themeShade="BF"/>
          <w:szCs w:val="24"/>
        </w:rPr>
        <w:t>Pamiętaj</w:t>
      </w:r>
      <w:r w:rsidR="00A701CB" w:rsidRPr="009304D6">
        <w:rPr>
          <w:rStyle w:val="Wyrnienieintensywne"/>
          <w:rFonts w:cs="Arial"/>
          <w:b/>
          <w:color w:val="2E74B5" w:themeColor="accent1" w:themeShade="BF"/>
          <w:szCs w:val="24"/>
        </w:rPr>
        <w:t>!</w:t>
      </w:r>
    </w:p>
    <w:p w14:paraId="21F7E11F" w14:textId="77777777" w:rsidR="00E72D9B" w:rsidRPr="009304D6" w:rsidRDefault="2E85F236" w:rsidP="00642165">
      <w:pPr>
        <w:spacing w:before="40" w:afterLines="40" w:after="96" w:line="360" w:lineRule="auto"/>
        <w:textAlignment w:val="baseline"/>
        <w:rPr>
          <w:rFonts w:eastAsia="Times New Roman" w:cs="Arial"/>
          <w:b/>
          <w:bCs/>
          <w:szCs w:val="24"/>
          <w:lang w:eastAsia="pl-PL"/>
        </w:rPr>
      </w:pPr>
      <w:r w:rsidRPr="009304D6">
        <w:rPr>
          <w:rFonts w:eastAsia="Times New Roman" w:cs="Arial"/>
          <w:b/>
          <w:bCs/>
          <w:szCs w:val="24"/>
          <w:lang w:eastAsia="pl-PL"/>
        </w:rPr>
        <w:t xml:space="preserve">Obowiązuje zasada, że jeden podmiot może założyć w systemie tylko jeden profil. </w:t>
      </w:r>
    </w:p>
    <w:p w14:paraId="3D842147" w14:textId="77777777" w:rsidR="00E72D9B" w:rsidRPr="009304D6" w:rsidRDefault="00136B58"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Właściciel profilu odpowiedzialny jest za zarządzanie użytkownikami - może przyłączyć do danego profilu konto innego użytkownika i tym samym przydzielić użytkownikom uprawnienia w ramach wniosków o dofinansowanie.</w:t>
      </w:r>
    </w:p>
    <w:p w14:paraId="10FD716B" w14:textId="77777777" w:rsidR="00E72D9B" w:rsidRPr="009304D6" w:rsidRDefault="00E72D9B"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w:t>
      </w:r>
      <w:r w:rsidRPr="009304D6">
        <w:rPr>
          <w:rFonts w:eastAsia="Times New Roman" w:cs="Arial"/>
          <w:b/>
          <w:szCs w:val="24"/>
          <w:lang w:eastAsia="pl-PL"/>
        </w:rPr>
        <w:t xml:space="preserve">Jak skutecznie złożyć WOD w 5 krokach: </w:t>
      </w:r>
    </w:p>
    <w:p w14:paraId="65F4DA6E" w14:textId="77777777" w:rsidR="007E2BEE" w:rsidRPr="009304D6" w:rsidRDefault="27A02B00" w:rsidP="002C0310">
      <w:pPr>
        <w:pStyle w:val="Akapitzlist"/>
        <w:numPr>
          <w:ilvl w:val="0"/>
          <w:numId w:val="15"/>
        </w:numPr>
        <w:spacing w:before="40" w:afterLines="40" w:after="96" w:line="360" w:lineRule="auto"/>
        <w:textAlignment w:val="baseline"/>
        <w:rPr>
          <w:rFonts w:eastAsia="Times New Roman" w:cs="Arial"/>
          <w:szCs w:val="24"/>
          <w:lang w:eastAsia="pl-PL"/>
        </w:rPr>
      </w:pPr>
      <w:r w:rsidRPr="009304D6">
        <w:rPr>
          <w:rFonts w:eastAsia="Times New Roman" w:cs="Arial"/>
          <w:szCs w:val="24"/>
          <w:u w:val="single"/>
          <w:lang w:eastAsia="pl-PL"/>
        </w:rPr>
        <w:t>Z</w:t>
      </w:r>
      <w:r w:rsidR="5E0C28DB" w:rsidRPr="009304D6">
        <w:rPr>
          <w:rFonts w:eastAsia="Times New Roman" w:cs="Arial"/>
          <w:szCs w:val="24"/>
          <w:u w:val="single"/>
          <w:lang w:eastAsia="pl-PL"/>
        </w:rPr>
        <w:t>arejestruj</w:t>
      </w:r>
      <w:r w:rsidR="5E0C28DB" w:rsidRPr="009304D6">
        <w:rPr>
          <w:rFonts w:eastAsia="Times New Roman" w:cs="Arial"/>
          <w:szCs w:val="24"/>
          <w:lang w:eastAsia="pl-PL"/>
        </w:rPr>
        <w:t xml:space="preserve"> konto użytkownika pod adresem </w:t>
      </w:r>
      <w:hyperlink r:id="rId26">
        <w:r w:rsidR="5E0C28DB" w:rsidRPr="009304D6">
          <w:rPr>
            <w:rFonts w:eastAsia="Times New Roman" w:cs="Arial"/>
            <w:color w:val="0563C1"/>
            <w:szCs w:val="24"/>
            <w:u w:val="single"/>
            <w:lang w:eastAsia="pl-PL"/>
          </w:rPr>
          <w:t>http://lsi2021.slaskie.pl</w:t>
        </w:r>
      </w:hyperlink>
      <w:r w:rsidR="5E0C28DB" w:rsidRPr="009304D6">
        <w:rPr>
          <w:rFonts w:eastAsia="Times New Roman" w:cs="Arial"/>
          <w:color w:val="0563C1"/>
          <w:szCs w:val="24"/>
          <w:u w:val="single"/>
          <w:lang w:eastAsia="pl-PL"/>
        </w:rPr>
        <w:t xml:space="preserve"> </w:t>
      </w:r>
    </w:p>
    <w:p w14:paraId="7D6C8F84" w14:textId="77777777" w:rsidR="00DE6BEC" w:rsidRPr="009304D6" w:rsidRDefault="00E72D9B" w:rsidP="00642165">
      <w:pPr>
        <w:pStyle w:val="Akapitzlist"/>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(jeżeli posiadasz konto użytkownika – pomiń ten krok)</w:t>
      </w:r>
      <w:r w:rsidRPr="009304D6">
        <w:rPr>
          <w:rFonts w:eastAsia="Times New Roman" w:cs="Arial"/>
          <w:szCs w:val="24"/>
          <w:u w:val="single"/>
          <w:lang w:eastAsia="pl-PL"/>
        </w:rPr>
        <w:t>;</w:t>
      </w:r>
    </w:p>
    <w:p w14:paraId="48CAA7D3" w14:textId="77777777" w:rsidR="00E72D9B" w:rsidRPr="009304D6" w:rsidRDefault="3497085D" w:rsidP="002C0310">
      <w:pPr>
        <w:pStyle w:val="Akapitzlist"/>
        <w:numPr>
          <w:ilvl w:val="0"/>
          <w:numId w:val="15"/>
        </w:numPr>
        <w:spacing w:before="40" w:afterLines="40" w:after="96" w:line="360" w:lineRule="auto"/>
        <w:textAlignment w:val="baseline"/>
        <w:rPr>
          <w:rFonts w:eastAsia="Times New Roman" w:cs="Arial"/>
          <w:szCs w:val="24"/>
          <w:lang w:eastAsia="pl-PL"/>
        </w:rPr>
      </w:pPr>
      <w:r w:rsidRPr="009304D6">
        <w:rPr>
          <w:rFonts w:cs="Arial"/>
          <w:szCs w:val="24"/>
          <w:u w:val="single"/>
          <w:lang w:eastAsia="pl-PL"/>
        </w:rPr>
        <w:t>S</w:t>
      </w:r>
      <w:r w:rsidR="5E0C28DB" w:rsidRPr="009304D6">
        <w:rPr>
          <w:rFonts w:cs="Arial"/>
          <w:szCs w:val="24"/>
          <w:u w:val="single"/>
          <w:lang w:eastAsia="pl-PL"/>
        </w:rPr>
        <w:t>twórz</w:t>
      </w:r>
      <w:r w:rsidR="5E0C28DB" w:rsidRPr="009304D6">
        <w:rPr>
          <w:rFonts w:cs="Arial"/>
          <w:szCs w:val="24"/>
          <w:lang w:eastAsia="pl-PL"/>
        </w:rPr>
        <w:t xml:space="preserve"> profil – skorzystaj z przycisku „utwórz nowy profil”, po jego utworzeniu staniesz się właścicielem profilu i będziesz miał możliwość </w:t>
      </w:r>
      <w:r w:rsidR="408C7BF8" w:rsidRPr="009304D6">
        <w:rPr>
          <w:rFonts w:cs="Arial"/>
          <w:szCs w:val="24"/>
          <w:lang w:eastAsia="pl-PL"/>
        </w:rPr>
        <w:t>przyłączania</w:t>
      </w:r>
      <w:r w:rsidR="758CFEAA" w:rsidRPr="009304D6">
        <w:rPr>
          <w:rFonts w:cs="Arial"/>
          <w:szCs w:val="24"/>
          <w:lang w:eastAsia="pl-PL"/>
        </w:rPr>
        <w:t xml:space="preserve"> kont użytkownik</w:t>
      </w:r>
      <w:r w:rsidR="408C7BF8" w:rsidRPr="009304D6">
        <w:rPr>
          <w:rFonts w:cs="Arial"/>
          <w:szCs w:val="24"/>
          <w:lang w:eastAsia="pl-PL"/>
        </w:rPr>
        <w:t>ów</w:t>
      </w:r>
      <w:r w:rsidR="758CFEAA" w:rsidRPr="009304D6">
        <w:rPr>
          <w:rFonts w:cs="Arial"/>
          <w:szCs w:val="24"/>
          <w:lang w:eastAsia="pl-PL"/>
        </w:rPr>
        <w:t xml:space="preserve"> do swojego profilu </w:t>
      </w:r>
      <w:r w:rsidR="5E0C28DB" w:rsidRPr="009304D6">
        <w:rPr>
          <w:rFonts w:cs="Arial"/>
          <w:szCs w:val="24"/>
          <w:lang w:eastAsia="pl-PL"/>
        </w:rPr>
        <w:t>(jeżeli posiadasz konto przyłączone do</w:t>
      </w:r>
      <w:r w:rsidR="000963F2" w:rsidRPr="009304D6">
        <w:rPr>
          <w:rFonts w:cs="Arial"/>
          <w:szCs w:val="24"/>
          <w:lang w:eastAsia="pl-PL"/>
        </w:rPr>
        <w:t> </w:t>
      </w:r>
      <w:r w:rsidR="5E0C28DB" w:rsidRPr="009304D6">
        <w:rPr>
          <w:rFonts w:cs="Arial"/>
          <w:szCs w:val="24"/>
          <w:lang w:eastAsia="pl-PL"/>
        </w:rPr>
        <w:t>interesującego Cię profilu – pomiń ten krok i wybierz właściwy profil z listy dostępnych profili)</w:t>
      </w:r>
      <w:r w:rsidR="3F30EC66" w:rsidRPr="009304D6">
        <w:rPr>
          <w:rFonts w:cs="Arial"/>
          <w:szCs w:val="24"/>
          <w:lang w:eastAsia="pl-PL"/>
        </w:rPr>
        <w:t>:</w:t>
      </w:r>
      <w:r w:rsidR="5E0C28DB" w:rsidRPr="009304D6">
        <w:rPr>
          <w:rFonts w:cs="Arial"/>
          <w:szCs w:val="24"/>
          <w:lang w:eastAsia="pl-PL"/>
        </w:rPr>
        <w:t xml:space="preserve"> </w:t>
      </w:r>
    </w:p>
    <w:p w14:paraId="219520A5" w14:textId="77777777" w:rsidR="002C4C12" w:rsidRPr="009304D6" w:rsidRDefault="008B1E42" w:rsidP="002C0310">
      <w:pPr>
        <w:pStyle w:val="Akapitzlist"/>
        <w:numPr>
          <w:ilvl w:val="0"/>
          <w:numId w:val="74"/>
        </w:numPr>
        <w:spacing w:before="40" w:afterLines="40" w:after="96" w:line="360" w:lineRule="auto"/>
        <w:ind w:left="993" w:hanging="426"/>
        <w:textAlignment w:val="baseline"/>
        <w:rPr>
          <w:rFonts w:eastAsia="Times New Roman" w:cs="Arial"/>
          <w:szCs w:val="24"/>
          <w:lang w:eastAsia="pl-PL"/>
        </w:rPr>
      </w:pPr>
      <w:r w:rsidRPr="009304D6">
        <w:rPr>
          <w:rFonts w:cs="Arial"/>
          <w:szCs w:val="24"/>
        </w:rPr>
        <w:lastRenderedPageBreak/>
        <w:t>J</w:t>
      </w:r>
      <w:r w:rsidR="6FB01825" w:rsidRPr="009304D6">
        <w:rPr>
          <w:rFonts w:cs="Arial"/>
          <w:szCs w:val="24"/>
        </w:rPr>
        <w:t>eżeli podmiot, w imieniu którego chcesz złożyć WOD</w:t>
      </w:r>
      <w:r w:rsidR="57F4FF7A" w:rsidRPr="009304D6">
        <w:rPr>
          <w:rFonts w:cs="Arial"/>
          <w:szCs w:val="24"/>
        </w:rPr>
        <w:t>,</w:t>
      </w:r>
      <w:r w:rsidR="6FB01825" w:rsidRPr="009304D6">
        <w:rPr>
          <w:rFonts w:cs="Arial"/>
          <w:szCs w:val="24"/>
        </w:rPr>
        <w:t xml:space="preserve"> posiada już profil</w:t>
      </w:r>
      <w:r w:rsidR="57F4FF7A" w:rsidRPr="009304D6">
        <w:rPr>
          <w:rFonts w:cs="Arial"/>
          <w:szCs w:val="24"/>
        </w:rPr>
        <w:t>,</w:t>
      </w:r>
      <w:r w:rsidR="6FB01825" w:rsidRPr="009304D6">
        <w:rPr>
          <w:rFonts w:cs="Arial"/>
          <w:szCs w:val="24"/>
        </w:rPr>
        <w:t xml:space="preserve"> zgłoś się do osoby nim </w:t>
      </w:r>
      <w:r w:rsidR="66EBCDD7" w:rsidRPr="009304D6">
        <w:rPr>
          <w:rFonts w:cs="Arial"/>
          <w:szCs w:val="24"/>
        </w:rPr>
        <w:t>zarządzającej,</w:t>
      </w:r>
      <w:r w:rsidR="6FB01825" w:rsidRPr="009304D6">
        <w:rPr>
          <w:rFonts w:cs="Arial"/>
          <w:szCs w:val="24"/>
        </w:rPr>
        <w:t xml:space="preserve"> aby przyłączyła Cię do profilu</w:t>
      </w:r>
      <w:r w:rsidR="07AA8C22" w:rsidRPr="009304D6">
        <w:rPr>
          <w:rFonts w:cs="Arial"/>
          <w:szCs w:val="24"/>
        </w:rPr>
        <w:t>;</w:t>
      </w:r>
      <w:r w:rsidR="6FB01825" w:rsidRPr="009304D6">
        <w:rPr>
          <w:rFonts w:cs="Arial"/>
          <w:szCs w:val="24"/>
        </w:rPr>
        <w:t xml:space="preserve"> </w:t>
      </w:r>
      <w:r w:rsidR="6FB01825" w:rsidRPr="009304D6">
        <w:rPr>
          <w:rFonts w:cs="Arial"/>
          <w:b/>
          <w:bCs/>
          <w:szCs w:val="24"/>
        </w:rPr>
        <w:t>Pamiętaj o</w:t>
      </w:r>
      <w:r w:rsidR="000963F2" w:rsidRPr="009304D6">
        <w:rPr>
          <w:rFonts w:cs="Arial"/>
          <w:b/>
          <w:bCs/>
          <w:szCs w:val="24"/>
        </w:rPr>
        <w:t> </w:t>
      </w:r>
      <w:r w:rsidR="6FB01825" w:rsidRPr="009304D6">
        <w:rPr>
          <w:rFonts w:cs="Arial"/>
          <w:b/>
          <w:bCs/>
          <w:szCs w:val="24"/>
        </w:rPr>
        <w:t>stosownym upoważnieniu do złożenia WOD!</w:t>
      </w:r>
    </w:p>
    <w:p w14:paraId="71122F5B" w14:textId="77777777" w:rsidR="00A701CB" w:rsidRPr="009304D6" w:rsidRDefault="008B1E42" w:rsidP="002C0310">
      <w:pPr>
        <w:pStyle w:val="Akapitzlist"/>
        <w:numPr>
          <w:ilvl w:val="0"/>
          <w:numId w:val="74"/>
        </w:numPr>
        <w:spacing w:before="40" w:afterLines="40" w:after="96" w:line="360" w:lineRule="auto"/>
        <w:ind w:left="993" w:hanging="426"/>
        <w:textAlignment w:val="baseline"/>
        <w:rPr>
          <w:rFonts w:eastAsia="Times New Roman" w:cs="Arial"/>
          <w:szCs w:val="24"/>
          <w:lang w:eastAsia="pl-PL"/>
        </w:rPr>
      </w:pPr>
      <w:r w:rsidRPr="009304D6">
        <w:rPr>
          <w:rFonts w:eastAsia="Times New Roman" w:cs="Arial"/>
          <w:szCs w:val="24"/>
          <w:lang w:eastAsia="pl-PL"/>
        </w:rPr>
        <w:t>J</w:t>
      </w:r>
      <w:r w:rsidR="394E8824" w:rsidRPr="009304D6">
        <w:rPr>
          <w:rFonts w:eastAsia="Times New Roman" w:cs="Arial"/>
          <w:szCs w:val="24"/>
          <w:lang w:eastAsia="pl-PL"/>
        </w:rPr>
        <w:t xml:space="preserve">eżeli </w:t>
      </w:r>
      <w:r w:rsidR="268A1387" w:rsidRPr="009304D6">
        <w:rPr>
          <w:rFonts w:eastAsia="Times New Roman" w:cs="Arial"/>
          <w:szCs w:val="24"/>
          <w:lang w:eastAsia="pl-PL"/>
        </w:rPr>
        <w:t>uzupełniasz wniosek o dofinansowanie</w:t>
      </w:r>
      <w:r w:rsidR="394E8824" w:rsidRPr="009304D6">
        <w:rPr>
          <w:rFonts w:eastAsia="Times New Roman" w:cs="Arial"/>
          <w:szCs w:val="24"/>
          <w:lang w:eastAsia="pl-PL"/>
        </w:rPr>
        <w:t xml:space="preserve"> jako jednostka organizacyjna innego podmiotu</w:t>
      </w:r>
      <w:r w:rsidR="050560F2" w:rsidRPr="009304D6">
        <w:rPr>
          <w:rFonts w:eastAsia="Times New Roman" w:cs="Arial"/>
          <w:szCs w:val="24"/>
          <w:lang w:eastAsia="pl-PL"/>
        </w:rPr>
        <w:t xml:space="preserve"> (</w:t>
      </w:r>
      <w:r w:rsidR="050560F2" w:rsidRPr="009304D6">
        <w:rPr>
          <w:rFonts w:cs="Arial"/>
          <w:szCs w:val="24"/>
        </w:rPr>
        <w:t>nie posiadająca osobowości prawnej ani zdolności prawnej)</w:t>
      </w:r>
      <w:r w:rsidR="394E8824" w:rsidRPr="009304D6">
        <w:rPr>
          <w:rFonts w:eastAsia="Times New Roman" w:cs="Arial"/>
          <w:szCs w:val="24"/>
          <w:lang w:eastAsia="pl-PL"/>
        </w:rPr>
        <w:t>, zgłoś się do jednostki nadrzędnej, aby przyłączyła Cię do profilu</w:t>
      </w:r>
      <w:r w:rsidR="3915035C" w:rsidRPr="009304D6">
        <w:rPr>
          <w:rFonts w:eastAsia="Times New Roman" w:cs="Arial"/>
          <w:szCs w:val="24"/>
          <w:lang w:eastAsia="pl-PL"/>
        </w:rPr>
        <w:t>;</w:t>
      </w:r>
      <w:r w:rsidR="394E8824" w:rsidRPr="009304D6">
        <w:rPr>
          <w:rFonts w:eastAsia="Times New Roman" w:cs="Arial"/>
          <w:szCs w:val="24"/>
          <w:lang w:eastAsia="pl-PL"/>
        </w:rPr>
        <w:t xml:space="preserve"> </w:t>
      </w:r>
      <w:r w:rsidR="394E8824" w:rsidRPr="009304D6">
        <w:rPr>
          <w:rFonts w:eastAsia="Times New Roman" w:cs="Arial"/>
          <w:b/>
          <w:bCs/>
          <w:szCs w:val="24"/>
          <w:lang w:eastAsia="pl-PL"/>
        </w:rPr>
        <w:t>Pamiętaj o</w:t>
      </w:r>
      <w:r w:rsidR="000963F2" w:rsidRPr="009304D6">
        <w:rPr>
          <w:rFonts w:eastAsia="Times New Roman" w:cs="Arial"/>
          <w:b/>
          <w:bCs/>
          <w:szCs w:val="24"/>
          <w:lang w:eastAsia="pl-PL"/>
        </w:rPr>
        <w:t> </w:t>
      </w:r>
      <w:r w:rsidR="394E8824" w:rsidRPr="009304D6">
        <w:rPr>
          <w:rFonts w:eastAsia="Times New Roman" w:cs="Arial"/>
          <w:b/>
          <w:bCs/>
          <w:szCs w:val="24"/>
          <w:lang w:eastAsia="pl-PL"/>
        </w:rPr>
        <w:t>stosownym upoważnieniu</w:t>
      </w:r>
      <w:r w:rsidR="050560F2" w:rsidRPr="009304D6">
        <w:rPr>
          <w:rFonts w:eastAsia="Times New Roman" w:cs="Arial"/>
          <w:b/>
          <w:bCs/>
          <w:szCs w:val="24"/>
          <w:lang w:eastAsia="pl-PL"/>
        </w:rPr>
        <w:t xml:space="preserve"> do złożenia WOD</w:t>
      </w:r>
      <w:r w:rsidR="394E8824" w:rsidRPr="009304D6">
        <w:rPr>
          <w:rFonts w:eastAsia="Times New Roman" w:cs="Arial"/>
          <w:b/>
          <w:bCs/>
          <w:szCs w:val="24"/>
          <w:lang w:eastAsia="pl-PL"/>
        </w:rPr>
        <w:t>!</w:t>
      </w:r>
    </w:p>
    <w:p w14:paraId="61AFB8F5" w14:textId="77777777" w:rsidR="00DE6BEC" w:rsidRPr="009304D6" w:rsidRDefault="2DB81E95" w:rsidP="002C0310">
      <w:pPr>
        <w:pStyle w:val="Akapitzlist"/>
        <w:numPr>
          <w:ilvl w:val="0"/>
          <w:numId w:val="15"/>
        </w:numPr>
        <w:spacing w:before="40" w:afterLines="40" w:after="96" w:line="360" w:lineRule="auto"/>
        <w:textAlignment w:val="baseline"/>
        <w:rPr>
          <w:rFonts w:eastAsia="Times New Roman" w:cs="Arial"/>
          <w:szCs w:val="24"/>
          <w:lang w:eastAsia="pl-PL"/>
        </w:rPr>
      </w:pPr>
      <w:r w:rsidRPr="009304D6">
        <w:rPr>
          <w:rFonts w:eastAsia="Times New Roman" w:cs="Arial"/>
          <w:szCs w:val="24"/>
          <w:u w:val="single"/>
          <w:lang w:eastAsia="pl-PL"/>
        </w:rPr>
        <w:t>W</w:t>
      </w:r>
      <w:r w:rsidR="60CA8537" w:rsidRPr="009304D6">
        <w:rPr>
          <w:rFonts w:eastAsia="Times New Roman" w:cs="Arial"/>
          <w:szCs w:val="24"/>
          <w:u w:val="single"/>
          <w:lang w:eastAsia="pl-PL"/>
        </w:rPr>
        <w:t>ybierz</w:t>
      </w:r>
      <w:r w:rsidR="60CA8537" w:rsidRPr="009304D6">
        <w:rPr>
          <w:rFonts w:eastAsia="Times New Roman" w:cs="Arial"/>
          <w:szCs w:val="24"/>
          <w:lang w:eastAsia="pl-PL"/>
        </w:rPr>
        <w:t xml:space="preserve"> interesujący Cię nabór i kliknij „rozpocznij projekt”; </w:t>
      </w:r>
    </w:p>
    <w:p w14:paraId="2D57756F" w14:textId="77777777" w:rsidR="00E72D9B" w:rsidRPr="009304D6" w:rsidRDefault="2CF82CA6" w:rsidP="002C0310">
      <w:pPr>
        <w:pStyle w:val="Akapitzlist"/>
        <w:numPr>
          <w:ilvl w:val="0"/>
          <w:numId w:val="15"/>
        </w:numPr>
        <w:spacing w:before="40" w:afterLines="40" w:after="96" w:line="360" w:lineRule="auto"/>
        <w:textAlignment w:val="baseline"/>
        <w:rPr>
          <w:rFonts w:eastAsia="Times New Roman" w:cs="Arial"/>
          <w:szCs w:val="24"/>
          <w:lang w:eastAsia="pl-PL"/>
        </w:rPr>
      </w:pPr>
      <w:r w:rsidRPr="009304D6">
        <w:rPr>
          <w:rFonts w:eastAsia="Times New Roman" w:cs="Arial"/>
          <w:szCs w:val="24"/>
          <w:u w:val="single"/>
          <w:lang w:eastAsia="pl-PL"/>
        </w:rPr>
        <w:t>U</w:t>
      </w:r>
      <w:r w:rsidR="025F4409" w:rsidRPr="009304D6">
        <w:rPr>
          <w:rFonts w:eastAsia="Times New Roman" w:cs="Arial"/>
          <w:szCs w:val="24"/>
          <w:u w:val="single"/>
          <w:lang w:eastAsia="pl-PL"/>
        </w:rPr>
        <w:t>twórz</w:t>
      </w:r>
      <w:r w:rsidR="025F4409" w:rsidRPr="009304D6">
        <w:rPr>
          <w:rFonts w:eastAsia="Times New Roman" w:cs="Arial"/>
          <w:szCs w:val="24"/>
          <w:lang w:eastAsia="pl-PL"/>
        </w:rPr>
        <w:t xml:space="preserve"> i wypełnij wniosek o dofinansowanie projektu zgodnie z instrukcją wypełniania </w:t>
      </w:r>
      <w:r w:rsidR="15073A7D" w:rsidRPr="009304D6">
        <w:rPr>
          <w:rFonts w:eastAsia="Times New Roman" w:cs="Arial"/>
          <w:szCs w:val="24"/>
          <w:lang w:eastAsia="pl-PL"/>
        </w:rPr>
        <w:t xml:space="preserve">i składania </w:t>
      </w:r>
      <w:r w:rsidR="025F4409" w:rsidRPr="009304D6">
        <w:rPr>
          <w:rFonts w:eastAsia="Times New Roman" w:cs="Arial"/>
          <w:szCs w:val="24"/>
          <w:lang w:eastAsia="pl-PL"/>
        </w:rPr>
        <w:t>wniosku o dofinansowanie projektu</w:t>
      </w:r>
      <w:r w:rsidR="35B4C7E4" w:rsidRPr="009304D6">
        <w:rPr>
          <w:rFonts w:eastAsia="Times New Roman" w:cs="Arial"/>
          <w:szCs w:val="24"/>
          <w:lang w:eastAsia="pl-PL"/>
        </w:rPr>
        <w:t xml:space="preserve">, </w:t>
      </w:r>
      <w:r w:rsidR="35B4C7E4" w:rsidRPr="009304D6">
        <w:rPr>
          <w:rFonts w:cs="Arial"/>
          <w:szCs w:val="24"/>
        </w:rPr>
        <w:t xml:space="preserve">stanowiącej </w:t>
      </w:r>
      <w:hyperlink w:anchor="_Załącznik_nr_4">
        <w:r w:rsidR="35B4C7E4" w:rsidRPr="009304D6">
          <w:rPr>
            <w:rStyle w:val="Hipercze"/>
            <w:rFonts w:cs="Arial"/>
            <w:szCs w:val="24"/>
          </w:rPr>
          <w:t>załącznik nr 4</w:t>
        </w:r>
      </w:hyperlink>
      <w:r w:rsidR="35B4C7E4" w:rsidRPr="009304D6">
        <w:rPr>
          <w:rFonts w:cs="Arial"/>
          <w:szCs w:val="24"/>
        </w:rPr>
        <w:t xml:space="preserve"> do Regulaminu wyboru projektów</w:t>
      </w:r>
      <w:r w:rsidR="025F4409" w:rsidRPr="009304D6">
        <w:rPr>
          <w:rFonts w:eastAsia="Times New Roman" w:cs="Arial"/>
          <w:szCs w:val="24"/>
          <w:lang w:eastAsia="pl-PL"/>
        </w:rPr>
        <w:t>; </w:t>
      </w:r>
    </w:p>
    <w:p w14:paraId="0F40E26B" w14:textId="77777777" w:rsidR="00E72D9B" w:rsidRPr="009304D6" w:rsidRDefault="59B64D4F" w:rsidP="002C0310">
      <w:pPr>
        <w:pStyle w:val="Akapitzlist"/>
        <w:numPr>
          <w:ilvl w:val="0"/>
          <w:numId w:val="15"/>
        </w:numPr>
        <w:spacing w:before="40" w:afterLines="40" w:after="96" w:line="360" w:lineRule="auto"/>
        <w:ind w:left="709"/>
        <w:textAlignment w:val="baseline"/>
        <w:rPr>
          <w:rFonts w:eastAsia="Times New Roman" w:cs="Arial"/>
          <w:szCs w:val="24"/>
          <w:lang w:eastAsia="pl-PL"/>
        </w:rPr>
      </w:pPr>
      <w:r w:rsidRPr="009304D6">
        <w:rPr>
          <w:rFonts w:eastAsia="Times New Roman" w:cs="Arial"/>
          <w:szCs w:val="24"/>
          <w:u w:val="single"/>
          <w:lang w:eastAsia="pl-PL"/>
        </w:rPr>
        <w:t>Z</w:t>
      </w:r>
      <w:r w:rsidR="394E8824" w:rsidRPr="009304D6">
        <w:rPr>
          <w:rFonts w:eastAsia="Times New Roman" w:cs="Arial"/>
          <w:szCs w:val="24"/>
          <w:u w:val="single"/>
          <w:lang w:eastAsia="pl-PL"/>
        </w:rPr>
        <w:t>łóż</w:t>
      </w:r>
      <w:r w:rsidR="394E8824" w:rsidRPr="009304D6">
        <w:rPr>
          <w:rFonts w:eastAsia="Times New Roman" w:cs="Arial"/>
          <w:szCs w:val="24"/>
          <w:lang w:eastAsia="pl-PL"/>
        </w:rPr>
        <w:t xml:space="preserve"> wniosek o dofinansowanie projektu</w:t>
      </w:r>
      <w:r w:rsidR="025F4409" w:rsidRPr="009304D6">
        <w:rPr>
          <w:rFonts w:eastAsia="Times New Roman" w:cs="Arial"/>
          <w:szCs w:val="24"/>
          <w:lang w:eastAsia="pl-PL"/>
        </w:rPr>
        <w:t xml:space="preserve"> za pomocą przycisku “złóż”. Pamiętaj</w:t>
      </w:r>
      <w:r w:rsidR="394E8824" w:rsidRPr="009304D6">
        <w:rPr>
          <w:rFonts w:eastAsia="Times New Roman" w:cs="Arial"/>
          <w:szCs w:val="24"/>
          <w:lang w:eastAsia="pl-PL"/>
        </w:rPr>
        <w:t xml:space="preserve"> o wcześniejszym uzupełnieniu wszystkich niezbędnych danych. </w:t>
      </w:r>
    </w:p>
    <w:p w14:paraId="473AD419" w14:textId="77777777" w:rsidR="00E72D9B" w:rsidRPr="009304D6" w:rsidRDefault="00E72D9B" w:rsidP="00642165">
      <w:pPr>
        <w:spacing w:before="40" w:afterLines="40" w:after="96" w:line="360" w:lineRule="auto"/>
        <w:textAlignment w:val="baseline"/>
        <w:rPr>
          <w:rStyle w:val="Wyrnienieintensywne"/>
          <w:rFonts w:cs="Arial"/>
          <w:b/>
          <w:szCs w:val="24"/>
        </w:rPr>
      </w:pPr>
      <w:r w:rsidRPr="009304D6">
        <w:rPr>
          <w:rStyle w:val="Wyrnienieintensywne"/>
          <w:rFonts w:cs="Arial"/>
          <w:b/>
          <w:color w:val="2E74B5" w:themeColor="accent1" w:themeShade="BF"/>
          <w:szCs w:val="24"/>
        </w:rPr>
        <w:t>Pamiętaj o terminach!</w:t>
      </w:r>
      <w:r w:rsidRPr="009304D6">
        <w:rPr>
          <w:rStyle w:val="Wyrnienieintensywne"/>
          <w:rFonts w:cs="Arial"/>
          <w:b/>
          <w:szCs w:val="24"/>
        </w:rPr>
        <w:t xml:space="preserve"> </w:t>
      </w:r>
    </w:p>
    <w:p w14:paraId="36E7A9E2" w14:textId="3AB44F4A" w:rsidR="00E72D9B" w:rsidRDefault="00E72D9B" w:rsidP="00642165">
      <w:pPr>
        <w:spacing w:before="40" w:afterLines="40" w:after="96" w:line="360" w:lineRule="auto"/>
        <w:textAlignment w:val="baseline"/>
        <w:rPr>
          <w:rFonts w:eastAsia="Times New Roman" w:cs="Arial"/>
          <w:szCs w:val="24"/>
          <w:lang w:eastAsia="pl-PL"/>
        </w:rPr>
      </w:pPr>
      <w:r w:rsidRPr="009304D6">
        <w:rPr>
          <w:rFonts w:eastAsia="Times New Roman" w:cs="Arial"/>
          <w:b/>
          <w:bCs/>
          <w:szCs w:val="24"/>
          <w:lang w:eastAsia="pl-PL"/>
        </w:rPr>
        <w:t xml:space="preserve">Wniosek musi zostać złożony </w:t>
      </w:r>
      <w:r w:rsidR="001006DF" w:rsidRPr="009304D6">
        <w:rPr>
          <w:rFonts w:eastAsia="Times New Roman" w:cs="Arial"/>
          <w:b/>
          <w:bCs/>
          <w:szCs w:val="24"/>
          <w:lang w:eastAsia="pl-PL"/>
        </w:rPr>
        <w:t>w LSI 2021</w:t>
      </w:r>
      <w:r w:rsidR="00404A6A" w:rsidRPr="009304D6">
        <w:rPr>
          <w:rFonts w:eastAsia="Times New Roman" w:cs="Arial"/>
          <w:b/>
          <w:bCs/>
          <w:szCs w:val="24"/>
          <w:lang w:eastAsia="pl-PL"/>
        </w:rPr>
        <w:t xml:space="preserve"> </w:t>
      </w:r>
      <w:r w:rsidRPr="009304D6">
        <w:rPr>
          <w:rFonts w:eastAsia="Times New Roman" w:cs="Arial"/>
          <w:b/>
          <w:bCs/>
          <w:szCs w:val="24"/>
          <w:lang w:eastAsia="pl-PL"/>
        </w:rPr>
        <w:t>do momentu zakończenia naboru, którego czas jest określony precyzyjnie, co do sekundy. Po jego upływie system zablokuje możliwość złożenia wniosku o dofinansowanie projektu.</w:t>
      </w:r>
      <w:r w:rsidRPr="009304D6">
        <w:rPr>
          <w:rFonts w:eastAsia="Times New Roman" w:cs="Arial"/>
          <w:szCs w:val="24"/>
          <w:lang w:eastAsia="pl-PL"/>
        </w:rPr>
        <w:t> </w:t>
      </w:r>
    </w:p>
    <w:p w14:paraId="32529915" w14:textId="02C63D6C" w:rsidR="00F0402B" w:rsidRDefault="00F0402B" w:rsidP="00F0402B">
      <w:pPr>
        <w:pStyle w:val="Nagwek2"/>
        <w:rPr>
          <w:rFonts w:eastAsia="Times New Roman"/>
          <w:lang w:eastAsia="pl-PL"/>
        </w:rPr>
      </w:pPr>
      <w:bookmarkStart w:id="121" w:name="_Toc181955938"/>
      <w:r w:rsidRPr="00F0402B">
        <w:rPr>
          <w:rFonts w:eastAsia="Times New Roman"/>
          <w:lang w:eastAsia="pl-PL"/>
        </w:rPr>
        <w:t>Sposób, forma i termin składania załączników do WOD</w:t>
      </w:r>
      <w:bookmarkEnd w:id="121"/>
    </w:p>
    <w:p w14:paraId="4A17B455" w14:textId="4D8386C7" w:rsidR="00F0402B" w:rsidRPr="001F57C6" w:rsidRDefault="00F0402B" w:rsidP="00F0402B">
      <w:pPr>
        <w:spacing w:before="240" w:line="360" w:lineRule="auto"/>
        <w:rPr>
          <w:rFonts w:cs="Arial"/>
        </w:rPr>
      </w:pPr>
      <w:r w:rsidRPr="001F57C6">
        <w:rPr>
          <w:rFonts w:cs="Arial"/>
        </w:rPr>
        <w:t xml:space="preserve">Wymagane załączniki do wniosku o dofinansowaniu składasz w sekcji załączniki do wniosku. </w:t>
      </w:r>
      <w:r w:rsidRPr="001F57C6">
        <w:rPr>
          <w:rFonts w:cs="Arial"/>
          <w:b/>
        </w:rPr>
        <w:t>Pamiętaj o jej uzupełnieniu</w:t>
      </w:r>
      <w:r w:rsidRPr="001F57C6">
        <w:rPr>
          <w:rFonts w:cs="Arial"/>
        </w:rPr>
        <w:t>.</w:t>
      </w:r>
    </w:p>
    <w:p w14:paraId="49D663F3" w14:textId="1BD506D4" w:rsidR="00980520" w:rsidRPr="001F57C6" w:rsidRDefault="0041110E" w:rsidP="0041110E">
      <w:pPr>
        <w:spacing w:before="240" w:line="360" w:lineRule="auto"/>
        <w:rPr>
          <w:rStyle w:val="Wyrnienieintensywne"/>
          <w:b/>
          <w:color w:val="2E74B5" w:themeColor="accent1" w:themeShade="BF"/>
          <w:szCs w:val="24"/>
        </w:rPr>
      </w:pPr>
      <w:r w:rsidRPr="001F57C6">
        <w:rPr>
          <w:rStyle w:val="Wyrnienieintensywne"/>
          <w:b/>
          <w:color w:val="2E74B5" w:themeColor="accent1" w:themeShade="BF"/>
          <w:szCs w:val="24"/>
        </w:rPr>
        <w:t>W ramach naboru nie przewidziano składania załączników do wniosku, za wyjątkiem</w:t>
      </w:r>
      <w:r w:rsidR="009B7263" w:rsidRPr="001F57C6">
        <w:rPr>
          <w:rStyle w:val="Wyrnienieintensywne"/>
          <w:b/>
          <w:color w:val="2E74B5" w:themeColor="accent1" w:themeShade="BF"/>
          <w:szCs w:val="24"/>
        </w:rPr>
        <w:t xml:space="preserve"> </w:t>
      </w:r>
      <w:r w:rsidRPr="001F57C6">
        <w:rPr>
          <w:rStyle w:val="Wyrnienieintensywne"/>
          <w:b/>
          <w:color w:val="2E74B5" w:themeColor="accent1" w:themeShade="BF"/>
          <w:szCs w:val="24"/>
        </w:rPr>
        <w:t xml:space="preserve">załączników dotyczących pomocy publicznej/de </w:t>
      </w:r>
      <w:proofErr w:type="spellStart"/>
      <w:r w:rsidRPr="001F57C6">
        <w:rPr>
          <w:rStyle w:val="Wyrnienieintensywne"/>
          <w:b/>
          <w:color w:val="2E74B5" w:themeColor="accent1" w:themeShade="BF"/>
          <w:szCs w:val="24"/>
        </w:rPr>
        <w:t>minimis</w:t>
      </w:r>
      <w:proofErr w:type="spellEnd"/>
      <w:r w:rsidRPr="001F57C6">
        <w:rPr>
          <w:rStyle w:val="Wyrnienieintensywne"/>
          <w:b/>
          <w:color w:val="2E74B5" w:themeColor="accent1" w:themeShade="BF"/>
          <w:szCs w:val="24"/>
        </w:rPr>
        <w:t>, jeśli taka pomoc wystąpi</w:t>
      </w:r>
      <w:r w:rsidR="009B7263" w:rsidRPr="001F57C6">
        <w:rPr>
          <w:rStyle w:val="Wyrnienieintensywne"/>
          <w:b/>
          <w:color w:val="2E74B5" w:themeColor="accent1" w:themeShade="BF"/>
          <w:szCs w:val="24"/>
        </w:rPr>
        <w:t xml:space="preserve"> </w:t>
      </w:r>
      <w:r w:rsidRPr="001F57C6">
        <w:rPr>
          <w:rStyle w:val="Wyrnienieintensywne"/>
          <w:b/>
          <w:color w:val="2E74B5" w:themeColor="accent1" w:themeShade="BF"/>
          <w:szCs w:val="24"/>
        </w:rPr>
        <w:t>w projekcie</w:t>
      </w:r>
      <w:r w:rsidR="009B7263" w:rsidRPr="001F57C6">
        <w:rPr>
          <w:rStyle w:val="Wyrnienieintensywne"/>
          <w:b/>
          <w:color w:val="2E74B5" w:themeColor="accent1" w:themeShade="BF"/>
          <w:szCs w:val="24"/>
        </w:rPr>
        <w:t xml:space="preserve">. </w:t>
      </w:r>
      <w:r w:rsidR="00980520" w:rsidRPr="001F57C6">
        <w:rPr>
          <w:rStyle w:val="Wyrnienieintensywne"/>
          <w:b/>
          <w:color w:val="2E74B5" w:themeColor="accent1" w:themeShade="BF"/>
          <w:szCs w:val="24"/>
        </w:rPr>
        <w:t xml:space="preserve">Załączniki składasz wyłącznie w sytuacji, gdy </w:t>
      </w:r>
      <w:r w:rsidR="002F1498">
        <w:rPr>
          <w:rStyle w:val="Wyrnienieintensywne"/>
          <w:b/>
          <w:color w:val="2E74B5" w:themeColor="accent1" w:themeShade="BF"/>
          <w:szCs w:val="24"/>
        </w:rPr>
        <w:t>jako</w:t>
      </w:r>
      <w:r w:rsidR="00980520" w:rsidRPr="001F57C6">
        <w:rPr>
          <w:rStyle w:val="Wyrnienieintensywne"/>
          <w:b/>
          <w:color w:val="2E74B5" w:themeColor="accent1" w:themeShade="BF"/>
          <w:szCs w:val="24"/>
        </w:rPr>
        <w:t xml:space="preserve"> Wnioskodawcą </w:t>
      </w:r>
      <w:r w:rsidR="002F1498">
        <w:rPr>
          <w:rStyle w:val="Wyrnienieintensywne"/>
          <w:b/>
          <w:color w:val="2E74B5" w:themeColor="accent1" w:themeShade="BF"/>
          <w:szCs w:val="24"/>
        </w:rPr>
        <w:t xml:space="preserve">i </w:t>
      </w:r>
      <w:r w:rsidR="00661F30">
        <w:rPr>
          <w:rStyle w:val="Wyrnienieintensywne"/>
          <w:b/>
          <w:color w:val="2E74B5" w:themeColor="accent1" w:themeShade="BF"/>
          <w:szCs w:val="24"/>
        </w:rPr>
        <w:t>lub</w:t>
      </w:r>
      <w:r w:rsidR="002F1498">
        <w:rPr>
          <w:rStyle w:val="Wyrnienieintensywne"/>
          <w:b/>
          <w:color w:val="2E74B5" w:themeColor="accent1" w:themeShade="BF"/>
          <w:szCs w:val="24"/>
        </w:rPr>
        <w:t xml:space="preserve"> </w:t>
      </w:r>
      <w:r w:rsidR="00661F30">
        <w:rPr>
          <w:rStyle w:val="Wyrnienieintensywne"/>
          <w:b/>
          <w:color w:val="2E74B5" w:themeColor="accent1" w:themeShade="BF"/>
          <w:szCs w:val="24"/>
        </w:rPr>
        <w:t>Twój Partner</w:t>
      </w:r>
      <w:r w:rsidR="002F1498">
        <w:rPr>
          <w:rStyle w:val="Wyrnienieintensywne"/>
          <w:b/>
          <w:color w:val="2E74B5" w:themeColor="accent1" w:themeShade="BF"/>
          <w:szCs w:val="24"/>
        </w:rPr>
        <w:t xml:space="preserve"> (jeśli dotyczy)</w:t>
      </w:r>
      <w:r w:rsidR="00661F30">
        <w:rPr>
          <w:rStyle w:val="Wyrnienieintensywne"/>
          <w:b/>
          <w:color w:val="2E74B5" w:themeColor="accent1" w:themeShade="BF"/>
          <w:szCs w:val="24"/>
        </w:rPr>
        <w:t xml:space="preserve"> jest</w:t>
      </w:r>
      <w:r w:rsidR="007B4C5C">
        <w:rPr>
          <w:rStyle w:val="Wyrnienieintensywne"/>
          <w:b/>
          <w:color w:val="2E74B5" w:themeColor="accent1" w:themeShade="BF"/>
          <w:szCs w:val="24"/>
        </w:rPr>
        <w:t>eście</w:t>
      </w:r>
      <w:r w:rsidR="00661F30">
        <w:rPr>
          <w:rStyle w:val="Wyrnienieintensywne"/>
          <w:b/>
          <w:color w:val="2E74B5" w:themeColor="accent1" w:themeShade="BF"/>
          <w:szCs w:val="24"/>
        </w:rPr>
        <w:t xml:space="preserve"> podmiotem </w:t>
      </w:r>
      <w:r w:rsidR="00980520" w:rsidRPr="001F57C6">
        <w:rPr>
          <w:rStyle w:val="Wyrnienieintensywne"/>
          <w:b/>
          <w:color w:val="2E74B5" w:themeColor="accent1" w:themeShade="BF"/>
          <w:szCs w:val="24"/>
        </w:rPr>
        <w:t>ubiegającym się o pomoc</w:t>
      </w:r>
      <w:r w:rsidR="00661F30">
        <w:rPr>
          <w:rStyle w:val="Wyrnienieintensywne"/>
          <w:b/>
          <w:color w:val="2E74B5" w:themeColor="accent1" w:themeShade="BF"/>
          <w:szCs w:val="24"/>
        </w:rPr>
        <w:t>.</w:t>
      </w:r>
    </w:p>
    <w:p w14:paraId="25585136" w14:textId="74831EF1" w:rsidR="00F0402B" w:rsidRPr="001F57C6" w:rsidRDefault="00F0402B" w:rsidP="00F0402B">
      <w:pPr>
        <w:spacing w:before="240" w:line="360" w:lineRule="auto"/>
        <w:rPr>
          <w:rFonts w:cs="Arial"/>
          <w:b/>
        </w:rPr>
      </w:pPr>
      <w:r w:rsidRPr="001F57C6">
        <w:rPr>
          <w:rFonts w:cs="Arial"/>
          <w:b/>
        </w:rPr>
        <w:t>Załączniki niezbędne do wniosku o dofinansowanie projektu</w:t>
      </w:r>
      <w:r w:rsidR="00766FA4">
        <w:rPr>
          <w:rFonts w:cs="Arial"/>
          <w:b/>
        </w:rPr>
        <w:t xml:space="preserve"> (</w:t>
      </w:r>
      <w:r w:rsidR="007B4C5C">
        <w:rPr>
          <w:rFonts w:cs="Arial"/>
          <w:b/>
        </w:rPr>
        <w:t xml:space="preserve">dotyczy: </w:t>
      </w:r>
      <w:r w:rsidR="00766FA4">
        <w:rPr>
          <w:rFonts w:cs="Arial"/>
          <w:b/>
        </w:rPr>
        <w:t xml:space="preserve">pomoc de </w:t>
      </w:r>
      <w:proofErr w:type="spellStart"/>
      <w:r w:rsidR="00766FA4">
        <w:rPr>
          <w:rFonts w:cs="Arial"/>
          <w:b/>
        </w:rPr>
        <w:t>minimis</w:t>
      </w:r>
      <w:proofErr w:type="spellEnd"/>
      <w:r w:rsidR="00766FA4">
        <w:rPr>
          <w:rFonts w:cs="Arial"/>
          <w:b/>
        </w:rPr>
        <w:t>)</w:t>
      </w:r>
      <w:r w:rsidRPr="001F57C6">
        <w:rPr>
          <w:rFonts w:cs="Arial"/>
          <w:b/>
        </w:rPr>
        <w:t xml:space="preserve">: </w:t>
      </w:r>
    </w:p>
    <w:p w14:paraId="3CC97FB6" w14:textId="3E1BA5F6" w:rsidR="00EF1E71" w:rsidRPr="000F1B20" w:rsidRDefault="00AC02CA" w:rsidP="002C0310">
      <w:pPr>
        <w:pStyle w:val="Akapitzlist"/>
        <w:numPr>
          <w:ilvl w:val="0"/>
          <w:numId w:val="75"/>
        </w:numPr>
        <w:spacing w:beforeLines="40" w:before="96" w:after="8" w:line="360" w:lineRule="auto"/>
        <w:rPr>
          <w:rFonts w:cs="Arial"/>
        </w:rPr>
      </w:pPr>
      <w:r w:rsidRPr="001F57C6">
        <w:rPr>
          <w:rFonts w:cs="Arial"/>
        </w:rPr>
        <w:t>k</w:t>
      </w:r>
      <w:r w:rsidR="00EF1E71" w:rsidRPr="001F57C6">
        <w:rPr>
          <w:rFonts w:cs="Arial"/>
        </w:rPr>
        <w:t xml:space="preserve">opie zaświadczeń o pomocy de </w:t>
      </w:r>
      <w:proofErr w:type="spellStart"/>
      <w:r w:rsidR="00EF1E71" w:rsidRPr="001F57C6">
        <w:rPr>
          <w:rFonts w:cs="Arial"/>
        </w:rPr>
        <w:t>minimis</w:t>
      </w:r>
      <w:proofErr w:type="spellEnd"/>
      <w:r w:rsidR="00EF1E71" w:rsidRPr="001F57C6">
        <w:rPr>
          <w:rFonts w:cs="Arial"/>
        </w:rPr>
        <w:t xml:space="preserve">, zaświadczeń o pomocy de </w:t>
      </w:r>
      <w:proofErr w:type="spellStart"/>
      <w:r w:rsidR="00EF1E71" w:rsidRPr="001F57C6">
        <w:rPr>
          <w:rFonts w:cs="Arial"/>
        </w:rPr>
        <w:t>minimis</w:t>
      </w:r>
      <w:proofErr w:type="spellEnd"/>
      <w:r w:rsidR="00EF1E71" w:rsidRPr="001F57C6">
        <w:rPr>
          <w:rFonts w:cs="Arial"/>
        </w:rPr>
        <w:t xml:space="preserve"> w rolnictwie, zaświadczeń o pomocy de </w:t>
      </w:r>
      <w:proofErr w:type="spellStart"/>
      <w:r w:rsidR="00EF1E71" w:rsidRPr="001F57C6">
        <w:rPr>
          <w:rFonts w:cs="Arial"/>
        </w:rPr>
        <w:t>minimis</w:t>
      </w:r>
      <w:proofErr w:type="spellEnd"/>
      <w:r w:rsidR="00EF1E71" w:rsidRPr="001F57C6">
        <w:rPr>
          <w:rFonts w:cs="Arial"/>
        </w:rPr>
        <w:t xml:space="preserve"> w rybołówstwie albo oświadczenie o wielkości takiej pomocy, albo oświadczenie o nieotrzymaniu takiej pomocy dotyczących wynikającego</w:t>
      </w:r>
      <w:r w:rsidR="00EF1E71" w:rsidRPr="000F1B20">
        <w:rPr>
          <w:rFonts w:cs="Arial"/>
        </w:rPr>
        <w:t xml:space="preserve"> z rozporządzenia 2023/2831 okresu, </w:t>
      </w:r>
      <w:r w:rsidR="00EF1E71" w:rsidRPr="000F1B20">
        <w:rPr>
          <w:rFonts w:cs="Arial"/>
        </w:rPr>
        <w:lastRenderedPageBreak/>
        <w:t xml:space="preserve">tj. 3 minionych lat - dotyczy projektów, w których występuje pomoc de </w:t>
      </w:r>
      <w:proofErr w:type="spellStart"/>
      <w:r w:rsidR="00EF1E71" w:rsidRPr="000F1B20">
        <w:rPr>
          <w:rFonts w:cs="Arial"/>
        </w:rPr>
        <w:t>minimis</w:t>
      </w:r>
      <w:proofErr w:type="spellEnd"/>
      <w:r w:rsidR="00EF1E71" w:rsidRPr="000F1B20">
        <w:rPr>
          <w:rFonts w:cs="Arial"/>
        </w:rPr>
        <w:t xml:space="preserve"> (Wnioskodawca i/lub partner jest jednocześnie Beneficjentem pomocy de </w:t>
      </w:r>
      <w:proofErr w:type="spellStart"/>
      <w:r w:rsidR="00EF1E71" w:rsidRPr="000F1B20">
        <w:rPr>
          <w:rFonts w:cs="Arial"/>
        </w:rPr>
        <w:t>minimis</w:t>
      </w:r>
      <w:proofErr w:type="spellEnd"/>
      <w:r w:rsidR="00EF1E71" w:rsidRPr="000F1B20">
        <w:rPr>
          <w:rFonts w:cs="Arial"/>
        </w:rPr>
        <w:t xml:space="preserve"> w ramach projektu).</w:t>
      </w:r>
    </w:p>
    <w:p w14:paraId="71278F18" w14:textId="77777777" w:rsidR="00766FA4" w:rsidRPr="00766FA4" w:rsidRDefault="00AC02CA" w:rsidP="00766FA4">
      <w:pPr>
        <w:pStyle w:val="Akapitzlist"/>
        <w:numPr>
          <w:ilvl w:val="0"/>
          <w:numId w:val="75"/>
        </w:numPr>
        <w:spacing w:beforeLines="40" w:before="96" w:after="8" w:line="360" w:lineRule="auto"/>
        <w:rPr>
          <w:rFonts w:cs="Arial"/>
        </w:rPr>
      </w:pPr>
      <w:r w:rsidRPr="005CDCC2">
        <w:rPr>
          <w:rFonts w:cs="Arial"/>
        </w:rPr>
        <w:t>i</w:t>
      </w:r>
      <w:r w:rsidR="00EF1E71" w:rsidRPr="005CDCC2">
        <w:rPr>
          <w:rFonts w:cs="Arial"/>
        </w:rPr>
        <w:t xml:space="preserve">nformacje, o których mowa w art. 37 ust. 1 pkt 2 ustawy z dnia 30 kwietnia 2004 r. o postępowaniu w sprawach dotyczących pomocy publicznej (załącznik Formularz informacji przedstawianych przy ubieganiu się o pomoc de </w:t>
      </w:r>
      <w:proofErr w:type="spellStart"/>
      <w:r w:rsidR="00EF1E71" w:rsidRPr="005CDCC2">
        <w:rPr>
          <w:rFonts w:cs="Arial"/>
        </w:rPr>
        <w:t>minimis</w:t>
      </w:r>
      <w:proofErr w:type="spellEnd"/>
      <w:r w:rsidR="00EF1E71" w:rsidRPr="005CDCC2">
        <w:rPr>
          <w:rFonts w:cs="Arial"/>
        </w:rPr>
        <w:t xml:space="preserve"> - dotyczy projektów, w których występuje pomoc de </w:t>
      </w:r>
      <w:proofErr w:type="spellStart"/>
      <w:r w:rsidR="00EF1E71" w:rsidRPr="005CDCC2">
        <w:rPr>
          <w:rFonts w:cs="Arial"/>
        </w:rPr>
        <w:t>minimis</w:t>
      </w:r>
      <w:proofErr w:type="spellEnd"/>
      <w:r w:rsidR="00EF1E71" w:rsidRPr="005CDCC2">
        <w:rPr>
          <w:rFonts w:cs="Arial"/>
        </w:rPr>
        <w:t xml:space="preserve"> (Wnioskodawca i /lub partner jest jednocześnie Beneficjentem pomocy de </w:t>
      </w:r>
      <w:proofErr w:type="spellStart"/>
      <w:r w:rsidR="00EF1E71" w:rsidRPr="005CDCC2">
        <w:rPr>
          <w:rFonts w:cs="Arial"/>
        </w:rPr>
        <w:t>minimis</w:t>
      </w:r>
      <w:proofErr w:type="spellEnd"/>
      <w:r w:rsidR="00EF1E71" w:rsidRPr="005CDCC2">
        <w:rPr>
          <w:rFonts w:cs="Arial"/>
        </w:rPr>
        <w:t xml:space="preserve"> w ramach projektu).</w:t>
      </w:r>
    </w:p>
    <w:p w14:paraId="427389A9" w14:textId="77777777" w:rsidR="00766FA4" w:rsidRDefault="00766FA4" w:rsidP="00766FA4">
      <w:pPr>
        <w:spacing w:line="360" w:lineRule="auto"/>
      </w:pPr>
    </w:p>
    <w:p w14:paraId="1551546C" w14:textId="3ACC15F7" w:rsidR="00766FA4" w:rsidRPr="00766FA4" w:rsidRDefault="00766FA4" w:rsidP="00766FA4">
      <w:pPr>
        <w:spacing w:line="360" w:lineRule="auto"/>
        <w:rPr>
          <w:highlight w:val="yellow"/>
        </w:rPr>
      </w:pPr>
      <w:r>
        <w:t xml:space="preserve">Formularz można pobrać ze strony UOKIK: </w:t>
      </w:r>
      <w:hyperlink r:id="rId27" w:history="1">
        <w:r w:rsidRPr="00BD6B11">
          <w:rPr>
            <w:rStyle w:val="Hipercze"/>
          </w:rPr>
          <w:t>https://uokik.gov.pl/nowe-zasady-pomocy-de-minimis</w:t>
        </w:r>
      </w:hyperlink>
      <w:r>
        <w:t xml:space="preserve"> </w:t>
      </w:r>
    </w:p>
    <w:p w14:paraId="61782D43" w14:textId="6E38D425" w:rsidR="00766FA4" w:rsidRPr="007B4C5C" w:rsidRDefault="00766FA4" w:rsidP="001C6018">
      <w:pPr>
        <w:spacing w:before="240" w:line="360" w:lineRule="auto"/>
        <w:rPr>
          <w:rFonts w:cs="Arial"/>
          <w:b/>
        </w:rPr>
      </w:pPr>
      <w:r w:rsidRPr="007B4C5C">
        <w:rPr>
          <w:rFonts w:cs="Arial"/>
          <w:b/>
        </w:rPr>
        <w:t>Załączniki niezbędne do wniosku o dofinansowanie projektu (</w:t>
      </w:r>
      <w:r w:rsidR="007B4C5C" w:rsidRPr="007B4C5C">
        <w:rPr>
          <w:rFonts w:cs="Arial"/>
          <w:b/>
        </w:rPr>
        <w:t xml:space="preserve">dotyczy: </w:t>
      </w:r>
      <w:r w:rsidRPr="007B4C5C">
        <w:rPr>
          <w:rFonts w:cs="Arial"/>
          <w:b/>
        </w:rPr>
        <w:t xml:space="preserve">pomoc publiczna): </w:t>
      </w:r>
    </w:p>
    <w:p w14:paraId="78D724B4" w14:textId="5FD06050" w:rsidR="00766FA4" w:rsidRPr="001C6018" w:rsidRDefault="00766FA4" w:rsidP="001C6018">
      <w:pPr>
        <w:pStyle w:val="Akapitzlist"/>
        <w:numPr>
          <w:ilvl w:val="0"/>
          <w:numId w:val="81"/>
        </w:numPr>
        <w:spacing w:line="360" w:lineRule="auto"/>
        <w:rPr>
          <w:rFonts w:cs="Arial"/>
        </w:rPr>
      </w:pPr>
      <w:bookmarkStart w:id="122" w:name="_Hlk181791303"/>
      <w:r w:rsidRPr="001C6018">
        <w:rPr>
          <w:rFonts w:cs="Arial"/>
        </w:rPr>
        <w:t>informacj</w:t>
      </w:r>
      <w:r w:rsidR="00D174AF" w:rsidRPr="001C6018">
        <w:rPr>
          <w:rFonts w:cs="Arial"/>
        </w:rPr>
        <w:t>e</w:t>
      </w:r>
      <w:r w:rsidRPr="001C6018">
        <w:rPr>
          <w:rFonts w:cs="Arial"/>
        </w:rPr>
        <w:t xml:space="preserve">, o których mowa w art. 37 ust. 5 pkt ustawy z dnia 30 kwietnia 2004 r. o postępowaniu w sprawach dotyczących pomocy publicznej (załącznik </w:t>
      </w:r>
      <w:bookmarkStart w:id="123" w:name="_Hlk181792699"/>
      <w:r w:rsidRPr="001C6018">
        <w:rPr>
          <w:rFonts w:cs="Arial"/>
        </w:rPr>
        <w:t>Formularz informacji przedstawianych przy ubieganiu się o pomoc</w:t>
      </w:r>
      <w:r w:rsidR="00AD4B35" w:rsidRPr="001C6018">
        <w:rPr>
          <w:rFonts w:cs="Arial"/>
        </w:rPr>
        <w:t xml:space="preserve"> inną niż</w:t>
      </w:r>
      <w:r w:rsidRPr="001C6018">
        <w:rPr>
          <w:rFonts w:cs="Arial"/>
        </w:rPr>
        <w:t xml:space="preserve"> de </w:t>
      </w:r>
      <w:proofErr w:type="spellStart"/>
      <w:r w:rsidRPr="001C6018">
        <w:rPr>
          <w:rFonts w:cs="Arial"/>
        </w:rPr>
        <w:t>minimis</w:t>
      </w:r>
      <w:proofErr w:type="spellEnd"/>
      <w:r w:rsidR="00AD4B35" w:rsidRPr="001C6018">
        <w:rPr>
          <w:rFonts w:cs="Arial"/>
        </w:rPr>
        <w:t xml:space="preserve"> lub pomoc de </w:t>
      </w:r>
      <w:proofErr w:type="spellStart"/>
      <w:r w:rsidR="00AD4B35" w:rsidRPr="001C6018">
        <w:rPr>
          <w:rFonts w:cs="Arial"/>
        </w:rPr>
        <w:t>minimis</w:t>
      </w:r>
      <w:proofErr w:type="spellEnd"/>
      <w:r w:rsidR="00AD4B35" w:rsidRPr="001C6018">
        <w:rPr>
          <w:rFonts w:cs="Arial"/>
        </w:rPr>
        <w:t xml:space="preserve"> w rolnictwie lub rybołó</w:t>
      </w:r>
      <w:r w:rsidR="00D174AF" w:rsidRPr="001C6018">
        <w:rPr>
          <w:rFonts w:cs="Arial"/>
        </w:rPr>
        <w:t>w</w:t>
      </w:r>
      <w:r w:rsidR="00AD4B35" w:rsidRPr="001C6018">
        <w:rPr>
          <w:rFonts w:cs="Arial"/>
        </w:rPr>
        <w:t>stwie</w:t>
      </w:r>
      <w:bookmarkEnd w:id="123"/>
      <w:r w:rsidRPr="001C6018">
        <w:rPr>
          <w:rFonts w:cs="Arial"/>
        </w:rPr>
        <w:t xml:space="preserve"> - dotyczy projektów, w których występuje pomoc </w:t>
      </w:r>
      <w:r w:rsidR="00AD4B35" w:rsidRPr="001C6018">
        <w:rPr>
          <w:rFonts w:cs="Arial"/>
        </w:rPr>
        <w:t xml:space="preserve">publiczna </w:t>
      </w:r>
      <w:r w:rsidRPr="001C6018">
        <w:rPr>
          <w:rFonts w:cs="Arial"/>
        </w:rPr>
        <w:t>(Wnioskodawca jest jednocześnie Beneficjentem pomocy publicznej).</w:t>
      </w:r>
    </w:p>
    <w:p w14:paraId="580BBB65" w14:textId="77777777" w:rsidR="00522F59" w:rsidRPr="001C6018" w:rsidRDefault="00522F59" w:rsidP="001C6018">
      <w:pPr>
        <w:ind w:left="360"/>
        <w:rPr>
          <w:rFonts w:cs="Arial"/>
          <w:highlight w:val="yellow"/>
        </w:rPr>
      </w:pPr>
    </w:p>
    <w:p w14:paraId="5B656CD8" w14:textId="3FDA541F" w:rsidR="00522F59" w:rsidRPr="00522F59" w:rsidRDefault="00522F59" w:rsidP="00522F59">
      <w:pPr>
        <w:rPr>
          <w:rFonts w:cs="Arial"/>
          <w:highlight w:val="yellow"/>
        </w:rPr>
      </w:pPr>
      <w:r>
        <w:t xml:space="preserve">Formularz można pobrać ze </w:t>
      </w:r>
      <w:bookmarkStart w:id="124" w:name="_Hlk181792724"/>
      <w:r>
        <w:t xml:space="preserve">strony UOKIK: </w:t>
      </w:r>
      <w:hyperlink r:id="rId28" w:history="1">
        <w:r w:rsidRPr="009D5DED">
          <w:rPr>
            <w:rStyle w:val="Hipercze"/>
            <w:rFonts w:cs="Arial"/>
          </w:rPr>
          <w:t>https://uokik.gov.pl/pomoc-publiczna</w:t>
        </w:r>
      </w:hyperlink>
      <w:bookmarkEnd w:id="124"/>
    </w:p>
    <w:bookmarkEnd w:id="122"/>
    <w:p w14:paraId="4AB284FC" w14:textId="152F82E9" w:rsidR="000409C7" w:rsidRPr="00766FA4" w:rsidRDefault="000409C7" w:rsidP="00766FA4">
      <w:pPr>
        <w:spacing w:beforeLines="40" w:before="96" w:after="8" w:line="360" w:lineRule="auto"/>
        <w:rPr>
          <w:rFonts w:cs="Arial"/>
        </w:rPr>
      </w:pPr>
      <w:r w:rsidRPr="00766FA4">
        <w:rPr>
          <w:rFonts w:cs="Arial"/>
        </w:rPr>
        <w:t>Każdy załącznik powinien stanowić jeden dokument zapisany w formacie .pdf i oznaczony nazwą np.: zaświadczenie/oświadczenie/formularz. Załączniki do</w:t>
      </w:r>
      <w:r w:rsidR="00980520" w:rsidRPr="00766FA4">
        <w:rPr>
          <w:rFonts w:cs="Arial"/>
        </w:rPr>
        <w:t xml:space="preserve"> </w:t>
      </w:r>
      <w:r w:rsidRPr="00766FA4">
        <w:rPr>
          <w:rFonts w:cs="Arial"/>
        </w:rPr>
        <w:t>wniosku składane są wyłącznie za pośrednictwem systemu LSI.</w:t>
      </w:r>
    </w:p>
    <w:p w14:paraId="6DB114B6" w14:textId="76E0FEB4" w:rsidR="00980520" w:rsidRPr="001F57C6" w:rsidRDefault="00980520" w:rsidP="00980520">
      <w:pPr>
        <w:autoSpaceDE w:val="0"/>
        <w:autoSpaceDN w:val="0"/>
        <w:adjustRightInd w:val="0"/>
        <w:spacing w:beforeLines="40" w:before="96" w:after="8" w:line="360" w:lineRule="auto"/>
        <w:rPr>
          <w:rStyle w:val="Wyrnienieintensywne"/>
          <w:b/>
          <w:color w:val="2E74B5" w:themeColor="accent1" w:themeShade="BF"/>
          <w:szCs w:val="24"/>
        </w:rPr>
      </w:pPr>
      <w:r w:rsidRPr="001F57C6">
        <w:rPr>
          <w:rStyle w:val="Wyrnienieintensywne"/>
          <w:b/>
          <w:color w:val="2E74B5" w:themeColor="accent1" w:themeShade="BF"/>
          <w:szCs w:val="24"/>
        </w:rPr>
        <w:t xml:space="preserve">ION nie dopuszcza składania innych załączników do wniosku niż dotyczących pomocy de </w:t>
      </w:r>
      <w:proofErr w:type="spellStart"/>
      <w:r w:rsidRPr="001F57C6">
        <w:rPr>
          <w:rStyle w:val="Wyrnienieintensywne"/>
          <w:b/>
          <w:color w:val="2E74B5" w:themeColor="accent1" w:themeShade="BF"/>
          <w:szCs w:val="24"/>
        </w:rPr>
        <w:t>minimis</w:t>
      </w:r>
      <w:proofErr w:type="spellEnd"/>
      <w:r w:rsidRPr="001F57C6">
        <w:rPr>
          <w:rStyle w:val="Wyrnienieintensywne"/>
          <w:b/>
          <w:color w:val="2E74B5" w:themeColor="accent1" w:themeShade="BF"/>
          <w:szCs w:val="24"/>
        </w:rPr>
        <w:t xml:space="preserve"> / pomocy publicznej.</w:t>
      </w:r>
    </w:p>
    <w:p w14:paraId="0A6E0FB1" w14:textId="15F872A5" w:rsidR="00F0402B" w:rsidRPr="00347EC5" w:rsidRDefault="00F0402B" w:rsidP="00980520">
      <w:pPr>
        <w:spacing w:before="240" w:line="360" w:lineRule="auto"/>
        <w:rPr>
          <w:rFonts w:cs="Arial"/>
        </w:rPr>
      </w:pPr>
      <w:r w:rsidRPr="001F57C6">
        <w:rPr>
          <w:rFonts w:cs="Arial"/>
        </w:rPr>
        <w:t>Powyższe załączniki złóż razem z wnioskiem o dofinansowanie, gdyż po jego złożeniu nie będziesz miał możliwości edycji wniosku.</w:t>
      </w:r>
    </w:p>
    <w:p w14:paraId="0A2F0D23" w14:textId="77777777" w:rsidR="00F0402B" w:rsidRPr="00F0402B" w:rsidRDefault="00F0402B" w:rsidP="00F0402B">
      <w:pPr>
        <w:rPr>
          <w:lang w:eastAsia="pl-PL"/>
        </w:rPr>
      </w:pPr>
    </w:p>
    <w:p w14:paraId="706D2508" w14:textId="77777777" w:rsidR="00E72D9B" w:rsidRPr="009304D6" w:rsidRDefault="00E72D9B" w:rsidP="00642165">
      <w:pPr>
        <w:pStyle w:val="Nagwek2"/>
        <w:spacing w:afterLines="40" w:after="96"/>
        <w:rPr>
          <w:rFonts w:cs="Arial"/>
          <w:sz w:val="24"/>
          <w:szCs w:val="24"/>
        </w:rPr>
      </w:pPr>
      <w:bookmarkStart w:id="125" w:name="_Toc181955939"/>
      <w:r w:rsidRPr="009304D6">
        <w:rPr>
          <w:rFonts w:cs="Arial"/>
          <w:sz w:val="24"/>
          <w:szCs w:val="24"/>
        </w:rPr>
        <w:lastRenderedPageBreak/>
        <w:t>Awaria LSI 2021</w:t>
      </w:r>
      <w:bookmarkEnd w:id="125"/>
    </w:p>
    <w:p w14:paraId="26328D42" w14:textId="77777777" w:rsidR="002170AE" w:rsidRPr="009304D6" w:rsidRDefault="00EB53D2" w:rsidP="00642165">
      <w:pPr>
        <w:pStyle w:val="Nagwek3"/>
        <w:spacing w:afterLines="40" w:after="96" w:line="360" w:lineRule="auto"/>
        <w:rPr>
          <w:rFonts w:eastAsia="Times New Roman" w:cs="Arial"/>
          <w:lang w:eastAsia="pl-PL"/>
        </w:rPr>
      </w:pPr>
      <w:bookmarkStart w:id="126" w:name="_Toc181955940"/>
      <w:r w:rsidRPr="009304D6">
        <w:rPr>
          <w:rFonts w:eastAsia="Times New Roman" w:cs="Arial"/>
          <w:lang w:eastAsia="pl-PL"/>
        </w:rPr>
        <w:t>Awaria krytyczna</w:t>
      </w:r>
      <w:bookmarkEnd w:id="126"/>
    </w:p>
    <w:p w14:paraId="7C61DF6F" w14:textId="77777777" w:rsidR="00E72D9B" w:rsidRPr="009304D6" w:rsidRDefault="00E72D9B"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W przypadku </w:t>
      </w:r>
      <w:r w:rsidRPr="009304D6">
        <w:rPr>
          <w:rFonts w:eastAsia="Times New Roman" w:cs="Arial"/>
          <w:b/>
          <w:bCs/>
          <w:szCs w:val="24"/>
          <w:lang w:eastAsia="pl-PL"/>
        </w:rPr>
        <w:t>awarii krytycznej</w:t>
      </w:r>
      <w:r w:rsidR="7E39C524" w:rsidRPr="009304D6">
        <w:rPr>
          <w:rFonts w:eastAsia="Times New Roman" w:cs="Arial"/>
          <w:b/>
          <w:bCs/>
          <w:szCs w:val="24"/>
          <w:lang w:eastAsia="pl-PL"/>
        </w:rPr>
        <w:t xml:space="preserve"> LSI 2021</w:t>
      </w:r>
      <w:r w:rsidRPr="009304D6">
        <w:rPr>
          <w:rFonts w:eastAsia="Times New Roman" w:cs="Arial"/>
          <w:szCs w:val="24"/>
          <w:lang w:eastAsia="pl-PL"/>
        </w:rPr>
        <w:t>, która</w:t>
      </w:r>
      <w:r w:rsidR="00EA3849" w:rsidRPr="009304D6">
        <w:rPr>
          <w:rFonts w:eastAsia="Times New Roman" w:cs="Arial"/>
          <w:szCs w:val="24"/>
          <w:lang w:eastAsia="pl-PL"/>
        </w:rPr>
        <w:t xml:space="preserve"> spełnia </w:t>
      </w:r>
      <w:r w:rsidR="00EA3849" w:rsidRPr="009304D6">
        <w:rPr>
          <w:rFonts w:eastAsia="Times New Roman" w:cs="Arial"/>
          <w:szCs w:val="24"/>
          <w:u w:val="single"/>
          <w:lang w:eastAsia="pl-PL"/>
        </w:rPr>
        <w:t>łącznie</w:t>
      </w:r>
      <w:r w:rsidR="00EA3849" w:rsidRPr="009304D6">
        <w:rPr>
          <w:rFonts w:eastAsia="Times New Roman" w:cs="Arial"/>
          <w:szCs w:val="24"/>
          <w:lang w:eastAsia="pl-PL"/>
        </w:rPr>
        <w:t xml:space="preserve"> następujące warunki</w:t>
      </w:r>
      <w:r w:rsidRPr="009304D6">
        <w:rPr>
          <w:rFonts w:eastAsia="Times New Roman" w:cs="Arial"/>
          <w:szCs w:val="24"/>
          <w:lang w:eastAsia="pl-PL"/>
        </w:rPr>
        <w:t xml:space="preserve">: </w:t>
      </w:r>
    </w:p>
    <w:p w14:paraId="51C5A9F2" w14:textId="77777777" w:rsidR="00E72D9B" w:rsidRPr="009304D6" w:rsidRDefault="2E85F236" w:rsidP="002C0310">
      <w:pPr>
        <w:pStyle w:val="Akapitzlist"/>
        <w:numPr>
          <w:ilvl w:val="0"/>
          <w:numId w:val="50"/>
        </w:numPr>
        <w:spacing w:before="40" w:afterLines="40" w:after="96" w:line="360" w:lineRule="auto"/>
        <w:ind w:left="426"/>
        <w:textAlignment w:val="baseline"/>
        <w:rPr>
          <w:rFonts w:eastAsia="Times New Roman" w:cs="Arial"/>
          <w:szCs w:val="24"/>
          <w:lang w:eastAsia="pl-PL"/>
        </w:rPr>
      </w:pPr>
      <w:r w:rsidRPr="009304D6">
        <w:rPr>
          <w:rFonts w:eastAsia="Times New Roman" w:cs="Arial"/>
          <w:szCs w:val="24"/>
          <w:lang w:eastAsia="pl-PL"/>
        </w:rPr>
        <w:t>wystąpiła po stronie instytucji, która ogłosiła nabór wniosków o dofinansowanie projektu,</w:t>
      </w:r>
    </w:p>
    <w:p w14:paraId="2715963C" w14:textId="44E3736F" w:rsidR="00E72D9B" w:rsidRPr="009304D6" w:rsidRDefault="394E8824" w:rsidP="002C0310">
      <w:pPr>
        <w:pStyle w:val="Akapitzlist"/>
        <w:numPr>
          <w:ilvl w:val="0"/>
          <w:numId w:val="50"/>
        </w:numPr>
        <w:spacing w:before="40" w:afterLines="40" w:after="96" w:line="360" w:lineRule="auto"/>
        <w:ind w:left="426"/>
        <w:textAlignment w:val="baseline"/>
        <w:rPr>
          <w:rFonts w:eastAsia="Times New Roman" w:cs="Arial"/>
          <w:szCs w:val="24"/>
          <w:lang w:eastAsia="pl-PL"/>
        </w:rPr>
      </w:pPr>
      <w:r w:rsidRPr="009304D6">
        <w:rPr>
          <w:rFonts w:eastAsia="Times New Roman" w:cs="Arial"/>
          <w:szCs w:val="24"/>
          <w:lang w:eastAsia="pl-PL"/>
        </w:rPr>
        <w:t>jest awarią o charakterze technicznym</w:t>
      </w:r>
      <w:r w:rsidR="6E7748D3" w:rsidRPr="009304D6">
        <w:rPr>
          <w:rFonts w:eastAsia="Times New Roman" w:cs="Arial"/>
          <w:szCs w:val="24"/>
          <w:lang w:eastAsia="pl-PL"/>
        </w:rPr>
        <w:t>,</w:t>
      </w:r>
      <w:r w:rsidR="49B09AB3" w:rsidRPr="009304D6">
        <w:rPr>
          <w:rFonts w:eastAsia="Times New Roman" w:cs="Arial"/>
          <w:szCs w:val="24"/>
          <w:lang w:eastAsia="pl-PL"/>
        </w:rPr>
        <w:t xml:space="preserve"> </w:t>
      </w:r>
      <w:r w:rsidR="00331F2B" w:rsidRPr="009304D6">
        <w:rPr>
          <w:rFonts w:eastAsia="Times New Roman" w:cs="Arial"/>
          <w:szCs w:val="24"/>
          <w:lang w:eastAsia="pl-PL"/>
        </w:rPr>
        <w:t xml:space="preserve">która dotyczy wszystkich potencjalnych wnioskodawców, </w:t>
      </w:r>
      <w:r w:rsidR="49B09AB3" w:rsidRPr="009304D6">
        <w:rPr>
          <w:rFonts w:eastAsia="Times New Roman" w:cs="Arial"/>
          <w:szCs w:val="24"/>
          <w:lang w:eastAsia="pl-PL"/>
        </w:rPr>
        <w:t>potwierdzon</w:t>
      </w:r>
      <w:r w:rsidR="57F4FF7A" w:rsidRPr="009304D6">
        <w:rPr>
          <w:rFonts w:eastAsia="Times New Roman" w:cs="Arial"/>
          <w:szCs w:val="24"/>
          <w:lang w:eastAsia="pl-PL"/>
        </w:rPr>
        <w:t>ą</w:t>
      </w:r>
      <w:r w:rsidR="49B09AB3" w:rsidRPr="009304D6">
        <w:rPr>
          <w:rFonts w:eastAsia="Times New Roman" w:cs="Arial"/>
          <w:szCs w:val="24"/>
          <w:lang w:eastAsia="pl-PL"/>
        </w:rPr>
        <w:t xml:space="preserve"> przez </w:t>
      </w:r>
      <w:r w:rsidR="00331F2B" w:rsidRPr="009304D6">
        <w:rPr>
          <w:rFonts w:eastAsia="Times New Roman" w:cs="Arial"/>
          <w:szCs w:val="24"/>
          <w:lang w:eastAsia="pl-PL"/>
        </w:rPr>
        <w:t xml:space="preserve">głównego administratora </w:t>
      </w:r>
      <w:r w:rsidR="49B09AB3" w:rsidRPr="009304D6">
        <w:rPr>
          <w:rFonts w:eastAsia="Times New Roman" w:cs="Arial"/>
          <w:szCs w:val="24"/>
          <w:lang w:eastAsia="pl-PL"/>
        </w:rPr>
        <w:t>LSI</w:t>
      </w:r>
      <w:r w:rsidR="57F4FF7A" w:rsidRPr="009304D6">
        <w:rPr>
          <w:rFonts w:eastAsia="Times New Roman" w:cs="Arial"/>
          <w:szCs w:val="24"/>
          <w:lang w:eastAsia="pl-PL"/>
        </w:rPr>
        <w:t xml:space="preserve"> </w:t>
      </w:r>
      <w:r w:rsidR="49B09AB3" w:rsidRPr="009304D6">
        <w:rPr>
          <w:rFonts w:eastAsia="Times New Roman" w:cs="Arial"/>
          <w:szCs w:val="24"/>
          <w:lang w:eastAsia="pl-PL"/>
        </w:rPr>
        <w:t>2021</w:t>
      </w:r>
      <w:r w:rsidRPr="009304D6">
        <w:rPr>
          <w:rFonts w:eastAsia="Times New Roman" w:cs="Arial"/>
          <w:szCs w:val="24"/>
          <w:lang w:eastAsia="pl-PL"/>
        </w:rPr>
        <w:t>,</w:t>
      </w:r>
      <w:r w:rsidR="00331F2B" w:rsidRPr="009304D6">
        <w:rPr>
          <w:rFonts w:eastAsia="Times New Roman" w:cs="Arial"/>
          <w:szCs w:val="24"/>
          <w:lang w:eastAsia="pl-PL"/>
        </w:rPr>
        <w:t xml:space="preserve"> o której poinformowano na stronie internetowej programu FE SL 2021-2027 </w:t>
      </w:r>
      <w:r w:rsidR="5B334869" w:rsidRPr="009304D6">
        <w:rPr>
          <w:rFonts w:eastAsia="Times New Roman" w:cs="Arial"/>
          <w:szCs w:val="24"/>
          <w:lang w:eastAsia="pl-PL"/>
        </w:rPr>
        <w:t>w formie komunikatu</w:t>
      </w:r>
      <w:r w:rsidR="00331F2B" w:rsidRPr="009304D6">
        <w:rPr>
          <w:rFonts w:eastAsia="Times New Roman" w:cs="Arial"/>
          <w:szCs w:val="24"/>
          <w:lang w:eastAsia="pl-PL"/>
        </w:rPr>
        <w:t>,</w:t>
      </w:r>
    </w:p>
    <w:p w14:paraId="0231562A" w14:textId="77777777" w:rsidR="00E72D9B" w:rsidRPr="009304D6" w:rsidRDefault="2E85F236" w:rsidP="002C0310">
      <w:pPr>
        <w:pStyle w:val="Akapitzlist"/>
        <w:numPr>
          <w:ilvl w:val="0"/>
          <w:numId w:val="50"/>
        </w:numPr>
        <w:spacing w:before="40" w:afterLines="40" w:after="96" w:line="360" w:lineRule="auto"/>
        <w:ind w:left="426" w:hanging="284"/>
        <w:textAlignment w:val="baseline"/>
        <w:rPr>
          <w:rFonts w:eastAsia="Times New Roman" w:cs="Arial"/>
          <w:szCs w:val="24"/>
          <w:lang w:eastAsia="pl-PL"/>
        </w:rPr>
      </w:pPr>
      <w:r w:rsidRPr="009304D6">
        <w:rPr>
          <w:rFonts w:eastAsia="Times New Roman" w:cs="Arial"/>
          <w:szCs w:val="24"/>
          <w:lang w:eastAsia="pl-PL"/>
        </w:rPr>
        <w:t xml:space="preserve">nie pozwala na </w:t>
      </w:r>
      <w:r w:rsidR="005C3CD7" w:rsidRPr="009304D6">
        <w:rPr>
          <w:rFonts w:eastAsia="Times New Roman" w:cs="Arial"/>
          <w:szCs w:val="24"/>
          <w:lang w:eastAsia="pl-PL"/>
        </w:rPr>
        <w:t xml:space="preserve">składanie </w:t>
      </w:r>
      <w:r w:rsidRPr="009304D6">
        <w:rPr>
          <w:rFonts w:eastAsia="Times New Roman" w:cs="Arial"/>
          <w:szCs w:val="24"/>
          <w:lang w:eastAsia="pl-PL"/>
        </w:rPr>
        <w:t>wniosk</w:t>
      </w:r>
      <w:r w:rsidR="005C3CD7" w:rsidRPr="009304D6">
        <w:rPr>
          <w:rFonts w:eastAsia="Times New Roman" w:cs="Arial"/>
          <w:szCs w:val="24"/>
          <w:lang w:eastAsia="pl-PL"/>
        </w:rPr>
        <w:t>ów</w:t>
      </w:r>
      <w:r w:rsidRPr="009304D6">
        <w:rPr>
          <w:rFonts w:eastAsia="Times New Roman" w:cs="Arial"/>
          <w:szCs w:val="24"/>
          <w:lang w:eastAsia="pl-PL"/>
        </w:rPr>
        <w:t xml:space="preserve"> o dofinansowanie projektu,</w:t>
      </w:r>
    </w:p>
    <w:p w14:paraId="39C33EFB" w14:textId="77777777" w:rsidR="0008599F" w:rsidRPr="009304D6" w:rsidRDefault="3ABB4B50" w:rsidP="00642165">
      <w:pPr>
        <w:spacing w:before="40" w:afterLines="40" w:after="96" w:line="360" w:lineRule="auto"/>
        <w:textAlignment w:val="baseline"/>
        <w:rPr>
          <w:rFonts w:eastAsia="Times New Roman" w:cs="Arial"/>
          <w:szCs w:val="24"/>
          <w:lang w:eastAsia="pl-PL"/>
        </w:rPr>
      </w:pPr>
      <w:r w:rsidRPr="009304D6">
        <w:rPr>
          <w:rFonts w:eastAsia="Times New Roman" w:cs="Arial"/>
          <w:b/>
          <w:bCs/>
          <w:szCs w:val="24"/>
          <w:u w:val="single"/>
          <w:lang w:eastAsia="pl-PL"/>
        </w:rPr>
        <w:t xml:space="preserve">możemy </w:t>
      </w:r>
      <w:r w:rsidR="00E72D9B" w:rsidRPr="009304D6">
        <w:rPr>
          <w:rFonts w:eastAsia="Times New Roman" w:cs="Arial"/>
          <w:b/>
          <w:bCs/>
          <w:szCs w:val="24"/>
          <w:u w:val="single"/>
          <w:lang w:eastAsia="pl-PL"/>
        </w:rPr>
        <w:t>wydłuży</w:t>
      </w:r>
      <w:r w:rsidR="111284AA" w:rsidRPr="009304D6">
        <w:rPr>
          <w:rFonts w:eastAsia="Times New Roman" w:cs="Arial"/>
          <w:b/>
          <w:bCs/>
          <w:szCs w:val="24"/>
          <w:u w:val="single"/>
          <w:lang w:eastAsia="pl-PL"/>
        </w:rPr>
        <w:t>ć</w:t>
      </w:r>
      <w:r w:rsidR="00E72D9B" w:rsidRPr="009304D6">
        <w:rPr>
          <w:rFonts w:eastAsia="Times New Roman" w:cs="Arial"/>
          <w:b/>
          <w:bCs/>
          <w:szCs w:val="24"/>
          <w:u w:val="single"/>
          <w:lang w:eastAsia="pl-PL"/>
        </w:rPr>
        <w:t xml:space="preserve"> termin</w:t>
      </w:r>
      <w:r w:rsidR="00E72D9B" w:rsidRPr="009304D6">
        <w:rPr>
          <w:rFonts w:eastAsia="Times New Roman" w:cs="Arial"/>
          <w:szCs w:val="24"/>
          <w:lang w:eastAsia="pl-PL"/>
        </w:rPr>
        <w:t xml:space="preserve"> </w:t>
      </w:r>
      <w:r w:rsidR="005C3CD7" w:rsidRPr="009304D6">
        <w:rPr>
          <w:rFonts w:eastAsia="Times New Roman" w:cs="Arial"/>
          <w:szCs w:val="24"/>
          <w:lang w:eastAsia="pl-PL"/>
        </w:rPr>
        <w:t>składani</w:t>
      </w:r>
      <w:r w:rsidR="00EB53D2" w:rsidRPr="009304D6">
        <w:rPr>
          <w:rFonts w:eastAsia="Times New Roman" w:cs="Arial"/>
          <w:szCs w:val="24"/>
          <w:lang w:eastAsia="pl-PL"/>
        </w:rPr>
        <w:t>a</w:t>
      </w:r>
      <w:r w:rsidR="00E72D9B" w:rsidRPr="009304D6">
        <w:rPr>
          <w:rFonts w:eastAsia="Times New Roman" w:cs="Arial"/>
          <w:szCs w:val="24"/>
          <w:lang w:eastAsia="pl-PL"/>
        </w:rPr>
        <w:t xml:space="preserve"> wniosk</w:t>
      </w:r>
      <w:r w:rsidR="005C3CD7" w:rsidRPr="009304D6">
        <w:rPr>
          <w:rFonts w:eastAsia="Times New Roman" w:cs="Arial"/>
          <w:szCs w:val="24"/>
          <w:lang w:eastAsia="pl-PL"/>
        </w:rPr>
        <w:t>ów</w:t>
      </w:r>
      <w:r w:rsidR="00E72D9B" w:rsidRPr="009304D6">
        <w:rPr>
          <w:rFonts w:eastAsia="Times New Roman" w:cs="Arial"/>
          <w:szCs w:val="24"/>
          <w:lang w:eastAsia="pl-PL"/>
        </w:rPr>
        <w:t xml:space="preserve"> o dofinansowanie projekt</w:t>
      </w:r>
      <w:r w:rsidR="005C3CD7" w:rsidRPr="009304D6">
        <w:rPr>
          <w:rFonts w:eastAsia="Times New Roman" w:cs="Arial"/>
          <w:szCs w:val="24"/>
          <w:lang w:eastAsia="pl-PL"/>
        </w:rPr>
        <w:t>ów</w:t>
      </w:r>
      <w:r w:rsidR="00E72D9B" w:rsidRPr="009304D6">
        <w:rPr>
          <w:rFonts w:eastAsia="Times New Roman" w:cs="Arial"/>
          <w:szCs w:val="24"/>
          <w:lang w:eastAsia="pl-PL"/>
        </w:rPr>
        <w:t xml:space="preserve"> o czas, jakiego będziemy potrzebować na jej usunięcie.</w:t>
      </w:r>
    </w:p>
    <w:p w14:paraId="3C7A8835" w14:textId="77777777" w:rsidR="0008599F" w:rsidRPr="009304D6" w:rsidRDefault="0008599F"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O fakcie </w:t>
      </w:r>
      <w:r w:rsidR="550E811E" w:rsidRPr="009304D6">
        <w:rPr>
          <w:rFonts w:eastAsia="Times New Roman" w:cs="Arial"/>
          <w:szCs w:val="24"/>
          <w:lang w:eastAsia="pl-PL"/>
        </w:rPr>
        <w:t xml:space="preserve">wystąpienia awarii krytycznej oraz ewentualnego </w:t>
      </w:r>
      <w:r w:rsidRPr="009304D6">
        <w:rPr>
          <w:rFonts w:eastAsia="Times New Roman" w:cs="Arial"/>
          <w:szCs w:val="24"/>
          <w:lang w:eastAsia="pl-PL"/>
        </w:rPr>
        <w:t>wydłużenia terminu</w:t>
      </w:r>
      <w:r w:rsidR="647C977A" w:rsidRPr="009304D6">
        <w:rPr>
          <w:rFonts w:eastAsia="Times New Roman" w:cs="Arial"/>
          <w:szCs w:val="24"/>
          <w:lang w:eastAsia="pl-PL"/>
        </w:rPr>
        <w:t xml:space="preserve"> składania wniosków o dofinansowanie projektów</w:t>
      </w:r>
      <w:r w:rsidRPr="009304D6">
        <w:rPr>
          <w:rFonts w:eastAsia="Times New Roman" w:cs="Arial"/>
          <w:szCs w:val="24"/>
          <w:lang w:eastAsia="pl-PL"/>
        </w:rPr>
        <w:t xml:space="preserve"> poinformujemy na stronie internetowej programu FE SL 2021-2027 w formie komunikatu.</w:t>
      </w:r>
    </w:p>
    <w:p w14:paraId="43C829A7" w14:textId="77777777" w:rsidR="00EB53D2" w:rsidRPr="009304D6" w:rsidRDefault="00EB53D2" w:rsidP="00642165">
      <w:pPr>
        <w:pStyle w:val="Nagwek3"/>
        <w:spacing w:afterLines="40" w:after="96" w:line="360" w:lineRule="auto"/>
        <w:rPr>
          <w:rFonts w:eastAsia="Times New Roman" w:cs="Arial"/>
          <w:lang w:eastAsia="pl-PL"/>
        </w:rPr>
      </w:pPr>
      <w:bookmarkStart w:id="127" w:name="_Toc181955941"/>
      <w:r w:rsidRPr="009304D6">
        <w:rPr>
          <w:rFonts w:eastAsia="Times New Roman" w:cs="Arial"/>
          <w:lang w:eastAsia="pl-PL"/>
        </w:rPr>
        <w:t>Inne awarie systemu</w:t>
      </w:r>
      <w:bookmarkEnd w:id="127"/>
    </w:p>
    <w:p w14:paraId="70F2C1AF" w14:textId="77777777" w:rsidR="00E72D9B" w:rsidRPr="003A21F0" w:rsidRDefault="00160BD0" w:rsidP="00642165">
      <w:pPr>
        <w:spacing w:before="40" w:afterLines="40" w:after="96" w:line="360" w:lineRule="auto"/>
        <w:textAlignment w:val="baseline"/>
        <w:rPr>
          <w:rFonts w:eastAsia="Times New Roman" w:cs="Arial"/>
          <w:color w:val="A6A6A6" w:themeColor="background1" w:themeShade="A6"/>
          <w:szCs w:val="24"/>
          <w:lang w:eastAsia="pl-PL"/>
        </w:rPr>
      </w:pPr>
      <w:r w:rsidRPr="009304D6">
        <w:rPr>
          <w:rFonts w:eastAsia="Times New Roman" w:cs="Arial"/>
          <w:szCs w:val="24"/>
          <w:lang w:eastAsia="pl-PL"/>
        </w:rPr>
        <w:t>W</w:t>
      </w:r>
      <w:r w:rsidR="00526E76" w:rsidRPr="009304D6">
        <w:rPr>
          <w:rFonts w:eastAsia="Times New Roman" w:cs="Arial"/>
          <w:szCs w:val="24"/>
          <w:lang w:eastAsia="pl-PL"/>
        </w:rPr>
        <w:t xml:space="preserve"> </w:t>
      </w:r>
      <w:r w:rsidR="0736094C" w:rsidRPr="009304D6">
        <w:rPr>
          <w:rFonts w:eastAsia="Times New Roman" w:cs="Arial"/>
          <w:szCs w:val="24"/>
          <w:lang w:eastAsia="pl-PL"/>
        </w:rPr>
        <w:t>przypadku</w:t>
      </w:r>
      <w:r w:rsidRPr="009304D6">
        <w:rPr>
          <w:rFonts w:eastAsia="Times New Roman" w:cs="Arial"/>
          <w:szCs w:val="24"/>
          <w:lang w:eastAsia="pl-PL"/>
        </w:rPr>
        <w:t xml:space="preserve"> innej awarii </w:t>
      </w:r>
      <w:r w:rsidR="00EB53D2" w:rsidRPr="009304D6">
        <w:rPr>
          <w:rFonts w:eastAsia="Times New Roman" w:cs="Arial"/>
          <w:szCs w:val="24"/>
          <w:lang w:eastAsia="pl-PL"/>
        </w:rPr>
        <w:t>LSI 2021</w:t>
      </w:r>
      <w:r w:rsidRPr="009304D6">
        <w:rPr>
          <w:rFonts w:eastAsia="Times New Roman" w:cs="Arial"/>
          <w:szCs w:val="24"/>
          <w:lang w:eastAsia="pl-PL"/>
        </w:rPr>
        <w:t xml:space="preserve"> lub błędu </w:t>
      </w:r>
      <w:r w:rsidR="00EB53D2" w:rsidRPr="009304D6">
        <w:rPr>
          <w:rFonts w:eastAsia="Times New Roman" w:cs="Arial"/>
          <w:szCs w:val="24"/>
          <w:lang w:eastAsia="pl-PL"/>
        </w:rPr>
        <w:t>systemu</w:t>
      </w:r>
      <w:r w:rsidR="334404C3" w:rsidRPr="009304D6">
        <w:rPr>
          <w:rFonts w:eastAsia="Times New Roman" w:cs="Arial"/>
          <w:szCs w:val="24"/>
          <w:lang w:eastAsia="pl-PL"/>
        </w:rPr>
        <w:t xml:space="preserve"> (nienoszących znamion awarii krytycznej)</w:t>
      </w:r>
      <w:r w:rsidRPr="009304D6">
        <w:rPr>
          <w:rFonts w:eastAsia="Times New Roman" w:cs="Arial"/>
          <w:szCs w:val="24"/>
          <w:lang w:eastAsia="pl-PL"/>
        </w:rPr>
        <w:t>, któr</w:t>
      </w:r>
      <w:r w:rsidR="6D1C4296" w:rsidRPr="009304D6">
        <w:rPr>
          <w:rFonts w:eastAsia="Times New Roman" w:cs="Arial"/>
          <w:szCs w:val="24"/>
          <w:lang w:eastAsia="pl-PL"/>
        </w:rPr>
        <w:t>e</w:t>
      </w:r>
      <w:r w:rsidRPr="009304D6">
        <w:rPr>
          <w:rFonts w:eastAsia="Times New Roman" w:cs="Arial"/>
          <w:szCs w:val="24"/>
          <w:lang w:eastAsia="pl-PL"/>
        </w:rPr>
        <w:t xml:space="preserve"> uniemożliwia</w:t>
      </w:r>
      <w:r w:rsidR="3EEC4B0E" w:rsidRPr="009304D6">
        <w:rPr>
          <w:rFonts w:eastAsia="Times New Roman" w:cs="Arial"/>
          <w:szCs w:val="24"/>
          <w:lang w:eastAsia="pl-PL"/>
        </w:rPr>
        <w:t>ją</w:t>
      </w:r>
      <w:r w:rsidRPr="009304D6">
        <w:rPr>
          <w:rFonts w:eastAsia="Times New Roman" w:cs="Arial"/>
          <w:szCs w:val="24"/>
          <w:lang w:eastAsia="pl-PL"/>
        </w:rPr>
        <w:t xml:space="preserve"> złożenie wniosku </w:t>
      </w:r>
      <w:r w:rsidR="72B1FBF3" w:rsidRPr="009304D6">
        <w:rPr>
          <w:rFonts w:eastAsia="Times New Roman" w:cs="Arial"/>
          <w:szCs w:val="24"/>
          <w:lang w:eastAsia="pl-PL"/>
        </w:rPr>
        <w:t xml:space="preserve">o dofinansowanie </w:t>
      </w:r>
      <w:r w:rsidRPr="009304D6">
        <w:rPr>
          <w:rFonts w:eastAsia="Times New Roman" w:cs="Arial"/>
          <w:szCs w:val="24"/>
          <w:lang w:eastAsia="pl-PL"/>
        </w:rPr>
        <w:t>w terminie naboru,</w:t>
      </w:r>
      <w:r w:rsidR="007B7E98" w:rsidRPr="009304D6">
        <w:rPr>
          <w:rFonts w:eastAsia="Times New Roman" w:cs="Arial"/>
          <w:szCs w:val="24"/>
          <w:lang w:eastAsia="pl-PL"/>
        </w:rPr>
        <w:t xml:space="preserve"> mających</w:t>
      </w:r>
      <w:r w:rsidR="4DDFFBF7" w:rsidRPr="009304D6">
        <w:rPr>
          <w:rFonts w:eastAsia="Times New Roman" w:cs="Arial"/>
          <w:szCs w:val="24"/>
          <w:lang w:eastAsia="pl-PL"/>
        </w:rPr>
        <w:t xml:space="preserve"> charakter jednostkowy,</w:t>
      </w:r>
      <w:r w:rsidRPr="009304D6">
        <w:rPr>
          <w:rFonts w:eastAsia="Times New Roman" w:cs="Arial"/>
          <w:szCs w:val="24"/>
          <w:lang w:eastAsia="pl-PL"/>
        </w:rPr>
        <w:t xml:space="preserve"> każdy przypadek będzie rozpatrywany indywidualnie w zależności od sytuacji. Decyzję o sposobie postępowania podejmuje Dyrektor właściwej ION.</w:t>
      </w:r>
    </w:p>
    <w:p w14:paraId="2BFD447F" w14:textId="77777777" w:rsidR="00B3525D" w:rsidRPr="009304D6" w:rsidRDefault="00B3525D" w:rsidP="00642165">
      <w:pPr>
        <w:pStyle w:val="Nagwek3"/>
        <w:spacing w:afterLines="40" w:after="96" w:line="360" w:lineRule="auto"/>
        <w:rPr>
          <w:rFonts w:eastAsia="Times New Roman" w:cs="Arial"/>
          <w:lang w:eastAsia="pl-PL"/>
        </w:rPr>
      </w:pPr>
      <w:bookmarkStart w:id="128" w:name="_Toc181955942"/>
      <w:r w:rsidRPr="009304D6">
        <w:rPr>
          <w:rFonts w:eastAsia="Times New Roman" w:cs="Arial"/>
          <w:lang w:eastAsia="pl-PL"/>
        </w:rPr>
        <w:t>Sposoby zgłaszania awarii i błędów LSI 2021</w:t>
      </w:r>
      <w:bookmarkEnd w:id="128"/>
    </w:p>
    <w:p w14:paraId="2E398199" w14:textId="77777777" w:rsidR="00160BD0" w:rsidRPr="009304D6" w:rsidRDefault="7E466D98"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A</w:t>
      </w:r>
      <w:r w:rsidR="00160BD0" w:rsidRPr="009304D6">
        <w:rPr>
          <w:rFonts w:eastAsia="Times New Roman" w:cs="Arial"/>
          <w:szCs w:val="24"/>
          <w:lang w:eastAsia="pl-PL"/>
        </w:rPr>
        <w:t>warie</w:t>
      </w:r>
      <w:r w:rsidR="307D33FC" w:rsidRPr="009304D6">
        <w:rPr>
          <w:rFonts w:eastAsia="Times New Roman" w:cs="Arial"/>
          <w:szCs w:val="24"/>
          <w:lang w:eastAsia="pl-PL"/>
        </w:rPr>
        <w:t xml:space="preserve"> lub błędy</w:t>
      </w:r>
      <w:r w:rsidR="00160BD0" w:rsidRPr="009304D6">
        <w:rPr>
          <w:rFonts w:eastAsia="Times New Roman" w:cs="Arial"/>
          <w:szCs w:val="24"/>
          <w:lang w:eastAsia="pl-PL"/>
        </w:rPr>
        <w:t xml:space="preserve"> uniemożliwiające złożenie WOD </w:t>
      </w:r>
      <w:r w:rsidR="00E72D9B" w:rsidRPr="009304D6">
        <w:rPr>
          <w:rFonts w:eastAsia="Times New Roman" w:cs="Arial"/>
          <w:szCs w:val="24"/>
          <w:lang w:eastAsia="pl-PL"/>
        </w:rPr>
        <w:t xml:space="preserve">w trakcie trwania naboru wniosków o dofinansowanie </w:t>
      </w:r>
      <w:r w:rsidR="00160BD0" w:rsidRPr="009304D6">
        <w:rPr>
          <w:rFonts w:eastAsia="Times New Roman" w:cs="Arial"/>
          <w:szCs w:val="24"/>
          <w:lang w:eastAsia="pl-PL"/>
        </w:rPr>
        <w:t xml:space="preserve">należy zgłaszać mailowo równolegle na adresy: </w:t>
      </w:r>
      <w:hyperlink r:id="rId29">
        <w:r w:rsidR="00160BD0" w:rsidRPr="009304D6">
          <w:rPr>
            <w:rStyle w:val="Hipercze"/>
            <w:rFonts w:eastAsia="Times New Roman" w:cs="Arial"/>
            <w:szCs w:val="24"/>
            <w:lang w:eastAsia="pl-PL"/>
          </w:rPr>
          <w:t>lsi2021@slaskie.pl</w:t>
        </w:r>
      </w:hyperlink>
      <w:r w:rsidR="00160BD0" w:rsidRPr="009304D6">
        <w:rPr>
          <w:rFonts w:eastAsia="Times New Roman" w:cs="Arial"/>
          <w:szCs w:val="24"/>
          <w:lang w:eastAsia="pl-PL"/>
        </w:rPr>
        <w:t xml:space="preserve"> oraz </w:t>
      </w:r>
      <w:r w:rsidR="00160BD0" w:rsidRPr="009304D6">
        <w:rPr>
          <w:rFonts w:eastAsia="Times New Roman" w:cs="Arial"/>
          <w:color w:val="A6A6A6" w:themeColor="background1" w:themeShade="A6"/>
          <w:szCs w:val="24"/>
          <w:lang w:eastAsia="pl-PL"/>
        </w:rPr>
        <w:t xml:space="preserve"> </w:t>
      </w:r>
      <w:hyperlink r:id="rId30" w:history="1">
        <w:r w:rsidR="00A07E5A" w:rsidRPr="009304D6">
          <w:rPr>
            <w:rStyle w:val="Hipercze"/>
            <w:rFonts w:eastAsia="Times New Roman" w:cs="Arial"/>
            <w:szCs w:val="24"/>
            <w:lang w:eastAsia="pl-PL"/>
          </w:rPr>
          <w:t>systemyFS@slaskie.pl</w:t>
        </w:r>
      </w:hyperlink>
      <w:r w:rsidR="00A07E5A" w:rsidRPr="009304D6">
        <w:rPr>
          <w:rFonts w:eastAsia="Times New Roman" w:cs="Arial"/>
          <w:color w:val="A6A6A6" w:themeColor="background1" w:themeShade="A6"/>
          <w:szCs w:val="24"/>
          <w:lang w:eastAsia="pl-PL"/>
        </w:rPr>
        <w:t xml:space="preserve"> </w:t>
      </w:r>
      <w:r w:rsidR="00160BD0" w:rsidRPr="009304D6">
        <w:rPr>
          <w:rFonts w:eastAsia="Times New Roman" w:cs="Arial"/>
          <w:szCs w:val="24"/>
          <w:lang w:eastAsia="pl-PL"/>
        </w:rPr>
        <w:t>wyłącznie w czasie trwania naboru.</w:t>
      </w:r>
    </w:p>
    <w:p w14:paraId="6F2D8CAB" w14:textId="77777777" w:rsidR="00023759" w:rsidRPr="003A21F0" w:rsidRDefault="00F15FBB" w:rsidP="003A21F0">
      <w:pPr>
        <w:spacing w:before="40" w:afterLines="40" w:after="96" w:line="360" w:lineRule="auto"/>
        <w:textAlignment w:val="baseline"/>
        <w:rPr>
          <w:rStyle w:val="Wyrnienieintensywne"/>
          <w:rFonts w:cs="Arial"/>
          <w:iCs w:val="0"/>
          <w:color w:val="auto"/>
          <w:szCs w:val="24"/>
          <w:lang w:eastAsia="pl-PL"/>
        </w:rPr>
      </w:pPr>
      <w:r w:rsidRPr="009304D6">
        <w:rPr>
          <w:rFonts w:eastAsia="Times New Roman" w:cs="Arial"/>
          <w:szCs w:val="24"/>
          <w:lang w:eastAsia="pl-PL"/>
        </w:rPr>
        <w:t>Zgłoszenia dokonane w dniu ustawowo woln</w:t>
      </w:r>
      <w:r w:rsidR="00EB53D2" w:rsidRPr="009304D6">
        <w:rPr>
          <w:rFonts w:eastAsia="Times New Roman" w:cs="Arial"/>
          <w:szCs w:val="24"/>
          <w:lang w:eastAsia="pl-PL"/>
        </w:rPr>
        <w:t>ym</w:t>
      </w:r>
      <w:r w:rsidR="00584B54" w:rsidRPr="009304D6">
        <w:rPr>
          <w:rFonts w:eastAsia="Times New Roman" w:cs="Arial"/>
          <w:szCs w:val="24"/>
          <w:lang w:eastAsia="pl-PL"/>
        </w:rPr>
        <w:t xml:space="preserve"> od pracy, w sobotę </w:t>
      </w:r>
      <w:r w:rsidRPr="009304D6">
        <w:rPr>
          <w:rFonts w:eastAsia="Times New Roman" w:cs="Arial"/>
          <w:szCs w:val="24"/>
          <w:lang w:eastAsia="pl-PL"/>
        </w:rPr>
        <w:t>oraz w dni</w:t>
      </w:r>
      <w:r w:rsidR="00584B54" w:rsidRPr="009304D6">
        <w:rPr>
          <w:rFonts w:eastAsia="Times New Roman" w:cs="Arial"/>
          <w:szCs w:val="24"/>
          <w:lang w:eastAsia="pl-PL"/>
        </w:rPr>
        <w:t>u roboczym</w:t>
      </w:r>
      <w:r w:rsidRPr="009304D6">
        <w:rPr>
          <w:rFonts w:eastAsia="Times New Roman" w:cs="Arial"/>
          <w:szCs w:val="24"/>
          <w:lang w:eastAsia="pl-PL"/>
        </w:rPr>
        <w:t xml:space="preserve"> ION po 15:30 zostaną rozpatrzone w kolejnym dniu roboczym. Zgłoszenia dokonane w ostatni dzień roboczy trwania naboru po 13:30 mogą nie zostać rozpatrzone w tym samym dniu.</w:t>
      </w:r>
    </w:p>
    <w:p w14:paraId="417A5DE7" w14:textId="77777777" w:rsidR="00E72D9B" w:rsidRPr="009304D6" w:rsidRDefault="00E72D9B" w:rsidP="00642165">
      <w:pPr>
        <w:pStyle w:val="Nagwekspisutreci"/>
        <w:spacing w:before="40" w:afterLines="40" w:after="96" w:line="360" w:lineRule="auto"/>
        <w:rPr>
          <w:rStyle w:val="Wyrnienieintensywne"/>
          <w:color w:val="2E74B5" w:themeColor="accent1" w:themeShade="BF"/>
        </w:rPr>
      </w:pPr>
      <w:r w:rsidRPr="009304D6">
        <w:rPr>
          <w:rStyle w:val="Wyrnienieintensywne"/>
          <w:color w:val="2E74B5" w:themeColor="accent1" w:themeShade="BF"/>
        </w:rPr>
        <w:t>Uwaga!</w:t>
      </w:r>
    </w:p>
    <w:p w14:paraId="0E714269" w14:textId="77777777" w:rsidR="00E72D9B" w:rsidRPr="009304D6" w:rsidRDefault="00E72D9B"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lastRenderedPageBreak/>
        <w:t>Do każdego e-mailowego zgłoszenia koniecznie podaj poniższe informacje, które pomogą sprawnie rozwiązać problem: </w:t>
      </w:r>
    </w:p>
    <w:p w14:paraId="2A0D614E" w14:textId="77777777" w:rsidR="00E72D9B" w:rsidRPr="009304D6" w:rsidRDefault="00E72D9B" w:rsidP="002C0310">
      <w:pPr>
        <w:numPr>
          <w:ilvl w:val="0"/>
          <w:numId w:val="5"/>
        </w:numPr>
        <w:spacing w:before="40" w:afterLines="40" w:after="96" w:line="360" w:lineRule="auto"/>
        <w:ind w:left="360" w:firstLine="0"/>
        <w:textAlignment w:val="baseline"/>
        <w:rPr>
          <w:rFonts w:eastAsia="Times New Roman" w:cs="Arial"/>
          <w:szCs w:val="24"/>
          <w:lang w:eastAsia="pl-PL"/>
        </w:rPr>
      </w:pPr>
      <w:r w:rsidRPr="009304D6">
        <w:rPr>
          <w:rFonts w:eastAsia="Times New Roman" w:cs="Arial"/>
          <w:szCs w:val="24"/>
          <w:lang w:eastAsia="pl-PL"/>
        </w:rPr>
        <w:t>imię i nazwisko</w:t>
      </w:r>
      <w:r w:rsidR="00086BA3" w:rsidRPr="009304D6">
        <w:rPr>
          <w:rFonts w:eastAsia="Times New Roman" w:cs="Arial"/>
          <w:szCs w:val="24"/>
          <w:lang w:eastAsia="pl-PL"/>
        </w:rPr>
        <w:t>,</w:t>
      </w:r>
      <w:r w:rsidRPr="009304D6">
        <w:rPr>
          <w:rFonts w:eastAsia="Times New Roman" w:cs="Arial"/>
          <w:szCs w:val="24"/>
          <w:lang w:eastAsia="pl-PL"/>
        </w:rPr>
        <w:t> </w:t>
      </w:r>
    </w:p>
    <w:p w14:paraId="5E5AB8CA" w14:textId="77777777" w:rsidR="006B4675" w:rsidRPr="009304D6" w:rsidRDefault="006B4675" w:rsidP="002C0310">
      <w:pPr>
        <w:numPr>
          <w:ilvl w:val="0"/>
          <w:numId w:val="6"/>
        </w:numPr>
        <w:spacing w:before="40" w:afterLines="40" w:after="96" w:line="360" w:lineRule="auto"/>
        <w:ind w:left="360" w:firstLine="0"/>
        <w:textAlignment w:val="baseline"/>
        <w:rPr>
          <w:rFonts w:eastAsia="Times New Roman" w:cs="Arial"/>
          <w:szCs w:val="24"/>
          <w:lang w:eastAsia="pl-PL"/>
        </w:rPr>
      </w:pPr>
      <w:r w:rsidRPr="009304D6">
        <w:rPr>
          <w:rFonts w:eastAsia="Times New Roman" w:cs="Arial"/>
          <w:szCs w:val="24"/>
          <w:lang w:eastAsia="pl-PL"/>
        </w:rPr>
        <w:t>nazwę profilu,</w:t>
      </w:r>
    </w:p>
    <w:p w14:paraId="596FF3D9" w14:textId="77777777" w:rsidR="00E72D9B" w:rsidRPr="009304D6" w:rsidRDefault="00E72D9B" w:rsidP="002C0310">
      <w:pPr>
        <w:numPr>
          <w:ilvl w:val="0"/>
          <w:numId w:val="6"/>
        </w:numPr>
        <w:spacing w:before="40" w:afterLines="40" w:after="96" w:line="360" w:lineRule="auto"/>
        <w:ind w:left="360" w:firstLine="0"/>
        <w:textAlignment w:val="baseline"/>
        <w:rPr>
          <w:rFonts w:eastAsia="Times New Roman" w:cs="Arial"/>
          <w:szCs w:val="24"/>
          <w:lang w:eastAsia="pl-PL"/>
        </w:rPr>
      </w:pPr>
      <w:r w:rsidRPr="009304D6">
        <w:rPr>
          <w:rFonts w:eastAsia="Times New Roman" w:cs="Arial"/>
          <w:szCs w:val="24"/>
          <w:lang w:eastAsia="pl-PL"/>
        </w:rPr>
        <w:t>login w LSI 2021</w:t>
      </w:r>
      <w:r w:rsidR="00086BA3" w:rsidRPr="009304D6">
        <w:rPr>
          <w:rFonts w:eastAsia="Times New Roman" w:cs="Arial"/>
          <w:szCs w:val="24"/>
          <w:lang w:eastAsia="pl-PL"/>
        </w:rPr>
        <w:t>,</w:t>
      </w:r>
      <w:r w:rsidRPr="009304D6">
        <w:rPr>
          <w:rFonts w:eastAsia="Times New Roman" w:cs="Arial"/>
          <w:szCs w:val="24"/>
          <w:lang w:eastAsia="pl-PL"/>
        </w:rPr>
        <w:t> </w:t>
      </w:r>
    </w:p>
    <w:p w14:paraId="36EABD33" w14:textId="77777777" w:rsidR="00E72D9B" w:rsidRPr="009304D6" w:rsidRDefault="00E72D9B" w:rsidP="002C0310">
      <w:pPr>
        <w:numPr>
          <w:ilvl w:val="0"/>
          <w:numId w:val="7"/>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numer telefonu</w:t>
      </w:r>
      <w:r w:rsidR="00086BA3" w:rsidRPr="009304D6">
        <w:rPr>
          <w:rFonts w:eastAsia="Times New Roman" w:cs="Arial"/>
          <w:szCs w:val="24"/>
          <w:lang w:eastAsia="pl-PL"/>
        </w:rPr>
        <w:t>,</w:t>
      </w:r>
      <w:r w:rsidRPr="009304D6">
        <w:rPr>
          <w:rFonts w:eastAsia="Times New Roman" w:cs="Arial"/>
          <w:szCs w:val="24"/>
          <w:lang w:eastAsia="pl-PL"/>
        </w:rPr>
        <w:t> </w:t>
      </w:r>
    </w:p>
    <w:p w14:paraId="6669208C" w14:textId="77777777" w:rsidR="006B4675" w:rsidRPr="009304D6" w:rsidRDefault="006B4675" w:rsidP="002C0310">
      <w:pPr>
        <w:numPr>
          <w:ilvl w:val="0"/>
          <w:numId w:val="7"/>
        </w:numPr>
        <w:spacing w:before="40" w:afterLines="40" w:after="96" w:line="360" w:lineRule="auto"/>
        <w:ind w:left="360" w:firstLine="0"/>
        <w:textAlignment w:val="baseline"/>
        <w:rPr>
          <w:rFonts w:eastAsia="Times New Roman" w:cs="Arial"/>
          <w:szCs w:val="24"/>
          <w:lang w:eastAsia="pl-PL"/>
        </w:rPr>
      </w:pPr>
      <w:r w:rsidRPr="009304D6">
        <w:rPr>
          <w:rFonts w:eastAsia="Times New Roman" w:cs="Arial"/>
          <w:szCs w:val="24"/>
          <w:lang w:eastAsia="pl-PL"/>
        </w:rPr>
        <w:t>numer naboru</w:t>
      </w:r>
    </w:p>
    <w:p w14:paraId="6A127E96" w14:textId="77777777" w:rsidR="00E72D9B" w:rsidRPr="009304D6" w:rsidRDefault="00E72D9B" w:rsidP="002C0310">
      <w:pPr>
        <w:numPr>
          <w:ilvl w:val="0"/>
          <w:numId w:val="8"/>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nr ID projektu</w:t>
      </w:r>
      <w:r w:rsidR="00086BA3" w:rsidRPr="009304D6">
        <w:rPr>
          <w:rFonts w:eastAsia="Times New Roman" w:cs="Arial"/>
          <w:szCs w:val="24"/>
          <w:lang w:eastAsia="pl-PL"/>
        </w:rPr>
        <w:t>,</w:t>
      </w:r>
      <w:r w:rsidRPr="009304D6">
        <w:rPr>
          <w:rFonts w:eastAsia="Times New Roman" w:cs="Arial"/>
          <w:szCs w:val="24"/>
          <w:lang w:eastAsia="pl-PL"/>
        </w:rPr>
        <w:t> </w:t>
      </w:r>
    </w:p>
    <w:p w14:paraId="628F37A0" w14:textId="77777777" w:rsidR="00E72D9B" w:rsidRPr="009304D6" w:rsidRDefault="00E72D9B" w:rsidP="002C0310">
      <w:pPr>
        <w:numPr>
          <w:ilvl w:val="0"/>
          <w:numId w:val="9"/>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datę i godzinę wystąpienia błędu</w:t>
      </w:r>
      <w:r w:rsidR="00086BA3" w:rsidRPr="009304D6">
        <w:rPr>
          <w:rFonts w:eastAsia="Times New Roman" w:cs="Arial"/>
          <w:szCs w:val="24"/>
          <w:lang w:eastAsia="pl-PL"/>
        </w:rPr>
        <w:t>,</w:t>
      </w:r>
      <w:r w:rsidRPr="009304D6">
        <w:rPr>
          <w:rFonts w:eastAsia="Times New Roman" w:cs="Arial"/>
          <w:szCs w:val="24"/>
          <w:lang w:eastAsia="pl-PL"/>
        </w:rPr>
        <w:t> </w:t>
      </w:r>
    </w:p>
    <w:p w14:paraId="2B55EDFC" w14:textId="77777777" w:rsidR="00E72D9B" w:rsidRPr="009304D6" w:rsidRDefault="5E0C28DB" w:rsidP="002C0310">
      <w:pPr>
        <w:numPr>
          <w:ilvl w:val="0"/>
          <w:numId w:val="10"/>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wersj</w:t>
      </w:r>
      <w:r w:rsidR="404994A3" w:rsidRPr="009304D6">
        <w:rPr>
          <w:rFonts w:eastAsia="Times New Roman" w:cs="Arial"/>
          <w:szCs w:val="24"/>
          <w:lang w:eastAsia="pl-PL"/>
        </w:rPr>
        <w:t>ę</w:t>
      </w:r>
      <w:r w:rsidRPr="009304D6">
        <w:rPr>
          <w:rFonts w:eastAsia="Times New Roman" w:cs="Arial"/>
          <w:szCs w:val="24"/>
          <w:lang w:eastAsia="pl-PL"/>
        </w:rPr>
        <w:t xml:space="preserve"> przeglądarki internetowej</w:t>
      </w:r>
      <w:r w:rsidR="63C814D9" w:rsidRPr="009304D6">
        <w:rPr>
          <w:rFonts w:eastAsia="Times New Roman" w:cs="Arial"/>
          <w:szCs w:val="24"/>
          <w:lang w:eastAsia="pl-PL"/>
        </w:rPr>
        <w:t>,</w:t>
      </w:r>
      <w:r w:rsidRPr="009304D6">
        <w:rPr>
          <w:rFonts w:eastAsia="Times New Roman" w:cs="Arial"/>
          <w:szCs w:val="24"/>
          <w:lang w:eastAsia="pl-PL"/>
        </w:rPr>
        <w:t> </w:t>
      </w:r>
    </w:p>
    <w:p w14:paraId="1A97B5DD" w14:textId="77777777" w:rsidR="00E72D9B" w:rsidRPr="009304D6" w:rsidRDefault="00E72D9B" w:rsidP="002C0310">
      <w:pPr>
        <w:numPr>
          <w:ilvl w:val="0"/>
          <w:numId w:val="11"/>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szczegółowy opis błędu</w:t>
      </w:r>
      <w:r w:rsidR="00086BA3" w:rsidRPr="009304D6">
        <w:rPr>
          <w:rFonts w:eastAsia="Times New Roman" w:cs="Arial"/>
          <w:szCs w:val="24"/>
          <w:lang w:eastAsia="pl-PL"/>
        </w:rPr>
        <w:t>,</w:t>
      </w:r>
      <w:r w:rsidRPr="009304D6">
        <w:rPr>
          <w:rFonts w:eastAsia="Times New Roman" w:cs="Arial"/>
          <w:szCs w:val="24"/>
          <w:lang w:eastAsia="pl-PL"/>
        </w:rPr>
        <w:t> </w:t>
      </w:r>
    </w:p>
    <w:p w14:paraId="4928A68B" w14:textId="77777777" w:rsidR="00E72D9B" w:rsidRPr="009304D6" w:rsidRDefault="006B4675" w:rsidP="002C0310">
      <w:pPr>
        <w:numPr>
          <w:ilvl w:val="0"/>
          <w:numId w:val="12"/>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co najmniej jeden czytelny </w:t>
      </w:r>
      <w:r w:rsidR="00E72D9B" w:rsidRPr="009304D6">
        <w:rPr>
          <w:rFonts w:eastAsia="Times New Roman" w:cs="Arial"/>
          <w:szCs w:val="24"/>
          <w:lang w:eastAsia="pl-PL"/>
        </w:rPr>
        <w:t>zrzut ekranu </w:t>
      </w:r>
      <w:r w:rsidR="00AB6F4E" w:rsidRPr="009304D6">
        <w:rPr>
          <w:rFonts w:eastAsia="Times New Roman" w:cs="Arial"/>
          <w:szCs w:val="24"/>
          <w:lang w:eastAsia="pl-PL"/>
        </w:rPr>
        <w:t>potwierdzający wystąpienie błędu</w:t>
      </w:r>
      <w:r w:rsidRPr="009304D6">
        <w:rPr>
          <w:rFonts w:eastAsia="Times New Roman" w:cs="Arial"/>
          <w:szCs w:val="24"/>
          <w:lang w:eastAsia="pl-PL"/>
        </w:rPr>
        <w:t xml:space="preserve"> (zrzut ekranu powinien zawierać godzinę wystąpienia błędu oraz pasek adresu),</w:t>
      </w:r>
    </w:p>
    <w:p w14:paraId="3789F25F" w14:textId="77777777" w:rsidR="006B4675" w:rsidRPr="009304D6" w:rsidRDefault="5A64EEF2" w:rsidP="002C0310">
      <w:pPr>
        <w:numPr>
          <w:ilvl w:val="0"/>
          <w:numId w:val="12"/>
        </w:num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w</w:t>
      </w:r>
      <w:r w:rsidR="006B4675" w:rsidRPr="009304D6">
        <w:rPr>
          <w:rFonts w:eastAsia="Times New Roman" w:cs="Arial"/>
          <w:szCs w:val="24"/>
          <w:lang w:eastAsia="pl-PL"/>
        </w:rPr>
        <w:t>ygenerowany z LSI 2021 w formacie pdf wniosek o dofinansowanie projektu, aktualny na moment wys</w:t>
      </w:r>
      <w:r w:rsidR="00584B54" w:rsidRPr="009304D6">
        <w:rPr>
          <w:rFonts w:eastAsia="Times New Roman" w:cs="Arial"/>
          <w:szCs w:val="24"/>
          <w:lang w:eastAsia="pl-PL"/>
        </w:rPr>
        <w:t>tąpienia awarii/</w:t>
      </w:r>
      <w:r w:rsidR="006B4675" w:rsidRPr="009304D6">
        <w:rPr>
          <w:rFonts w:eastAsia="Times New Roman" w:cs="Arial"/>
          <w:szCs w:val="24"/>
          <w:lang w:eastAsia="pl-PL"/>
        </w:rPr>
        <w:t>błędu (jeśli jest to możliwe).</w:t>
      </w:r>
    </w:p>
    <w:p w14:paraId="4223F21D" w14:textId="77777777" w:rsidR="006B4675" w:rsidRPr="009304D6" w:rsidRDefault="00E72D9B" w:rsidP="00642165">
      <w:pPr>
        <w:spacing w:before="40" w:afterLines="40" w:after="96" w:line="360" w:lineRule="auto"/>
        <w:textAlignment w:val="baseline"/>
        <w:rPr>
          <w:rFonts w:eastAsia="Times New Roman" w:cs="Arial"/>
          <w:szCs w:val="24"/>
          <w:lang w:eastAsia="pl-PL"/>
        </w:rPr>
      </w:pPr>
      <w:r w:rsidRPr="009304D6">
        <w:rPr>
          <w:rFonts w:eastAsia="Times New Roman" w:cs="Arial"/>
          <w:b/>
          <w:bCs/>
          <w:szCs w:val="24"/>
          <w:lang w:eastAsia="pl-PL"/>
        </w:rPr>
        <w:t>Pamiętaj, aby w tytule e-maila podać numer naboru, w ramach którego składany jest wniosek o dofinansowanie projektu.</w:t>
      </w:r>
      <w:r w:rsidRPr="009304D6">
        <w:rPr>
          <w:rFonts w:eastAsia="Times New Roman" w:cs="Arial"/>
          <w:szCs w:val="24"/>
          <w:lang w:eastAsia="pl-PL"/>
        </w:rPr>
        <w:t> </w:t>
      </w:r>
    </w:p>
    <w:p w14:paraId="780C26F0" w14:textId="61BF8608" w:rsidR="00E72D9B" w:rsidRPr="009304D6" w:rsidRDefault="006B4675"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W przypadku pytań dotyczących sposobu wypełnienia wniosku o dofinansowanie w</w:t>
      </w:r>
      <w:r w:rsidR="000963F2" w:rsidRPr="009304D6">
        <w:rPr>
          <w:rFonts w:eastAsia="Times New Roman" w:cs="Arial"/>
          <w:szCs w:val="24"/>
          <w:lang w:eastAsia="pl-PL"/>
        </w:rPr>
        <w:t> </w:t>
      </w:r>
      <w:r w:rsidRPr="009304D6">
        <w:rPr>
          <w:rFonts w:eastAsia="Times New Roman" w:cs="Arial"/>
          <w:szCs w:val="24"/>
          <w:lang w:eastAsia="pl-PL"/>
        </w:rPr>
        <w:t>LSI 2021 (nie związanych z błędami i awariami), należy kontaktować się telefonicznie i mailowo z osobami odpowiedzialnymi za nabór wskazanymi w</w:t>
      </w:r>
      <w:r w:rsidR="000963F2" w:rsidRPr="009304D6">
        <w:rPr>
          <w:rFonts w:eastAsia="Times New Roman" w:cs="Arial"/>
          <w:szCs w:val="24"/>
          <w:lang w:eastAsia="pl-PL"/>
        </w:rPr>
        <w:t> </w:t>
      </w:r>
      <w:r w:rsidRPr="009304D6">
        <w:rPr>
          <w:rFonts w:eastAsia="Times New Roman" w:cs="Arial"/>
          <w:szCs w:val="24"/>
          <w:lang w:eastAsia="pl-PL"/>
        </w:rPr>
        <w:t>rozdziale 7 Regulaminu, pn. „Komunikacja z ION”.</w:t>
      </w:r>
      <w:r w:rsidR="00EB6A90">
        <w:rPr>
          <w:rFonts w:eastAsia="Times New Roman" w:cs="Arial"/>
          <w:szCs w:val="24"/>
          <w:lang w:eastAsia="pl-PL"/>
        </w:rPr>
        <w:t xml:space="preserve"> </w:t>
      </w:r>
    </w:p>
    <w:p w14:paraId="053EAE51" w14:textId="77777777" w:rsidR="00A246DE" w:rsidRPr="009304D6" w:rsidRDefault="00A246DE" w:rsidP="00642165">
      <w:pPr>
        <w:pStyle w:val="Nagwek2"/>
        <w:spacing w:afterLines="40" w:after="96"/>
        <w:rPr>
          <w:rFonts w:cs="Arial"/>
          <w:sz w:val="24"/>
          <w:szCs w:val="24"/>
        </w:rPr>
      </w:pPr>
      <w:bookmarkStart w:id="129" w:name="_Toc181955943"/>
      <w:r w:rsidRPr="009304D6">
        <w:rPr>
          <w:rFonts w:cs="Arial"/>
          <w:sz w:val="24"/>
          <w:szCs w:val="24"/>
        </w:rPr>
        <w:t>Unieważnienie postępowania w zakresie wyboru projektów</w:t>
      </w:r>
      <w:bookmarkEnd w:id="129"/>
    </w:p>
    <w:p w14:paraId="50B206E8" w14:textId="77777777" w:rsidR="00B94357" w:rsidRPr="009304D6" w:rsidRDefault="00B94357" w:rsidP="002C0310">
      <w:pPr>
        <w:numPr>
          <w:ilvl w:val="0"/>
          <w:numId w:val="32"/>
        </w:numPr>
        <w:spacing w:before="40" w:afterLines="40" w:after="96" w:line="360" w:lineRule="auto"/>
        <w:ind w:left="567"/>
        <w:rPr>
          <w:rFonts w:cs="Arial"/>
          <w:szCs w:val="24"/>
        </w:rPr>
      </w:pPr>
      <w:r w:rsidRPr="009304D6">
        <w:rPr>
          <w:rFonts w:cs="Arial"/>
          <w:szCs w:val="24"/>
        </w:rPr>
        <w:t>Jeśli wystąpią okoliczności, o których mowa w art. 58 ust. 1 ustawy wdrożeniowej, postępowanie zostanie unieważnione.</w:t>
      </w:r>
    </w:p>
    <w:p w14:paraId="58BFD5EF" w14:textId="77777777" w:rsidR="00B94357" w:rsidRPr="009304D6" w:rsidRDefault="00B94357" w:rsidP="00642165">
      <w:pPr>
        <w:spacing w:before="40" w:afterLines="40" w:after="96" w:line="360" w:lineRule="auto"/>
        <w:ind w:left="709" w:hanging="142"/>
        <w:rPr>
          <w:rFonts w:cs="Arial"/>
          <w:szCs w:val="24"/>
        </w:rPr>
      </w:pPr>
      <w:r w:rsidRPr="009304D6">
        <w:rPr>
          <w:rFonts w:cs="Arial"/>
          <w:szCs w:val="24"/>
        </w:rPr>
        <w:t>Postępowanie unieważnimy gdy:</w:t>
      </w:r>
    </w:p>
    <w:p w14:paraId="527F21FE" w14:textId="77777777" w:rsidR="00B94357" w:rsidRPr="009304D6" w:rsidRDefault="00B94357" w:rsidP="002C0310">
      <w:pPr>
        <w:numPr>
          <w:ilvl w:val="0"/>
          <w:numId w:val="33"/>
        </w:numPr>
        <w:spacing w:before="40" w:afterLines="40" w:after="96" w:line="360" w:lineRule="auto"/>
        <w:ind w:left="1134" w:hanging="567"/>
        <w:rPr>
          <w:rFonts w:cs="Arial"/>
          <w:szCs w:val="24"/>
        </w:rPr>
      </w:pPr>
      <w:r w:rsidRPr="009304D6">
        <w:rPr>
          <w:rFonts w:cs="Arial"/>
          <w:szCs w:val="24"/>
        </w:rPr>
        <w:t>w terminie składania wniosków o dofinansowanie projektu nie złożono żadnego wniosku lub</w:t>
      </w:r>
    </w:p>
    <w:p w14:paraId="7247E3E3" w14:textId="77777777" w:rsidR="00B94357" w:rsidRPr="009304D6" w:rsidRDefault="00B94357" w:rsidP="002C0310">
      <w:pPr>
        <w:numPr>
          <w:ilvl w:val="0"/>
          <w:numId w:val="33"/>
        </w:numPr>
        <w:spacing w:before="40" w:afterLines="40" w:after="96" w:line="360" w:lineRule="auto"/>
        <w:ind w:left="1134" w:hanging="567"/>
        <w:rPr>
          <w:rFonts w:cs="Arial"/>
          <w:szCs w:val="24"/>
        </w:rPr>
      </w:pPr>
      <w:r w:rsidRPr="009304D6">
        <w:rPr>
          <w:rFonts w:cs="Arial"/>
          <w:szCs w:val="24"/>
        </w:rPr>
        <w:lastRenderedPageBreak/>
        <w:t xml:space="preserve"> wystąpiła istotna zmiana okoliczności powodująca, że wybór projektów do</w:t>
      </w:r>
      <w:r w:rsidR="000963F2" w:rsidRPr="009304D6">
        <w:rPr>
          <w:rFonts w:cs="Arial"/>
          <w:szCs w:val="24"/>
        </w:rPr>
        <w:t> </w:t>
      </w:r>
      <w:r w:rsidRPr="009304D6">
        <w:rPr>
          <w:rFonts w:cs="Arial"/>
          <w:szCs w:val="24"/>
        </w:rPr>
        <w:t>dofinansowania nie leży w interesie publicznym, czego nie można było wcześniej przewidzieć lub</w:t>
      </w:r>
    </w:p>
    <w:p w14:paraId="4AFE7AC5" w14:textId="77777777" w:rsidR="00B94357" w:rsidRPr="009304D6" w:rsidRDefault="00B94357" w:rsidP="002C0310">
      <w:pPr>
        <w:numPr>
          <w:ilvl w:val="0"/>
          <w:numId w:val="33"/>
        </w:numPr>
        <w:spacing w:before="40" w:afterLines="40" w:after="96" w:line="360" w:lineRule="auto"/>
        <w:ind w:left="1134" w:hanging="567"/>
        <w:rPr>
          <w:rFonts w:cs="Arial"/>
          <w:szCs w:val="24"/>
        </w:rPr>
      </w:pPr>
      <w:r w:rsidRPr="009304D6">
        <w:rPr>
          <w:rFonts w:cs="Arial"/>
          <w:szCs w:val="24"/>
        </w:rPr>
        <w:t>postępowanie obarczone jest niemożliwą do usunięcia wadą prawną.</w:t>
      </w:r>
    </w:p>
    <w:p w14:paraId="1FB8A26C" w14:textId="77777777" w:rsidR="00B94357" w:rsidRPr="009304D6" w:rsidRDefault="00B94357" w:rsidP="002C0310">
      <w:pPr>
        <w:numPr>
          <w:ilvl w:val="0"/>
          <w:numId w:val="32"/>
        </w:numPr>
        <w:spacing w:before="40" w:afterLines="40" w:after="96" w:line="360" w:lineRule="auto"/>
        <w:ind w:left="567"/>
        <w:rPr>
          <w:rFonts w:cs="Arial"/>
          <w:szCs w:val="24"/>
        </w:rPr>
      </w:pPr>
      <w:r w:rsidRPr="009304D6">
        <w:rPr>
          <w:rFonts w:cs="Arial"/>
          <w:szCs w:val="24"/>
        </w:rPr>
        <w:t>Unieważnienie postępowania może nastąpić w jego trakcie, gdy zaistnieje co</w:t>
      </w:r>
      <w:r w:rsidR="000963F2" w:rsidRPr="009304D6">
        <w:rPr>
          <w:rFonts w:cs="Arial"/>
          <w:szCs w:val="24"/>
        </w:rPr>
        <w:t> </w:t>
      </w:r>
      <w:r w:rsidRPr="009304D6">
        <w:rPr>
          <w:rFonts w:cs="Arial"/>
          <w:szCs w:val="24"/>
        </w:rPr>
        <w:t>najmniej jedna z trzech przesłanek z pkt 1.</w:t>
      </w:r>
    </w:p>
    <w:p w14:paraId="093BCE52" w14:textId="77777777" w:rsidR="00B94357" w:rsidRPr="009304D6" w:rsidRDefault="00B94357" w:rsidP="002C0310">
      <w:pPr>
        <w:numPr>
          <w:ilvl w:val="0"/>
          <w:numId w:val="32"/>
        </w:numPr>
        <w:spacing w:before="40" w:afterLines="40" w:after="96" w:line="360" w:lineRule="auto"/>
        <w:ind w:left="567"/>
        <w:rPr>
          <w:rFonts w:cs="Arial"/>
          <w:szCs w:val="24"/>
        </w:rPr>
      </w:pPr>
      <w:r w:rsidRPr="009304D6">
        <w:rPr>
          <w:rFonts w:cs="Arial"/>
          <w:szCs w:val="24"/>
        </w:rPr>
        <w:t>Unieważnienie postępowania może nastąpić po jego zakończeniu w wyniku zaistnienia przesłanek z pkt 1 lit. b lub c.</w:t>
      </w:r>
    </w:p>
    <w:p w14:paraId="5666E565" w14:textId="15E137C9" w:rsidR="00B94357" w:rsidRPr="009304D6" w:rsidRDefault="00B94357" w:rsidP="002C0310">
      <w:pPr>
        <w:numPr>
          <w:ilvl w:val="0"/>
          <w:numId w:val="32"/>
        </w:numPr>
        <w:spacing w:before="40" w:afterLines="40" w:after="96" w:line="360" w:lineRule="auto"/>
        <w:ind w:left="567"/>
        <w:rPr>
          <w:rFonts w:cs="Arial"/>
          <w:szCs w:val="24"/>
        </w:rPr>
      </w:pPr>
      <w:r w:rsidRPr="009304D6">
        <w:rPr>
          <w:rFonts w:cs="Arial"/>
          <w:szCs w:val="24"/>
        </w:rPr>
        <w:t>W przypadku wycofania przez wnioskodawc</w:t>
      </w:r>
      <w:r w:rsidR="00343A4B" w:rsidRPr="009304D6">
        <w:rPr>
          <w:rFonts w:cs="Arial"/>
          <w:szCs w:val="24"/>
        </w:rPr>
        <w:t>ów</w:t>
      </w:r>
      <w:r w:rsidRPr="009304D6">
        <w:rPr>
          <w:rFonts w:cs="Arial"/>
          <w:szCs w:val="24"/>
        </w:rPr>
        <w:t xml:space="preserve"> </w:t>
      </w:r>
      <w:r w:rsidR="00343A4B" w:rsidRPr="009304D6">
        <w:rPr>
          <w:rFonts w:cs="Arial"/>
          <w:szCs w:val="24"/>
        </w:rPr>
        <w:t xml:space="preserve">wszystkich </w:t>
      </w:r>
      <w:r w:rsidRPr="009304D6">
        <w:rPr>
          <w:rFonts w:cs="Arial"/>
          <w:szCs w:val="24"/>
        </w:rPr>
        <w:t>wniosk</w:t>
      </w:r>
      <w:r w:rsidR="00343A4B" w:rsidRPr="009304D6">
        <w:rPr>
          <w:rFonts w:cs="Arial"/>
          <w:szCs w:val="24"/>
        </w:rPr>
        <w:t>ów</w:t>
      </w:r>
      <w:r w:rsidRPr="009304D6">
        <w:rPr>
          <w:rFonts w:cs="Arial"/>
          <w:szCs w:val="24"/>
        </w:rPr>
        <w:t xml:space="preserve"> o dofinansowanie projektu, któr</w:t>
      </w:r>
      <w:r w:rsidR="00343A4B" w:rsidRPr="009304D6">
        <w:rPr>
          <w:rFonts w:cs="Arial"/>
          <w:szCs w:val="24"/>
        </w:rPr>
        <w:t>e</w:t>
      </w:r>
      <w:r w:rsidRPr="009304D6">
        <w:rPr>
          <w:rFonts w:cs="Arial"/>
          <w:szCs w:val="24"/>
        </w:rPr>
        <w:t xml:space="preserve"> wpłyn</w:t>
      </w:r>
      <w:r w:rsidR="00343A4B" w:rsidRPr="009304D6">
        <w:rPr>
          <w:rFonts w:cs="Arial"/>
          <w:szCs w:val="24"/>
        </w:rPr>
        <w:t>ęły</w:t>
      </w:r>
      <w:r w:rsidRPr="009304D6">
        <w:rPr>
          <w:rFonts w:cs="Arial"/>
          <w:szCs w:val="24"/>
        </w:rPr>
        <w:t xml:space="preserve"> w ramach naboru, unieważnimy postępowanie, informację o tym zamieścimy na swojej stronie internetowej i na</w:t>
      </w:r>
      <w:r w:rsidR="000963F2" w:rsidRPr="009304D6">
        <w:rPr>
          <w:rFonts w:cs="Arial"/>
          <w:szCs w:val="24"/>
        </w:rPr>
        <w:t> </w:t>
      </w:r>
      <w:r w:rsidRPr="009304D6">
        <w:rPr>
          <w:rFonts w:cs="Arial"/>
          <w:szCs w:val="24"/>
        </w:rPr>
        <w:t xml:space="preserve">portalu. </w:t>
      </w:r>
    </w:p>
    <w:p w14:paraId="447B4A14" w14:textId="77777777" w:rsidR="00B94357" w:rsidRPr="009304D6" w:rsidRDefault="00B94357" w:rsidP="002C0310">
      <w:pPr>
        <w:numPr>
          <w:ilvl w:val="0"/>
          <w:numId w:val="32"/>
        </w:numPr>
        <w:spacing w:before="40" w:afterLines="40" w:after="96" w:line="360" w:lineRule="auto"/>
        <w:ind w:left="567"/>
        <w:rPr>
          <w:rFonts w:cs="Arial"/>
          <w:szCs w:val="24"/>
        </w:rPr>
      </w:pPr>
      <w:r w:rsidRPr="009304D6">
        <w:rPr>
          <w:rFonts w:cs="Arial"/>
          <w:szCs w:val="24"/>
        </w:rPr>
        <w:t xml:space="preserve">Informację o unieważnieniu postępowania wraz z uzasadnieniem na swojej stronie internetowej oraz na portalu, zamieścimy w terminie 7 dni od dnia unieważnienia postępowania. </w:t>
      </w:r>
    </w:p>
    <w:p w14:paraId="48D5BACE" w14:textId="77777777" w:rsidR="00E8177C" w:rsidRPr="009304D6" w:rsidRDefault="00E8177C" w:rsidP="00642165">
      <w:pPr>
        <w:spacing w:before="40" w:afterLines="40" w:after="96" w:line="360" w:lineRule="auto"/>
        <w:ind w:left="567" w:hanging="425"/>
        <w:rPr>
          <w:rFonts w:cs="Arial"/>
          <w:szCs w:val="24"/>
        </w:rPr>
      </w:pPr>
      <w:r w:rsidRPr="009304D6">
        <w:rPr>
          <w:rFonts w:cs="Arial"/>
          <w:szCs w:val="24"/>
        </w:rPr>
        <w:t>6.   Zawarcie w wyniku postępowania przynajmniej jednej umowy o dofinansowanie lub podjęcie jednej decyzji o dofinansowaniu oznacza, że postępowania nie można już unieważnić. Zawarcie umowy lub podjęcie decyzji oznacza, że nie wystąpiła żadna z przesłanek z pkt 1. Zgodnie z zasadami przejrzystości i</w:t>
      </w:r>
      <w:r w:rsidR="000963F2" w:rsidRPr="009304D6">
        <w:rPr>
          <w:rFonts w:cs="Arial"/>
          <w:szCs w:val="24"/>
        </w:rPr>
        <w:t> </w:t>
      </w:r>
      <w:r w:rsidRPr="009304D6">
        <w:rPr>
          <w:rFonts w:cs="Arial"/>
          <w:szCs w:val="24"/>
        </w:rPr>
        <w:t>równego traktowania wnioskodawcy nie mogą być traktowani pod tym względem odmiennie.</w:t>
      </w:r>
    </w:p>
    <w:p w14:paraId="4A6C4CFF" w14:textId="77777777" w:rsidR="00A246DE" w:rsidRPr="009304D6" w:rsidRDefault="00E8177C" w:rsidP="00642165">
      <w:pPr>
        <w:spacing w:before="40" w:afterLines="40" w:after="96" w:line="360" w:lineRule="auto"/>
        <w:ind w:left="567" w:hanging="425"/>
        <w:rPr>
          <w:rFonts w:cs="Arial"/>
          <w:szCs w:val="24"/>
        </w:rPr>
      </w:pPr>
      <w:r w:rsidRPr="009304D6">
        <w:rPr>
          <w:rFonts w:cs="Arial"/>
          <w:szCs w:val="24"/>
        </w:rPr>
        <w:t>7.</w:t>
      </w:r>
      <w:r w:rsidRPr="009304D6">
        <w:rPr>
          <w:rFonts w:cs="Arial"/>
          <w:szCs w:val="24"/>
        </w:rPr>
        <w:tab/>
        <w:t>Informacja o unieważnieniu postępowania nie może być powodem złożenia przez wnioskodawcę protestu, o którym mowa w art. 63 ustawy wdrożeniowej. Wynika to z tego, że unieważnienie postępowania nie jest tożsame z oceną negatywną, o której mowa w art. 56 ust. 5 i 6 ustawy.</w:t>
      </w:r>
    </w:p>
    <w:p w14:paraId="37D2BC83" w14:textId="77777777" w:rsidR="00E72D9B" w:rsidRPr="009304D6" w:rsidRDefault="00E72D9B" w:rsidP="00642165">
      <w:pPr>
        <w:spacing w:before="40" w:afterLines="40" w:after="96" w:line="360" w:lineRule="auto"/>
        <w:rPr>
          <w:rFonts w:eastAsiaTheme="majorEastAsia" w:cs="Arial"/>
          <w:b/>
          <w:color w:val="2E74B5" w:themeColor="accent1" w:themeShade="BF"/>
          <w:szCs w:val="24"/>
        </w:rPr>
      </w:pPr>
      <w:bookmarkStart w:id="130" w:name="_Toc114570845"/>
      <w:r w:rsidRPr="009304D6">
        <w:rPr>
          <w:rFonts w:cs="Arial"/>
          <w:szCs w:val="24"/>
        </w:rPr>
        <w:br w:type="page"/>
      </w:r>
    </w:p>
    <w:p w14:paraId="2A96BA51" w14:textId="77777777" w:rsidR="00E72D9B" w:rsidRPr="009304D6" w:rsidRDefault="00E72D9B" w:rsidP="002C0310">
      <w:pPr>
        <w:pStyle w:val="Nagwek1"/>
        <w:numPr>
          <w:ilvl w:val="0"/>
          <w:numId w:val="21"/>
        </w:numPr>
        <w:spacing w:before="40" w:afterLines="40" w:after="96" w:line="360" w:lineRule="auto"/>
        <w:rPr>
          <w:rFonts w:cs="Arial"/>
          <w:sz w:val="24"/>
          <w:szCs w:val="24"/>
        </w:rPr>
      </w:pPr>
      <w:bookmarkStart w:id="131" w:name="_Toc181955944"/>
      <w:r w:rsidRPr="009304D6">
        <w:rPr>
          <w:rFonts w:cs="Arial"/>
          <w:sz w:val="24"/>
          <w:szCs w:val="24"/>
        </w:rPr>
        <w:lastRenderedPageBreak/>
        <w:t>Kryteria wyboru projektów i wskaźniki</w:t>
      </w:r>
      <w:bookmarkStart w:id="132" w:name="_Toc110860026"/>
      <w:bookmarkStart w:id="133" w:name="_Toc110860061"/>
      <w:bookmarkEnd w:id="130"/>
      <w:bookmarkEnd w:id="131"/>
      <w:bookmarkEnd w:id="132"/>
      <w:bookmarkEnd w:id="133"/>
    </w:p>
    <w:p w14:paraId="73768F43" w14:textId="77777777" w:rsidR="00AA61B2" w:rsidRPr="009304D6" w:rsidRDefault="00AA61B2" w:rsidP="00642165">
      <w:pPr>
        <w:pStyle w:val="Akapitzlist"/>
        <w:keepNext/>
        <w:keepLines/>
        <w:numPr>
          <w:ilvl w:val="0"/>
          <w:numId w:val="2"/>
        </w:numPr>
        <w:spacing w:before="40" w:afterLines="40" w:after="96" w:line="360" w:lineRule="auto"/>
        <w:contextualSpacing w:val="0"/>
        <w:outlineLvl w:val="1"/>
        <w:rPr>
          <w:rFonts w:eastAsiaTheme="majorEastAsia" w:cs="Arial"/>
          <w:b/>
          <w:vanish/>
          <w:color w:val="2E74B5" w:themeColor="accent1" w:themeShade="BF"/>
          <w:szCs w:val="24"/>
        </w:rPr>
      </w:pPr>
      <w:bookmarkStart w:id="134" w:name="_Toc110860392"/>
      <w:bookmarkStart w:id="135" w:name="_Toc146708833"/>
      <w:bookmarkStart w:id="136" w:name="_Toc146709024"/>
      <w:bookmarkStart w:id="137" w:name="_Toc146709683"/>
      <w:bookmarkStart w:id="138" w:name="_Toc153359493"/>
      <w:bookmarkStart w:id="139" w:name="_Toc153366235"/>
      <w:bookmarkStart w:id="140" w:name="_Toc153455329"/>
      <w:bookmarkStart w:id="141" w:name="_Toc153954753"/>
      <w:bookmarkStart w:id="142" w:name="_Toc166666323"/>
      <w:bookmarkStart w:id="143" w:name="_Toc172614267"/>
      <w:bookmarkStart w:id="144" w:name="_Toc175746434"/>
      <w:bookmarkStart w:id="145" w:name="_Toc181188856"/>
      <w:bookmarkStart w:id="146" w:name="_Toc181271921"/>
      <w:bookmarkStart w:id="147" w:name="_Toc181955786"/>
      <w:bookmarkStart w:id="148" w:name="_Toc181955945"/>
      <w:bookmarkStart w:id="149" w:name="_Toc111010164"/>
      <w:bookmarkStart w:id="150" w:name="_Toc111010221"/>
      <w:bookmarkStart w:id="151" w:name="_Toc114570846"/>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2662F560" w14:textId="77777777" w:rsidR="00E72D9B" w:rsidRPr="009304D6" w:rsidRDefault="00E72D9B" w:rsidP="00642165">
      <w:pPr>
        <w:pStyle w:val="Nagwek2"/>
        <w:spacing w:afterLines="40" w:after="96"/>
        <w:rPr>
          <w:rFonts w:cs="Arial"/>
          <w:sz w:val="24"/>
          <w:szCs w:val="24"/>
        </w:rPr>
      </w:pPr>
      <w:bookmarkStart w:id="152" w:name="_Toc181955946"/>
      <w:r w:rsidRPr="009304D6">
        <w:rPr>
          <w:rFonts w:cs="Arial"/>
          <w:sz w:val="24"/>
          <w:szCs w:val="24"/>
        </w:rPr>
        <w:t>Kryteria wyboru</w:t>
      </w:r>
      <w:bookmarkEnd w:id="149"/>
      <w:bookmarkEnd w:id="150"/>
      <w:bookmarkEnd w:id="151"/>
      <w:r w:rsidRPr="009304D6">
        <w:rPr>
          <w:rFonts w:cs="Arial"/>
          <w:sz w:val="24"/>
          <w:szCs w:val="24"/>
        </w:rPr>
        <w:t xml:space="preserve"> projektów</w:t>
      </w:r>
      <w:bookmarkEnd w:id="152"/>
    </w:p>
    <w:p w14:paraId="7C7CE7AB" w14:textId="420E8B87" w:rsidR="004B406C" w:rsidRPr="009304D6" w:rsidRDefault="00347EC5" w:rsidP="00642165">
      <w:pPr>
        <w:spacing w:before="40" w:afterLines="40" w:after="96" w:line="360" w:lineRule="auto"/>
        <w:rPr>
          <w:rFonts w:cs="Arial"/>
          <w:szCs w:val="24"/>
        </w:rPr>
      </w:pPr>
      <w:r w:rsidRPr="00347EC5">
        <w:rPr>
          <w:rFonts w:cs="Arial"/>
          <w:szCs w:val="24"/>
        </w:rPr>
        <w:t xml:space="preserve">Twój projekt zostanie oceniony w oparciu o kryteria wyboru projektów przyjęte przez KM FE SL. Kryteria znajdziesz w </w:t>
      </w:r>
      <w:hyperlink w:anchor="_Załącznik_nr_1" w:history="1">
        <w:r w:rsidR="008E2038" w:rsidRPr="006609B3">
          <w:rPr>
            <w:rStyle w:val="Hipercze"/>
            <w:rFonts w:cs="Arial"/>
          </w:rPr>
          <w:t>załączniku nr 1</w:t>
        </w:r>
      </w:hyperlink>
      <w:r w:rsidR="008E2038">
        <w:rPr>
          <w:rFonts w:cs="Arial"/>
          <w:szCs w:val="24"/>
        </w:rPr>
        <w:t xml:space="preserve"> </w:t>
      </w:r>
      <w:r w:rsidRPr="00347EC5">
        <w:rPr>
          <w:rFonts w:cs="Arial"/>
          <w:szCs w:val="24"/>
        </w:rPr>
        <w:t>do Regulaminu wyboru projektów.</w:t>
      </w:r>
      <w:r>
        <w:rPr>
          <w:rFonts w:cs="Arial"/>
          <w:szCs w:val="24"/>
        </w:rPr>
        <w:t xml:space="preserve"> </w:t>
      </w:r>
      <w:r w:rsidR="004B406C" w:rsidRPr="009304D6">
        <w:rPr>
          <w:rFonts w:cs="Arial"/>
          <w:szCs w:val="24"/>
        </w:rPr>
        <w:t xml:space="preserve">W ramach niniejszego naboru stosowane są: </w:t>
      </w:r>
    </w:p>
    <w:p w14:paraId="5ED074FE" w14:textId="77777777" w:rsidR="004B406C" w:rsidRPr="009304D6" w:rsidRDefault="004B406C" w:rsidP="00642165">
      <w:pPr>
        <w:spacing w:before="40" w:afterLines="40" w:after="96" w:line="360" w:lineRule="auto"/>
        <w:rPr>
          <w:rFonts w:cs="Arial"/>
          <w:szCs w:val="24"/>
        </w:rPr>
      </w:pPr>
      <w:r w:rsidRPr="009304D6">
        <w:rPr>
          <w:rFonts w:cs="Arial"/>
          <w:szCs w:val="24"/>
        </w:rPr>
        <w:t xml:space="preserve">a) kryteria ogólne: </w:t>
      </w:r>
    </w:p>
    <w:p w14:paraId="7E25276F" w14:textId="77777777" w:rsidR="004B406C" w:rsidRPr="009304D6" w:rsidRDefault="004B406C" w:rsidP="002C0310">
      <w:pPr>
        <w:numPr>
          <w:ilvl w:val="0"/>
          <w:numId w:val="23"/>
        </w:numPr>
        <w:spacing w:before="40" w:afterLines="40" w:after="96" w:line="360" w:lineRule="auto"/>
        <w:contextualSpacing/>
        <w:rPr>
          <w:rFonts w:eastAsia="Calibri" w:cs="Arial"/>
          <w:szCs w:val="24"/>
        </w:rPr>
      </w:pPr>
      <w:r w:rsidRPr="009304D6">
        <w:rPr>
          <w:rFonts w:cs="Arial"/>
          <w:szCs w:val="24"/>
        </w:rPr>
        <w:t xml:space="preserve">formalne, </w:t>
      </w:r>
    </w:p>
    <w:p w14:paraId="7266D47E" w14:textId="77777777" w:rsidR="004B406C" w:rsidRPr="009304D6" w:rsidRDefault="004B406C" w:rsidP="002C0310">
      <w:pPr>
        <w:numPr>
          <w:ilvl w:val="0"/>
          <w:numId w:val="23"/>
        </w:numPr>
        <w:spacing w:before="40" w:afterLines="40" w:after="96" w:line="360" w:lineRule="auto"/>
        <w:contextualSpacing/>
        <w:rPr>
          <w:rFonts w:eastAsia="Calibri" w:cs="Arial"/>
          <w:szCs w:val="24"/>
        </w:rPr>
      </w:pPr>
      <w:r w:rsidRPr="009304D6">
        <w:rPr>
          <w:rFonts w:cs="Arial"/>
          <w:szCs w:val="24"/>
        </w:rPr>
        <w:t xml:space="preserve">merytoryczne, </w:t>
      </w:r>
    </w:p>
    <w:p w14:paraId="6DF2D9AF" w14:textId="77777777" w:rsidR="00B60685" w:rsidRPr="009304D6" w:rsidRDefault="004B406C" w:rsidP="002C0310">
      <w:pPr>
        <w:numPr>
          <w:ilvl w:val="0"/>
          <w:numId w:val="23"/>
        </w:numPr>
        <w:spacing w:before="40" w:afterLines="40" w:after="96" w:line="360" w:lineRule="auto"/>
        <w:contextualSpacing/>
        <w:rPr>
          <w:rFonts w:eastAsia="Calibri" w:cs="Arial"/>
          <w:szCs w:val="24"/>
        </w:rPr>
      </w:pPr>
      <w:bookmarkStart w:id="153" w:name="_Hlk132193781"/>
      <w:r w:rsidRPr="009304D6">
        <w:rPr>
          <w:rFonts w:cs="Arial"/>
          <w:szCs w:val="24"/>
        </w:rPr>
        <w:t>horyzontalne,</w:t>
      </w:r>
    </w:p>
    <w:p w14:paraId="18960EC7" w14:textId="77777777" w:rsidR="004B406C" w:rsidRPr="009304D6" w:rsidRDefault="00B60685" w:rsidP="002C0310">
      <w:pPr>
        <w:pStyle w:val="Akapitzlist"/>
        <w:numPr>
          <w:ilvl w:val="0"/>
          <w:numId w:val="23"/>
        </w:numPr>
        <w:spacing w:before="40" w:afterLines="40" w:after="96" w:line="360" w:lineRule="auto"/>
        <w:rPr>
          <w:rFonts w:cs="Arial"/>
          <w:szCs w:val="24"/>
        </w:rPr>
      </w:pPr>
      <w:r w:rsidRPr="009304D6">
        <w:rPr>
          <w:rFonts w:cs="Arial"/>
          <w:szCs w:val="24"/>
        </w:rPr>
        <w:t>negocjacyjne (dotyczy projektów, które zostały skierowane do negocjacji)</w:t>
      </w:r>
      <w:r w:rsidR="004B406C" w:rsidRPr="009304D6">
        <w:rPr>
          <w:rFonts w:cs="Arial"/>
          <w:szCs w:val="24"/>
        </w:rPr>
        <w:t xml:space="preserve"> </w:t>
      </w:r>
    </w:p>
    <w:bookmarkEnd w:id="153"/>
    <w:p w14:paraId="4FC1BA0A" w14:textId="77777777" w:rsidR="004B406C" w:rsidRPr="009304D6" w:rsidRDefault="004B406C" w:rsidP="00642165">
      <w:pPr>
        <w:spacing w:before="40" w:afterLines="40" w:after="96" w:line="360" w:lineRule="auto"/>
        <w:rPr>
          <w:rFonts w:cs="Arial"/>
          <w:szCs w:val="24"/>
        </w:rPr>
      </w:pPr>
      <w:r w:rsidRPr="009304D6">
        <w:rPr>
          <w:rFonts w:cs="Arial"/>
          <w:szCs w:val="24"/>
        </w:rPr>
        <w:t xml:space="preserve">b) kryteria szczegółowe: </w:t>
      </w:r>
    </w:p>
    <w:p w14:paraId="560AF1FD" w14:textId="77777777" w:rsidR="00F809AF" w:rsidRPr="009304D6" w:rsidRDefault="004B406C" w:rsidP="002C0310">
      <w:pPr>
        <w:numPr>
          <w:ilvl w:val="0"/>
          <w:numId w:val="34"/>
        </w:numPr>
        <w:spacing w:before="40" w:afterLines="40" w:after="96" w:line="360" w:lineRule="auto"/>
        <w:contextualSpacing/>
        <w:rPr>
          <w:rFonts w:eastAsia="Calibri" w:cs="Arial"/>
          <w:szCs w:val="24"/>
        </w:rPr>
      </w:pPr>
      <w:r w:rsidRPr="009304D6">
        <w:rPr>
          <w:rFonts w:cs="Arial"/>
          <w:szCs w:val="24"/>
        </w:rPr>
        <w:t>dostępu</w:t>
      </w:r>
      <w:r w:rsidR="00175498" w:rsidRPr="009304D6">
        <w:rPr>
          <w:rFonts w:cs="Arial"/>
          <w:szCs w:val="24"/>
        </w:rPr>
        <w:t>,</w:t>
      </w:r>
    </w:p>
    <w:p w14:paraId="7CF26760" w14:textId="77777777" w:rsidR="00175498" w:rsidRPr="009304D6" w:rsidRDefault="00175498" w:rsidP="002C0310">
      <w:pPr>
        <w:pStyle w:val="Akapitzlist"/>
        <w:numPr>
          <w:ilvl w:val="0"/>
          <w:numId w:val="34"/>
        </w:numPr>
        <w:spacing w:before="40" w:afterLines="40" w:after="96" w:line="360" w:lineRule="auto"/>
        <w:rPr>
          <w:rFonts w:cs="Arial"/>
          <w:szCs w:val="24"/>
        </w:rPr>
      </w:pPr>
      <w:r w:rsidRPr="009304D6">
        <w:rPr>
          <w:rFonts w:cs="Arial"/>
          <w:szCs w:val="24"/>
        </w:rPr>
        <w:t>dodatkowe.</w:t>
      </w:r>
    </w:p>
    <w:p w14:paraId="7A74C05D" w14:textId="77777777" w:rsidR="004B406C" w:rsidRPr="009304D6" w:rsidRDefault="00E8177C" w:rsidP="00642165">
      <w:pPr>
        <w:spacing w:before="40" w:afterLines="40" w:after="96" w:line="360" w:lineRule="auto"/>
        <w:rPr>
          <w:rFonts w:cs="Arial"/>
          <w:szCs w:val="24"/>
        </w:rPr>
      </w:pPr>
      <w:r w:rsidRPr="009304D6">
        <w:rPr>
          <w:rFonts w:cs="Arial"/>
          <w:b/>
          <w:szCs w:val="24"/>
        </w:rPr>
        <w:t>Kryteria wyboru projektów</w:t>
      </w:r>
      <w:r w:rsidRPr="009304D6">
        <w:rPr>
          <w:rFonts w:cs="Arial"/>
          <w:szCs w:val="24"/>
        </w:rPr>
        <w:t xml:space="preserve"> mają charakter indywidualny, co oznacza że są oceniane w odniesieniu do danego projektu. Specyfika oceny niniejszych kryteriów rozróżnia:</w:t>
      </w:r>
    </w:p>
    <w:p w14:paraId="6C049E9A" w14:textId="77777777" w:rsidR="004B406C" w:rsidRPr="009304D6" w:rsidRDefault="004B406C" w:rsidP="00642165">
      <w:pPr>
        <w:spacing w:before="40" w:afterLines="40" w:after="96" w:line="360" w:lineRule="auto"/>
        <w:rPr>
          <w:rFonts w:cs="Arial"/>
          <w:szCs w:val="24"/>
        </w:rPr>
      </w:pPr>
      <w:r w:rsidRPr="009304D6">
        <w:rPr>
          <w:rFonts w:cs="Arial"/>
          <w:b/>
          <w:szCs w:val="24"/>
        </w:rPr>
        <w:t>Kryteria ogólne</w:t>
      </w:r>
      <w:r w:rsidRPr="009304D6">
        <w:rPr>
          <w:rFonts w:cs="Arial"/>
          <w:szCs w:val="24"/>
        </w:rPr>
        <w:t xml:space="preserve"> ustalane dla wszystkich działań wdrażanych przez Departament Europejskiego Funduszu Społecznego. </w:t>
      </w:r>
    </w:p>
    <w:p w14:paraId="08456CAA" w14:textId="77777777" w:rsidR="004B406C" w:rsidRPr="009304D6" w:rsidRDefault="004B406C" w:rsidP="00642165">
      <w:pPr>
        <w:spacing w:before="40" w:afterLines="40" w:after="96" w:line="360" w:lineRule="auto"/>
        <w:rPr>
          <w:rFonts w:cs="Arial"/>
          <w:szCs w:val="24"/>
        </w:rPr>
      </w:pPr>
      <w:r w:rsidRPr="009304D6">
        <w:rPr>
          <w:rFonts w:cs="Arial"/>
          <w:szCs w:val="24"/>
        </w:rPr>
        <w:t>W załączniku nr 1, zawierającym kryteria wyboru projektów, wskazane zostało, które kryteria podlegają uzupełnieniom lub poprawie. Uzupełnienia/poprawy dokonuje się na etapie oceny formalno-merytorycznej. Uzupełnienie polega na poprawie lub</w:t>
      </w:r>
      <w:r w:rsidR="000963F2" w:rsidRPr="009304D6">
        <w:rPr>
          <w:rFonts w:cs="Arial"/>
          <w:szCs w:val="24"/>
        </w:rPr>
        <w:t> </w:t>
      </w:r>
      <w:r w:rsidRPr="009304D6">
        <w:rPr>
          <w:rFonts w:cs="Arial"/>
          <w:szCs w:val="24"/>
        </w:rPr>
        <w:t>przedstawieniu informacji/wyjaśnień  w zakresie wskazanym w KOFM, wynikającym z definicji kryterium.</w:t>
      </w:r>
    </w:p>
    <w:p w14:paraId="6A666CD4" w14:textId="77777777" w:rsidR="004B406C" w:rsidRPr="009304D6" w:rsidRDefault="004B406C" w:rsidP="00642165">
      <w:pPr>
        <w:spacing w:before="40" w:afterLines="40" w:after="96" w:line="360" w:lineRule="auto"/>
        <w:rPr>
          <w:rFonts w:cs="Arial"/>
          <w:szCs w:val="24"/>
        </w:rPr>
      </w:pPr>
      <w:r w:rsidRPr="009304D6">
        <w:rPr>
          <w:rFonts w:cs="Arial"/>
          <w:b/>
          <w:szCs w:val="24"/>
        </w:rPr>
        <w:t>Kryteria szczegółowe</w:t>
      </w:r>
      <w:r w:rsidRPr="009304D6">
        <w:rPr>
          <w:rFonts w:cs="Arial"/>
          <w:szCs w:val="24"/>
        </w:rPr>
        <w:t xml:space="preserve"> ustalane odrębnie dla każdego działania lub typu projektu wdrażanego przez Departament Europejskiego Funduszu Społecznego. </w:t>
      </w:r>
    </w:p>
    <w:p w14:paraId="7669EE42" w14:textId="77777777" w:rsidR="00CC51CC" w:rsidRPr="009304D6" w:rsidRDefault="004B406C" w:rsidP="00642165">
      <w:pPr>
        <w:spacing w:before="40" w:afterLines="40" w:after="96" w:line="360" w:lineRule="auto"/>
        <w:rPr>
          <w:rFonts w:cs="Arial"/>
          <w:szCs w:val="24"/>
        </w:rPr>
      </w:pPr>
      <w:r w:rsidRPr="009304D6">
        <w:rPr>
          <w:rFonts w:cs="Arial"/>
          <w:szCs w:val="24"/>
        </w:rPr>
        <w:t xml:space="preserve">W przypadku, gdy w </w:t>
      </w:r>
      <w:r w:rsidRPr="009304D6">
        <w:rPr>
          <w:rFonts w:cs="Arial"/>
          <w:b/>
          <w:szCs w:val="24"/>
        </w:rPr>
        <w:t>załączniku nr 1</w:t>
      </w:r>
      <w:r w:rsidRPr="009304D6">
        <w:rPr>
          <w:rFonts w:cs="Arial"/>
          <w:szCs w:val="24"/>
        </w:rPr>
        <w:t xml:space="preserve"> przewidziane zostało, że kryteria podlegają uzupełnieniom/ poprawie, przedmiotowego uzupełnienia/poprawy dokonuje się na</w:t>
      </w:r>
      <w:r w:rsidR="000963F2" w:rsidRPr="009304D6">
        <w:rPr>
          <w:rFonts w:cs="Arial"/>
          <w:szCs w:val="24"/>
        </w:rPr>
        <w:t> </w:t>
      </w:r>
      <w:r w:rsidRPr="009304D6">
        <w:rPr>
          <w:rFonts w:cs="Arial"/>
          <w:szCs w:val="24"/>
        </w:rPr>
        <w:t>etapie oceny formalno-merytorycznej. Uzupełnienie polega na poprawie lub</w:t>
      </w:r>
      <w:r w:rsidR="000963F2" w:rsidRPr="009304D6">
        <w:rPr>
          <w:rFonts w:cs="Arial"/>
          <w:szCs w:val="24"/>
        </w:rPr>
        <w:t> </w:t>
      </w:r>
      <w:r w:rsidRPr="009304D6">
        <w:rPr>
          <w:rFonts w:cs="Arial"/>
          <w:szCs w:val="24"/>
        </w:rPr>
        <w:t>przedstawieniu informacji/wyjaśnień  w zakresie wskazanym w KOFM, wyn</w:t>
      </w:r>
      <w:r w:rsidR="00CC51CC" w:rsidRPr="009304D6">
        <w:rPr>
          <w:rFonts w:cs="Arial"/>
          <w:szCs w:val="24"/>
        </w:rPr>
        <w:t>ikającym z definicji kryterium.</w:t>
      </w:r>
    </w:p>
    <w:p w14:paraId="58E653BC" w14:textId="162D1548" w:rsidR="00E72D9B" w:rsidRDefault="00FA202F" w:rsidP="00642165">
      <w:pPr>
        <w:spacing w:before="40" w:afterLines="40" w:after="96" w:line="360" w:lineRule="auto"/>
        <w:rPr>
          <w:rFonts w:cs="Arial"/>
          <w:szCs w:val="24"/>
        </w:rPr>
      </w:pPr>
      <w:hyperlink w:anchor="_Załącznik_nr_1" w:history="1">
        <w:r w:rsidR="004B406C" w:rsidRPr="009304D6">
          <w:rPr>
            <w:rFonts w:cs="Arial"/>
            <w:szCs w:val="24"/>
          </w:rPr>
          <w:t>Załącznik nr 1</w:t>
        </w:r>
      </w:hyperlink>
      <w:r w:rsidR="004B406C" w:rsidRPr="009304D6">
        <w:rPr>
          <w:rFonts w:cs="Arial"/>
          <w:szCs w:val="24"/>
        </w:rPr>
        <w:t xml:space="preserve"> do Regulaminu wskazuje Ci sposób oceny kryterium: uznanie spełnienia kryterium na zasadzie 0/1 oraz możliwą do uzyskania przez Ciebie liczbę punktów w ramach kryteriów punktowych.</w:t>
      </w:r>
    </w:p>
    <w:p w14:paraId="4FCDF43C" w14:textId="01D8CDFF" w:rsidR="00126982" w:rsidRDefault="00126982" w:rsidP="00126982">
      <w:pPr>
        <w:spacing w:before="240" w:line="360" w:lineRule="auto"/>
        <w:ind w:left="66"/>
        <w:rPr>
          <w:rFonts w:cs="Arial"/>
        </w:rPr>
      </w:pPr>
      <w:r w:rsidRPr="00E45393">
        <w:rPr>
          <w:rFonts w:cs="Arial"/>
        </w:rPr>
        <w:t xml:space="preserve">Twój projekt zostanie oceniony w oparciu o kryteria wyboru projektów przyjęte przez KM FE SL. Kryteria znajdziesz w </w:t>
      </w:r>
      <w:hyperlink w:anchor="_Załącznik_nr_1" w:history="1">
        <w:r w:rsidRPr="006609B3">
          <w:rPr>
            <w:rStyle w:val="Hipercze"/>
            <w:rFonts w:cs="Arial"/>
          </w:rPr>
          <w:t>załączniku nr 1</w:t>
        </w:r>
      </w:hyperlink>
      <w:r w:rsidRPr="00E45393">
        <w:rPr>
          <w:rFonts w:cs="Arial"/>
        </w:rPr>
        <w:t xml:space="preserve"> do Regulaminu wyboru projektów.</w:t>
      </w:r>
    </w:p>
    <w:p w14:paraId="7563692E" w14:textId="77777777" w:rsidR="00DF4314" w:rsidRDefault="00DF4314" w:rsidP="00126982">
      <w:pPr>
        <w:spacing w:before="240" w:line="360" w:lineRule="auto"/>
        <w:ind w:left="66"/>
        <w:rPr>
          <w:rFonts w:cs="Arial"/>
        </w:rPr>
      </w:pPr>
    </w:p>
    <w:p w14:paraId="17273395" w14:textId="77777777" w:rsidR="00E72D9B" w:rsidRPr="009304D6" w:rsidRDefault="00E72D9B" w:rsidP="00642165">
      <w:pPr>
        <w:pStyle w:val="Nagwek2"/>
        <w:spacing w:afterLines="40" w:after="96"/>
        <w:rPr>
          <w:rFonts w:cs="Arial"/>
          <w:sz w:val="24"/>
          <w:szCs w:val="24"/>
        </w:rPr>
      </w:pPr>
      <w:bookmarkStart w:id="154" w:name="_Toc111010165"/>
      <w:bookmarkStart w:id="155" w:name="_Toc111010222"/>
      <w:bookmarkStart w:id="156" w:name="_Toc114570847"/>
      <w:bookmarkStart w:id="157" w:name="_Toc181955947"/>
      <w:r w:rsidRPr="009304D6">
        <w:rPr>
          <w:rFonts w:cs="Arial"/>
          <w:sz w:val="24"/>
          <w:szCs w:val="24"/>
        </w:rPr>
        <w:t>Wskaźniki</w:t>
      </w:r>
      <w:bookmarkEnd w:id="154"/>
      <w:bookmarkEnd w:id="155"/>
      <w:bookmarkEnd w:id="156"/>
      <w:bookmarkEnd w:id="157"/>
    </w:p>
    <w:p w14:paraId="55F29E43" w14:textId="77777777" w:rsidR="00DB3EF7" w:rsidRPr="009304D6" w:rsidRDefault="00E72D9B" w:rsidP="00642165">
      <w:pPr>
        <w:spacing w:before="40" w:afterLines="40" w:after="96" w:line="360" w:lineRule="auto"/>
        <w:rPr>
          <w:rFonts w:cs="Arial"/>
          <w:szCs w:val="24"/>
        </w:rPr>
      </w:pPr>
      <w:r w:rsidRPr="009304D6">
        <w:rPr>
          <w:rFonts w:cs="Arial"/>
          <w:szCs w:val="24"/>
        </w:rPr>
        <w:t xml:space="preserve">Twój projekt musi zawierać informację o wskaźnikach, jakie planujesz osiągnąć dzięki realizacji projektu. Z ich wykonania będziesz </w:t>
      </w:r>
      <w:r w:rsidR="00542B89" w:rsidRPr="009304D6">
        <w:rPr>
          <w:rFonts w:cs="Arial"/>
          <w:szCs w:val="24"/>
        </w:rPr>
        <w:t>rozliczony - n</w:t>
      </w:r>
      <w:r w:rsidR="00DB3EF7" w:rsidRPr="009304D6">
        <w:rPr>
          <w:rFonts w:cs="Arial"/>
          <w:szCs w:val="24"/>
        </w:rPr>
        <w:t xml:space="preserve">ieosiągnięcie zaplanowanych wskaźników może stanowić podstawę do </w:t>
      </w:r>
      <w:r w:rsidR="003B316E" w:rsidRPr="009304D6">
        <w:rPr>
          <w:rFonts w:cs="Arial"/>
          <w:szCs w:val="24"/>
        </w:rPr>
        <w:t xml:space="preserve">niewypłacenia lub </w:t>
      </w:r>
      <w:r w:rsidR="00DB3EF7" w:rsidRPr="009304D6">
        <w:rPr>
          <w:rFonts w:cs="Arial"/>
          <w:szCs w:val="24"/>
        </w:rPr>
        <w:t>zwrotu dofinansowania</w:t>
      </w:r>
      <w:r w:rsidR="003B316E" w:rsidRPr="009304D6">
        <w:rPr>
          <w:rFonts w:cs="Arial"/>
          <w:szCs w:val="24"/>
        </w:rPr>
        <w:t>, a także do rozwiązania umowy o dofinansowanie</w:t>
      </w:r>
      <w:r w:rsidR="00542B89" w:rsidRPr="009304D6">
        <w:rPr>
          <w:rFonts w:cs="Arial"/>
          <w:szCs w:val="24"/>
        </w:rPr>
        <w:t>.</w:t>
      </w:r>
    </w:p>
    <w:p w14:paraId="57AE66F3" w14:textId="77777777" w:rsidR="004B406C" w:rsidRPr="009304D6" w:rsidRDefault="004B406C" w:rsidP="00642165">
      <w:pPr>
        <w:spacing w:before="40" w:afterLines="40" w:after="96" w:line="360" w:lineRule="auto"/>
        <w:rPr>
          <w:rFonts w:cs="Arial"/>
          <w:szCs w:val="24"/>
        </w:rPr>
      </w:pPr>
      <w:r w:rsidRPr="009304D6">
        <w:rPr>
          <w:rFonts w:cs="Arial"/>
          <w:szCs w:val="24"/>
        </w:rPr>
        <w:t>We wniosku o dofinansowanie jesteś zobowiązany przedstawić wskaźniki produktu oraz wskaźniki rezultatu.</w:t>
      </w:r>
    </w:p>
    <w:p w14:paraId="58B066B8" w14:textId="77777777" w:rsidR="004B406C" w:rsidRPr="009304D6" w:rsidRDefault="004B406C" w:rsidP="00642165">
      <w:pPr>
        <w:spacing w:before="40" w:afterLines="40" w:after="96" w:line="360" w:lineRule="auto"/>
        <w:rPr>
          <w:rFonts w:cs="Arial"/>
          <w:szCs w:val="24"/>
        </w:rPr>
      </w:pPr>
      <w:r w:rsidRPr="009304D6">
        <w:rPr>
          <w:rFonts w:cs="Arial"/>
          <w:b/>
          <w:bCs/>
          <w:szCs w:val="24"/>
        </w:rPr>
        <w:t>Wskaźniki produktu</w:t>
      </w:r>
      <w:r w:rsidRPr="009304D6">
        <w:rPr>
          <w:rFonts w:cs="Arial"/>
          <w:szCs w:val="24"/>
        </w:rPr>
        <w:t xml:space="preserve"> mierzą wielkość i pokazują charakter oferowanego wsparcia lub grupę docelową objętą wsparciem w Programie lub projekcie. Produkt stanowi wszystko, co zostało uzyskane w wyniku działań współfinansowanych z EFS+. Są to zarówno wytworzone dobra, jak i usługi świadczone na rzecz uczestników podczas realizacji projektu. Wskaźniki produktu w Programie określone są na poziomie celu szczegółowego oraz odnoszą się, co do zasady, do osób lub podmiotów objętych wsparciem, ale mogą odwoływać się również do wytworzonych dóbr i usług.</w:t>
      </w:r>
    </w:p>
    <w:p w14:paraId="02619702" w14:textId="77777777" w:rsidR="00C64839" w:rsidRPr="009304D6" w:rsidRDefault="004B406C" w:rsidP="00642165">
      <w:pPr>
        <w:spacing w:before="40" w:afterLines="40" w:after="96" w:line="360" w:lineRule="auto"/>
        <w:rPr>
          <w:rFonts w:cs="Arial"/>
          <w:szCs w:val="24"/>
        </w:rPr>
      </w:pPr>
      <w:r w:rsidRPr="009304D6">
        <w:rPr>
          <w:rFonts w:cs="Arial"/>
          <w:b/>
          <w:bCs/>
          <w:szCs w:val="24"/>
        </w:rPr>
        <w:t>Wskaźniki rezultatu</w:t>
      </w:r>
      <w:r w:rsidRPr="009304D6">
        <w:rPr>
          <w:rFonts w:cs="Arial"/>
          <w:szCs w:val="24"/>
        </w:rPr>
        <w:t xml:space="preserve"> dotyczą oczekiwanych efektów wsparcia ze środków EFS+. Określają efekt zrealizowanych działań w odniesieniu do osób lub podmiotów, np.</w:t>
      </w:r>
      <w:r w:rsidR="000963F2" w:rsidRPr="009304D6">
        <w:rPr>
          <w:rFonts w:cs="Arial"/>
          <w:szCs w:val="24"/>
        </w:rPr>
        <w:t> </w:t>
      </w:r>
      <w:r w:rsidRPr="009304D6">
        <w:rPr>
          <w:rFonts w:cs="Arial"/>
          <w:szCs w:val="24"/>
        </w:rPr>
        <w:t xml:space="preserve">w postaci zmiany sytuacji na rynku pracy. W celu ograniczenia wpływu czynników zewnętrznych na wartość wskaźnika rezultatu bezpośredniego, powinien on być jak najbliżej powiązany z działaniami wdrażanymi w ramach odpowiedniego projektu. Oznacza to, że wskaźnik rezultatu obrazuje efekt wsparcia udzielonego danej osobie/podmiotowi i nie obejmuje efektów dotyczących grupy uczestników/podmiotów, która nie otrzymała wsparcia. Wskaźniki rezultatu odnoszą się w przypadku osób/podmiotów bezpośrednio do sytuacji po zakończeniu wsparcia, tj. do 4 tygodni od zakończenia udziału przez uczestnika lub podmiot obejmowany wsparciem w projekcie, o ile definicja wskaźnika nie </w:t>
      </w:r>
      <w:r w:rsidR="00C64839" w:rsidRPr="009304D6">
        <w:rPr>
          <w:rFonts w:cs="Arial"/>
          <w:szCs w:val="24"/>
        </w:rPr>
        <w:t>stanowi</w:t>
      </w:r>
      <w:r w:rsidRPr="009304D6">
        <w:rPr>
          <w:rFonts w:cs="Arial"/>
          <w:szCs w:val="24"/>
        </w:rPr>
        <w:t xml:space="preserve"> inaczej.</w:t>
      </w:r>
    </w:p>
    <w:p w14:paraId="74EAEC5C" w14:textId="6C646AD7" w:rsidR="00EC1270" w:rsidRDefault="004B406C" w:rsidP="00642165">
      <w:pPr>
        <w:spacing w:before="40" w:afterLines="40" w:after="96" w:line="360" w:lineRule="auto"/>
        <w:rPr>
          <w:rFonts w:cs="Arial"/>
          <w:szCs w:val="24"/>
        </w:rPr>
      </w:pPr>
      <w:r w:rsidRPr="009304D6">
        <w:rPr>
          <w:rFonts w:cs="Arial"/>
          <w:b/>
          <w:bCs/>
          <w:szCs w:val="24"/>
        </w:rPr>
        <w:lastRenderedPageBreak/>
        <w:t>Wskaźniki monitoringowe</w:t>
      </w:r>
      <w:r w:rsidRPr="009304D6">
        <w:rPr>
          <w:rFonts w:cs="Arial"/>
          <w:szCs w:val="24"/>
        </w:rPr>
        <w:t xml:space="preserve"> są to wskaźniki, które masz obowiązek monitorować na</w:t>
      </w:r>
      <w:r w:rsidR="000963F2" w:rsidRPr="009304D6">
        <w:rPr>
          <w:rFonts w:cs="Arial"/>
          <w:szCs w:val="24"/>
        </w:rPr>
        <w:t> </w:t>
      </w:r>
      <w:r w:rsidRPr="009304D6">
        <w:rPr>
          <w:rFonts w:cs="Arial"/>
          <w:szCs w:val="24"/>
        </w:rPr>
        <w:t>etapie wdrażania projektu. Nie musisz wskazywać ich wartości docelowych na</w:t>
      </w:r>
      <w:r w:rsidR="000963F2" w:rsidRPr="009304D6">
        <w:rPr>
          <w:rFonts w:cs="Arial"/>
          <w:szCs w:val="24"/>
        </w:rPr>
        <w:t> </w:t>
      </w:r>
      <w:r w:rsidRPr="009304D6">
        <w:rPr>
          <w:rFonts w:cs="Arial"/>
          <w:szCs w:val="24"/>
        </w:rPr>
        <w:t>etapie przygotowywania wniosku o dofinansowanie projektu. Oznacza to, że</w:t>
      </w:r>
      <w:r w:rsidR="000963F2" w:rsidRPr="009304D6">
        <w:rPr>
          <w:rFonts w:cs="Arial"/>
          <w:szCs w:val="24"/>
        </w:rPr>
        <w:t> </w:t>
      </w:r>
      <w:r w:rsidRPr="009304D6">
        <w:rPr>
          <w:rFonts w:cs="Arial"/>
          <w:szCs w:val="24"/>
        </w:rPr>
        <w:t>przygotowując wniosek o dofinansowanie projektu wartości docelowe tych wskaźników mogą przybrać wartość „0”. Natomiast w trakcie realizacji projektu powinieneś odnotować faktyczny przyrost wybranego wskaźnika (w przypadku osób – w podziale na płeć). Wnioskodawca dokonuje wyboru z listy rozwijanej wskaźników produktu we wniosku o dofinasowanie.</w:t>
      </w:r>
      <w:r w:rsidR="003A21F0" w:rsidRPr="003A21F0">
        <w:rPr>
          <w:rFonts w:cs="Arial"/>
          <w:szCs w:val="24"/>
        </w:rPr>
        <w:t xml:space="preserve"> </w:t>
      </w:r>
    </w:p>
    <w:p w14:paraId="41618266" w14:textId="12A7B6C6" w:rsidR="00DF4314" w:rsidRDefault="00134602" w:rsidP="00642165">
      <w:pPr>
        <w:spacing w:before="40" w:afterLines="40" w:after="96" w:line="360" w:lineRule="auto"/>
        <w:rPr>
          <w:rFonts w:cs="Arial"/>
          <w:szCs w:val="24"/>
        </w:rPr>
      </w:pPr>
      <w:r>
        <w:rPr>
          <w:noProof/>
          <w:lang w:eastAsia="pl-PL"/>
        </w:rPr>
        <w:drawing>
          <wp:inline distT="0" distB="0" distL="0" distR="0" wp14:anchorId="22B67CD2" wp14:editId="71F3E1DB">
            <wp:extent cx="6249898" cy="2480807"/>
            <wp:effectExtent l="0" t="0" r="0" b="0"/>
            <wp:docPr id="2" name="Obraz 2" descr="Wzór weryfikacji wartości wskaź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68804" cy="2488312"/>
                    </a:xfrm>
                    <a:prstGeom prst="rect">
                      <a:avLst/>
                    </a:prstGeom>
                  </pic:spPr>
                </pic:pic>
              </a:graphicData>
            </a:graphic>
          </wp:inline>
        </w:drawing>
      </w:r>
    </w:p>
    <w:p w14:paraId="3AD8DCAB" w14:textId="4DBD763E" w:rsidR="002D0F48" w:rsidRDefault="002D0F48" w:rsidP="00642165">
      <w:pPr>
        <w:spacing w:before="40" w:afterLines="40" w:after="96" w:line="360" w:lineRule="auto"/>
        <w:rPr>
          <w:rFonts w:cs="Arial"/>
          <w:szCs w:val="24"/>
        </w:rPr>
      </w:pPr>
      <w:r w:rsidRPr="009304D6">
        <w:rPr>
          <w:rFonts w:cs="Arial"/>
          <w:szCs w:val="24"/>
        </w:rPr>
        <w:t>Aby zweryfikować poprawność założonych w swoim projekcie wartości</w:t>
      </w:r>
      <w:r w:rsidR="009351E3" w:rsidRPr="009304D6">
        <w:rPr>
          <w:rFonts w:cs="Arial"/>
          <w:szCs w:val="24"/>
        </w:rPr>
        <w:t xml:space="preserve"> docelowych</w:t>
      </w:r>
      <w:r w:rsidRPr="009304D6">
        <w:rPr>
          <w:rFonts w:cs="Arial"/>
          <w:szCs w:val="24"/>
        </w:rPr>
        <w:t xml:space="preserve"> wskaźników, skorzystaj z </w:t>
      </w:r>
      <w:r w:rsidRPr="009304D6">
        <w:rPr>
          <w:rFonts w:cs="Arial"/>
          <w:b/>
          <w:szCs w:val="24"/>
        </w:rPr>
        <w:t xml:space="preserve">Algorytmu </w:t>
      </w:r>
      <w:r w:rsidR="009351E3" w:rsidRPr="009304D6">
        <w:rPr>
          <w:rFonts w:cs="Arial"/>
          <w:b/>
          <w:szCs w:val="24"/>
        </w:rPr>
        <w:t>prze</w:t>
      </w:r>
      <w:r w:rsidRPr="009304D6">
        <w:rPr>
          <w:rFonts w:cs="Arial"/>
          <w:b/>
          <w:szCs w:val="24"/>
        </w:rPr>
        <w:t>liczającego wartości wskaźników w projekcie</w:t>
      </w:r>
      <w:r w:rsidRPr="009304D6">
        <w:rPr>
          <w:rFonts w:cs="Arial"/>
          <w:szCs w:val="24"/>
        </w:rPr>
        <w:t xml:space="preserve">, stanowiącego załącznik nr </w:t>
      </w:r>
      <w:r w:rsidR="002C04FE" w:rsidRPr="002C04FE">
        <w:rPr>
          <w:rFonts w:cs="Arial"/>
          <w:szCs w:val="24"/>
        </w:rPr>
        <w:t>8</w:t>
      </w:r>
      <w:r w:rsidRPr="009304D6">
        <w:rPr>
          <w:rFonts w:cs="Arial"/>
          <w:szCs w:val="24"/>
        </w:rPr>
        <w:t xml:space="preserve"> do Regulaminu, wpisując kwotę w ko</w:t>
      </w:r>
      <w:r w:rsidR="009351E3" w:rsidRPr="009304D6">
        <w:rPr>
          <w:rFonts w:cs="Arial"/>
          <w:szCs w:val="24"/>
        </w:rPr>
        <w:t>mórce</w:t>
      </w:r>
      <w:r w:rsidRPr="009304D6">
        <w:rPr>
          <w:rFonts w:cs="Arial"/>
          <w:szCs w:val="24"/>
        </w:rPr>
        <w:t xml:space="preserve"> „</w:t>
      </w:r>
      <w:r w:rsidR="003E2FB6">
        <w:rPr>
          <w:rFonts w:cs="Arial"/>
          <w:szCs w:val="24"/>
        </w:rPr>
        <w:t>wartość dofinansowania w projekcie</w:t>
      </w:r>
      <w:r w:rsidRPr="009304D6">
        <w:rPr>
          <w:rFonts w:cs="Arial"/>
          <w:szCs w:val="24"/>
        </w:rPr>
        <w:t xml:space="preserve">”. </w:t>
      </w:r>
    </w:p>
    <w:p w14:paraId="18B82133" w14:textId="586CE190" w:rsidR="001349CE" w:rsidRPr="001349CE" w:rsidRDefault="001349CE" w:rsidP="00642165">
      <w:pPr>
        <w:spacing w:before="40" w:afterLines="40" w:after="96" w:line="360" w:lineRule="auto"/>
        <w:rPr>
          <w:rFonts w:cs="Arial"/>
          <w:b/>
          <w:szCs w:val="24"/>
        </w:rPr>
      </w:pPr>
      <w:r w:rsidRPr="001349CE">
        <w:rPr>
          <w:rFonts w:cs="Arial"/>
          <w:b/>
          <w:szCs w:val="24"/>
        </w:rPr>
        <w:t>W sytuacji odstępstwa od wartości docelowego wskaźnika wskaż we wniosku o dofinasowanie uzasadnienie.</w:t>
      </w:r>
    </w:p>
    <w:p w14:paraId="2C965A6C" w14:textId="77777777" w:rsidR="00E72D9B" w:rsidRPr="009304D6" w:rsidRDefault="00E72D9B" w:rsidP="00642165">
      <w:pPr>
        <w:spacing w:before="40" w:afterLines="40" w:after="96" w:line="360" w:lineRule="auto"/>
        <w:rPr>
          <w:rStyle w:val="Wyrnienieintensywne"/>
          <w:rFonts w:cs="Arial"/>
          <w:b/>
          <w:color w:val="2E74B5" w:themeColor="accent1" w:themeShade="BF"/>
          <w:szCs w:val="24"/>
        </w:rPr>
      </w:pPr>
      <w:r w:rsidRPr="009304D6">
        <w:rPr>
          <w:rStyle w:val="Wyrnienieintensywne"/>
          <w:rFonts w:cs="Arial"/>
          <w:b/>
          <w:color w:val="2E74B5" w:themeColor="accent1" w:themeShade="BF"/>
          <w:szCs w:val="24"/>
        </w:rPr>
        <w:t>Dowiedz się więcej:</w:t>
      </w:r>
    </w:p>
    <w:p w14:paraId="1F17B3F5" w14:textId="77777777" w:rsidR="00E72D9B" w:rsidRPr="009304D6" w:rsidRDefault="5E0C28DB" w:rsidP="00642165">
      <w:pPr>
        <w:spacing w:before="40" w:afterLines="40" w:after="96" w:line="360" w:lineRule="auto"/>
        <w:rPr>
          <w:rFonts w:cs="Arial"/>
          <w:b/>
          <w:bCs/>
          <w:szCs w:val="24"/>
        </w:rPr>
      </w:pPr>
      <w:bookmarkStart w:id="158" w:name="_Hlk115248477"/>
      <w:r w:rsidRPr="009304D6">
        <w:rPr>
          <w:rFonts w:cs="Arial"/>
          <w:b/>
          <w:bCs/>
          <w:szCs w:val="24"/>
        </w:rPr>
        <w:t xml:space="preserve">Informacja dotycząca wskaźników znajduje się w </w:t>
      </w:r>
      <w:hyperlink w:anchor="_Załącznik_nr_2">
        <w:r w:rsidRPr="009304D6">
          <w:rPr>
            <w:rStyle w:val="Hipercze"/>
            <w:rFonts w:cs="Arial"/>
            <w:b/>
            <w:bCs/>
            <w:szCs w:val="24"/>
          </w:rPr>
          <w:t>załączniku nr 2</w:t>
        </w:r>
      </w:hyperlink>
      <w:r w:rsidRPr="009304D6">
        <w:rPr>
          <w:rFonts w:cs="Arial"/>
          <w:b/>
          <w:bCs/>
          <w:szCs w:val="24"/>
        </w:rPr>
        <w:t xml:space="preserve"> do</w:t>
      </w:r>
      <w:r w:rsidR="00734040" w:rsidRPr="009304D6">
        <w:rPr>
          <w:rFonts w:cs="Arial"/>
          <w:b/>
          <w:bCs/>
          <w:szCs w:val="24"/>
        </w:rPr>
        <w:t> </w:t>
      </w:r>
      <w:r w:rsidRPr="009304D6">
        <w:rPr>
          <w:rFonts w:cs="Arial"/>
          <w:b/>
          <w:bCs/>
          <w:szCs w:val="24"/>
        </w:rPr>
        <w:t>Regulaminu</w:t>
      </w:r>
      <w:r w:rsidR="6F629E56" w:rsidRPr="009304D6">
        <w:rPr>
          <w:rFonts w:cs="Arial"/>
          <w:b/>
          <w:bCs/>
          <w:szCs w:val="24"/>
        </w:rPr>
        <w:t xml:space="preserve"> wyboru projektów</w:t>
      </w:r>
      <w:r w:rsidRPr="009304D6">
        <w:rPr>
          <w:rFonts w:cs="Arial"/>
          <w:b/>
          <w:bCs/>
          <w:szCs w:val="24"/>
        </w:rPr>
        <w:t xml:space="preserve">. </w:t>
      </w:r>
      <w:bookmarkEnd w:id="158"/>
    </w:p>
    <w:p w14:paraId="6B5F85DC" w14:textId="77777777" w:rsidR="00E72D9B" w:rsidRPr="009304D6" w:rsidRDefault="78FB0BA2" w:rsidP="002C0310">
      <w:pPr>
        <w:pStyle w:val="Nagwek1"/>
        <w:numPr>
          <w:ilvl w:val="0"/>
          <w:numId w:val="21"/>
        </w:numPr>
        <w:spacing w:before="40" w:afterLines="40" w:after="96" w:line="360" w:lineRule="auto"/>
        <w:rPr>
          <w:rFonts w:cs="Arial"/>
          <w:sz w:val="24"/>
          <w:szCs w:val="24"/>
        </w:rPr>
      </w:pPr>
      <w:bookmarkStart w:id="159" w:name="_Toc114570848"/>
      <w:bookmarkStart w:id="160" w:name="_Toc181955948"/>
      <w:r w:rsidRPr="009304D6">
        <w:rPr>
          <w:rFonts w:cs="Arial"/>
          <w:sz w:val="24"/>
          <w:szCs w:val="24"/>
        </w:rPr>
        <w:t>W</w:t>
      </w:r>
      <w:r w:rsidR="2E85F236" w:rsidRPr="009304D6">
        <w:rPr>
          <w:rFonts w:cs="Arial"/>
          <w:sz w:val="24"/>
          <w:szCs w:val="24"/>
        </w:rPr>
        <w:t>yb</w:t>
      </w:r>
      <w:r w:rsidR="1BE534BE" w:rsidRPr="009304D6">
        <w:rPr>
          <w:rFonts w:cs="Arial"/>
          <w:sz w:val="24"/>
          <w:szCs w:val="24"/>
        </w:rPr>
        <w:t>ó</w:t>
      </w:r>
      <w:r w:rsidR="2E85F236" w:rsidRPr="009304D6">
        <w:rPr>
          <w:rFonts w:cs="Arial"/>
          <w:sz w:val="24"/>
          <w:szCs w:val="24"/>
        </w:rPr>
        <w:t>r projektów do dofinansowania</w:t>
      </w:r>
      <w:bookmarkStart w:id="161" w:name="_Toc110860030"/>
      <w:bookmarkStart w:id="162" w:name="_Toc110860065"/>
      <w:bookmarkEnd w:id="159"/>
      <w:bookmarkEnd w:id="160"/>
      <w:bookmarkEnd w:id="161"/>
      <w:bookmarkEnd w:id="162"/>
    </w:p>
    <w:p w14:paraId="4A9F2A2E" w14:textId="77777777" w:rsidR="00AA61B2" w:rsidRPr="009304D6" w:rsidRDefault="00AA61B2" w:rsidP="00642165">
      <w:pPr>
        <w:pStyle w:val="Akapitzlist"/>
        <w:keepNext/>
        <w:keepLines/>
        <w:numPr>
          <w:ilvl w:val="0"/>
          <w:numId w:val="2"/>
        </w:numPr>
        <w:spacing w:before="40" w:afterLines="40" w:after="96" w:line="360" w:lineRule="auto"/>
        <w:contextualSpacing w:val="0"/>
        <w:outlineLvl w:val="1"/>
        <w:rPr>
          <w:rFonts w:eastAsiaTheme="majorEastAsia" w:cs="Arial"/>
          <w:b/>
          <w:vanish/>
          <w:color w:val="2E74B5" w:themeColor="accent1" w:themeShade="BF"/>
          <w:szCs w:val="24"/>
        </w:rPr>
      </w:pPr>
      <w:bookmarkStart w:id="163" w:name="_Toc110860396"/>
      <w:bookmarkStart w:id="164" w:name="_Toc146708837"/>
      <w:bookmarkStart w:id="165" w:name="_Toc146709687"/>
      <w:bookmarkStart w:id="166" w:name="_Toc153359497"/>
      <w:bookmarkStart w:id="167" w:name="_Toc153366239"/>
      <w:bookmarkStart w:id="168" w:name="_Toc153455333"/>
      <w:bookmarkStart w:id="169" w:name="_Toc153954757"/>
      <w:bookmarkStart w:id="170" w:name="_Toc166666327"/>
      <w:bookmarkStart w:id="171" w:name="_Toc172614271"/>
      <w:bookmarkStart w:id="172" w:name="_Toc175746438"/>
      <w:bookmarkStart w:id="173" w:name="_Toc181188860"/>
      <w:bookmarkStart w:id="174" w:name="_Toc181271925"/>
      <w:bookmarkStart w:id="175" w:name="_Toc181955790"/>
      <w:bookmarkStart w:id="176" w:name="_Toc181955949"/>
      <w:bookmarkStart w:id="177" w:name="_Toc111010166"/>
      <w:bookmarkStart w:id="178" w:name="_Toc111010223"/>
      <w:bookmarkStart w:id="179" w:name="_Toc114570849"/>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5721F7DB" w14:textId="77777777" w:rsidR="00E72D9B" w:rsidRPr="009304D6" w:rsidRDefault="00E72D9B" w:rsidP="00642165">
      <w:pPr>
        <w:pStyle w:val="Nagwek2"/>
        <w:spacing w:afterLines="40" w:after="96"/>
        <w:rPr>
          <w:rFonts w:cs="Arial"/>
          <w:sz w:val="24"/>
          <w:szCs w:val="24"/>
        </w:rPr>
      </w:pPr>
      <w:bookmarkStart w:id="180" w:name="_Toc181955950"/>
      <w:r w:rsidRPr="009304D6">
        <w:rPr>
          <w:rFonts w:cs="Arial"/>
          <w:sz w:val="24"/>
          <w:szCs w:val="24"/>
        </w:rPr>
        <w:t>Sposób wyboru projektów</w:t>
      </w:r>
      <w:bookmarkEnd w:id="177"/>
      <w:bookmarkEnd w:id="178"/>
      <w:bookmarkEnd w:id="179"/>
      <w:bookmarkEnd w:id="180"/>
    </w:p>
    <w:p w14:paraId="4D2E81E5" w14:textId="77777777" w:rsidR="004B406C" w:rsidRPr="009304D6" w:rsidRDefault="004B406C" w:rsidP="002C0310">
      <w:pPr>
        <w:pStyle w:val="Akapitzlist"/>
        <w:numPr>
          <w:ilvl w:val="0"/>
          <w:numId w:val="49"/>
        </w:numPr>
        <w:spacing w:before="40" w:afterLines="40" w:after="96" w:line="360" w:lineRule="auto"/>
        <w:rPr>
          <w:rFonts w:cs="Arial"/>
          <w:szCs w:val="24"/>
        </w:rPr>
      </w:pPr>
      <w:r w:rsidRPr="009304D6">
        <w:rPr>
          <w:rFonts w:cs="Arial"/>
          <w:szCs w:val="24"/>
        </w:rPr>
        <w:t>Wybór Twojego projektu odbywa się w sposób konkurencyjny.</w:t>
      </w:r>
    </w:p>
    <w:p w14:paraId="0C3A1944" w14:textId="77777777" w:rsidR="00FB1434" w:rsidRPr="009304D6" w:rsidRDefault="00FB1434" w:rsidP="002C0310">
      <w:pPr>
        <w:pStyle w:val="Akapitzlist"/>
        <w:numPr>
          <w:ilvl w:val="0"/>
          <w:numId w:val="49"/>
        </w:numPr>
        <w:spacing w:before="40" w:afterLines="40" w:after="96" w:line="360" w:lineRule="auto"/>
        <w:rPr>
          <w:rFonts w:cs="Arial"/>
          <w:szCs w:val="24"/>
        </w:rPr>
      </w:pPr>
      <w:r w:rsidRPr="009304D6">
        <w:rPr>
          <w:rFonts w:cs="Arial"/>
          <w:szCs w:val="24"/>
        </w:rPr>
        <w:t xml:space="preserve">Nabór ma charakter zamknięty. </w:t>
      </w:r>
    </w:p>
    <w:p w14:paraId="2BE80ED6" w14:textId="77777777" w:rsidR="00FB1434" w:rsidRPr="009304D6" w:rsidRDefault="00FB1434" w:rsidP="002C0310">
      <w:pPr>
        <w:pStyle w:val="Akapitzlist"/>
        <w:numPr>
          <w:ilvl w:val="0"/>
          <w:numId w:val="49"/>
        </w:numPr>
        <w:spacing w:before="40" w:afterLines="40" w:after="96" w:line="360" w:lineRule="auto"/>
        <w:rPr>
          <w:rFonts w:cs="Arial"/>
          <w:szCs w:val="24"/>
        </w:rPr>
      </w:pPr>
      <w:r w:rsidRPr="009304D6">
        <w:rPr>
          <w:rFonts w:cs="Arial"/>
          <w:szCs w:val="24"/>
        </w:rPr>
        <w:lastRenderedPageBreak/>
        <w:t>Celem postępowania w ramach naboru jest wybór do dofinansowania projektów spełniających określone kryteria, które wśród projektów z</w:t>
      </w:r>
      <w:r w:rsidR="00734040" w:rsidRPr="009304D6">
        <w:rPr>
          <w:rFonts w:cs="Arial"/>
          <w:szCs w:val="24"/>
        </w:rPr>
        <w:t> </w:t>
      </w:r>
      <w:r w:rsidRPr="009304D6">
        <w:rPr>
          <w:rFonts w:cs="Arial"/>
          <w:szCs w:val="24"/>
        </w:rPr>
        <w:t>wymaganą minimalną liczbą punktów uzyskały kolejno największą liczbę punktów.</w:t>
      </w:r>
    </w:p>
    <w:p w14:paraId="008DE603" w14:textId="77777777" w:rsidR="002B087F" w:rsidRPr="009304D6" w:rsidRDefault="002B087F" w:rsidP="002C0310">
      <w:pPr>
        <w:pStyle w:val="Akapitzlist"/>
        <w:numPr>
          <w:ilvl w:val="0"/>
          <w:numId w:val="49"/>
        </w:numPr>
        <w:spacing w:before="40" w:afterLines="40" w:after="96" w:line="360" w:lineRule="auto"/>
        <w:rPr>
          <w:rFonts w:cs="Arial"/>
          <w:szCs w:val="24"/>
        </w:rPr>
      </w:pPr>
      <w:r w:rsidRPr="009304D6">
        <w:rPr>
          <w:rFonts w:cs="Arial"/>
          <w:szCs w:val="24"/>
        </w:rPr>
        <w:t xml:space="preserve">Proces oceny rozpoczyna się w dniu następnym po zakończeniu naboru wniosków. </w:t>
      </w:r>
    </w:p>
    <w:p w14:paraId="5EBDB264" w14:textId="77777777" w:rsidR="00E72D9B" w:rsidRPr="009304D6" w:rsidRDefault="035CAE31" w:rsidP="00642165">
      <w:pPr>
        <w:pStyle w:val="Nagwek2"/>
        <w:spacing w:afterLines="40" w:after="96"/>
        <w:rPr>
          <w:rFonts w:cs="Arial"/>
          <w:sz w:val="24"/>
          <w:szCs w:val="24"/>
        </w:rPr>
      </w:pPr>
      <w:bookmarkStart w:id="181" w:name="_Toc181955951"/>
      <w:r w:rsidRPr="009304D6">
        <w:rPr>
          <w:rFonts w:cs="Arial"/>
          <w:sz w:val="24"/>
          <w:szCs w:val="24"/>
        </w:rPr>
        <w:t xml:space="preserve">Opis procedury </w:t>
      </w:r>
      <w:r w:rsidR="02EACD4B" w:rsidRPr="009304D6">
        <w:rPr>
          <w:rFonts w:cs="Arial"/>
          <w:sz w:val="24"/>
          <w:szCs w:val="24"/>
        </w:rPr>
        <w:t>oceny</w:t>
      </w:r>
      <w:r w:rsidRPr="009304D6">
        <w:rPr>
          <w:rFonts w:cs="Arial"/>
          <w:sz w:val="24"/>
          <w:szCs w:val="24"/>
        </w:rPr>
        <w:t xml:space="preserve"> projektów</w:t>
      </w:r>
      <w:bookmarkEnd w:id="181"/>
    </w:p>
    <w:p w14:paraId="2E71941A" w14:textId="77777777" w:rsidR="00FB1434" w:rsidRPr="009304D6" w:rsidRDefault="00FB1434" w:rsidP="002C0310">
      <w:pPr>
        <w:numPr>
          <w:ilvl w:val="6"/>
          <w:numId w:val="40"/>
        </w:numPr>
        <w:spacing w:before="40" w:afterLines="40" w:after="96" w:line="360" w:lineRule="auto"/>
        <w:ind w:left="709"/>
        <w:contextualSpacing/>
        <w:rPr>
          <w:rFonts w:eastAsia="Arial Nova" w:cs="Arial"/>
          <w:szCs w:val="24"/>
        </w:rPr>
      </w:pPr>
      <w:r w:rsidRPr="009304D6">
        <w:rPr>
          <w:rFonts w:eastAsia="Arial Nova" w:cs="Arial"/>
          <w:szCs w:val="24"/>
        </w:rPr>
        <w:t xml:space="preserve">Procedura oceny projektów podzielona jest na następujące etapy: </w:t>
      </w:r>
    </w:p>
    <w:p w14:paraId="564B6C5B" w14:textId="77777777" w:rsidR="00FB1434" w:rsidRPr="009304D6" w:rsidRDefault="00FB1434" w:rsidP="002C0310">
      <w:pPr>
        <w:numPr>
          <w:ilvl w:val="2"/>
          <w:numId w:val="40"/>
        </w:numPr>
        <w:spacing w:before="40" w:afterLines="40" w:after="96" w:line="360" w:lineRule="auto"/>
        <w:ind w:left="993" w:hanging="283"/>
        <w:contextualSpacing/>
        <w:rPr>
          <w:rFonts w:eastAsia="Arial Nova" w:cs="Arial"/>
          <w:szCs w:val="24"/>
        </w:rPr>
      </w:pPr>
      <w:r w:rsidRPr="009304D6">
        <w:rPr>
          <w:rFonts w:eastAsia="Arial Nova" w:cs="Arial"/>
          <w:szCs w:val="24"/>
        </w:rPr>
        <w:t>ocena formalno-merytoryczna</w:t>
      </w:r>
    </w:p>
    <w:p w14:paraId="2688C0C4" w14:textId="77777777" w:rsidR="00FB1434" w:rsidRPr="009304D6" w:rsidRDefault="00FB1434" w:rsidP="002C0310">
      <w:pPr>
        <w:numPr>
          <w:ilvl w:val="2"/>
          <w:numId w:val="40"/>
        </w:numPr>
        <w:spacing w:before="40" w:afterLines="40" w:after="96" w:line="360" w:lineRule="auto"/>
        <w:ind w:left="993" w:hanging="283"/>
        <w:contextualSpacing/>
        <w:rPr>
          <w:rFonts w:eastAsia="Arial Nova" w:cs="Arial"/>
          <w:szCs w:val="24"/>
        </w:rPr>
      </w:pPr>
      <w:r w:rsidRPr="009304D6">
        <w:rPr>
          <w:rFonts w:eastAsia="Arial Nova" w:cs="Arial"/>
          <w:szCs w:val="24"/>
        </w:rPr>
        <w:t>negocjacje</w:t>
      </w:r>
    </w:p>
    <w:p w14:paraId="2AE34F83" w14:textId="77777777" w:rsidR="002C6DA0" w:rsidRPr="002C6DA0" w:rsidRDefault="002C6DA0" w:rsidP="005CDCC2">
      <w:pPr>
        <w:spacing w:before="240" w:after="240"/>
        <w:rPr>
          <w:rStyle w:val="Wyrnienieintensywne"/>
          <w:b/>
          <w:bCs/>
          <w:color w:val="2E74B5" w:themeColor="accent1" w:themeShade="BF"/>
        </w:rPr>
      </w:pPr>
      <w:bookmarkStart w:id="182" w:name="_Toc133480822"/>
      <w:r w:rsidRPr="005CDCC2">
        <w:rPr>
          <w:rStyle w:val="Wyrnienieintensywne"/>
          <w:b/>
          <w:bCs/>
          <w:color w:val="2E74B5" w:themeColor="accent1" w:themeShade="BF"/>
        </w:rPr>
        <w:t>Ocena formalno-merytoryczna</w:t>
      </w:r>
      <w:bookmarkEnd w:id="182"/>
    </w:p>
    <w:p w14:paraId="342AF5FB" w14:textId="77777777" w:rsidR="007339CC" w:rsidRPr="009304D6" w:rsidRDefault="007339CC" w:rsidP="002C0310">
      <w:pPr>
        <w:numPr>
          <w:ilvl w:val="0"/>
          <w:numId w:val="41"/>
        </w:numPr>
        <w:spacing w:before="40" w:afterLines="40" w:after="96" w:line="360" w:lineRule="auto"/>
        <w:contextualSpacing/>
        <w:rPr>
          <w:rFonts w:eastAsia="Arial Nova" w:cs="Arial"/>
          <w:szCs w:val="24"/>
        </w:rPr>
      </w:pPr>
      <w:r w:rsidRPr="009304D6">
        <w:rPr>
          <w:rFonts w:eastAsia="Arial Nova" w:cs="Arial"/>
          <w:szCs w:val="24"/>
        </w:rPr>
        <w:t xml:space="preserve">Przez ocenę formalno-merytoryczną rozumie się weryfikację wniosku o dofinansowanie pod kątem spełniania kryteriów, o których mowa w podrozdziale 4.1 Kryteria wyboru projektów. </w:t>
      </w:r>
    </w:p>
    <w:p w14:paraId="6F2B6D61" w14:textId="77777777" w:rsidR="007339CC" w:rsidRPr="009304D6" w:rsidRDefault="007339CC" w:rsidP="002C0310">
      <w:pPr>
        <w:numPr>
          <w:ilvl w:val="0"/>
          <w:numId w:val="41"/>
        </w:numPr>
        <w:spacing w:before="40" w:afterLines="40" w:after="96" w:line="360" w:lineRule="auto"/>
        <w:contextualSpacing/>
        <w:rPr>
          <w:rFonts w:eastAsia="Arial Nova" w:cs="Arial"/>
          <w:szCs w:val="24"/>
        </w:rPr>
      </w:pPr>
      <w:r w:rsidRPr="009304D6">
        <w:rPr>
          <w:rFonts w:eastAsia="Arial Nova" w:cs="Arial"/>
          <w:szCs w:val="24"/>
        </w:rPr>
        <w:t>Ocena formalno-merytoryczna odbywa się na zasadach określonych w Regulaminie dokonywania oceny projektów dla naborów ogłaszanych przez Departament Europejskiego Funduszu Społecznego w ramach programu Fundusze Europejskie dla Śląskiego 2021-2027 z uwzględnieniem zapisów innych dokumentów opracowanych i zatwierdzonych przez ministra właściwego ds. rozwoju regionalnego oraz IZ FE SL wskazanych w niniejszym Regulaminie.</w:t>
      </w:r>
    </w:p>
    <w:p w14:paraId="70102237" w14:textId="77777777" w:rsidR="007339CC" w:rsidRPr="009304D6" w:rsidRDefault="007339CC" w:rsidP="002C0310">
      <w:pPr>
        <w:numPr>
          <w:ilvl w:val="0"/>
          <w:numId w:val="41"/>
        </w:numPr>
        <w:spacing w:before="40" w:afterLines="40" w:after="96" w:line="360" w:lineRule="auto"/>
        <w:contextualSpacing/>
        <w:rPr>
          <w:rFonts w:eastAsia="Arial Nova" w:cs="Arial"/>
          <w:szCs w:val="24"/>
        </w:rPr>
      </w:pPr>
      <w:r w:rsidRPr="009304D6">
        <w:rPr>
          <w:rFonts w:eastAsia="Arial Nova" w:cs="Arial"/>
          <w:szCs w:val="24"/>
        </w:rPr>
        <w:t xml:space="preserve">Ocena każdego kryterium, dokonywana będzie przez jednego oceniającego.  </w:t>
      </w:r>
    </w:p>
    <w:p w14:paraId="35FD7B1D" w14:textId="77777777" w:rsidR="007339CC" w:rsidRPr="009304D6" w:rsidRDefault="007339CC" w:rsidP="002C0310">
      <w:pPr>
        <w:numPr>
          <w:ilvl w:val="0"/>
          <w:numId w:val="41"/>
        </w:numPr>
        <w:spacing w:before="40" w:afterLines="40" w:after="96" w:line="360" w:lineRule="auto"/>
        <w:contextualSpacing/>
        <w:rPr>
          <w:rFonts w:eastAsia="Arial Nova" w:cs="Arial"/>
          <w:szCs w:val="24"/>
        </w:rPr>
      </w:pPr>
      <w:r w:rsidRPr="009304D6">
        <w:rPr>
          <w:rFonts w:eastAsia="Arial Nova" w:cs="Arial"/>
          <w:szCs w:val="24"/>
        </w:rPr>
        <w:t>Ocena jest pozytywna, jeżeli wszystkie kryteria zerojedynkowe zostały ocenione pozytywnie (albo stwierdzono, że dane kryterium nie dotyczy danego projektu) i jednocześnie zostały spełnione wszystkie kryteria, w ramach których określono minimum punktowe. Projektodawca może uzyskać maksymalnie 70 punków za ocenę ogólnych kryteriów merytorycznych.</w:t>
      </w:r>
    </w:p>
    <w:p w14:paraId="5868C700" w14:textId="77777777" w:rsidR="007339CC" w:rsidRPr="009304D6" w:rsidRDefault="007339CC" w:rsidP="002C0310">
      <w:pPr>
        <w:numPr>
          <w:ilvl w:val="0"/>
          <w:numId w:val="41"/>
        </w:numPr>
        <w:spacing w:before="40" w:afterLines="40" w:after="96" w:line="360" w:lineRule="auto"/>
        <w:contextualSpacing/>
        <w:rPr>
          <w:rFonts w:eastAsia="Arial Nova" w:cs="Arial"/>
          <w:szCs w:val="24"/>
        </w:rPr>
      </w:pPr>
      <w:r w:rsidRPr="009304D6">
        <w:rPr>
          <w:rFonts w:eastAsia="Arial Nova" w:cs="Arial"/>
          <w:szCs w:val="24"/>
        </w:rPr>
        <w:t>Jeżeli projekt spełnia kryteria warunkujące otrzymanie dofinansowania, oceniający weryfikuje warunki spełniania przez projekt kryteriów dodatkowych. Wówczas w karcie oceny formalno-merytorycznej, zwanej dalej KOFM przyznaje dodatkowe punkty lub ich nie przyznaje, uzasadniając każdorazowo swoje stanowisko.</w:t>
      </w:r>
    </w:p>
    <w:p w14:paraId="46A71F12" w14:textId="04F23577" w:rsidR="007339CC" w:rsidRPr="009304D6" w:rsidRDefault="007339CC" w:rsidP="002C0310">
      <w:pPr>
        <w:numPr>
          <w:ilvl w:val="0"/>
          <w:numId w:val="41"/>
        </w:numPr>
        <w:spacing w:before="40" w:afterLines="40" w:after="96" w:line="360" w:lineRule="auto"/>
        <w:contextualSpacing/>
        <w:rPr>
          <w:rFonts w:eastAsia="Arial Nova" w:cs="Arial"/>
          <w:szCs w:val="24"/>
        </w:rPr>
      </w:pPr>
      <w:r w:rsidRPr="009304D6">
        <w:rPr>
          <w:rFonts w:eastAsia="Arial Nova" w:cs="Arial"/>
          <w:szCs w:val="24"/>
        </w:rPr>
        <w:lastRenderedPageBreak/>
        <w:t>Ocena jest negatywna, jeżeli co najmniej jedno z kryteriów formalnych, merytorycznych zerojedynkowych, horyzontalnych lub dostępu nie zostało spełnione lub projekt nie uzyskał minimum punktowego określonego dla danego kryterium merytorycznego.</w:t>
      </w:r>
    </w:p>
    <w:p w14:paraId="145FC7BD" w14:textId="58A31F3C" w:rsidR="007339CC" w:rsidRPr="009304D6" w:rsidRDefault="007339CC" w:rsidP="002C0310">
      <w:pPr>
        <w:numPr>
          <w:ilvl w:val="0"/>
          <w:numId w:val="41"/>
        </w:numPr>
        <w:spacing w:before="40" w:afterLines="40" w:after="96" w:line="360" w:lineRule="auto"/>
        <w:contextualSpacing/>
        <w:rPr>
          <w:rFonts w:eastAsia="Arial Nova" w:cs="Arial"/>
          <w:szCs w:val="24"/>
        </w:rPr>
      </w:pPr>
      <w:r w:rsidRPr="009304D6">
        <w:rPr>
          <w:rFonts w:eastAsia="Arial Nova" w:cs="Arial"/>
          <w:szCs w:val="24"/>
        </w:rPr>
        <w:t>Jeżeli projekt nie spełnia kryteriów warunkujących otrzymanie dofinansowania, oceniający weryfikuje warunki spełnienia przez projekt kryteriów dodatkowych i wskazuje ile punktów otrzymałby projekt w każdym z</w:t>
      </w:r>
      <w:r w:rsidR="00734040" w:rsidRPr="009304D6">
        <w:rPr>
          <w:rFonts w:eastAsia="Arial Nova" w:cs="Arial"/>
          <w:szCs w:val="24"/>
        </w:rPr>
        <w:t> </w:t>
      </w:r>
      <w:r w:rsidRPr="009304D6">
        <w:rPr>
          <w:rFonts w:eastAsia="Arial Nova" w:cs="Arial"/>
          <w:szCs w:val="24"/>
        </w:rPr>
        <w:t>kryteriów, gdyby został oceniony pozytywnie. Punkty nie są doliczane do</w:t>
      </w:r>
      <w:r w:rsidR="00734040" w:rsidRPr="009304D6">
        <w:rPr>
          <w:rFonts w:eastAsia="Arial Nova" w:cs="Arial"/>
          <w:szCs w:val="24"/>
        </w:rPr>
        <w:t> </w:t>
      </w:r>
      <w:r w:rsidRPr="009304D6">
        <w:rPr>
          <w:rFonts w:eastAsia="Arial Nova" w:cs="Arial"/>
          <w:szCs w:val="24"/>
        </w:rPr>
        <w:t>wyniku oceny.</w:t>
      </w:r>
    </w:p>
    <w:p w14:paraId="397E5B1A" w14:textId="77777777" w:rsidR="007339CC" w:rsidRPr="009304D6" w:rsidRDefault="007339CC" w:rsidP="002C0310">
      <w:pPr>
        <w:numPr>
          <w:ilvl w:val="0"/>
          <w:numId w:val="41"/>
        </w:numPr>
        <w:spacing w:before="40" w:afterLines="40" w:after="96" w:line="360" w:lineRule="auto"/>
        <w:contextualSpacing/>
        <w:rPr>
          <w:rFonts w:eastAsia="Calibri" w:cs="Arial"/>
          <w:szCs w:val="24"/>
        </w:rPr>
      </w:pPr>
      <w:r w:rsidRPr="009304D6">
        <w:rPr>
          <w:rFonts w:eastAsia="Calibri" w:cs="Arial"/>
          <w:szCs w:val="24"/>
        </w:rPr>
        <w:t>W trakcie oceny Oceniający może:</w:t>
      </w:r>
    </w:p>
    <w:p w14:paraId="3F79CC30" w14:textId="77777777" w:rsidR="007339CC" w:rsidRPr="009304D6" w:rsidRDefault="007339CC" w:rsidP="002C0310">
      <w:pPr>
        <w:numPr>
          <w:ilvl w:val="0"/>
          <w:numId w:val="42"/>
        </w:numPr>
        <w:spacing w:before="40" w:afterLines="40" w:after="96" w:line="360" w:lineRule="auto"/>
        <w:ind w:left="1134"/>
        <w:contextualSpacing/>
        <w:rPr>
          <w:rFonts w:eastAsia="Calibri" w:cs="Arial"/>
          <w:szCs w:val="24"/>
        </w:rPr>
      </w:pPr>
      <w:r w:rsidRPr="009304D6">
        <w:rPr>
          <w:rFonts w:eastAsia="Calibri" w:cs="Arial"/>
          <w:szCs w:val="24"/>
        </w:rPr>
        <w:t>zaproponować zmniejszenie wnioskowanej kwoty dofinansowania w związku ze zidentyfikowaniem wydatków niekwalifikowalnych (niespełniających zasad kwalifikowalności określonych w Wytycznych dotyczących kwalifikowalności wydatków na lata 2021-2027) lub wydatków zawyżonych),</w:t>
      </w:r>
    </w:p>
    <w:p w14:paraId="3E9B1BD0" w14:textId="77777777" w:rsidR="007339CC" w:rsidRPr="009304D6" w:rsidRDefault="007339CC" w:rsidP="002C0310">
      <w:pPr>
        <w:numPr>
          <w:ilvl w:val="0"/>
          <w:numId w:val="42"/>
        </w:numPr>
        <w:spacing w:before="40" w:afterLines="40" w:after="96" w:line="360" w:lineRule="auto"/>
        <w:ind w:left="1134"/>
        <w:contextualSpacing/>
        <w:rPr>
          <w:rFonts w:eastAsia="Calibri" w:cs="Arial"/>
          <w:szCs w:val="24"/>
        </w:rPr>
      </w:pPr>
      <w:r w:rsidRPr="009304D6">
        <w:rPr>
          <w:rFonts w:eastAsia="Calibri" w:cs="Arial"/>
          <w:szCs w:val="24"/>
        </w:rPr>
        <w:t>zaproponować zmiany dotyczące zakresu merytorycznego projektu, związane ze spełnieniem kryteriów wyboru projektów, dla których taka możliwość została przewidziana,</w:t>
      </w:r>
    </w:p>
    <w:p w14:paraId="5F86D440" w14:textId="77777777" w:rsidR="007339CC" w:rsidRPr="009304D6" w:rsidRDefault="007339CC" w:rsidP="002C0310">
      <w:pPr>
        <w:numPr>
          <w:ilvl w:val="0"/>
          <w:numId w:val="42"/>
        </w:numPr>
        <w:spacing w:before="40" w:afterLines="40" w:after="96" w:line="360" w:lineRule="auto"/>
        <w:ind w:left="1134"/>
        <w:contextualSpacing/>
        <w:rPr>
          <w:rFonts w:eastAsia="Calibri" w:cs="Arial"/>
          <w:szCs w:val="24"/>
        </w:rPr>
      </w:pPr>
      <w:r w:rsidRPr="009304D6">
        <w:rPr>
          <w:rFonts w:eastAsia="Calibri" w:cs="Arial"/>
          <w:szCs w:val="24"/>
        </w:rPr>
        <w:t>zaproponować zwiększenie wartości projektu o maksymalnie 10% wartości projektu, jeśli uzna, że takie zmiany pozwolą w większym stopniu przyczynić się do osiągnięcia celów projektu,</w:t>
      </w:r>
    </w:p>
    <w:p w14:paraId="52898559" w14:textId="77777777" w:rsidR="007339CC" w:rsidRPr="009304D6" w:rsidRDefault="007339CC" w:rsidP="002C0310">
      <w:pPr>
        <w:numPr>
          <w:ilvl w:val="0"/>
          <w:numId w:val="42"/>
        </w:numPr>
        <w:spacing w:before="40" w:afterLines="40" w:after="96" w:line="360" w:lineRule="auto"/>
        <w:ind w:left="1134"/>
        <w:contextualSpacing/>
        <w:rPr>
          <w:rFonts w:eastAsia="Calibri" w:cs="Arial"/>
          <w:szCs w:val="24"/>
        </w:rPr>
      </w:pPr>
      <w:r w:rsidRPr="009304D6">
        <w:rPr>
          <w:rFonts w:eastAsia="Calibri" w:cs="Arial"/>
          <w:szCs w:val="24"/>
        </w:rPr>
        <w:t>zwrócić się o dodatkowe informacje i wyjaśnienia dotyczące określonych zapisów we wniosku,</w:t>
      </w:r>
    </w:p>
    <w:p w14:paraId="00CD88F8" w14:textId="77777777" w:rsidR="007339CC" w:rsidRPr="009304D6" w:rsidRDefault="007339CC" w:rsidP="002C0310">
      <w:pPr>
        <w:numPr>
          <w:ilvl w:val="0"/>
          <w:numId w:val="42"/>
        </w:numPr>
        <w:spacing w:before="40" w:afterLines="40" w:after="96" w:line="360" w:lineRule="auto"/>
        <w:ind w:left="1134"/>
        <w:contextualSpacing/>
        <w:rPr>
          <w:rFonts w:eastAsia="Calibri" w:cs="Arial"/>
          <w:szCs w:val="24"/>
        </w:rPr>
      </w:pPr>
      <w:r w:rsidRPr="009304D6">
        <w:rPr>
          <w:rFonts w:eastAsia="Calibri" w:cs="Arial"/>
          <w:szCs w:val="24"/>
        </w:rPr>
        <w:t>zaproponować zmiany w zapisach wniosku, nie dotyczące kryteriów, wynikające z oczywistych omyłek lub technicznych błędów.</w:t>
      </w:r>
    </w:p>
    <w:p w14:paraId="680C3934" w14:textId="77777777" w:rsidR="007A709B" w:rsidRPr="009304D6" w:rsidRDefault="007339CC" w:rsidP="002C0310">
      <w:pPr>
        <w:numPr>
          <w:ilvl w:val="0"/>
          <w:numId w:val="41"/>
        </w:numPr>
        <w:tabs>
          <w:tab w:val="num" w:pos="426"/>
        </w:tabs>
        <w:spacing w:before="40" w:afterLines="40" w:after="96" w:line="360" w:lineRule="auto"/>
        <w:ind w:left="567" w:hanging="425"/>
        <w:contextualSpacing/>
        <w:rPr>
          <w:rFonts w:eastAsia="Arial Nova" w:cs="Arial"/>
          <w:szCs w:val="24"/>
        </w:rPr>
      </w:pPr>
      <w:r w:rsidRPr="009304D6">
        <w:rPr>
          <w:rFonts w:eastAsia="Calibri" w:cs="Arial"/>
          <w:szCs w:val="24"/>
        </w:rPr>
        <w:t>Na etapie oceny formalno-merytorycznej możemy wezwać Cię do przedstawienia wyjaśnień / uzupełnienia informacji i wyjaśnień i/lub poprawienia lub</w:t>
      </w:r>
      <w:r w:rsidR="00734040" w:rsidRPr="009304D6">
        <w:rPr>
          <w:rFonts w:eastAsia="Calibri" w:cs="Arial"/>
          <w:szCs w:val="24"/>
        </w:rPr>
        <w:t> </w:t>
      </w:r>
      <w:r w:rsidRPr="009304D6">
        <w:rPr>
          <w:rFonts w:eastAsia="Calibri" w:cs="Arial"/>
          <w:szCs w:val="24"/>
        </w:rPr>
        <w:t>uzupełnienia zapisów wniosku w celu potwierdzenia spełnienia kryterium. Co do zasady odbywa się to przez sformułowanie warunków negocjacji. W przypadkach wskazanych w Podrozdziale 5.3 możemy wezwać Cię do</w:t>
      </w:r>
      <w:r w:rsidR="00734040" w:rsidRPr="009304D6">
        <w:rPr>
          <w:rFonts w:eastAsia="Calibri" w:cs="Arial"/>
          <w:szCs w:val="24"/>
        </w:rPr>
        <w:t> </w:t>
      </w:r>
      <w:r w:rsidRPr="009304D6">
        <w:rPr>
          <w:rFonts w:eastAsia="Calibri" w:cs="Arial"/>
          <w:szCs w:val="24"/>
        </w:rPr>
        <w:t>złożenia wyjaśnień, poprawy lub uzupełnienia wniosku na etapie oceny formalno-merytorycznej. Takie wyjaśnienia mogą stanowić potwierdzenie spełnienia danego kryterium, co zostanie odnotowane w KOFM.</w:t>
      </w:r>
    </w:p>
    <w:p w14:paraId="37FB790D" w14:textId="77777777" w:rsidR="007339CC" w:rsidRPr="009304D6" w:rsidRDefault="007339CC" w:rsidP="002C0310">
      <w:pPr>
        <w:numPr>
          <w:ilvl w:val="0"/>
          <w:numId w:val="41"/>
        </w:numPr>
        <w:tabs>
          <w:tab w:val="num" w:pos="426"/>
        </w:tabs>
        <w:spacing w:before="40" w:afterLines="40" w:after="96" w:line="360" w:lineRule="auto"/>
        <w:ind w:left="567" w:hanging="425"/>
        <w:contextualSpacing/>
        <w:rPr>
          <w:rFonts w:eastAsia="Arial Nova" w:cs="Arial"/>
          <w:szCs w:val="24"/>
        </w:rPr>
      </w:pPr>
      <w:r w:rsidRPr="009304D6">
        <w:rPr>
          <w:rFonts w:eastAsia="Arial Nova" w:cs="Arial"/>
          <w:szCs w:val="24"/>
        </w:rPr>
        <w:t xml:space="preserve"> W przypadku oceny negatywnej przekażemy Ci informację o wyniku oceny, zgodnie z art. 56. ust. 4 Ustawy wdrożeniowej. </w:t>
      </w:r>
    </w:p>
    <w:p w14:paraId="455FC203" w14:textId="77777777" w:rsidR="007339CC" w:rsidRPr="009304D6" w:rsidRDefault="007339CC" w:rsidP="002C0310">
      <w:pPr>
        <w:numPr>
          <w:ilvl w:val="0"/>
          <w:numId w:val="41"/>
        </w:numPr>
        <w:spacing w:before="40" w:afterLines="40" w:after="96" w:line="360" w:lineRule="auto"/>
        <w:ind w:left="567" w:hanging="425"/>
        <w:contextualSpacing/>
        <w:rPr>
          <w:rFonts w:eastAsia="Arial Nova" w:cs="Arial"/>
          <w:szCs w:val="24"/>
        </w:rPr>
      </w:pPr>
      <w:r w:rsidRPr="009304D6">
        <w:rPr>
          <w:rFonts w:eastAsia="Arial Nova" w:cs="Arial"/>
          <w:szCs w:val="24"/>
        </w:rPr>
        <w:lastRenderedPageBreak/>
        <w:t>Jeżeli Twój projekt zostanie skierowany do etapu negocjacji, zostaniesz powiadomiony o tym fakcie za pośrednictwem LSI 2021</w:t>
      </w:r>
      <w:r w:rsidR="00AA0EF0" w:rsidRPr="009304D6">
        <w:rPr>
          <w:rStyle w:val="Odwoanieprzypisudolnego"/>
          <w:rFonts w:eastAsia="Arial Nova" w:cs="Arial"/>
          <w:szCs w:val="24"/>
        </w:rPr>
        <w:footnoteReference w:id="15"/>
      </w:r>
      <w:r w:rsidRPr="009304D6">
        <w:rPr>
          <w:rFonts w:eastAsia="Arial Nova" w:cs="Arial"/>
          <w:szCs w:val="24"/>
        </w:rPr>
        <w:t xml:space="preserve">. </w:t>
      </w:r>
    </w:p>
    <w:p w14:paraId="05A2C236" w14:textId="77777777" w:rsidR="007339CC" w:rsidRPr="009304D6" w:rsidRDefault="007339CC" w:rsidP="002C0310">
      <w:pPr>
        <w:numPr>
          <w:ilvl w:val="0"/>
          <w:numId w:val="41"/>
        </w:numPr>
        <w:tabs>
          <w:tab w:val="num" w:pos="426"/>
        </w:tabs>
        <w:spacing w:before="40" w:afterLines="40" w:after="96" w:line="360" w:lineRule="auto"/>
        <w:ind w:left="567" w:hanging="425"/>
        <w:contextualSpacing/>
        <w:rPr>
          <w:rFonts w:eastAsia="Arial Nova" w:cs="Arial"/>
          <w:szCs w:val="24"/>
        </w:rPr>
      </w:pPr>
      <w:r w:rsidRPr="009304D6">
        <w:rPr>
          <w:rFonts w:eastAsia="Arial Nova" w:cs="Arial"/>
          <w:szCs w:val="24"/>
        </w:rPr>
        <w:t>Po zakończeniu oceny wszystkich projektów w ramach etapu oceny formalno-merytorycznej zamieścimy na stronie internetowej i portalu informację o projektach zakwalifikowanych do kolejnego etapu.</w:t>
      </w:r>
    </w:p>
    <w:p w14:paraId="05314155" w14:textId="77777777" w:rsidR="00567427" w:rsidRPr="00567427" w:rsidRDefault="00567427" w:rsidP="005CDCC2">
      <w:pPr>
        <w:spacing w:before="240" w:after="240" w:line="360" w:lineRule="auto"/>
        <w:rPr>
          <w:rStyle w:val="Wyrnienieintensywne"/>
          <w:b/>
          <w:bCs/>
        </w:rPr>
      </w:pPr>
      <w:bookmarkStart w:id="183" w:name="_Toc133480823"/>
      <w:r w:rsidRPr="005CDCC2">
        <w:rPr>
          <w:rStyle w:val="Wyrnienieintensywne"/>
          <w:b/>
          <w:bCs/>
          <w:color w:val="2E74B5" w:themeColor="accent1" w:themeShade="BF"/>
        </w:rPr>
        <w:t>Negocjacje</w:t>
      </w:r>
      <w:bookmarkEnd w:id="183"/>
      <w:r w:rsidRPr="005CDCC2">
        <w:rPr>
          <w:rStyle w:val="Wyrnienieintensywne"/>
          <w:b/>
          <w:bCs/>
        </w:rPr>
        <w:t xml:space="preserve"> </w:t>
      </w:r>
    </w:p>
    <w:p w14:paraId="5DBE64A1" w14:textId="77777777" w:rsidR="007339CC" w:rsidRPr="009304D6" w:rsidRDefault="007339CC" w:rsidP="002C0310">
      <w:pPr>
        <w:numPr>
          <w:ilvl w:val="0"/>
          <w:numId w:val="43"/>
        </w:numPr>
        <w:spacing w:before="40" w:afterLines="40" w:after="96" w:line="360" w:lineRule="auto"/>
        <w:ind w:left="426" w:hanging="284"/>
        <w:contextualSpacing/>
        <w:rPr>
          <w:rFonts w:eastAsia="Calibri" w:cs="Arial"/>
          <w:szCs w:val="24"/>
        </w:rPr>
      </w:pPr>
      <w:r w:rsidRPr="009304D6">
        <w:rPr>
          <w:rFonts w:eastAsia="Calibri" w:cs="Arial"/>
          <w:szCs w:val="24"/>
        </w:rPr>
        <w:t>Negocjacje to etap uzyskiwania informacji i wyjaśnień dotyczących Twojego projektu i korygowania go w oparciu o uwagi dotyczące spełniania kryteriów wyboru projektów.</w:t>
      </w:r>
    </w:p>
    <w:p w14:paraId="6C275179" w14:textId="77777777" w:rsidR="007339CC" w:rsidRPr="009304D6" w:rsidRDefault="007339CC" w:rsidP="002C0310">
      <w:pPr>
        <w:numPr>
          <w:ilvl w:val="0"/>
          <w:numId w:val="43"/>
        </w:numPr>
        <w:spacing w:before="40" w:afterLines="40" w:after="96" w:line="360" w:lineRule="auto"/>
        <w:ind w:left="426" w:hanging="219"/>
        <w:contextualSpacing/>
        <w:rPr>
          <w:rFonts w:eastAsia="Calibri" w:cs="Arial"/>
          <w:szCs w:val="24"/>
        </w:rPr>
      </w:pPr>
      <w:r w:rsidRPr="009304D6">
        <w:rPr>
          <w:rFonts w:eastAsia="Calibri" w:cs="Arial"/>
          <w:szCs w:val="24"/>
        </w:rPr>
        <w:t>Do etapu negocjacji kierowane są projekty, które oceniający na etapie oceny formalno-merytorycznej ocenili pozytywnie lub skierowali do negocjacji.</w:t>
      </w:r>
    </w:p>
    <w:p w14:paraId="3B6D78C2" w14:textId="77777777" w:rsidR="007339CC" w:rsidRPr="009304D6" w:rsidRDefault="007339CC" w:rsidP="002C0310">
      <w:pPr>
        <w:numPr>
          <w:ilvl w:val="0"/>
          <w:numId w:val="43"/>
        </w:numPr>
        <w:spacing w:before="40" w:afterLines="40" w:after="96" w:line="360" w:lineRule="auto"/>
        <w:ind w:left="426" w:hanging="219"/>
        <w:contextualSpacing/>
        <w:rPr>
          <w:rFonts w:eastAsia="Calibri" w:cs="Arial"/>
          <w:szCs w:val="24"/>
        </w:rPr>
      </w:pPr>
      <w:r w:rsidRPr="009304D6">
        <w:rPr>
          <w:rFonts w:eastAsia="Calibri" w:cs="Arial"/>
          <w:szCs w:val="24"/>
        </w:rPr>
        <w:t>Projekty ocenione pozytywnie</w:t>
      </w:r>
      <w:r w:rsidR="005B1B9E">
        <w:rPr>
          <w:rFonts w:eastAsia="Calibri" w:cs="Arial"/>
          <w:szCs w:val="24"/>
        </w:rPr>
        <w:t>,</w:t>
      </w:r>
      <w:r w:rsidRPr="009304D6">
        <w:rPr>
          <w:rFonts w:eastAsia="Calibri" w:cs="Arial"/>
          <w:szCs w:val="24"/>
        </w:rPr>
        <w:t xml:space="preserve"> na etapie negocjacji analizowane są przez Przewodniczącego KOP pod kątem ustalenia, czy konieczne jest sformułowanie wobec nich warunków negocjacji. W przypadku, gdy nie ma takiej potrzeby nie jest sporządzany formularz negocjacji i nie jest oceniane kryterium negocjacyjne dla danego projektu.</w:t>
      </w:r>
    </w:p>
    <w:p w14:paraId="71BE703B" w14:textId="77777777" w:rsidR="007339CC" w:rsidRPr="009304D6" w:rsidRDefault="007339CC" w:rsidP="002C0310">
      <w:pPr>
        <w:numPr>
          <w:ilvl w:val="0"/>
          <w:numId w:val="43"/>
        </w:numPr>
        <w:spacing w:before="40" w:afterLines="40" w:after="96" w:line="360" w:lineRule="auto"/>
        <w:ind w:left="426" w:hanging="284"/>
        <w:contextualSpacing/>
        <w:rPr>
          <w:rFonts w:eastAsia="Calibri" w:cs="Arial"/>
          <w:szCs w:val="24"/>
        </w:rPr>
      </w:pPr>
      <w:r w:rsidRPr="009304D6">
        <w:rPr>
          <w:rFonts w:eastAsia="Calibri" w:cs="Arial"/>
          <w:szCs w:val="24"/>
        </w:rPr>
        <w:t>Dla projektów skierowanych do negocjacji warunki negocjacyjne ustala się na</w:t>
      </w:r>
      <w:r w:rsidR="00734040" w:rsidRPr="009304D6">
        <w:rPr>
          <w:rFonts w:eastAsia="Calibri" w:cs="Arial"/>
          <w:szCs w:val="24"/>
        </w:rPr>
        <w:t> </w:t>
      </w:r>
      <w:r w:rsidRPr="009304D6">
        <w:rPr>
          <w:rFonts w:eastAsia="Calibri" w:cs="Arial"/>
          <w:szCs w:val="24"/>
        </w:rPr>
        <w:t>podstawie zatwierdzonych KOFM. Warunki negocjacyjne może także ustalić Przewodniczący KOP. W toku negocjacji mogą pojawić się dodatkowe ustalenia, które również będą uznawane jako warunki negocjacyjne i będą podlegać weryfikacji.</w:t>
      </w:r>
    </w:p>
    <w:p w14:paraId="31E48BC2" w14:textId="77777777" w:rsidR="007339CC" w:rsidRPr="009304D6" w:rsidRDefault="007339CC" w:rsidP="002C0310">
      <w:pPr>
        <w:numPr>
          <w:ilvl w:val="0"/>
          <w:numId w:val="43"/>
        </w:numPr>
        <w:spacing w:before="40" w:afterLines="40" w:after="96" w:line="360" w:lineRule="auto"/>
        <w:ind w:left="426" w:hanging="284"/>
        <w:contextualSpacing/>
        <w:rPr>
          <w:rFonts w:eastAsia="Calibri" w:cs="Arial"/>
          <w:szCs w:val="24"/>
        </w:rPr>
      </w:pPr>
      <w:r w:rsidRPr="009304D6">
        <w:rPr>
          <w:rFonts w:eastAsia="Calibri" w:cs="Arial"/>
          <w:szCs w:val="24"/>
        </w:rPr>
        <w:t>Negocjacje prowadzi Przewodniczący KOP lub osoba przez niego wskazana, natomiast negocjacje danego projektu przygotowują Sekretarze KOP.</w:t>
      </w:r>
    </w:p>
    <w:p w14:paraId="27D262ED" w14:textId="77777777" w:rsidR="007339CC" w:rsidRPr="009304D6" w:rsidRDefault="007339CC" w:rsidP="002C0310">
      <w:pPr>
        <w:numPr>
          <w:ilvl w:val="0"/>
          <w:numId w:val="43"/>
        </w:numPr>
        <w:spacing w:before="40" w:afterLines="40" w:after="96" w:line="360" w:lineRule="auto"/>
        <w:ind w:left="426" w:hanging="284"/>
        <w:contextualSpacing/>
        <w:rPr>
          <w:rFonts w:eastAsia="Calibri" w:cs="Arial"/>
          <w:szCs w:val="24"/>
        </w:rPr>
      </w:pPr>
      <w:r w:rsidRPr="009304D6">
        <w:rPr>
          <w:rFonts w:eastAsia="Calibri" w:cs="Arial"/>
          <w:szCs w:val="24"/>
        </w:rPr>
        <w:t>Negocjacje prowadzone są do wyczerpania kwoty przeznaczonej na</w:t>
      </w:r>
      <w:r w:rsidR="00734040" w:rsidRPr="009304D6">
        <w:rPr>
          <w:rFonts w:eastAsia="Calibri" w:cs="Arial"/>
          <w:szCs w:val="24"/>
        </w:rPr>
        <w:t> </w:t>
      </w:r>
      <w:r w:rsidRPr="009304D6">
        <w:rPr>
          <w:rFonts w:eastAsia="Calibri" w:cs="Arial"/>
          <w:szCs w:val="24"/>
        </w:rPr>
        <w:t xml:space="preserve">dofinansowanie projektów, w pierwszej kolejności z wnioskodawcami projektów, które uzyskały najwyższą liczbę punktów na etapie oceny formalno-merytorycznej. </w:t>
      </w:r>
    </w:p>
    <w:p w14:paraId="4D29E295" w14:textId="77777777" w:rsidR="007339CC" w:rsidRPr="009304D6" w:rsidRDefault="007339CC" w:rsidP="002C0310">
      <w:pPr>
        <w:numPr>
          <w:ilvl w:val="0"/>
          <w:numId w:val="43"/>
        </w:numPr>
        <w:spacing w:before="40" w:afterLines="40" w:after="96" w:line="360" w:lineRule="auto"/>
        <w:ind w:left="426" w:hanging="284"/>
        <w:contextualSpacing/>
        <w:rPr>
          <w:rFonts w:eastAsia="Calibri" w:cs="Arial"/>
          <w:szCs w:val="24"/>
        </w:rPr>
      </w:pPr>
      <w:r w:rsidRPr="009304D6">
        <w:rPr>
          <w:rFonts w:eastAsia="Calibri" w:cs="Arial"/>
          <w:szCs w:val="24"/>
        </w:rPr>
        <w:t>Negocjacje mogą dotyczyć projektów, których wartość jest większa niż kwota przeznaczona na dofinansowanie projektów.</w:t>
      </w:r>
    </w:p>
    <w:p w14:paraId="5AE648B7" w14:textId="77777777" w:rsidR="007339CC" w:rsidRPr="009304D6" w:rsidRDefault="007339CC" w:rsidP="002C0310">
      <w:pPr>
        <w:numPr>
          <w:ilvl w:val="0"/>
          <w:numId w:val="43"/>
        </w:numPr>
        <w:spacing w:before="40" w:afterLines="40" w:after="96" w:line="360" w:lineRule="auto"/>
        <w:ind w:left="426" w:hanging="284"/>
        <w:contextualSpacing/>
        <w:rPr>
          <w:rFonts w:eastAsia="Calibri" w:cs="Arial"/>
          <w:szCs w:val="24"/>
        </w:rPr>
      </w:pPr>
      <w:r w:rsidRPr="009304D6">
        <w:rPr>
          <w:rFonts w:eastAsia="Calibri" w:cs="Arial"/>
          <w:szCs w:val="24"/>
        </w:rPr>
        <w:lastRenderedPageBreak/>
        <w:t>Skierowanie projektu do etapu negocjacji nie jest jednoznaczne z rekomendowaniem wniosku do dofinansowania.</w:t>
      </w:r>
    </w:p>
    <w:p w14:paraId="4F808579" w14:textId="77777777" w:rsidR="007339CC" w:rsidRPr="009304D6" w:rsidRDefault="007339CC" w:rsidP="002C0310">
      <w:pPr>
        <w:numPr>
          <w:ilvl w:val="0"/>
          <w:numId w:val="43"/>
        </w:numPr>
        <w:spacing w:before="40" w:afterLines="40" w:after="96" w:line="360" w:lineRule="auto"/>
        <w:ind w:left="426"/>
        <w:contextualSpacing/>
        <w:rPr>
          <w:rFonts w:eastAsia="Calibri" w:cs="Arial"/>
          <w:szCs w:val="24"/>
        </w:rPr>
      </w:pPr>
      <w:r w:rsidRPr="009304D6">
        <w:rPr>
          <w:rFonts w:eastAsia="Calibri" w:cs="Arial"/>
          <w:szCs w:val="24"/>
        </w:rPr>
        <w:t>Kierując projekt do negocjacji oceniający lub Przewodniczący KOP wskazuje zakres negocjacji, podając jakie korekty powinieneś wprowadzić w projekcie lub</w:t>
      </w:r>
      <w:r w:rsidR="00734040" w:rsidRPr="009304D6">
        <w:rPr>
          <w:rFonts w:eastAsia="Calibri" w:cs="Arial"/>
          <w:szCs w:val="24"/>
        </w:rPr>
        <w:t> </w:t>
      </w:r>
      <w:r w:rsidRPr="009304D6">
        <w:rPr>
          <w:rFonts w:eastAsia="Calibri" w:cs="Arial"/>
          <w:szCs w:val="24"/>
        </w:rPr>
        <w:t>jakie informacje i wyjaśnienia dotyczące określonych zapisów we wniosku ION powinna uzyskać od Ciebie w trakcie negocjacji, aby mogły zakończyć się one wynikiem pozytywnym.</w:t>
      </w:r>
    </w:p>
    <w:p w14:paraId="108D4981" w14:textId="77777777" w:rsidR="007339CC" w:rsidRPr="009304D6" w:rsidRDefault="007339CC" w:rsidP="002C0310">
      <w:pPr>
        <w:numPr>
          <w:ilvl w:val="0"/>
          <w:numId w:val="43"/>
        </w:numPr>
        <w:spacing w:before="40" w:afterLines="40" w:after="96" w:line="360" w:lineRule="auto"/>
        <w:ind w:left="426" w:hanging="426"/>
        <w:contextualSpacing/>
        <w:rPr>
          <w:rFonts w:eastAsia="Calibri" w:cs="Arial"/>
          <w:szCs w:val="24"/>
        </w:rPr>
      </w:pPr>
      <w:r w:rsidRPr="009304D6">
        <w:rPr>
          <w:rFonts w:eastAsia="Calibri" w:cs="Arial"/>
          <w:szCs w:val="24"/>
        </w:rPr>
        <w:t>Formularz negocjacyjny obejmuje kwestie wskazane przez oceniającego w KOFM wskazane jako podlegające negocjacjom, związane z oceną kryteriów wyboru projektów oraz ewentualnie dodatkowe kwestie wskazane przez Przewodniczącego KOP.</w:t>
      </w:r>
    </w:p>
    <w:p w14:paraId="17498579" w14:textId="77777777" w:rsidR="007339CC" w:rsidRPr="009304D6" w:rsidRDefault="007339CC" w:rsidP="002C0310">
      <w:pPr>
        <w:numPr>
          <w:ilvl w:val="0"/>
          <w:numId w:val="43"/>
        </w:numPr>
        <w:spacing w:before="40" w:afterLines="40" w:after="96" w:line="360" w:lineRule="auto"/>
        <w:ind w:left="426" w:hanging="426"/>
        <w:contextualSpacing/>
        <w:rPr>
          <w:rFonts w:eastAsia="Calibri" w:cs="Arial"/>
          <w:szCs w:val="24"/>
        </w:rPr>
      </w:pPr>
      <w:r w:rsidRPr="009304D6">
        <w:rPr>
          <w:rFonts w:eastAsia="Calibri" w:cs="Arial"/>
          <w:szCs w:val="24"/>
        </w:rPr>
        <w:t xml:space="preserve">Po otrzymaniu Formularza negocjacyjnego masz obowiązek przedstawić w nim swoje stanowisko i złożyć go w </w:t>
      </w:r>
      <w:r w:rsidRPr="009304D6">
        <w:rPr>
          <w:rFonts w:eastAsia="Calibri" w:cs="Arial"/>
          <w:b/>
          <w:szCs w:val="24"/>
        </w:rPr>
        <w:t>LSI 2021 w terminie 7 dni roboczych</w:t>
      </w:r>
      <w:r w:rsidR="00547F0F" w:rsidRPr="009304D6">
        <w:rPr>
          <w:rFonts w:eastAsia="Calibri" w:cs="Arial"/>
          <w:b/>
          <w:szCs w:val="24"/>
        </w:rPr>
        <w:t xml:space="preserve"> od</w:t>
      </w:r>
      <w:r w:rsidR="00734040" w:rsidRPr="009304D6">
        <w:rPr>
          <w:rFonts w:eastAsia="Calibri" w:cs="Arial"/>
          <w:b/>
          <w:szCs w:val="24"/>
        </w:rPr>
        <w:t> </w:t>
      </w:r>
      <w:r w:rsidR="00547F0F" w:rsidRPr="009304D6">
        <w:rPr>
          <w:rFonts w:eastAsia="Calibri" w:cs="Arial"/>
          <w:b/>
          <w:szCs w:val="24"/>
        </w:rPr>
        <w:t>przekazania przez ION formularza negocjacyjnego</w:t>
      </w:r>
      <w:r w:rsidRPr="009304D6">
        <w:rPr>
          <w:rFonts w:eastAsia="Calibri" w:cs="Arial"/>
          <w:szCs w:val="24"/>
        </w:rPr>
        <w:t>, co jest równoznaczne z podjęciem negocjacji</w:t>
      </w:r>
      <w:r w:rsidR="00E9530B" w:rsidRPr="009304D6">
        <w:rPr>
          <w:rStyle w:val="Odwoanieprzypisudolnego"/>
          <w:rFonts w:eastAsia="Calibri" w:cs="Arial"/>
          <w:szCs w:val="24"/>
        </w:rPr>
        <w:footnoteReference w:id="16"/>
      </w:r>
      <w:r w:rsidRPr="009304D6">
        <w:rPr>
          <w:rFonts w:eastAsia="Calibri" w:cs="Arial"/>
          <w:szCs w:val="24"/>
        </w:rPr>
        <w:t>.</w:t>
      </w:r>
    </w:p>
    <w:p w14:paraId="7A9241DA" w14:textId="77777777" w:rsidR="007339CC" w:rsidRPr="00A25969" w:rsidRDefault="007339CC" w:rsidP="002C0310">
      <w:pPr>
        <w:numPr>
          <w:ilvl w:val="0"/>
          <w:numId w:val="43"/>
        </w:numPr>
        <w:spacing w:before="40" w:afterLines="40" w:after="96" w:line="360" w:lineRule="auto"/>
        <w:ind w:left="426" w:hanging="426"/>
        <w:contextualSpacing/>
        <w:rPr>
          <w:rFonts w:eastAsia="Calibri" w:cs="Arial"/>
          <w:szCs w:val="24"/>
        </w:rPr>
      </w:pPr>
      <w:r w:rsidRPr="009304D6">
        <w:rPr>
          <w:rFonts w:eastAsia="Calibri" w:cs="Arial"/>
          <w:szCs w:val="24"/>
        </w:rPr>
        <w:t>W przypadku braku Twojej odpowiedzi w terminie, o którym mowa w pkt. 11 lub</w:t>
      </w:r>
      <w:r w:rsidR="00734040" w:rsidRPr="009304D6">
        <w:rPr>
          <w:rFonts w:eastAsia="Calibri" w:cs="Arial"/>
          <w:szCs w:val="24"/>
        </w:rPr>
        <w:t> </w:t>
      </w:r>
      <w:r w:rsidRPr="009304D6">
        <w:rPr>
          <w:rFonts w:eastAsia="Calibri" w:cs="Arial"/>
          <w:szCs w:val="24"/>
        </w:rPr>
        <w:t xml:space="preserve">gdy przesłane przez Ciebie stanowisko nie jest sformułowane w sposób jednoznaczny lub przedstawione wyjaśnienia są niewystarczające, osoba </w:t>
      </w:r>
      <w:r w:rsidRPr="00A25969">
        <w:rPr>
          <w:rFonts w:eastAsia="Calibri" w:cs="Arial"/>
          <w:szCs w:val="24"/>
        </w:rPr>
        <w:t>prowadząca negocjacje przesyła do Ciebie Formularz negocjacyjny ze</w:t>
      </w:r>
      <w:r w:rsidR="00734040" w:rsidRPr="00A25969">
        <w:rPr>
          <w:rFonts w:eastAsia="Calibri" w:cs="Arial"/>
          <w:szCs w:val="24"/>
        </w:rPr>
        <w:t> </w:t>
      </w:r>
      <w:r w:rsidRPr="00A25969">
        <w:rPr>
          <w:rFonts w:eastAsia="Calibri" w:cs="Arial"/>
          <w:szCs w:val="24"/>
        </w:rPr>
        <w:t>stanowiskiem KOP w zakresie kwestii będących przedmiotem negocjacji.</w:t>
      </w:r>
    </w:p>
    <w:p w14:paraId="65528D60" w14:textId="7B96DA3B" w:rsidR="00DA37C5" w:rsidRPr="00DA37C5" w:rsidRDefault="00DA37C5" w:rsidP="002C0310">
      <w:pPr>
        <w:numPr>
          <w:ilvl w:val="0"/>
          <w:numId w:val="43"/>
        </w:numPr>
        <w:spacing w:before="40" w:afterLines="40" w:after="96" w:line="360" w:lineRule="auto"/>
        <w:ind w:left="426" w:hanging="426"/>
        <w:contextualSpacing/>
        <w:rPr>
          <w:rFonts w:eastAsia="Calibri" w:cs="Arial"/>
          <w:szCs w:val="24"/>
        </w:rPr>
      </w:pPr>
      <w:r w:rsidRPr="002D2289">
        <w:rPr>
          <w:rFonts w:cs="Arial"/>
          <w:szCs w:val="24"/>
        </w:rPr>
        <w:t xml:space="preserve">W przypadku, gdy przedstawione wyjaśnienia wskazują na brak możliwości uzyskania przez wniosek pozytywnego wyniku oceny kryterium negocjacyjnego, Formularz negocjacyjny ze stanowiskiem KOP nie jest </w:t>
      </w:r>
      <w:r>
        <w:rPr>
          <w:rFonts w:cs="Arial"/>
          <w:szCs w:val="24"/>
        </w:rPr>
        <w:t xml:space="preserve">do Ciebie </w:t>
      </w:r>
      <w:r w:rsidRPr="002D2289">
        <w:rPr>
          <w:rFonts w:cs="Arial"/>
          <w:szCs w:val="24"/>
        </w:rPr>
        <w:t>przekazywany w trakcie trwania postępowania.</w:t>
      </w:r>
    </w:p>
    <w:p w14:paraId="653EF7BA" w14:textId="1109E353" w:rsidR="00DA37C5" w:rsidRDefault="00DA37C5" w:rsidP="002C0310">
      <w:pPr>
        <w:numPr>
          <w:ilvl w:val="0"/>
          <w:numId w:val="43"/>
        </w:numPr>
        <w:spacing w:before="40" w:afterLines="40" w:after="96" w:line="360" w:lineRule="auto"/>
        <w:ind w:left="426" w:hanging="426"/>
        <w:contextualSpacing/>
        <w:rPr>
          <w:rFonts w:eastAsia="Calibri" w:cs="Arial"/>
          <w:szCs w:val="24"/>
        </w:rPr>
      </w:pPr>
      <w:r w:rsidRPr="002D2289">
        <w:rPr>
          <w:rFonts w:cs="Arial"/>
          <w:szCs w:val="24"/>
        </w:rPr>
        <w:t>W pozostałych przypadkach przeka</w:t>
      </w:r>
      <w:r>
        <w:rPr>
          <w:rFonts w:cs="Arial"/>
          <w:szCs w:val="24"/>
        </w:rPr>
        <w:t>żemy Ci</w:t>
      </w:r>
      <w:r w:rsidRPr="002D2289">
        <w:rPr>
          <w:rFonts w:cs="Arial"/>
          <w:szCs w:val="24"/>
        </w:rPr>
        <w:t xml:space="preserve"> stanowisko KOP w zakresie  warunków negocjacyjnych przez ponowne przesłanie Formularza negocjacyjnego wraz z wezwaniem do korekty wniosku o dofinansowanie.</w:t>
      </w:r>
    </w:p>
    <w:p w14:paraId="79711101" w14:textId="415141B5" w:rsidR="007339CC" w:rsidRPr="009304D6" w:rsidRDefault="007339CC" w:rsidP="002C0310">
      <w:pPr>
        <w:numPr>
          <w:ilvl w:val="0"/>
          <w:numId w:val="43"/>
        </w:numPr>
        <w:spacing w:before="40" w:afterLines="40" w:after="96" w:line="360" w:lineRule="auto"/>
        <w:ind w:left="426" w:hanging="426"/>
        <w:contextualSpacing/>
        <w:rPr>
          <w:rFonts w:eastAsia="Calibri" w:cs="Arial"/>
          <w:szCs w:val="24"/>
        </w:rPr>
      </w:pPr>
      <w:r w:rsidRPr="009304D6">
        <w:rPr>
          <w:rFonts w:eastAsia="Calibri" w:cs="Arial"/>
          <w:szCs w:val="24"/>
        </w:rPr>
        <w:t>Przewodniczący KOP może przyjąć (w całości lub w części) lub odrzucić (w całości lub w części) Twoje stanowisko wskazane w Formularzu negocjacyjnym.</w:t>
      </w:r>
    </w:p>
    <w:p w14:paraId="01A65DFC" w14:textId="77777777" w:rsidR="007339CC" w:rsidRPr="009304D6" w:rsidRDefault="007339CC" w:rsidP="002C0310">
      <w:pPr>
        <w:numPr>
          <w:ilvl w:val="0"/>
          <w:numId w:val="43"/>
        </w:numPr>
        <w:spacing w:before="40" w:afterLines="40" w:after="96" w:line="360" w:lineRule="auto"/>
        <w:ind w:left="426" w:hanging="426"/>
        <w:contextualSpacing/>
        <w:rPr>
          <w:rFonts w:eastAsia="Calibri" w:cs="Arial"/>
          <w:szCs w:val="24"/>
        </w:rPr>
      </w:pPr>
      <w:r w:rsidRPr="009304D6">
        <w:rPr>
          <w:rFonts w:eastAsia="Calibri" w:cs="Arial"/>
          <w:szCs w:val="24"/>
        </w:rPr>
        <w:lastRenderedPageBreak/>
        <w:t xml:space="preserve">Na etapie negocjacji jesteś zobowiązany do przedłożenia skorygowanego wniosku o dofinansowanie zgodnie z ustaleniami wskazanymi w Formularzu negocjacyjnym, </w:t>
      </w:r>
      <w:r w:rsidRPr="009304D6">
        <w:rPr>
          <w:rFonts w:eastAsia="Calibri" w:cs="Arial"/>
          <w:b/>
          <w:bCs/>
          <w:szCs w:val="24"/>
        </w:rPr>
        <w:t>w terminie 7 dni roboczych</w:t>
      </w:r>
      <w:r w:rsidR="00547F0F" w:rsidRPr="009304D6">
        <w:rPr>
          <w:rFonts w:cs="Arial"/>
          <w:szCs w:val="24"/>
        </w:rPr>
        <w:t xml:space="preserve"> </w:t>
      </w:r>
      <w:r w:rsidR="00547F0F" w:rsidRPr="009304D6">
        <w:rPr>
          <w:rFonts w:eastAsia="Calibri" w:cs="Arial"/>
          <w:b/>
          <w:bCs/>
          <w:szCs w:val="24"/>
        </w:rPr>
        <w:t>od przekazania przez ION stanowiska negocjacyjnego</w:t>
      </w:r>
      <w:r w:rsidRPr="009304D6">
        <w:rPr>
          <w:rFonts w:eastAsia="Calibri" w:cs="Arial"/>
          <w:b/>
          <w:bCs/>
          <w:szCs w:val="24"/>
        </w:rPr>
        <w:t xml:space="preserve">. </w:t>
      </w:r>
      <w:r w:rsidRPr="009304D6">
        <w:rPr>
          <w:rFonts w:eastAsia="Calibri" w:cs="Arial"/>
          <w:szCs w:val="24"/>
        </w:rPr>
        <w:t xml:space="preserve">Termin ten będzie liczony od dnia </w:t>
      </w:r>
      <w:r w:rsidR="005A4FEE" w:rsidRPr="009304D6">
        <w:rPr>
          <w:rFonts w:eastAsia="Calibri" w:cs="Arial"/>
          <w:szCs w:val="24"/>
        </w:rPr>
        <w:t>przekazania</w:t>
      </w:r>
      <w:r w:rsidRPr="009304D6">
        <w:rPr>
          <w:rFonts w:eastAsia="Calibri" w:cs="Arial"/>
          <w:szCs w:val="24"/>
        </w:rPr>
        <w:t xml:space="preserve"> do</w:t>
      </w:r>
      <w:r w:rsidR="00734040" w:rsidRPr="009304D6">
        <w:rPr>
          <w:rFonts w:eastAsia="Calibri" w:cs="Arial"/>
          <w:szCs w:val="24"/>
        </w:rPr>
        <w:t> </w:t>
      </w:r>
      <w:r w:rsidRPr="009304D6">
        <w:rPr>
          <w:rFonts w:eastAsia="Calibri" w:cs="Arial"/>
          <w:szCs w:val="24"/>
        </w:rPr>
        <w:t xml:space="preserve">Ciebie formularza negocjacyjnego ze stanowiskiem ION. </w:t>
      </w:r>
    </w:p>
    <w:p w14:paraId="66704185" w14:textId="346D390B" w:rsidR="007339CC" w:rsidRPr="009304D6" w:rsidRDefault="007339CC" w:rsidP="002C0310">
      <w:pPr>
        <w:numPr>
          <w:ilvl w:val="0"/>
          <w:numId w:val="43"/>
        </w:numPr>
        <w:spacing w:before="40" w:afterLines="40" w:after="96" w:line="360" w:lineRule="auto"/>
        <w:ind w:left="284" w:hanging="284"/>
        <w:contextualSpacing/>
        <w:rPr>
          <w:rFonts w:eastAsia="Calibri" w:cs="Arial"/>
          <w:szCs w:val="24"/>
        </w:rPr>
      </w:pPr>
      <w:r w:rsidRPr="009304D6">
        <w:rPr>
          <w:rFonts w:eastAsia="Calibri" w:cs="Arial"/>
          <w:szCs w:val="24"/>
        </w:rPr>
        <w:t>Na zakończenie procesu negocjacji oceniane jest zerojedynkowe kryterium negocjacyjne, w ramach którego weryfikowane jest czy Twój projekt spełnia warunki postawione przez oceniających lub Przewodniczącego KOP. Przedmiotowe kryterium jest oceniane przez Sekretarza.</w:t>
      </w:r>
      <w:r w:rsidR="003A19F9" w:rsidRPr="003A19F9">
        <w:t xml:space="preserve"> </w:t>
      </w:r>
    </w:p>
    <w:p w14:paraId="7B8E7543" w14:textId="77777777" w:rsidR="007339CC" w:rsidRPr="009304D6" w:rsidRDefault="007339CC" w:rsidP="002C0310">
      <w:pPr>
        <w:numPr>
          <w:ilvl w:val="0"/>
          <w:numId w:val="43"/>
        </w:numPr>
        <w:spacing w:before="40" w:afterLines="40" w:after="96" w:line="360" w:lineRule="auto"/>
        <w:ind w:left="426"/>
        <w:contextualSpacing/>
        <w:rPr>
          <w:rFonts w:eastAsia="Calibri" w:cs="Arial"/>
          <w:szCs w:val="24"/>
        </w:rPr>
      </w:pPr>
      <w:r w:rsidRPr="009304D6">
        <w:rPr>
          <w:rFonts w:eastAsia="Calibri" w:cs="Arial"/>
          <w:szCs w:val="24"/>
        </w:rPr>
        <w:t>Zatwierdzenie wyniku oceny projektu może skutkować:</w:t>
      </w:r>
    </w:p>
    <w:p w14:paraId="233590DD" w14:textId="77777777" w:rsidR="007339CC" w:rsidRPr="009304D6" w:rsidRDefault="007339CC" w:rsidP="002C0310">
      <w:pPr>
        <w:numPr>
          <w:ilvl w:val="0"/>
          <w:numId w:val="44"/>
        </w:numPr>
        <w:spacing w:before="40" w:afterLines="40" w:after="96" w:line="360" w:lineRule="auto"/>
        <w:ind w:left="709" w:hanging="425"/>
        <w:contextualSpacing/>
        <w:rPr>
          <w:rFonts w:eastAsia="Calibri" w:cs="Arial"/>
          <w:szCs w:val="24"/>
        </w:rPr>
      </w:pPr>
      <w:r w:rsidRPr="009304D6">
        <w:rPr>
          <w:rFonts w:eastAsia="Calibri" w:cs="Arial"/>
          <w:szCs w:val="24"/>
        </w:rPr>
        <w:t>wybraniem projektu do dofinansowania,</w:t>
      </w:r>
    </w:p>
    <w:p w14:paraId="59033C22" w14:textId="77777777" w:rsidR="00D27CEC" w:rsidRDefault="007339CC" w:rsidP="002C0310">
      <w:pPr>
        <w:numPr>
          <w:ilvl w:val="0"/>
          <w:numId w:val="44"/>
        </w:numPr>
        <w:spacing w:before="40" w:afterLines="40" w:after="96" w:line="360" w:lineRule="auto"/>
        <w:ind w:left="709" w:hanging="425"/>
        <w:contextualSpacing/>
        <w:rPr>
          <w:rFonts w:eastAsia="Calibri" w:cs="Arial"/>
          <w:szCs w:val="24"/>
        </w:rPr>
      </w:pPr>
      <w:r w:rsidRPr="009304D6">
        <w:rPr>
          <w:rFonts w:eastAsia="Calibri" w:cs="Arial"/>
          <w:szCs w:val="24"/>
        </w:rPr>
        <w:t xml:space="preserve">negatywną oceną projektu w rozumieniu art. 56 ust. 5 i 6 </w:t>
      </w:r>
      <w:r w:rsidR="00544E30" w:rsidRPr="009304D6">
        <w:rPr>
          <w:rFonts w:eastAsia="Calibri" w:cs="Arial"/>
          <w:szCs w:val="24"/>
        </w:rPr>
        <w:t>u</w:t>
      </w:r>
      <w:r w:rsidRPr="009304D6">
        <w:rPr>
          <w:rFonts w:eastAsia="Calibri" w:cs="Arial"/>
          <w:szCs w:val="24"/>
        </w:rPr>
        <w:t>stawy</w:t>
      </w:r>
    </w:p>
    <w:p w14:paraId="6C26D9FD" w14:textId="77777777" w:rsidR="00D27CEC" w:rsidRDefault="007339CC" w:rsidP="00D27CEC">
      <w:pPr>
        <w:spacing w:before="40" w:afterLines="40" w:after="96" w:line="360" w:lineRule="auto"/>
        <w:contextualSpacing/>
        <w:rPr>
          <w:rFonts w:eastAsia="Arial Nova" w:cs="Arial"/>
          <w:color w:val="5B9BD5" w:themeColor="accent1"/>
          <w:szCs w:val="24"/>
        </w:rPr>
      </w:pPr>
      <w:r w:rsidRPr="007A709B">
        <w:rPr>
          <w:rFonts w:eastAsia="Arial Nova" w:cs="Arial"/>
          <w:b/>
          <w:color w:val="2E74B5" w:themeColor="accent1" w:themeShade="BF"/>
          <w:szCs w:val="24"/>
        </w:rPr>
        <w:t>Pamiętaj!</w:t>
      </w:r>
      <w:r w:rsidRPr="00D27CEC">
        <w:rPr>
          <w:rFonts w:eastAsia="Arial Nova" w:cs="Arial"/>
          <w:color w:val="5B9BD5" w:themeColor="accent1"/>
          <w:szCs w:val="24"/>
        </w:rPr>
        <w:t xml:space="preserve"> </w:t>
      </w:r>
    </w:p>
    <w:p w14:paraId="29859F7F" w14:textId="77777777" w:rsidR="004B406C" w:rsidRPr="00D27CEC" w:rsidRDefault="007339CC" w:rsidP="00D27CEC">
      <w:pPr>
        <w:spacing w:before="40" w:afterLines="40" w:after="96" w:line="360" w:lineRule="auto"/>
        <w:contextualSpacing/>
        <w:rPr>
          <w:rFonts w:eastAsia="Calibri" w:cs="Arial"/>
          <w:szCs w:val="24"/>
        </w:rPr>
      </w:pPr>
      <w:r w:rsidRPr="00D27CEC">
        <w:rPr>
          <w:rFonts w:eastAsia="Arial Nova" w:cs="Arial"/>
          <w:szCs w:val="24"/>
        </w:rPr>
        <w:t>Po zakończeniu postępowania opublikujemy wyniki na stronie programu FE SL 2021-2027 oraz na portalu w formie informacji o projektach wybranych do</w:t>
      </w:r>
      <w:r w:rsidR="00734040" w:rsidRPr="00D27CEC">
        <w:rPr>
          <w:rFonts w:eastAsia="Arial Nova" w:cs="Arial"/>
          <w:szCs w:val="24"/>
        </w:rPr>
        <w:t> </w:t>
      </w:r>
      <w:r w:rsidRPr="00D27CEC">
        <w:rPr>
          <w:rFonts w:eastAsia="Arial Nova" w:cs="Arial"/>
          <w:szCs w:val="24"/>
        </w:rPr>
        <w:t xml:space="preserve">dofinansowania oraz o projektach, które otrzymały ocenę negatywną. </w:t>
      </w:r>
    </w:p>
    <w:p w14:paraId="064483DC" w14:textId="77777777" w:rsidR="009508D4" w:rsidRPr="009304D6" w:rsidRDefault="2E85F236" w:rsidP="00642165">
      <w:pPr>
        <w:pStyle w:val="Nagwek2"/>
        <w:spacing w:afterLines="40" w:after="96"/>
        <w:rPr>
          <w:rFonts w:cs="Arial"/>
          <w:sz w:val="24"/>
          <w:szCs w:val="24"/>
        </w:rPr>
      </w:pPr>
      <w:bookmarkStart w:id="184" w:name="_Toc111010167"/>
      <w:bookmarkStart w:id="185" w:name="_Toc111010224"/>
      <w:bookmarkStart w:id="186" w:name="_Toc114570850"/>
      <w:bookmarkStart w:id="187" w:name="_Toc181955952"/>
      <w:r w:rsidRPr="009304D6">
        <w:rPr>
          <w:rFonts w:cs="Arial"/>
          <w:sz w:val="24"/>
          <w:szCs w:val="24"/>
        </w:rPr>
        <w:t xml:space="preserve">Uzupełnienie </w:t>
      </w:r>
      <w:r w:rsidR="24F4C843" w:rsidRPr="009304D6">
        <w:rPr>
          <w:rFonts w:cs="Arial"/>
          <w:sz w:val="24"/>
          <w:szCs w:val="24"/>
        </w:rPr>
        <w:t xml:space="preserve">i poprawa </w:t>
      </w:r>
      <w:r w:rsidRPr="009304D6">
        <w:rPr>
          <w:rFonts w:cs="Arial"/>
          <w:sz w:val="24"/>
          <w:szCs w:val="24"/>
        </w:rPr>
        <w:t>wniosków</w:t>
      </w:r>
      <w:bookmarkEnd w:id="184"/>
      <w:bookmarkEnd w:id="185"/>
      <w:bookmarkEnd w:id="186"/>
      <w:r w:rsidRPr="009304D6">
        <w:rPr>
          <w:rFonts w:cs="Arial"/>
          <w:sz w:val="24"/>
          <w:szCs w:val="24"/>
        </w:rPr>
        <w:t xml:space="preserve"> o dofinansowanie</w:t>
      </w:r>
      <w:bookmarkEnd w:id="187"/>
    </w:p>
    <w:p w14:paraId="0D8355A8" w14:textId="77777777" w:rsidR="00780D5D" w:rsidRDefault="00E9530B" w:rsidP="002C0310">
      <w:pPr>
        <w:pStyle w:val="Akapitzlist"/>
        <w:numPr>
          <w:ilvl w:val="6"/>
          <w:numId w:val="40"/>
        </w:numPr>
        <w:spacing w:before="40" w:afterLines="40" w:after="96" w:line="360" w:lineRule="auto"/>
        <w:ind w:left="697" w:hanging="357"/>
        <w:rPr>
          <w:rFonts w:cs="Arial"/>
          <w:szCs w:val="24"/>
        </w:rPr>
      </w:pPr>
      <w:r w:rsidRPr="00780D5D">
        <w:rPr>
          <w:rFonts w:cs="Arial"/>
          <w:szCs w:val="24"/>
        </w:rPr>
        <w:t>W następujących przypadkach możemy wezwać Cię do złożenia wyjaśnień, poprawy lub uzupełnienia wniosku na etapie oceny formalno-merytorycznej:</w:t>
      </w:r>
    </w:p>
    <w:p w14:paraId="0279D37E" w14:textId="77777777" w:rsidR="00780D5D" w:rsidRDefault="00E9530B" w:rsidP="002C0310">
      <w:pPr>
        <w:pStyle w:val="Akapitzlist"/>
        <w:numPr>
          <w:ilvl w:val="7"/>
          <w:numId w:val="40"/>
        </w:numPr>
        <w:spacing w:before="40" w:afterLines="40" w:after="96" w:line="360" w:lineRule="auto"/>
        <w:ind w:left="924" w:hanging="357"/>
        <w:rPr>
          <w:rFonts w:cs="Arial"/>
          <w:szCs w:val="24"/>
        </w:rPr>
      </w:pPr>
      <w:r w:rsidRPr="00780D5D">
        <w:rPr>
          <w:rFonts w:cs="Arial"/>
          <w:szCs w:val="24"/>
        </w:rPr>
        <w:t>błędnie podana suma bilansowa lub roczne obroty, rozumiane jako przychody</w:t>
      </w:r>
      <w:r w:rsidR="00780D5D">
        <w:rPr>
          <w:rFonts w:cs="Arial"/>
          <w:szCs w:val="24"/>
        </w:rPr>
        <w:t>;</w:t>
      </w:r>
      <w:r w:rsidRPr="00780D5D">
        <w:rPr>
          <w:rFonts w:cs="Arial"/>
          <w:szCs w:val="24"/>
        </w:rPr>
        <w:t xml:space="preserve"> </w:t>
      </w:r>
    </w:p>
    <w:p w14:paraId="16B34ADD" w14:textId="77777777" w:rsidR="00780D5D" w:rsidRDefault="00E9530B" w:rsidP="002C0310">
      <w:pPr>
        <w:pStyle w:val="Akapitzlist"/>
        <w:numPr>
          <w:ilvl w:val="7"/>
          <w:numId w:val="40"/>
        </w:numPr>
        <w:spacing w:before="40" w:afterLines="40" w:after="96" w:line="360" w:lineRule="auto"/>
        <w:ind w:left="924" w:hanging="357"/>
        <w:rPr>
          <w:rFonts w:cs="Arial"/>
          <w:szCs w:val="24"/>
        </w:rPr>
      </w:pPr>
      <w:r w:rsidRPr="00780D5D">
        <w:rPr>
          <w:rFonts w:cs="Arial"/>
          <w:szCs w:val="24"/>
        </w:rPr>
        <w:t>błędnie złożony wniosek o dofinansowanie tj. przez podmiot, który nie posiada osobowości prawnej</w:t>
      </w:r>
      <w:r w:rsidR="00780D5D">
        <w:rPr>
          <w:rFonts w:cs="Arial"/>
          <w:szCs w:val="24"/>
        </w:rPr>
        <w:t>.</w:t>
      </w:r>
    </w:p>
    <w:p w14:paraId="774BBBB4" w14:textId="77777777" w:rsidR="00D72691" w:rsidRDefault="00D72691" w:rsidP="002C0310">
      <w:pPr>
        <w:pStyle w:val="Akapitzlist"/>
        <w:numPr>
          <w:ilvl w:val="7"/>
          <w:numId w:val="40"/>
        </w:numPr>
        <w:spacing w:before="40" w:afterLines="40" w:after="96" w:line="360" w:lineRule="auto"/>
        <w:ind w:left="924" w:hanging="357"/>
        <w:rPr>
          <w:rFonts w:cs="Arial"/>
          <w:szCs w:val="24"/>
        </w:rPr>
      </w:pPr>
      <w:r>
        <w:rPr>
          <w:rFonts w:cs="Arial"/>
          <w:szCs w:val="24"/>
        </w:rPr>
        <w:t>błędnie wskazana forma rozliczania projektu (</w:t>
      </w:r>
      <w:r w:rsidRPr="00143C13">
        <w:rPr>
          <w:rFonts w:cs="Arial"/>
          <w:szCs w:val="24"/>
        </w:rPr>
        <w:t>Czy projekt będzie rozliczany kwotami ryczałtowymi?</w:t>
      </w:r>
      <w:r>
        <w:rPr>
          <w:rFonts w:cs="Arial"/>
          <w:szCs w:val="24"/>
        </w:rPr>
        <w:t>)</w:t>
      </w:r>
    </w:p>
    <w:p w14:paraId="2F6CDACF" w14:textId="77777777" w:rsidR="00780D5D" w:rsidRDefault="00E9530B" w:rsidP="002C0310">
      <w:pPr>
        <w:pStyle w:val="Akapitzlist"/>
        <w:numPr>
          <w:ilvl w:val="6"/>
          <w:numId w:val="40"/>
        </w:numPr>
        <w:spacing w:before="40" w:afterLines="40" w:after="96" w:line="360" w:lineRule="auto"/>
        <w:ind w:left="697" w:hanging="357"/>
        <w:rPr>
          <w:rFonts w:cs="Arial"/>
          <w:szCs w:val="24"/>
        </w:rPr>
      </w:pPr>
      <w:r w:rsidRPr="00780D5D">
        <w:rPr>
          <w:rFonts w:cs="Arial"/>
          <w:szCs w:val="24"/>
        </w:rPr>
        <w:t>W razie stwierdzenia oczywistej omyłki we wniosku o dofinansowanie projektu  możemy, zgodnie z art. 55 ust.3 Ustawy poprawić ją z urzędu o czym poinformujemy Cię bądź wezwiemy, abyś samodzielnie poprawił oczywiste omyłki we wniosku.</w:t>
      </w:r>
    </w:p>
    <w:p w14:paraId="7E12F8C2" w14:textId="77777777" w:rsidR="00E9530B" w:rsidRPr="00780D5D" w:rsidRDefault="00E9530B" w:rsidP="002C0310">
      <w:pPr>
        <w:pStyle w:val="Akapitzlist"/>
        <w:numPr>
          <w:ilvl w:val="6"/>
          <w:numId w:val="40"/>
        </w:numPr>
        <w:spacing w:before="40" w:afterLines="40" w:after="96" w:line="360" w:lineRule="auto"/>
        <w:ind w:left="697" w:hanging="357"/>
        <w:rPr>
          <w:rStyle w:val="Wyrnienieintensywne"/>
          <w:rFonts w:cs="Arial"/>
          <w:iCs w:val="0"/>
          <w:color w:val="auto"/>
          <w:szCs w:val="24"/>
        </w:rPr>
      </w:pPr>
      <w:r w:rsidRPr="00780D5D">
        <w:rPr>
          <w:rFonts w:cs="Arial"/>
          <w:szCs w:val="24"/>
        </w:rPr>
        <w:t>Na wyjaśnienia, poprawę lub uzupełnienie wniosku oraz jego ponowne złożenie w</w:t>
      </w:r>
      <w:r w:rsidR="00734040" w:rsidRPr="00780D5D">
        <w:rPr>
          <w:rFonts w:cs="Arial"/>
          <w:szCs w:val="24"/>
        </w:rPr>
        <w:t> </w:t>
      </w:r>
      <w:r w:rsidRPr="00780D5D">
        <w:rPr>
          <w:rFonts w:cs="Arial"/>
          <w:szCs w:val="24"/>
        </w:rPr>
        <w:t>LSI 2021 masz 7 dni kalendarzowych.</w:t>
      </w:r>
    </w:p>
    <w:p w14:paraId="6CC7DA2F" w14:textId="77777777" w:rsidR="00403313" w:rsidRDefault="00403313">
      <w:pPr>
        <w:spacing w:after="160"/>
        <w:rPr>
          <w:rStyle w:val="Wyrnienieintensywne"/>
          <w:rFonts w:cs="Arial"/>
          <w:b/>
          <w:color w:val="2E74B5" w:themeColor="accent1" w:themeShade="BF"/>
          <w:szCs w:val="24"/>
          <w:lang w:eastAsia="pl-PL"/>
        </w:rPr>
      </w:pPr>
      <w:r>
        <w:rPr>
          <w:rStyle w:val="Wyrnienieintensywne"/>
          <w:color w:val="2E74B5" w:themeColor="accent1" w:themeShade="BF"/>
        </w:rPr>
        <w:br w:type="page"/>
      </w:r>
    </w:p>
    <w:p w14:paraId="38DE2835" w14:textId="5E974891" w:rsidR="00E72D9B" w:rsidRPr="009304D6" w:rsidRDefault="00E72D9B" w:rsidP="00642165">
      <w:pPr>
        <w:pStyle w:val="Nagwekspisutreci"/>
        <w:spacing w:before="40" w:afterLines="40" w:after="96" w:line="360" w:lineRule="auto"/>
        <w:rPr>
          <w:rStyle w:val="Wyrnienieintensywne"/>
          <w:color w:val="2E74B5" w:themeColor="accent1" w:themeShade="BF"/>
        </w:rPr>
      </w:pPr>
      <w:r w:rsidRPr="009304D6">
        <w:rPr>
          <w:rStyle w:val="Wyrnienieintensywne"/>
          <w:color w:val="2E74B5" w:themeColor="accent1" w:themeShade="BF"/>
        </w:rPr>
        <w:lastRenderedPageBreak/>
        <w:t xml:space="preserve">Pamiętaj! </w:t>
      </w:r>
    </w:p>
    <w:p w14:paraId="3DB94B4D" w14:textId="77777777" w:rsidR="004C0ACF" w:rsidRPr="009304D6" w:rsidRDefault="3AC2AD8B" w:rsidP="00642165">
      <w:pPr>
        <w:spacing w:before="40" w:afterLines="40" w:after="96" w:line="360" w:lineRule="auto"/>
        <w:rPr>
          <w:rFonts w:cs="Arial"/>
          <w:szCs w:val="24"/>
        </w:rPr>
      </w:pPr>
      <w:r w:rsidRPr="009304D6">
        <w:rPr>
          <w:rFonts w:cs="Arial"/>
          <w:b/>
          <w:bCs/>
          <w:szCs w:val="24"/>
        </w:rPr>
        <w:t xml:space="preserve">Termin </w:t>
      </w:r>
      <w:r w:rsidR="365CF1B0" w:rsidRPr="009304D6">
        <w:rPr>
          <w:rFonts w:cs="Arial"/>
          <w:b/>
          <w:bCs/>
          <w:szCs w:val="24"/>
        </w:rPr>
        <w:t>wyznaczony na poprawę/uzupełnienie WOD (</w:t>
      </w:r>
      <w:r w:rsidRPr="009304D6">
        <w:rPr>
          <w:rFonts w:cs="Arial"/>
          <w:b/>
          <w:bCs/>
          <w:szCs w:val="24"/>
        </w:rPr>
        <w:t>wskazany w wezwaniu</w:t>
      </w:r>
      <w:r w:rsidR="365CF1B0" w:rsidRPr="009304D6">
        <w:rPr>
          <w:rFonts w:cs="Arial"/>
          <w:b/>
          <w:bCs/>
          <w:szCs w:val="24"/>
        </w:rPr>
        <w:t>)</w:t>
      </w:r>
      <w:r w:rsidRPr="009304D6">
        <w:rPr>
          <w:rFonts w:cs="Arial"/>
          <w:b/>
          <w:bCs/>
          <w:szCs w:val="24"/>
        </w:rPr>
        <w:t xml:space="preserve"> liczy się od dnia następującego po dniu przekazania Ci wezwania</w:t>
      </w:r>
      <w:r w:rsidRPr="009304D6">
        <w:rPr>
          <w:rFonts w:cs="Arial"/>
          <w:szCs w:val="24"/>
        </w:rPr>
        <w:t xml:space="preserve">. </w:t>
      </w:r>
    </w:p>
    <w:p w14:paraId="088A9ED8" w14:textId="77777777" w:rsidR="00E72D9B" w:rsidRPr="009304D6" w:rsidRDefault="001006DF" w:rsidP="00642165">
      <w:pPr>
        <w:spacing w:before="40" w:afterLines="40" w:after="96" w:line="360" w:lineRule="auto"/>
        <w:rPr>
          <w:rFonts w:cs="Arial"/>
          <w:szCs w:val="24"/>
        </w:rPr>
      </w:pPr>
      <w:r w:rsidRPr="009304D6">
        <w:rPr>
          <w:rFonts w:cs="Arial"/>
          <w:szCs w:val="24"/>
        </w:rPr>
        <w:t xml:space="preserve">Szczegółowe informacje </w:t>
      </w:r>
      <w:r w:rsidR="004C0ACF" w:rsidRPr="009304D6">
        <w:rPr>
          <w:rFonts w:cs="Arial"/>
          <w:szCs w:val="24"/>
        </w:rPr>
        <w:t xml:space="preserve">znajdziesz </w:t>
      </w:r>
      <w:r w:rsidRPr="009304D6">
        <w:rPr>
          <w:rFonts w:cs="Arial"/>
          <w:szCs w:val="24"/>
        </w:rPr>
        <w:t>w punkcie 7.2 Regulaminu wyboru projektów.</w:t>
      </w:r>
    </w:p>
    <w:p w14:paraId="48FC7E17" w14:textId="77777777" w:rsidR="00E72D9B" w:rsidRPr="009304D6" w:rsidRDefault="00E9530B" w:rsidP="00642165">
      <w:pPr>
        <w:spacing w:before="40" w:afterLines="40" w:after="96" w:line="360" w:lineRule="auto"/>
        <w:rPr>
          <w:rFonts w:cs="Arial"/>
          <w:b/>
          <w:bCs/>
          <w:szCs w:val="24"/>
        </w:rPr>
      </w:pPr>
      <w:r w:rsidRPr="009304D6">
        <w:rPr>
          <w:rFonts w:cs="Arial"/>
          <w:b/>
          <w:bCs/>
          <w:szCs w:val="24"/>
        </w:rPr>
        <w:t>Jeśli nie uzupełnisz lub nie poprawisz WOD</w:t>
      </w:r>
      <w:r w:rsidRPr="009304D6">
        <w:rPr>
          <w:rFonts w:cs="Arial"/>
          <w:szCs w:val="24"/>
        </w:rPr>
        <w:t xml:space="preserve"> </w:t>
      </w:r>
      <w:r w:rsidRPr="009304D6">
        <w:rPr>
          <w:rFonts w:cs="Arial"/>
          <w:b/>
          <w:bCs/>
          <w:szCs w:val="24"/>
        </w:rPr>
        <w:t xml:space="preserve">w wyznaczonym terminie albo zrobisz to niezgodnie z zakresem określonym w wezwaniu to </w:t>
      </w:r>
      <w:r w:rsidRPr="009304D6">
        <w:rPr>
          <w:rFonts w:eastAsia="Calibri" w:cs="Arial"/>
          <w:szCs w:val="24"/>
        </w:rPr>
        <w:t>możemy ponownie wezwać Cię do uzupełnienia lub poprawienia wniosku</w:t>
      </w:r>
      <w:r w:rsidRPr="009304D6">
        <w:rPr>
          <w:rFonts w:cs="Arial"/>
          <w:b/>
          <w:bCs/>
          <w:szCs w:val="24"/>
        </w:rPr>
        <w:t xml:space="preserve"> </w:t>
      </w:r>
      <w:r w:rsidRPr="009304D6">
        <w:rPr>
          <w:rFonts w:eastAsia="Calibri" w:cs="Arial"/>
          <w:szCs w:val="24"/>
        </w:rPr>
        <w:t xml:space="preserve">i wyznaczyć nowy termin. </w:t>
      </w:r>
    </w:p>
    <w:p w14:paraId="197E05FC" w14:textId="77777777" w:rsidR="009508D4" w:rsidRPr="009304D6" w:rsidRDefault="009508D4" w:rsidP="00642165">
      <w:pPr>
        <w:spacing w:before="40" w:afterLines="40" w:after="96" w:line="360" w:lineRule="auto"/>
        <w:rPr>
          <w:rFonts w:cs="Arial"/>
          <w:b/>
          <w:bCs/>
          <w:szCs w:val="24"/>
        </w:rPr>
      </w:pPr>
      <w:r w:rsidRPr="009304D6">
        <w:rPr>
          <w:rFonts w:cs="Arial"/>
          <w:b/>
          <w:bCs/>
          <w:szCs w:val="24"/>
        </w:rPr>
        <w:t>Poprawa/uzupełnienie WOD następuje w LSI 2021.</w:t>
      </w:r>
    </w:p>
    <w:p w14:paraId="12B84EEB" w14:textId="77777777" w:rsidR="002658DB" w:rsidRPr="009304D6" w:rsidRDefault="2E85F236" w:rsidP="00642165">
      <w:pPr>
        <w:pStyle w:val="Nagwek2"/>
        <w:spacing w:afterLines="40" w:after="96"/>
        <w:rPr>
          <w:rFonts w:cs="Arial"/>
          <w:sz w:val="24"/>
          <w:szCs w:val="24"/>
        </w:rPr>
      </w:pPr>
      <w:bookmarkStart w:id="188" w:name="_Toc181955953"/>
      <w:r w:rsidRPr="009304D6">
        <w:rPr>
          <w:rFonts w:cs="Arial"/>
          <w:sz w:val="24"/>
          <w:szCs w:val="24"/>
        </w:rPr>
        <w:t>Wyniki oceny</w:t>
      </w:r>
      <w:bookmarkEnd w:id="188"/>
      <w:r w:rsidRPr="009304D6">
        <w:rPr>
          <w:rFonts w:cs="Arial"/>
          <w:sz w:val="24"/>
          <w:szCs w:val="24"/>
        </w:rPr>
        <w:t xml:space="preserve"> </w:t>
      </w:r>
    </w:p>
    <w:p w14:paraId="43B853F4" w14:textId="77777777" w:rsidR="00E72D9B" w:rsidRPr="009304D6" w:rsidRDefault="009508D4" w:rsidP="00642165">
      <w:pPr>
        <w:spacing w:before="40" w:afterLines="40" w:after="96" w:line="360" w:lineRule="auto"/>
        <w:rPr>
          <w:rFonts w:cs="Arial"/>
          <w:b/>
          <w:bCs/>
          <w:szCs w:val="24"/>
        </w:rPr>
      </w:pPr>
      <w:r w:rsidRPr="009304D6">
        <w:rPr>
          <w:rFonts w:cs="Arial"/>
          <w:b/>
          <w:bCs/>
          <w:szCs w:val="24"/>
        </w:rPr>
        <w:t xml:space="preserve">Kiedy zakończymy ocenę projektów i ją zatwierdzimy, poinformujemy Cię o tym. </w:t>
      </w:r>
      <w:r w:rsidR="002B541B" w:rsidRPr="009304D6">
        <w:rPr>
          <w:rFonts w:cs="Arial"/>
          <w:b/>
          <w:bCs/>
          <w:szCs w:val="24"/>
        </w:rPr>
        <w:t xml:space="preserve">Informacje o projektach wybranych do dofinansowania oraz tych, które otrzymały ocenę negatywną publikowane będą także na stronie internetowej FE SL 2021-2027 oraz na portalu. </w:t>
      </w:r>
    </w:p>
    <w:p w14:paraId="11799587" w14:textId="77777777" w:rsidR="002B541B" w:rsidRPr="009304D6" w:rsidRDefault="002B541B" w:rsidP="00F311DC">
      <w:pPr>
        <w:spacing w:before="40" w:afterLines="40" w:after="96" w:line="360" w:lineRule="auto"/>
        <w:rPr>
          <w:rFonts w:cs="Arial"/>
          <w:szCs w:val="24"/>
        </w:rPr>
      </w:pPr>
      <w:r w:rsidRPr="009304D6">
        <w:rPr>
          <w:rFonts w:cs="Arial"/>
          <w:szCs w:val="24"/>
        </w:rPr>
        <w:t>Zatwierdzenie oceny Twojego wniosku może zakończyć się:</w:t>
      </w:r>
    </w:p>
    <w:p w14:paraId="006A2660" w14:textId="77777777" w:rsidR="00E72D9B" w:rsidRPr="00F311DC" w:rsidRDefault="00BE5E77" w:rsidP="002C0310">
      <w:pPr>
        <w:pStyle w:val="Akapitzlist"/>
        <w:numPr>
          <w:ilvl w:val="1"/>
          <w:numId w:val="37"/>
        </w:numPr>
        <w:spacing w:before="40" w:afterLines="40" w:after="96" w:line="360" w:lineRule="auto"/>
        <w:ind w:left="924" w:hanging="357"/>
        <w:rPr>
          <w:rFonts w:cs="Arial"/>
          <w:szCs w:val="24"/>
        </w:rPr>
      </w:pPr>
      <w:r w:rsidRPr="00F311DC">
        <w:rPr>
          <w:rFonts w:cs="Arial"/>
          <w:szCs w:val="24"/>
        </w:rPr>
        <w:t>pozytywną ocen</w:t>
      </w:r>
      <w:r w:rsidR="00A957E3" w:rsidRPr="00F311DC">
        <w:rPr>
          <w:rFonts w:cs="Arial"/>
          <w:szCs w:val="24"/>
        </w:rPr>
        <w:t>ą</w:t>
      </w:r>
      <w:r w:rsidRPr="00F311DC">
        <w:rPr>
          <w:rFonts w:cs="Arial"/>
          <w:szCs w:val="24"/>
        </w:rPr>
        <w:t xml:space="preserve"> projektu i </w:t>
      </w:r>
      <w:r w:rsidR="00E72D9B" w:rsidRPr="00F311DC">
        <w:rPr>
          <w:rFonts w:cs="Arial"/>
          <w:szCs w:val="24"/>
        </w:rPr>
        <w:t xml:space="preserve">wybraniem projektu do dofinansowania, </w:t>
      </w:r>
    </w:p>
    <w:p w14:paraId="034EEB8C" w14:textId="77777777" w:rsidR="00B13E45" w:rsidRPr="00CD6DAA" w:rsidRDefault="00E72D9B" w:rsidP="002C0310">
      <w:pPr>
        <w:pStyle w:val="Akapitzlist"/>
        <w:numPr>
          <w:ilvl w:val="1"/>
          <w:numId w:val="37"/>
        </w:numPr>
        <w:spacing w:before="40" w:afterLines="40" w:after="96" w:line="360" w:lineRule="auto"/>
        <w:ind w:left="924" w:hanging="357"/>
        <w:rPr>
          <w:rFonts w:cs="Arial"/>
          <w:szCs w:val="24"/>
        </w:rPr>
      </w:pPr>
      <w:r w:rsidRPr="00F311DC">
        <w:rPr>
          <w:rFonts w:cs="Arial"/>
          <w:szCs w:val="24"/>
        </w:rPr>
        <w:t>negatywną oceną projektu w rozumieniu art. 56 ust. 5 i 6 ustawy wdrożeniowej</w:t>
      </w:r>
      <w:r w:rsidR="00795225" w:rsidRPr="009304D6">
        <w:rPr>
          <w:rStyle w:val="Odwoanieprzypisudolnego"/>
          <w:rFonts w:cs="Arial"/>
          <w:szCs w:val="24"/>
        </w:rPr>
        <w:footnoteReference w:id="17"/>
      </w:r>
      <w:r w:rsidR="009508D4" w:rsidRPr="00F311DC">
        <w:rPr>
          <w:rFonts w:cs="Arial"/>
          <w:szCs w:val="24"/>
        </w:rPr>
        <w:t>.</w:t>
      </w:r>
    </w:p>
    <w:p w14:paraId="05AF15F5" w14:textId="77777777" w:rsidR="002B541B" w:rsidRPr="009304D6" w:rsidRDefault="002B541B" w:rsidP="00642165">
      <w:pPr>
        <w:spacing w:before="40" w:afterLines="40" w:after="96" w:line="360" w:lineRule="auto"/>
        <w:rPr>
          <w:rFonts w:cs="Arial"/>
          <w:iCs/>
          <w:color w:val="5B9BD5" w:themeColor="accent1"/>
          <w:szCs w:val="24"/>
        </w:rPr>
      </w:pPr>
      <w:bookmarkStart w:id="189" w:name="_Hlk163476181"/>
      <w:r w:rsidRPr="007A709B">
        <w:rPr>
          <w:rFonts w:cs="Arial"/>
          <w:b/>
          <w:iCs/>
          <w:color w:val="2E74B5" w:themeColor="accent1" w:themeShade="BF"/>
          <w:szCs w:val="24"/>
        </w:rPr>
        <w:t>Uwaga!</w:t>
      </w:r>
    </w:p>
    <w:bookmarkEnd w:id="189"/>
    <w:p w14:paraId="28EA0A8B" w14:textId="77777777" w:rsidR="002B541B" w:rsidRPr="009304D6" w:rsidRDefault="002B541B" w:rsidP="00642165">
      <w:pPr>
        <w:spacing w:before="40" w:afterLines="40" w:after="96" w:line="360" w:lineRule="auto"/>
        <w:rPr>
          <w:rFonts w:cs="Arial"/>
          <w:szCs w:val="24"/>
        </w:rPr>
      </w:pPr>
      <w:r w:rsidRPr="009304D6">
        <w:rPr>
          <w:rFonts w:cs="Arial"/>
          <w:szCs w:val="24"/>
        </w:rPr>
        <w:t xml:space="preserve">Po zakończeniu postępowania możemy wybrać do dofinansowania na kwotę wyższą niż przewidziana w Regulaminie, projekty, które pierwotnie </w:t>
      </w:r>
      <w:r w:rsidR="000F3D44" w:rsidRPr="009304D6">
        <w:rPr>
          <w:rFonts w:cs="Arial"/>
          <w:szCs w:val="24"/>
        </w:rPr>
        <w:t>nie zostały wybrane do</w:t>
      </w:r>
      <w:r w:rsidR="00734040" w:rsidRPr="009304D6">
        <w:rPr>
          <w:rFonts w:cs="Arial"/>
          <w:szCs w:val="24"/>
        </w:rPr>
        <w:t> </w:t>
      </w:r>
      <w:r w:rsidR="000F3D44" w:rsidRPr="009304D6">
        <w:rPr>
          <w:rFonts w:cs="Arial"/>
          <w:szCs w:val="24"/>
        </w:rPr>
        <w:t xml:space="preserve">dofinansowania </w:t>
      </w:r>
      <w:r w:rsidRPr="009304D6">
        <w:rPr>
          <w:rFonts w:cs="Arial"/>
          <w:szCs w:val="24"/>
        </w:rPr>
        <w:t xml:space="preserve"> z uwagi na wyczerpanie kwoty przeznaczonej na</w:t>
      </w:r>
      <w:r w:rsidR="00734040" w:rsidRPr="009304D6">
        <w:rPr>
          <w:rFonts w:cs="Arial"/>
          <w:szCs w:val="24"/>
        </w:rPr>
        <w:t> </w:t>
      </w:r>
      <w:r w:rsidRPr="009304D6">
        <w:rPr>
          <w:rFonts w:cs="Arial"/>
          <w:szCs w:val="24"/>
        </w:rPr>
        <w:t>dofinansowanie, jeśli będziemy dysponować odpowiednimi środkami.</w:t>
      </w:r>
    </w:p>
    <w:p w14:paraId="35A339FB" w14:textId="77777777" w:rsidR="00137D1D" w:rsidRPr="009304D6" w:rsidRDefault="002B541B" w:rsidP="00642165">
      <w:pPr>
        <w:pStyle w:val="Nagwek2"/>
        <w:spacing w:afterLines="40" w:after="96"/>
        <w:rPr>
          <w:rFonts w:cs="Arial"/>
          <w:sz w:val="24"/>
          <w:szCs w:val="24"/>
        </w:rPr>
      </w:pPr>
      <w:r w:rsidRPr="009304D6">
        <w:rPr>
          <w:rFonts w:cs="Arial"/>
          <w:sz w:val="24"/>
          <w:szCs w:val="24"/>
        </w:rPr>
        <w:t xml:space="preserve"> </w:t>
      </w:r>
      <w:bookmarkStart w:id="190" w:name="_Toc111010169"/>
      <w:bookmarkStart w:id="191" w:name="_Toc111010226"/>
      <w:bookmarkStart w:id="192" w:name="_Toc114570852"/>
      <w:bookmarkStart w:id="193" w:name="_Toc140823646"/>
      <w:bookmarkStart w:id="194" w:name="_Toc181955954"/>
      <w:r w:rsidR="00137D1D" w:rsidRPr="009304D6">
        <w:rPr>
          <w:rFonts w:cs="Arial"/>
          <w:sz w:val="24"/>
          <w:szCs w:val="24"/>
        </w:rPr>
        <w:t>Procedura odwoławcza</w:t>
      </w:r>
      <w:bookmarkEnd w:id="190"/>
      <w:bookmarkEnd w:id="191"/>
      <w:bookmarkEnd w:id="192"/>
      <w:bookmarkEnd w:id="193"/>
      <w:bookmarkEnd w:id="194"/>
    </w:p>
    <w:p w14:paraId="51F4177E" w14:textId="77777777" w:rsidR="00137D1D" w:rsidRPr="009304D6" w:rsidRDefault="00137D1D" w:rsidP="00642165">
      <w:pPr>
        <w:spacing w:before="40" w:afterLines="40" w:after="96" w:line="360" w:lineRule="auto"/>
        <w:rPr>
          <w:rFonts w:cs="Arial"/>
          <w:szCs w:val="24"/>
        </w:rPr>
      </w:pPr>
      <w:bookmarkStart w:id="195" w:name="_Hlk115084696"/>
      <w:r w:rsidRPr="009304D6">
        <w:rPr>
          <w:rFonts w:cs="Arial"/>
          <w:szCs w:val="24"/>
        </w:rPr>
        <w:t>Jeśli Twój projekt otrzymał ocenę negatywną, możesz wnieść protest.</w:t>
      </w:r>
    </w:p>
    <w:p w14:paraId="1C36174A" w14:textId="77777777" w:rsidR="00137D1D" w:rsidRPr="009304D6" w:rsidRDefault="00137D1D" w:rsidP="00642165">
      <w:pPr>
        <w:spacing w:before="40" w:afterLines="40" w:after="96" w:line="360" w:lineRule="auto"/>
        <w:rPr>
          <w:rFonts w:cs="Arial"/>
          <w:szCs w:val="24"/>
        </w:rPr>
      </w:pPr>
      <w:r w:rsidRPr="009304D6">
        <w:rPr>
          <w:rFonts w:cs="Arial"/>
          <w:szCs w:val="24"/>
        </w:rPr>
        <w:lastRenderedPageBreak/>
        <w:t xml:space="preserve">Protest możesz złożyć </w:t>
      </w:r>
      <w:r w:rsidRPr="009304D6">
        <w:rPr>
          <w:rFonts w:cs="Arial"/>
          <w:b/>
          <w:szCs w:val="24"/>
        </w:rPr>
        <w:t>w ciągu 14 dni</w:t>
      </w:r>
      <w:r w:rsidRPr="009304D6">
        <w:rPr>
          <w:rFonts w:cs="Arial"/>
          <w:szCs w:val="24"/>
        </w:rPr>
        <w:t xml:space="preserve"> od dnia doręczenia informacji o negatywnej ocenie. </w:t>
      </w:r>
    </w:p>
    <w:p w14:paraId="6228358B" w14:textId="77777777" w:rsidR="00137D1D" w:rsidRPr="009304D6" w:rsidRDefault="00137D1D" w:rsidP="00642165">
      <w:pPr>
        <w:spacing w:before="40" w:afterLines="40" w:after="96" w:line="360" w:lineRule="auto"/>
        <w:rPr>
          <w:rFonts w:cs="Arial"/>
          <w:iCs/>
          <w:color w:val="5B9BD5" w:themeColor="accent1"/>
          <w:szCs w:val="24"/>
        </w:rPr>
      </w:pPr>
      <w:r w:rsidRPr="007A709B">
        <w:rPr>
          <w:rFonts w:cs="Arial"/>
          <w:b/>
          <w:iCs/>
          <w:color w:val="2E74B5" w:themeColor="accent1" w:themeShade="BF"/>
          <w:szCs w:val="24"/>
        </w:rPr>
        <w:t xml:space="preserve">Uwaga! </w:t>
      </w:r>
    </w:p>
    <w:p w14:paraId="3B9AF029" w14:textId="77777777" w:rsidR="00137D1D" w:rsidRPr="009304D6" w:rsidRDefault="00137D1D" w:rsidP="00642165">
      <w:pPr>
        <w:spacing w:before="40" w:afterLines="40" w:after="96" w:line="360" w:lineRule="auto"/>
        <w:rPr>
          <w:rFonts w:cs="Arial"/>
          <w:szCs w:val="24"/>
        </w:rPr>
      </w:pPr>
      <w:r w:rsidRPr="009304D6">
        <w:rPr>
          <w:rFonts w:cs="Arial"/>
          <w:szCs w:val="24"/>
        </w:rPr>
        <w:t>W przypadku gdy kwota przeznaczona na dofinansowanie projektów w naborze albo w ramach rundy naboru nie wystarcza na wybranie projektu do dofinansowania, okoliczność ta nie może stanowić wyłącznej przesłanki wniesienia protestu.</w:t>
      </w:r>
    </w:p>
    <w:bookmarkEnd w:id="195"/>
    <w:p w14:paraId="41FC267E" w14:textId="77777777" w:rsidR="00137D1D" w:rsidRPr="009304D6" w:rsidRDefault="00137D1D" w:rsidP="00642165">
      <w:pPr>
        <w:spacing w:before="40" w:afterLines="40" w:after="96" w:line="360" w:lineRule="auto"/>
        <w:rPr>
          <w:rFonts w:cs="Arial"/>
          <w:iCs/>
          <w:color w:val="5B9BD5" w:themeColor="accent1"/>
          <w:szCs w:val="24"/>
        </w:rPr>
      </w:pPr>
      <w:r w:rsidRPr="007A709B">
        <w:rPr>
          <w:rFonts w:cs="Arial"/>
          <w:b/>
          <w:iCs/>
          <w:color w:val="2E74B5" w:themeColor="accent1" w:themeShade="BF"/>
          <w:szCs w:val="24"/>
        </w:rPr>
        <w:t>Wymogi formalne protestu</w:t>
      </w:r>
    </w:p>
    <w:p w14:paraId="015D8233" w14:textId="77777777" w:rsidR="00137D1D" w:rsidRPr="009304D6" w:rsidRDefault="00137D1D" w:rsidP="00642165">
      <w:pPr>
        <w:spacing w:before="40" w:afterLines="40" w:after="96" w:line="360" w:lineRule="auto"/>
        <w:rPr>
          <w:rFonts w:cs="Arial"/>
          <w:szCs w:val="24"/>
        </w:rPr>
      </w:pPr>
      <w:r w:rsidRPr="009304D6">
        <w:rPr>
          <w:rFonts w:cs="Arial"/>
          <w:szCs w:val="24"/>
        </w:rPr>
        <w:t xml:space="preserve">Twój protest musi zawierać: </w:t>
      </w:r>
    </w:p>
    <w:p w14:paraId="7B588A82" w14:textId="77777777" w:rsidR="00137D1D" w:rsidRPr="009304D6" w:rsidRDefault="00137D1D" w:rsidP="002C0310">
      <w:pPr>
        <w:numPr>
          <w:ilvl w:val="0"/>
          <w:numId w:val="45"/>
        </w:numPr>
        <w:spacing w:before="40" w:afterLines="40" w:after="96" w:line="360" w:lineRule="auto"/>
        <w:contextualSpacing/>
        <w:rPr>
          <w:rFonts w:cs="Arial"/>
          <w:szCs w:val="24"/>
        </w:rPr>
      </w:pPr>
      <w:r w:rsidRPr="009304D6">
        <w:rPr>
          <w:rFonts w:cs="Arial"/>
          <w:szCs w:val="24"/>
        </w:rPr>
        <w:t>dane instytucji, do której się zwracasz - Urząd Marszałkowski Województwa Śląskiego, Departament Rozwoju i Transformacji Regionu;</w:t>
      </w:r>
    </w:p>
    <w:p w14:paraId="0EC68EF9" w14:textId="77777777" w:rsidR="00137D1D" w:rsidRPr="009304D6" w:rsidRDefault="00137D1D" w:rsidP="002C0310">
      <w:pPr>
        <w:numPr>
          <w:ilvl w:val="0"/>
          <w:numId w:val="45"/>
        </w:numPr>
        <w:spacing w:before="40" w:afterLines="40" w:after="96" w:line="360" w:lineRule="auto"/>
        <w:contextualSpacing/>
        <w:rPr>
          <w:rFonts w:cs="Arial"/>
          <w:szCs w:val="24"/>
        </w:rPr>
      </w:pPr>
      <w:r w:rsidRPr="009304D6">
        <w:rPr>
          <w:rFonts w:cs="Arial"/>
          <w:szCs w:val="24"/>
        </w:rPr>
        <w:t>Twoje dane (nazwę Wnioskodawcy, adres);</w:t>
      </w:r>
    </w:p>
    <w:p w14:paraId="72679B21" w14:textId="77777777" w:rsidR="00137D1D" w:rsidRPr="009304D6" w:rsidRDefault="00137D1D" w:rsidP="002C0310">
      <w:pPr>
        <w:numPr>
          <w:ilvl w:val="0"/>
          <w:numId w:val="45"/>
        </w:numPr>
        <w:spacing w:before="40" w:afterLines="40" w:after="96" w:line="360" w:lineRule="auto"/>
        <w:contextualSpacing/>
        <w:rPr>
          <w:rFonts w:cs="Arial"/>
          <w:szCs w:val="24"/>
        </w:rPr>
      </w:pPr>
      <w:r w:rsidRPr="009304D6">
        <w:rPr>
          <w:rFonts w:cs="Arial"/>
          <w:szCs w:val="24"/>
        </w:rPr>
        <w:t>numer wniosku o dofinansowanie (którego oceny dotyczy protest);</w:t>
      </w:r>
    </w:p>
    <w:p w14:paraId="0BB7356E" w14:textId="77777777" w:rsidR="00137D1D" w:rsidRPr="009304D6" w:rsidRDefault="00137D1D" w:rsidP="002C0310">
      <w:pPr>
        <w:numPr>
          <w:ilvl w:val="0"/>
          <w:numId w:val="45"/>
        </w:numPr>
        <w:spacing w:before="40" w:afterLines="40" w:after="96" w:line="360" w:lineRule="auto"/>
        <w:contextualSpacing/>
        <w:rPr>
          <w:rFonts w:cs="Arial"/>
          <w:szCs w:val="24"/>
        </w:rPr>
      </w:pPr>
      <w:r w:rsidRPr="009304D6">
        <w:rPr>
          <w:rFonts w:cs="Arial"/>
          <w:szCs w:val="24"/>
        </w:rPr>
        <w:t>kryteria wyboru projektów, z których oceną się nie zgadzasz (wraz z uzasadnieniem);</w:t>
      </w:r>
    </w:p>
    <w:p w14:paraId="0E897AEE" w14:textId="77777777" w:rsidR="00137D1D" w:rsidRPr="009304D6" w:rsidRDefault="00137D1D" w:rsidP="002C0310">
      <w:pPr>
        <w:numPr>
          <w:ilvl w:val="0"/>
          <w:numId w:val="45"/>
        </w:numPr>
        <w:spacing w:before="40" w:afterLines="40" w:after="96" w:line="360" w:lineRule="auto"/>
        <w:contextualSpacing/>
        <w:rPr>
          <w:rFonts w:cs="Arial"/>
          <w:szCs w:val="24"/>
        </w:rPr>
      </w:pPr>
      <w:r w:rsidRPr="009304D6">
        <w:rPr>
          <w:rFonts w:cs="Arial"/>
          <w:szCs w:val="24"/>
        </w:rPr>
        <w:t>zarzuty proceduralne, jeżeli uważasz, że takie naruszenia miały miejsce (wraz z uzasadnieniem);</w:t>
      </w:r>
    </w:p>
    <w:p w14:paraId="4B3DB841" w14:textId="77777777" w:rsidR="00137D1D" w:rsidRPr="009304D6" w:rsidRDefault="00137D1D" w:rsidP="002C0310">
      <w:pPr>
        <w:numPr>
          <w:ilvl w:val="0"/>
          <w:numId w:val="45"/>
        </w:numPr>
        <w:spacing w:before="40" w:afterLines="40" w:after="96" w:line="360" w:lineRule="auto"/>
        <w:contextualSpacing/>
        <w:rPr>
          <w:rFonts w:cs="Arial"/>
          <w:szCs w:val="24"/>
        </w:rPr>
      </w:pPr>
      <w:r w:rsidRPr="009304D6">
        <w:rPr>
          <w:rFonts w:cs="Arial"/>
          <w:szCs w:val="24"/>
        </w:rPr>
        <w:t>Twój podpis lub podpis osoby, która Cię reprezentuje (wraz z dokumentem, który potwierdza prawo tej osoby do występowania w Twoim imieniu).</w:t>
      </w:r>
    </w:p>
    <w:p w14:paraId="19D26D82" w14:textId="77777777" w:rsidR="00137D1D" w:rsidRPr="009304D6" w:rsidRDefault="00137D1D" w:rsidP="00642165">
      <w:pPr>
        <w:spacing w:before="40" w:afterLines="40" w:after="96" w:line="360" w:lineRule="auto"/>
        <w:rPr>
          <w:rFonts w:cs="Arial"/>
          <w:b/>
          <w:iCs/>
          <w:color w:val="5B9BD5" w:themeColor="accent1"/>
          <w:szCs w:val="24"/>
        </w:rPr>
      </w:pPr>
      <w:r w:rsidRPr="007A709B">
        <w:rPr>
          <w:rFonts w:cs="Arial"/>
          <w:b/>
          <w:iCs/>
          <w:color w:val="2E74B5" w:themeColor="accent1" w:themeShade="BF"/>
          <w:szCs w:val="24"/>
        </w:rPr>
        <w:t>Składanie protestu</w:t>
      </w:r>
    </w:p>
    <w:p w14:paraId="38BFCA2D" w14:textId="77777777" w:rsidR="00137D1D" w:rsidRPr="009304D6" w:rsidRDefault="00137D1D" w:rsidP="00642165">
      <w:pPr>
        <w:spacing w:before="40" w:afterLines="40" w:after="96" w:line="360" w:lineRule="auto"/>
        <w:rPr>
          <w:rFonts w:cs="Arial"/>
          <w:szCs w:val="24"/>
        </w:rPr>
      </w:pPr>
      <w:r w:rsidRPr="009304D6">
        <w:rPr>
          <w:rFonts w:cs="Arial"/>
          <w:szCs w:val="24"/>
        </w:rPr>
        <w:t>Wymień wszystkie swoje zarzuty w jednym proteście. Jeśli uważasz, że ocena jest niezgodna z więcej niż jednym kryterium wyboru projektów, wymień wszystkie kryteria, względem których masz zastrzeżenia.</w:t>
      </w:r>
    </w:p>
    <w:p w14:paraId="30BBF1CC" w14:textId="77777777" w:rsidR="00137D1D" w:rsidRPr="009304D6" w:rsidRDefault="00137D1D" w:rsidP="00642165">
      <w:pPr>
        <w:spacing w:before="40" w:afterLines="40" w:after="96" w:line="360" w:lineRule="auto"/>
        <w:rPr>
          <w:rFonts w:cs="Arial"/>
          <w:iCs/>
          <w:color w:val="5B9BD5" w:themeColor="accent1"/>
          <w:szCs w:val="24"/>
        </w:rPr>
      </w:pPr>
      <w:bookmarkStart w:id="196" w:name="_Hlk115084887"/>
      <w:r w:rsidRPr="007A709B">
        <w:rPr>
          <w:rFonts w:cs="Arial"/>
          <w:b/>
          <w:iCs/>
          <w:color w:val="2E74B5" w:themeColor="accent1" w:themeShade="BF"/>
          <w:szCs w:val="24"/>
        </w:rPr>
        <w:t xml:space="preserve">Pamiętaj! </w:t>
      </w:r>
    </w:p>
    <w:p w14:paraId="3537E398" w14:textId="77777777" w:rsidR="00137D1D" w:rsidRPr="009304D6" w:rsidRDefault="00137D1D" w:rsidP="00642165">
      <w:pPr>
        <w:spacing w:before="40" w:afterLines="40" w:after="96" w:line="360" w:lineRule="auto"/>
        <w:rPr>
          <w:rFonts w:cs="Arial"/>
          <w:szCs w:val="24"/>
        </w:rPr>
      </w:pPr>
      <w:r w:rsidRPr="009304D6">
        <w:rPr>
          <w:rFonts w:cs="Arial"/>
          <w:szCs w:val="24"/>
        </w:rPr>
        <w:t>Możesz złożyć tylko jeden protest dla każdego etapu oceny.</w:t>
      </w:r>
    </w:p>
    <w:bookmarkEnd w:id="196"/>
    <w:p w14:paraId="3C2318CF" w14:textId="77777777" w:rsidR="00137D1D" w:rsidRPr="009304D6" w:rsidRDefault="00137D1D" w:rsidP="00642165">
      <w:pPr>
        <w:spacing w:before="40" w:afterLines="40" w:after="96" w:line="360" w:lineRule="auto"/>
        <w:rPr>
          <w:rFonts w:cs="Arial"/>
          <w:szCs w:val="24"/>
        </w:rPr>
      </w:pPr>
      <w:r w:rsidRPr="009304D6">
        <w:rPr>
          <w:rFonts w:cs="Arial"/>
          <w:szCs w:val="24"/>
        </w:rPr>
        <w:t xml:space="preserve">Jeśli składasz protest, </w:t>
      </w:r>
      <w:r w:rsidRPr="009304D6">
        <w:rPr>
          <w:rFonts w:cs="Arial"/>
          <w:b/>
          <w:szCs w:val="24"/>
        </w:rPr>
        <w:t>nie możesz</w:t>
      </w:r>
      <w:r w:rsidRPr="009304D6">
        <w:rPr>
          <w:rFonts w:cs="Arial"/>
          <w:szCs w:val="24"/>
        </w:rPr>
        <w:t>:</w:t>
      </w:r>
    </w:p>
    <w:p w14:paraId="297B87D4" w14:textId="77777777" w:rsidR="00137D1D" w:rsidRPr="009304D6" w:rsidRDefault="00137D1D" w:rsidP="002C0310">
      <w:pPr>
        <w:numPr>
          <w:ilvl w:val="0"/>
          <w:numId w:val="46"/>
        </w:numPr>
        <w:spacing w:before="40" w:afterLines="40" w:after="96" w:line="360" w:lineRule="auto"/>
        <w:contextualSpacing/>
        <w:rPr>
          <w:rFonts w:cs="Arial"/>
          <w:szCs w:val="24"/>
        </w:rPr>
      </w:pPr>
      <w:r w:rsidRPr="009304D6">
        <w:rPr>
          <w:rFonts w:cs="Arial"/>
          <w:szCs w:val="24"/>
        </w:rPr>
        <w:t>podważać zasadności kryteriów oceny;</w:t>
      </w:r>
    </w:p>
    <w:p w14:paraId="0316A690" w14:textId="77777777" w:rsidR="00137D1D" w:rsidRPr="009304D6" w:rsidRDefault="00137D1D" w:rsidP="002C0310">
      <w:pPr>
        <w:numPr>
          <w:ilvl w:val="0"/>
          <w:numId w:val="46"/>
        </w:numPr>
        <w:spacing w:before="40" w:afterLines="40" w:after="96" w:line="360" w:lineRule="auto"/>
        <w:contextualSpacing/>
        <w:rPr>
          <w:rFonts w:cs="Arial"/>
          <w:szCs w:val="24"/>
        </w:rPr>
      </w:pPr>
      <w:r w:rsidRPr="009304D6">
        <w:rPr>
          <w:rFonts w:cs="Arial"/>
          <w:szCs w:val="24"/>
        </w:rPr>
        <w:t>przedstawiać informacji ani dokumentów, których nie wskazałeś w trakcie oceny projektu, a które mogłyby wpłynąć na jej wynik;</w:t>
      </w:r>
    </w:p>
    <w:p w14:paraId="17008DEC" w14:textId="77777777" w:rsidR="00137D1D" w:rsidRPr="009304D6" w:rsidRDefault="00137D1D" w:rsidP="002C0310">
      <w:pPr>
        <w:numPr>
          <w:ilvl w:val="0"/>
          <w:numId w:val="46"/>
        </w:numPr>
        <w:spacing w:before="40" w:afterLines="40" w:after="96" w:line="360" w:lineRule="auto"/>
        <w:contextualSpacing/>
        <w:rPr>
          <w:rFonts w:cs="Arial"/>
          <w:szCs w:val="24"/>
        </w:rPr>
      </w:pPr>
      <w:r w:rsidRPr="009304D6">
        <w:rPr>
          <w:rFonts w:cs="Arial"/>
          <w:szCs w:val="24"/>
        </w:rPr>
        <w:t>rozszerzyć zakresu protestu w trakcie postępowania odwoławczego – w takim przypadku rozpatrzone zostaną tylko te zarzuty, które przedstawiłeś w pierwotnej wersji protestu.</w:t>
      </w:r>
    </w:p>
    <w:p w14:paraId="0B5165A4" w14:textId="77777777" w:rsidR="00137D1D" w:rsidRPr="009304D6" w:rsidRDefault="00137D1D" w:rsidP="00642165">
      <w:pPr>
        <w:spacing w:before="40" w:afterLines="40" w:after="96" w:line="360" w:lineRule="auto"/>
        <w:rPr>
          <w:rFonts w:cs="Arial"/>
          <w:szCs w:val="24"/>
        </w:rPr>
      </w:pPr>
      <w:r w:rsidRPr="009304D6">
        <w:rPr>
          <w:rFonts w:cs="Arial"/>
          <w:szCs w:val="24"/>
        </w:rPr>
        <w:lastRenderedPageBreak/>
        <w:t>Swój protest złóż do: Urząd Marszałkowski Województwa Śląskiego, Departament Rozwoju i Transformacji Regionu</w:t>
      </w:r>
    </w:p>
    <w:p w14:paraId="4CB4F2F5" w14:textId="0293AA08" w:rsidR="00137D1D" w:rsidRPr="009304D6" w:rsidRDefault="00137D1D" w:rsidP="00642165">
      <w:pPr>
        <w:spacing w:before="40" w:afterLines="40" w:after="96" w:line="360" w:lineRule="auto"/>
        <w:rPr>
          <w:rFonts w:cs="Arial"/>
          <w:szCs w:val="24"/>
        </w:rPr>
      </w:pPr>
      <w:r w:rsidRPr="009304D6">
        <w:rPr>
          <w:rFonts w:cs="Arial"/>
          <w:szCs w:val="24"/>
        </w:rPr>
        <w:t xml:space="preserve"> - w </w:t>
      </w:r>
      <w:r w:rsidRPr="009304D6">
        <w:rPr>
          <w:rFonts w:cs="Arial"/>
          <w:szCs w:val="24"/>
          <w:u w:val="single"/>
        </w:rPr>
        <w:t>wersji elektronicznej</w:t>
      </w:r>
      <w:r w:rsidRPr="009304D6">
        <w:rPr>
          <w:rFonts w:cs="Arial"/>
          <w:szCs w:val="24"/>
        </w:rPr>
        <w:t xml:space="preserve"> </w:t>
      </w:r>
      <w:r w:rsidR="002128F6" w:rsidRPr="002128F6">
        <w:rPr>
          <w:rFonts w:cs="Arial"/>
          <w:szCs w:val="24"/>
        </w:rPr>
        <w:t xml:space="preserve">za pomocą systemu e-Doręczenia, podpisując swój protest </w:t>
      </w:r>
      <w:r w:rsidR="00E76D1D" w:rsidRPr="00E76D1D">
        <w:rPr>
          <w:rFonts w:cs="Arial"/>
          <w:szCs w:val="24"/>
        </w:rPr>
        <w:t>podpisem kwalifikowanym, podpisem zaufanym lub podpisem osobistym</w:t>
      </w:r>
      <w:r w:rsidRPr="009304D6">
        <w:rPr>
          <w:rFonts w:cs="Arial"/>
          <w:szCs w:val="24"/>
        </w:rPr>
        <w:t xml:space="preserve">; </w:t>
      </w:r>
    </w:p>
    <w:p w14:paraId="54D98B8D" w14:textId="77777777" w:rsidR="00137D1D" w:rsidRPr="009304D6" w:rsidRDefault="00137D1D" w:rsidP="00642165">
      <w:pPr>
        <w:spacing w:before="40" w:afterLines="40" w:after="96" w:line="360" w:lineRule="auto"/>
        <w:rPr>
          <w:rFonts w:cs="Arial"/>
          <w:szCs w:val="24"/>
        </w:rPr>
      </w:pPr>
      <w:r w:rsidRPr="009304D6">
        <w:rPr>
          <w:rFonts w:eastAsiaTheme="minorEastAsia" w:cs="Arial"/>
          <w:szCs w:val="24"/>
        </w:rPr>
        <w:t>albo</w:t>
      </w:r>
    </w:p>
    <w:p w14:paraId="38CB854D" w14:textId="77777777" w:rsidR="00137D1D" w:rsidRPr="009304D6" w:rsidRDefault="00137D1D" w:rsidP="00642165">
      <w:pPr>
        <w:spacing w:before="40" w:afterLines="40" w:after="96" w:line="360" w:lineRule="auto"/>
        <w:rPr>
          <w:rFonts w:cs="Arial"/>
          <w:szCs w:val="24"/>
        </w:rPr>
      </w:pPr>
      <w:r w:rsidRPr="009304D6">
        <w:rPr>
          <w:rFonts w:cs="Arial"/>
          <w:szCs w:val="24"/>
        </w:rPr>
        <w:t xml:space="preserve">- w </w:t>
      </w:r>
      <w:r w:rsidRPr="009304D6">
        <w:rPr>
          <w:rFonts w:cs="Arial"/>
          <w:szCs w:val="24"/>
          <w:u w:val="single"/>
        </w:rPr>
        <w:t>wersji papierowej,</w:t>
      </w:r>
      <w:r w:rsidRPr="009304D6">
        <w:rPr>
          <w:rFonts w:cs="Arial"/>
          <w:szCs w:val="24"/>
        </w:rPr>
        <w:t xml:space="preserve"> podpisując swój protest własnoręcznie i wysyłając na adres:</w:t>
      </w:r>
    </w:p>
    <w:p w14:paraId="72C5B615" w14:textId="77777777" w:rsidR="00137D1D" w:rsidRPr="009304D6" w:rsidRDefault="00137D1D" w:rsidP="00642165">
      <w:pPr>
        <w:spacing w:before="40" w:afterLines="40" w:after="96" w:line="360" w:lineRule="auto"/>
        <w:rPr>
          <w:rFonts w:cs="Arial"/>
          <w:szCs w:val="24"/>
        </w:rPr>
      </w:pPr>
      <w:r w:rsidRPr="009304D6">
        <w:rPr>
          <w:rFonts w:cs="Arial"/>
          <w:szCs w:val="24"/>
        </w:rPr>
        <w:t>Urząd Marszałkowski Województwa Śląskiego</w:t>
      </w:r>
    </w:p>
    <w:p w14:paraId="25E73F0A" w14:textId="77777777" w:rsidR="00137D1D" w:rsidRPr="009304D6" w:rsidRDefault="00137D1D" w:rsidP="00642165">
      <w:pPr>
        <w:spacing w:before="40" w:afterLines="40" w:after="96" w:line="360" w:lineRule="auto"/>
        <w:rPr>
          <w:rFonts w:cs="Arial"/>
          <w:szCs w:val="24"/>
        </w:rPr>
      </w:pPr>
      <w:r w:rsidRPr="009304D6">
        <w:rPr>
          <w:rFonts w:cs="Arial"/>
          <w:szCs w:val="24"/>
        </w:rPr>
        <w:t>Departament Rozwoju i Transformacji Regionu</w:t>
      </w:r>
    </w:p>
    <w:p w14:paraId="336A1C67" w14:textId="77777777" w:rsidR="00137D1D" w:rsidRPr="009304D6" w:rsidRDefault="00137D1D" w:rsidP="00642165">
      <w:pPr>
        <w:spacing w:before="40" w:afterLines="40" w:after="96" w:line="360" w:lineRule="auto"/>
        <w:rPr>
          <w:rFonts w:cs="Arial"/>
          <w:szCs w:val="24"/>
        </w:rPr>
      </w:pPr>
      <w:r w:rsidRPr="009304D6">
        <w:rPr>
          <w:rFonts w:cs="Arial"/>
          <w:szCs w:val="24"/>
        </w:rPr>
        <w:t>ul. Ligonia 46, 40-037 Katowice</w:t>
      </w:r>
    </w:p>
    <w:p w14:paraId="08D076FC" w14:textId="77777777" w:rsidR="00137D1D" w:rsidRPr="009304D6" w:rsidRDefault="00137D1D" w:rsidP="00642165">
      <w:pPr>
        <w:spacing w:before="40" w:afterLines="40" w:after="96" w:line="360" w:lineRule="auto"/>
        <w:rPr>
          <w:rFonts w:cs="Arial"/>
          <w:szCs w:val="24"/>
        </w:rPr>
      </w:pPr>
      <w:r w:rsidRPr="009304D6">
        <w:rPr>
          <w:rFonts w:cs="Arial"/>
          <w:szCs w:val="24"/>
        </w:rPr>
        <w:t>Jeśli Twój protest nie zostanie uwzględniony lub zostanie pozostawiony bez rozpatrzenia, możesz wnieść skargę do Wojewódzkiego Sądu Administracyjnego w Gliwicach.</w:t>
      </w:r>
    </w:p>
    <w:p w14:paraId="407153AD" w14:textId="77777777" w:rsidR="00137D1D" w:rsidRPr="009304D6" w:rsidRDefault="00137D1D" w:rsidP="00642165">
      <w:pPr>
        <w:spacing w:before="40" w:afterLines="40" w:after="96" w:line="360" w:lineRule="auto"/>
        <w:rPr>
          <w:rFonts w:cs="Arial"/>
          <w:iCs/>
          <w:color w:val="5B9BD5" w:themeColor="accent1"/>
          <w:szCs w:val="24"/>
        </w:rPr>
      </w:pPr>
      <w:r w:rsidRPr="007A709B">
        <w:rPr>
          <w:rFonts w:cs="Arial"/>
          <w:b/>
          <w:iCs/>
          <w:color w:val="2E74B5" w:themeColor="accent1" w:themeShade="BF"/>
          <w:szCs w:val="24"/>
        </w:rPr>
        <w:t>Wycofanie protestu</w:t>
      </w:r>
    </w:p>
    <w:p w14:paraId="56A3DB2E" w14:textId="77777777" w:rsidR="00137D1D" w:rsidRPr="009304D6" w:rsidRDefault="00137D1D" w:rsidP="00642165">
      <w:pPr>
        <w:spacing w:before="40" w:afterLines="40" w:after="96" w:line="360" w:lineRule="auto"/>
        <w:rPr>
          <w:rFonts w:cs="Arial"/>
          <w:szCs w:val="24"/>
        </w:rPr>
      </w:pPr>
      <w:r w:rsidRPr="009304D6">
        <w:rPr>
          <w:rFonts w:cs="Arial"/>
          <w:szCs w:val="24"/>
        </w:rPr>
        <w:t>Możesz wycofać protest przed zakończeniem postępowania odwoławczego.</w:t>
      </w:r>
    </w:p>
    <w:p w14:paraId="671C4A8D" w14:textId="77777777" w:rsidR="00137D1D" w:rsidRPr="009304D6" w:rsidRDefault="00137D1D" w:rsidP="00642165">
      <w:pPr>
        <w:spacing w:before="40" w:afterLines="40" w:after="96" w:line="360" w:lineRule="auto"/>
        <w:rPr>
          <w:rFonts w:cs="Arial"/>
          <w:szCs w:val="24"/>
        </w:rPr>
      </w:pPr>
      <w:r w:rsidRPr="009304D6">
        <w:rPr>
          <w:rFonts w:cs="Arial"/>
          <w:szCs w:val="24"/>
        </w:rPr>
        <w:t xml:space="preserve">Jeśli wycofasz protest: </w:t>
      </w:r>
    </w:p>
    <w:p w14:paraId="4364F111" w14:textId="77777777" w:rsidR="00137D1D" w:rsidRPr="009304D6" w:rsidRDefault="00137D1D" w:rsidP="002C0310">
      <w:pPr>
        <w:numPr>
          <w:ilvl w:val="0"/>
          <w:numId w:val="47"/>
        </w:numPr>
        <w:spacing w:before="40" w:afterLines="40" w:after="96" w:line="360" w:lineRule="auto"/>
        <w:contextualSpacing/>
        <w:rPr>
          <w:rFonts w:cs="Arial"/>
          <w:szCs w:val="24"/>
        </w:rPr>
      </w:pPr>
      <w:r w:rsidRPr="009304D6">
        <w:rPr>
          <w:rFonts w:cs="Arial"/>
          <w:szCs w:val="24"/>
        </w:rPr>
        <w:t>zostanie on pozostawiony bez rozpatrzenia;</w:t>
      </w:r>
    </w:p>
    <w:p w14:paraId="1280FDF5" w14:textId="77777777" w:rsidR="00137D1D" w:rsidRPr="009304D6" w:rsidRDefault="00137D1D" w:rsidP="002C0310">
      <w:pPr>
        <w:numPr>
          <w:ilvl w:val="0"/>
          <w:numId w:val="47"/>
        </w:numPr>
        <w:spacing w:before="40" w:afterLines="40" w:after="96" w:line="360" w:lineRule="auto"/>
        <w:contextualSpacing/>
        <w:rPr>
          <w:rFonts w:cs="Arial"/>
          <w:szCs w:val="24"/>
        </w:rPr>
      </w:pPr>
      <w:r w:rsidRPr="009304D6">
        <w:rPr>
          <w:rFonts w:cs="Arial"/>
          <w:szCs w:val="24"/>
        </w:rPr>
        <w:t>nie będziesz mógł wnieść go ponownie,</w:t>
      </w:r>
    </w:p>
    <w:p w14:paraId="799B5F3D" w14:textId="77777777" w:rsidR="00B13E45" w:rsidRPr="00CD6DAA" w:rsidRDefault="00137D1D" w:rsidP="002C0310">
      <w:pPr>
        <w:numPr>
          <w:ilvl w:val="0"/>
          <w:numId w:val="47"/>
        </w:numPr>
        <w:spacing w:before="40" w:afterLines="40" w:after="96" w:line="360" w:lineRule="auto"/>
        <w:contextualSpacing/>
        <w:rPr>
          <w:rFonts w:cs="Arial"/>
          <w:szCs w:val="24"/>
        </w:rPr>
      </w:pPr>
      <w:r w:rsidRPr="009304D6">
        <w:rPr>
          <w:rFonts w:cs="Arial"/>
          <w:szCs w:val="24"/>
        </w:rPr>
        <w:t>nie będziesz mógł złożyć skargi do Wojewódzkiego Sądu Administracyjnego w Gliwicach.</w:t>
      </w:r>
    </w:p>
    <w:p w14:paraId="58A1B30D" w14:textId="77777777" w:rsidR="00137D1D" w:rsidRPr="009304D6" w:rsidRDefault="00137D1D" w:rsidP="00642165">
      <w:pPr>
        <w:spacing w:before="40" w:afterLines="40" w:after="96" w:line="360" w:lineRule="auto"/>
        <w:rPr>
          <w:rFonts w:cs="Arial"/>
          <w:b/>
          <w:iCs/>
          <w:color w:val="5B9BD5" w:themeColor="accent1"/>
          <w:szCs w:val="24"/>
        </w:rPr>
      </w:pPr>
      <w:r w:rsidRPr="007A709B">
        <w:rPr>
          <w:rFonts w:cs="Arial"/>
          <w:b/>
          <w:iCs/>
          <w:color w:val="2E74B5" w:themeColor="accent1" w:themeShade="BF"/>
          <w:szCs w:val="24"/>
        </w:rPr>
        <w:t>Dowiedz się więcej:</w:t>
      </w:r>
    </w:p>
    <w:p w14:paraId="4E5ED85B" w14:textId="77777777" w:rsidR="00137D1D" w:rsidRPr="009304D6" w:rsidRDefault="00137D1D" w:rsidP="00642165">
      <w:pPr>
        <w:spacing w:before="40" w:afterLines="40" w:after="96" w:line="360" w:lineRule="auto"/>
        <w:rPr>
          <w:rFonts w:cs="Arial"/>
          <w:szCs w:val="24"/>
        </w:rPr>
      </w:pPr>
      <w:r w:rsidRPr="009304D6">
        <w:rPr>
          <w:rFonts w:cs="Arial"/>
          <w:szCs w:val="24"/>
        </w:rPr>
        <w:t>Twój protest rozpatrzymy w ciągu 21 dni od dnia jego otrzymania. W uzasadnionych przypadkach może to potrwać dłużej (maksymalnie 45 dni), o czym zostaniesz poinformowany.</w:t>
      </w:r>
    </w:p>
    <w:p w14:paraId="279F04B6" w14:textId="77777777" w:rsidR="00137D1D" w:rsidRPr="009304D6" w:rsidRDefault="00137D1D" w:rsidP="00642165">
      <w:pPr>
        <w:spacing w:before="40" w:afterLines="40" w:after="96" w:line="360" w:lineRule="auto"/>
        <w:rPr>
          <w:rFonts w:cs="Arial"/>
          <w:szCs w:val="24"/>
        </w:rPr>
      </w:pPr>
      <w:r w:rsidRPr="009304D6">
        <w:rPr>
          <w:rFonts w:cs="Arial"/>
          <w:szCs w:val="24"/>
        </w:rPr>
        <w:t>W przypadku wniesienia protestu niespełniającego wymogów formalnych, zostaniesz wezwany do jego uzupełnienia, w terminie 7 dni, licząc od dnia otrzymania wezwania, pod rygorem pozostawienia protestu bez rozpatrzenia</w:t>
      </w:r>
      <w:r w:rsidRPr="009304D6">
        <w:rPr>
          <w:rFonts w:cs="Arial"/>
          <w:szCs w:val="24"/>
          <w:vertAlign w:val="superscript"/>
        </w:rPr>
        <w:footnoteReference w:id="18"/>
      </w:r>
      <w:r w:rsidRPr="009304D6">
        <w:rPr>
          <w:rFonts w:cs="Arial"/>
          <w:szCs w:val="24"/>
        </w:rPr>
        <w:t>.</w:t>
      </w:r>
    </w:p>
    <w:p w14:paraId="1A8471F1" w14:textId="77777777" w:rsidR="00137D1D" w:rsidRPr="009304D6" w:rsidRDefault="00137D1D" w:rsidP="00642165">
      <w:pPr>
        <w:spacing w:before="40" w:afterLines="40" w:after="96" w:line="360" w:lineRule="auto"/>
        <w:rPr>
          <w:rFonts w:cs="Arial"/>
          <w:szCs w:val="24"/>
        </w:rPr>
      </w:pPr>
      <w:r w:rsidRPr="009304D6">
        <w:rPr>
          <w:rFonts w:cs="Arial"/>
          <w:szCs w:val="24"/>
        </w:rPr>
        <w:lastRenderedPageBreak/>
        <w:t>O wyniku rozpatrzenia protestu (jego uwzględnieniu lub nie) zostaniesz poinformowany wraz z podaniem uzasadnienia oraz pouczeniem.</w:t>
      </w:r>
    </w:p>
    <w:p w14:paraId="6613EA63" w14:textId="77777777" w:rsidR="00137D1D" w:rsidRPr="009304D6" w:rsidRDefault="00137D1D" w:rsidP="00642165">
      <w:pPr>
        <w:spacing w:before="40" w:afterLines="40" w:after="96" w:line="360" w:lineRule="auto"/>
        <w:rPr>
          <w:rFonts w:cs="Arial"/>
          <w:szCs w:val="24"/>
        </w:rPr>
      </w:pPr>
      <w:r w:rsidRPr="009304D6">
        <w:rPr>
          <w:rFonts w:cs="Arial"/>
          <w:szCs w:val="24"/>
        </w:rPr>
        <w:t>Szczegółowe zapisy dotyczące procedury odwoławczej znajdziesz w rozdziale 16 ustawy wdrożeniowej.</w:t>
      </w:r>
    </w:p>
    <w:p w14:paraId="2513CEE1" w14:textId="77777777" w:rsidR="002B541B" w:rsidRPr="009304D6" w:rsidRDefault="00137D1D" w:rsidP="00642165">
      <w:pPr>
        <w:spacing w:before="40" w:afterLines="40" w:after="96" w:line="360" w:lineRule="auto"/>
        <w:rPr>
          <w:rFonts w:cs="Arial"/>
          <w:szCs w:val="24"/>
        </w:rPr>
      </w:pPr>
      <w:r w:rsidRPr="009304D6">
        <w:rPr>
          <w:rFonts w:cs="Arial"/>
          <w:szCs w:val="24"/>
        </w:rPr>
        <w:br w:type="page"/>
      </w:r>
    </w:p>
    <w:p w14:paraId="37B06858" w14:textId="76EFABEB" w:rsidR="0028369C" w:rsidRDefault="00CD313D" w:rsidP="002C0310">
      <w:pPr>
        <w:pStyle w:val="Nagwek1"/>
        <w:numPr>
          <w:ilvl w:val="0"/>
          <w:numId w:val="21"/>
        </w:numPr>
        <w:spacing w:before="40" w:afterLines="40" w:after="96" w:line="360" w:lineRule="auto"/>
        <w:rPr>
          <w:rFonts w:cs="Arial"/>
          <w:sz w:val="24"/>
          <w:szCs w:val="24"/>
        </w:rPr>
      </w:pPr>
      <w:bookmarkStart w:id="197" w:name="_Toc114570853"/>
      <w:bookmarkStart w:id="198" w:name="_Toc143762910"/>
      <w:bookmarkStart w:id="199" w:name="_Toc181955955"/>
      <w:r w:rsidRPr="009304D6">
        <w:rPr>
          <w:rFonts w:cs="Arial"/>
          <w:sz w:val="24"/>
          <w:szCs w:val="24"/>
        </w:rPr>
        <w:lastRenderedPageBreak/>
        <w:t>Umowa o dofinansowanie</w:t>
      </w:r>
      <w:r w:rsidR="009508D4" w:rsidRPr="009304D6">
        <w:rPr>
          <w:rFonts w:cs="Arial"/>
          <w:sz w:val="24"/>
          <w:szCs w:val="24"/>
        </w:rPr>
        <w:t xml:space="preserve"> projektu</w:t>
      </w:r>
      <w:bookmarkEnd w:id="197"/>
      <w:bookmarkEnd w:id="198"/>
      <w:r w:rsidRPr="009304D6">
        <w:rPr>
          <w:rStyle w:val="Odwoanieprzypisudolnego"/>
          <w:rFonts w:cs="Arial"/>
          <w:sz w:val="24"/>
          <w:szCs w:val="24"/>
        </w:rPr>
        <w:footnoteReference w:id="19"/>
      </w:r>
      <w:bookmarkEnd w:id="199"/>
    </w:p>
    <w:p w14:paraId="0B9C1E65" w14:textId="77777777" w:rsidR="0028369C" w:rsidRPr="00216076" w:rsidRDefault="0028369C" w:rsidP="0028369C">
      <w:pPr>
        <w:spacing w:line="360" w:lineRule="auto"/>
        <w:rPr>
          <w:rFonts w:cs="Arial"/>
          <w:szCs w:val="24"/>
        </w:rPr>
      </w:pPr>
      <w:r w:rsidRPr="00216076">
        <w:rPr>
          <w:rFonts w:eastAsia="Arial" w:cs="Arial"/>
          <w:szCs w:val="24"/>
        </w:rPr>
        <w:t>Podstawę dofinansowania projektu stanowi umowa o dofinansowanie projektu. Wszelkie informacje na temat:</w:t>
      </w:r>
    </w:p>
    <w:p w14:paraId="7F46C348" w14:textId="77777777" w:rsidR="0028369C" w:rsidRPr="00216076" w:rsidRDefault="0028369C" w:rsidP="002C0310">
      <w:pPr>
        <w:pStyle w:val="Akapitzlist"/>
        <w:keepNext/>
        <w:keepLines/>
        <w:numPr>
          <w:ilvl w:val="0"/>
          <w:numId w:val="76"/>
        </w:numPr>
        <w:spacing w:before="40" w:after="160" w:line="360" w:lineRule="auto"/>
        <w:rPr>
          <w:rFonts w:eastAsia="Arial" w:cs="Arial"/>
          <w:szCs w:val="24"/>
        </w:rPr>
      </w:pPr>
      <w:r w:rsidRPr="00216076">
        <w:rPr>
          <w:rFonts w:eastAsia="Arial" w:cs="Arial"/>
          <w:szCs w:val="24"/>
        </w:rPr>
        <w:t>warunków zawarcia umowy</w:t>
      </w:r>
    </w:p>
    <w:p w14:paraId="58BEA301" w14:textId="77777777" w:rsidR="0028369C" w:rsidRPr="00216076" w:rsidRDefault="0028369C" w:rsidP="002C0310">
      <w:pPr>
        <w:pStyle w:val="Akapitzlist"/>
        <w:keepNext/>
        <w:keepLines/>
        <w:numPr>
          <w:ilvl w:val="0"/>
          <w:numId w:val="76"/>
        </w:numPr>
        <w:spacing w:before="40" w:after="160" w:line="360" w:lineRule="auto"/>
        <w:rPr>
          <w:rFonts w:eastAsia="Arial" w:cs="Arial"/>
          <w:szCs w:val="24"/>
        </w:rPr>
      </w:pPr>
      <w:r w:rsidRPr="02DB9383">
        <w:rPr>
          <w:rFonts w:eastAsia="Arial" w:cs="Arial"/>
          <w:szCs w:val="24"/>
        </w:rPr>
        <w:t>tego, co musisz zrobić przed zawarciem umowy</w:t>
      </w:r>
    </w:p>
    <w:p w14:paraId="24805553" w14:textId="77777777" w:rsidR="0028369C" w:rsidRPr="00216076" w:rsidRDefault="0028369C" w:rsidP="002C0310">
      <w:pPr>
        <w:pStyle w:val="Akapitzlist"/>
        <w:keepNext/>
        <w:keepLines/>
        <w:numPr>
          <w:ilvl w:val="0"/>
          <w:numId w:val="76"/>
        </w:numPr>
        <w:spacing w:before="40" w:after="160" w:line="360" w:lineRule="auto"/>
        <w:rPr>
          <w:rFonts w:eastAsia="Arial" w:cs="Arial"/>
          <w:szCs w:val="24"/>
        </w:rPr>
      </w:pPr>
      <w:r w:rsidRPr="00216076">
        <w:rPr>
          <w:rFonts w:eastAsia="Arial" w:cs="Arial"/>
          <w:szCs w:val="24"/>
        </w:rPr>
        <w:t>zabezpieczenia umowy</w:t>
      </w:r>
    </w:p>
    <w:p w14:paraId="6A562392" w14:textId="77777777" w:rsidR="0028369C" w:rsidRPr="00216076" w:rsidRDefault="0028369C" w:rsidP="002C0310">
      <w:pPr>
        <w:pStyle w:val="Akapitzlist"/>
        <w:keepNext/>
        <w:keepLines/>
        <w:numPr>
          <w:ilvl w:val="0"/>
          <w:numId w:val="76"/>
        </w:numPr>
        <w:spacing w:before="40" w:after="160" w:line="360" w:lineRule="auto"/>
        <w:rPr>
          <w:rFonts w:eastAsia="Arial" w:cs="Arial"/>
          <w:szCs w:val="24"/>
        </w:rPr>
      </w:pPr>
      <w:r w:rsidRPr="00216076">
        <w:rPr>
          <w:rFonts w:eastAsia="Arial" w:cs="Arial"/>
          <w:szCs w:val="24"/>
        </w:rPr>
        <w:t>zmian w projekcie przed zawarciem umowy</w:t>
      </w:r>
    </w:p>
    <w:p w14:paraId="059F90C1" w14:textId="77777777" w:rsidR="0028369C" w:rsidRPr="00216076" w:rsidRDefault="0028369C" w:rsidP="0028369C">
      <w:pPr>
        <w:keepNext/>
        <w:keepLines/>
        <w:spacing w:line="360" w:lineRule="auto"/>
        <w:rPr>
          <w:rFonts w:eastAsia="Arial" w:cs="Arial"/>
          <w:szCs w:val="24"/>
        </w:rPr>
      </w:pPr>
      <w:r w:rsidRPr="02DB9383">
        <w:rPr>
          <w:rFonts w:eastAsia="Arial" w:cs="Arial"/>
          <w:szCs w:val="24"/>
        </w:rPr>
        <w:t xml:space="preserve">znajdziesz w </w:t>
      </w:r>
      <w:hyperlink w:anchor="_Załącznik_nr_5" w:history="1">
        <w:r w:rsidRPr="02DB9383">
          <w:rPr>
            <w:rStyle w:val="Hipercze"/>
            <w:rFonts w:eastAsia="Arial" w:cs="Arial"/>
            <w:szCs w:val="24"/>
          </w:rPr>
          <w:t>załączniku nr 5</w:t>
        </w:r>
      </w:hyperlink>
      <w:r w:rsidRPr="02DB9383">
        <w:rPr>
          <w:rFonts w:eastAsia="Arial" w:cs="Arial"/>
          <w:szCs w:val="24"/>
        </w:rPr>
        <w:t xml:space="preserve"> do Regulaminu wyboru projektów.</w:t>
      </w:r>
    </w:p>
    <w:p w14:paraId="63A35260" w14:textId="0B1756BE" w:rsidR="0028369C" w:rsidRDefault="0028369C" w:rsidP="0028369C">
      <w:pPr>
        <w:spacing w:line="360" w:lineRule="auto"/>
        <w:rPr>
          <w:rFonts w:eastAsia="Arial" w:cs="Arial"/>
          <w:szCs w:val="24"/>
        </w:rPr>
      </w:pPr>
      <w:r w:rsidRPr="02DB9383">
        <w:rPr>
          <w:rFonts w:eastAsia="Arial" w:cs="Arial"/>
          <w:szCs w:val="24"/>
        </w:rPr>
        <w:t xml:space="preserve">Wzór umowy o dofinansowanie projektu znajdziesz w </w:t>
      </w:r>
      <w:hyperlink w:anchor="_Załącznik_nr_6" w:history="1">
        <w:r w:rsidRPr="02DB9383">
          <w:rPr>
            <w:rStyle w:val="Hipercze"/>
            <w:rFonts w:eastAsia="Arial" w:cs="Arial"/>
            <w:szCs w:val="24"/>
          </w:rPr>
          <w:t>załączniku nr 6</w:t>
        </w:r>
      </w:hyperlink>
      <w:r w:rsidRPr="02DB9383">
        <w:rPr>
          <w:rFonts w:eastAsia="Arial" w:cs="Arial"/>
          <w:szCs w:val="24"/>
        </w:rPr>
        <w:t xml:space="preserve"> do Regulaminu wyboru projektów</w:t>
      </w:r>
      <w:r w:rsidR="00354F60">
        <w:rPr>
          <w:rFonts w:eastAsia="Arial" w:cs="Arial"/>
          <w:szCs w:val="24"/>
        </w:rPr>
        <w:t>.</w:t>
      </w:r>
    </w:p>
    <w:p w14:paraId="196773F1" w14:textId="77777777" w:rsidR="00354F60" w:rsidRPr="0028369C" w:rsidRDefault="00354F60" w:rsidP="0028369C">
      <w:pPr>
        <w:spacing w:line="360" w:lineRule="auto"/>
      </w:pPr>
    </w:p>
    <w:p w14:paraId="4DFABB31" w14:textId="77777777" w:rsidR="00AA61B2" w:rsidRPr="009304D6" w:rsidRDefault="00AA61B2" w:rsidP="00642165">
      <w:pPr>
        <w:pStyle w:val="Akapitzlist"/>
        <w:keepNext/>
        <w:keepLines/>
        <w:numPr>
          <w:ilvl w:val="0"/>
          <w:numId w:val="2"/>
        </w:numPr>
        <w:spacing w:before="40" w:afterLines="40" w:after="96" w:line="360" w:lineRule="auto"/>
        <w:contextualSpacing w:val="0"/>
        <w:outlineLvl w:val="1"/>
        <w:rPr>
          <w:rFonts w:eastAsiaTheme="majorEastAsia" w:cs="Arial"/>
          <w:b/>
          <w:vanish/>
          <w:color w:val="2E74B5" w:themeColor="accent1" w:themeShade="BF"/>
          <w:szCs w:val="24"/>
        </w:rPr>
      </w:pPr>
      <w:bookmarkStart w:id="200" w:name="_Toc146708844"/>
      <w:bookmarkStart w:id="201" w:name="_Toc146709035"/>
      <w:bookmarkStart w:id="202" w:name="_Toc146709694"/>
      <w:bookmarkStart w:id="203" w:name="_Toc153359503"/>
      <w:bookmarkStart w:id="204" w:name="_Toc153366245"/>
      <w:bookmarkStart w:id="205" w:name="_Toc153455339"/>
      <w:bookmarkStart w:id="206" w:name="_Toc153954763"/>
      <w:bookmarkStart w:id="207" w:name="_Toc166666336"/>
      <w:bookmarkStart w:id="208" w:name="_Toc172614280"/>
      <w:bookmarkStart w:id="209" w:name="_Toc175746447"/>
      <w:bookmarkStart w:id="210" w:name="_Toc181188869"/>
      <w:bookmarkStart w:id="211" w:name="_Toc181271934"/>
      <w:bookmarkStart w:id="212" w:name="_Toc181955799"/>
      <w:bookmarkStart w:id="213" w:name="_Toc181955956"/>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1EFD20B4" w14:textId="77777777" w:rsidR="00E72D9B" w:rsidRPr="009304D6" w:rsidRDefault="2E85F236" w:rsidP="002C0310">
      <w:pPr>
        <w:pStyle w:val="Nagwek1"/>
        <w:numPr>
          <w:ilvl w:val="0"/>
          <w:numId w:val="21"/>
        </w:numPr>
        <w:spacing w:before="40" w:afterLines="40" w:after="96" w:line="360" w:lineRule="auto"/>
        <w:rPr>
          <w:rFonts w:cs="Arial"/>
          <w:sz w:val="24"/>
          <w:szCs w:val="24"/>
        </w:rPr>
      </w:pPr>
      <w:bookmarkStart w:id="214" w:name="_Toc181955957"/>
      <w:r w:rsidRPr="009304D6">
        <w:rPr>
          <w:rFonts w:cs="Arial"/>
          <w:sz w:val="24"/>
          <w:szCs w:val="24"/>
        </w:rPr>
        <w:t>Komunikacja z ION</w:t>
      </w:r>
      <w:bookmarkEnd w:id="214"/>
    </w:p>
    <w:p w14:paraId="6FDC58ED" w14:textId="77777777" w:rsidR="00AA61B2" w:rsidRPr="009304D6" w:rsidRDefault="00AA61B2" w:rsidP="00642165">
      <w:pPr>
        <w:pStyle w:val="Akapitzlist"/>
        <w:keepNext/>
        <w:keepLines/>
        <w:numPr>
          <w:ilvl w:val="0"/>
          <w:numId w:val="2"/>
        </w:numPr>
        <w:spacing w:before="40" w:afterLines="40" w:after="96" w:line="360" w:lineRule="auto"/>
        <w:contextualSpacing w:val="0"/>
        <w:outlineLvl w:val="1"/>
        <w:rPr>
          <w:rFonts w:eastAsiaTheme="majorEastAsia" w:cs="Arial"/>
          <w:b/>
          <w:vanish/>
          <w:color w:val="2E74B5" w:themeColor="accent1" w:themeShade="BF"/>
          <w:szCs w:val="24"/>
        </w:rPr>
      </w:pPr>
      <w:bookmarkStart w:id="215" w:name="_Toc146708850"/>
      <w:bookmarkStart w:id="216" w:name="_Toc146709041"/>
      <w:bookmarkStart w:id="217" w:name="_Toc146709700"/>
      <w:bookmarkStart w:id="218" w:name="_Toc153359507"/>
      <w:bookmarkStart w:id="219" w:name="_Toc153366249"/>
      <w:bookmarkStart w:id="220" w:name="_Toc153455343"/>
      <w:bookmarkStart w:id="221" w:name="_Toc153954767"/>
      <w:bookmarkStart w:id="222" w:name="_Toc166666341"/>
      <w:bookmarkStart w:id="223" w:name="_Toc172614285"/>
      <w:bookmarkStart w:id="224" w:name="_Toc175746452"/>
      <w:bookmarkStart w:id="225" w:name="_Toc181188874"/>
      <w:bookmarkStart w:id="226" w:name="_Toc181271936"/>
      <w:bookmarkStart w:id="227" w:name="_Toc181955801"/>
      <w:bookmarkStart w:id="228" w:name="_Toc181955958"/>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734C7D7F" w14:textId="77777777" w:rsidR="2E85F236" w:rsidRPr="009304D6" w:rsidRDefault="206FD745" w:rsidP="00642165">
      <w:pPr>
        <w:pStyle w:val="Nagwek2"/>
        <w:spacing w:afterLines="40" w:after="96"/>
        <w:rPr>
          <w:rFonts w:cs="Arial"/>
          <w:sz w:val="24"/>
          <w:szCs w:val="24"/>
        </w:rPr>
      </w:pPr>
      <w:bookmarkStart w:id="229" w:name="_Toc181955959"/>
      <w:r w:rsidRPr="009304D6">
        <w:rPr>
          <w:rFonts w:cs="Arial"/>
          <w:sz w:val="24"/>
          <w:szCs w:val="24"/>
        </w:rPr>
        <w:t>Dane teleadresowe do kontaktu</w:t>
      </w:r>
      <w:bookmarkEnd w:id="229"/>
    </w:p>
    <w:p w14:paraId="587765A6" w14:textId="77777777" w:rsidR="4176314C" w:rsidRPr="009304D6" w:rsidRDefault="4176314C" w:rsidP="00642165">
      <w:pPr>
        <w:spacing w:before="40" w:afterLines="40" w:after="96" w:line="360" w:lineRule="auto"/>
        <w:rPr>
          <w:rFonts w:cs="Arial"/>
          <w:szCs w:val="24"/>
        </w:rPr>
      </w:pPr>
      <w:r w:rsidRPr="009304D6">
        <w:rPr>
          <w:rFonts w:cs="Arial"/>
          <w:szCs w:val="24"/>
        </w:rPr>
        <w:t xml:space="preserve">W przypadku </w:t>
      </w:r>
      <w:r w:rsidR="00EB4272" w:rsidRPr="009304D6">
        <w:rPr>
          <w:rFonts w:cs="Arial"/>
          <w:szCs w:val="24"/>
        </w:rPr>
        <w:t xml:space="preserve">pytań lub </w:t>
      </w:r>
      <w:r w:rsidRPr="009304D6">
        <w:rPr>
          <w:rFonts w:cs="Arial"/>
          <w:szCs w:val="24"/>
        </w:rPr>
        <w:t xml:space="preserve">wątpliwości dotyczących naboru skontaktuj się z nami: </w:t>
      </w:r>
    </w:p>
    <w:p w14:paraId="77837C86" w14:textId="77777777" w:rsidR="1FEA527C" w:rsidRPr="009304D6" w:rsidRDefault="106B0B23" w:rsidP="002C0310">
      <w:pPr>
        <w:pStyle w:val="Akapitzlist"/>
        <w:numPr>
          <w:ilvl w:val="0"/>
          <w:numId w:val="17"/>
        </w:numPr>
        <w:spacing w:before="40" w:afterLines="40" w:after="96" w:line="360" w:lineRule="auto"/>
        <w:ind w:left="714" w:hanging="357"/>
        <w:rPr>
          <w:rFonts w:cs="Arial"/>
          <w:szCs w:val="24"/>
        </w:rPr>
      </w:pPr>
      <w:r w:rsidRPr="009304D6">
        <w:rPr>
          <w:rFonts w:cs="Arial"/>
          <w:b/>
          <w:bCs/>
          <w:szCs w:val="24"/>
        </w:rPr>
        <w:t>telefonicznie lub e-mailowo za pośrednictwem właściwego punktu informacyjnego</w:t>
      </w:r>
      <w:r w:rsidRPr="009304D6">
        <w:rPr>
          <w:rFonts w:cs="Arial"/>
          <w:szCs w:val="24"/>
        </w:rPr>
        <w:t>:</w:t>
      </w:r>
    </w:p>
    <w:p w14:paraId="0A4D1E1D" w14:textId="77777777" w:rsidR="4176314C" w:rsidRPr="009304D6" w:rsidRDefault="4176314C" w:rsidP="00642165">
      <w:pPr>
        <w:spacing w:before="40" w:afterLines="40" w:after="96" w:line="360" w:lineRule="auto"/>
        <w:rPr>
          <w:rFonts w:cs="Arial"/>
          <w:b/>
          <w:bCs/>
          <w:szCs w:val="24"/>
        </w:rPr>
      </w:pPr>
      <w:r w:rsidRPr="009304D6">
        <w:rPr>
          <w:rFonts w:cs="Arial"/>
          <w:b/>
          <w:bCs/>
          <w:szCs w:val="24"/>
        </w:rPr>
        <w:t xml:space="preserve">Główny Punkt Informacyjny o Funduszach Europejskich w Katowicach </w:t>
      </w:r>
    </w:p>
    <w:p w14:paraId="4B88F4B5" w14:textId="77777777" w:rsidR="4176314C" w:rsidRPr="009304D6" w:rsidRDefault="4176314C" w:rsidP="00642165">
      <w:pPr>
        <w:spacing w:before="40" w:afterLines="40" w:after="96" w:line="360" w:lineRule="auto"/>
        <w:rPr>
          <w:rStyle w:val="lrzxr"/>
          <w:rFonts w:cs="Arial"/>
          <w:szCs w:val="24"/>
        </w:rPr>
      </w:pPr>
      <w:r w:rsidRPr="009304D6">
        <w:rPr>
          <w:rFonts w:cs="Arial"/>
          <w:szCs w:val="24"/>
        </w:rPr>
        <w:t xml:space="preserve"> al. Wojciecha Korfantego 79, </w:t>
      </w:r>
    </w:p>
    <w:p w14:paraId="6020AA1B" w14:textId="204DAB45" w:rsidR="4176314C" w:rsidRPr="009304D6" w:rsidRDefault="4176314C" w:rsidP="00642165">
      <w:pPr>
        <w:spacing w:before="40" w:afterLines="40" w:after="96" w:line="360" w:lineRule="auto"/>
        <w:rPr>
          <w:rFonts w:cs="Arial"/>
          <w:szCs w:val="24"/>
        </w:rPr>
      </w:pPr>
      <w:r w:rsidRPr="009304D6">
        <w:rPr>
          <w:rStyle w:val="lrzxr"/>
          <w:rFonts w:cs="Arial"/>
          <w:szCs w:val="24"/>
        </w:rPr>
        <w:t>40-1</w:t>
      </w:r>
      <w:r w:rsidR="000A49F8">
        <w:rPr>
          <w:rStyle w:val="lrzxr"/>
          <w:rFonts w:cs="Arial"/>
          <w:szCs w:val="24"/>
        </w:rPr>
        <w:t>60</w:t>
      </w:r>
      <w:r w:rsidRPr="009304D6">
        <w:rPr>
          <w:rStyle w:val="lrzxr"/>
          <w:rFonts w:cs="Arial"/>
          <w:szCs w:val="24"/>
        </w:rPr>
        <w:t xml:space="preserve"> Katowice</w:t>
      </w:r>
    </w:p>
    <w:p w14:paraId="602AAC4B" w14:textId="037E599D" w:rsidR="4176314C" w:rsidRPr="009304D6" w:rsidRDefault="005E3820" w:rsidP="00642165">
      <w:pPr>
        <w:spacing w:before="40" w:afterLines="40" w:after="96" w:line="360" w:lineRule="auto"/>
        <w:rPr>
          <w:rFonts w:cs="Arial"/>
          <w:szCs w:val="24"/>
        </w:rPr>
      </w:pPr>
      <w:r>
        <w:rPr>
          <w:rFonts w:cs="Arial"/>
          <w:szCs w:val="24"/>
        </w:rPr>
        <w:t xml:space="preserve">godziny pracy: pon. </w:t>
      </w:r>
      <w:r w:rsidR="4176314C" w:rsidRPr="009304D6">
        <w:rPr>
          <w:rFonts w:cs="Arial"/>
          <w:szCs w:val="24"/>
        </w:rPr>
        <w:t xml:space="preserve">7:30 – 15:30. </w:t>
      </w:r>
    </w:p>
    <w:p w14:paraId="602094F5" w14:textId="77777777" w:rsidR="4176314C" w:rsidRPr="009304D6" w:rsidRDefault="4176314C" w:rsidP="00642165">
      <w:pPr>
        <w:spacing w:before="40" w:afterLines="40" w:after="96" w:line="360" w:lineRule="auto"/>
        <w:rPr>
          <w:rFonts w:cs="Arial"/>
          <w:szCs w:val="24"/>
        </w:rPr>
      </w:pPr>
      <w:r w:rsidRPr="009304D6">
        <w:rPr>
          <w:rFonts w:cs="Arial"/>
          <w:szCs w:val="24"/>
        </w:rPr>
        <w:t xml:space="preserve">Telefony konsultantów: </w:t>
      </w:r>
    </w:p>
    <w:p w14:paraId="5CFF616E" w14:textId="4C4C1E7C" w:rsidR="4176314C" w:rsidRDefault="4176314C" w:rsidP="00642165">
      <w:pPr>
        <w:spacing w:before="40" w:afterLines="40" w:after="96" w:line="360" w:lineRule="auto"/>
        <w:rPr>
          <w:rFonts w:cs="Arial"/>
          <w:szCs w:val="24"/>
        </w:rPr>
      </w:pPr>
      <w:r w:rsidRPr="009304D6">
        <w:rPr>
          <w:rFonts w:cs="Arial"/>
          <w:szCs w:val="24"/>
        </w:rPr>
        <w:t>+48 32 77 44</w:t>
      </w:r>
      <w:r w:rsidR="00315DD1">
        <w:rPr>
          <w:rFonts w:cs="Arial"/>
          <w:szCs w:val="24"/>
        </w:rPr>
        <w:t> </w:t>
      </w:r>
      <w:r w:rsidRPr="009304D6">
        <w:rPr>
          <w:rFonts w:cs="Arial"/>
          <w:szCs w:val="24"/>
        </w:rPr>
        <w:t xml:space="preserve">720 </w:t>
      </w:r>
    </w:p>
    <w:p w14:paraId="1979C288" w14:textId="77777777" w:rsidR="00315DD1" w:rsidRPr="00315DD1" w:rsidRDefault="00315DD1" w:rsidP="00315DD1">
      <w:pPr>
        <w:spacing w:before="40" w:afterLines="40" w:after="96" w:line="360" w:lineRule="auto"/>
        <w:rPr>
          <w:rFonts w:cs="Arial"/>
          <w:szCs w:val="24"/>
        </w:rPr>
      </w:pPr>
      <w:r w:rsidRPr="00315DD1">
        <w:rPr>
          <w:rFonts w:cs="Arial"/>
          <w:szCs w:val="24"/>
        </w:rPr>
        <w:t>+48 32 77 44 721</w:t>
      </w:r>
    </w:p>
    <w:p w14:paraId="1F3A4D3F" w14:textId="6F28A86E" w:rsidR="00315DD1" w:rsidRPr="009304D6" w:rsidRDefault="00315DD1" w:rsidP="00315DD1">
      <w:pPr>
        <w:spacing w:before="40" w:afterLines="40" w:after="96" w:line="360" w:lineRule="auto"/>
        <w:rPr>
          <w:rFonts w:cs="Arial"/>
          <w:szCs w:val="24"/>
        </w:rPr>
      </w:pPr>
      <w:r w:rsidRPr="00315DD1">
        <w:rPr>
          <w:rFonts w:cs="Arial"/>
          <w:szCs w:val="24"/>
        </w:rPr>
        <w:t>+48 32 77 44 724</w:t>
      </w:r>
    </w:p>
    <w:p w14:paraId="4C499E6A" w14:textId="02BEF5DD" w:rsidR="1FEA527C" w:rsidRPr="009304D6" w:rsidRDefault="4176314C" w:rsidP="00642165">
      <w:pPr>
        <w:spacing w:before="40" w:afterLines="40" w:after="96" w:line="360" w:lineRule="auto"/>
        <w:rPr>
          <w:rFonts w:cs="Arial"/>
          <w:szCs w:val="24"/>
        </w:rPr>
      </w:pPr>
      <w:r w:rsidRPr="009304D6">
        <w:rPr>
          <w:rFonts w:cs="Arial"/>
          <w:szCs w:val="24"/>
        </w:rPr>
        <w:t xml:space="preserve">e-mail: </w:t>
      </w:r>
      <w:hyperlink r:id="rId32" w:history="1">
        <w:r w:rsidR="00035809" w:rsidRPr="00C63C95">
          <w:rPr>
            <w:rStyle w:val="Hipercze"/>
          </w:rPr>
          <w:t>pife_katowice@slaskie.pl</w:t>
        </w:r>
      </w:hyperlink>
      <w:r w:rsidR="00035809">
        <w:t xml:space="preserve"> </w:t>
      </w:r>
    </w:p>
    <w:p w14:paraId="3F4F2019" w14:textId="77777777" w:rsidR="4176314C" w:rsidRPr="009304D6" w:rsidRDefault="4176314C" w:rsidP="00642165">
      <w:pPr>
        <w:spacing w:before="40" w:afterLines="40" w:after="96" w:line="360" w:lineRule="auto"/>
        <w:rPr>
          <w:rFonts w:cs="Arial"/>
          <w:szCs w:val="24"/>
        </w:rPr>
      </w:pPr>
      <w:r w:rsidRPr="009304D6">
        <w:rPr>
          <w:rFonts w:cs="Arial"/>
          <w:szCs w:val="24"/>
        </w:rPr>
        <w:t>•</w:t>
      </w:r>
      <w:r w:rsidRPr="009304D6">
        <w:rPr>
          <w:rFonts w:cs="Arial"/>
          <w:szCs w:val="24"/>
        </w:rPr>
        <w:tab/>
      </w:r>
      <w:r w:rsidRPr="009304D6">
        <w:rPr>
          <w:rFonts w:cs="Arial"/>
          <w:b/>
          <w:bCs/>
          <w:szCs w:val="24"/>
        </w:rPr>
        <w:t>w siedzibie ION</w:t>
      </w:r>
      <w:r w:rsidRPr="009304D6">
        <w:rPr>
          <w:rFonts w:cs="Arial"/>
          <w:szCs w:val="24"/>
        </w:rPr>
        <w:t xml:space="preserve"> </w:t>
      </w:r>
    </w:p>
    <w:p w14:paraId="598F45E2" w14:textId="77777777" w:rsidR="00033652" w:rsidRPr="009304D6" w:rsidRDefault="00033652" w:rsidP="00642165">
      <w:pPr>
        <w:spacing w:before="40" w:afterLines="40" w:after="96" w:line="360" w:lineRule="auto"/>
        <w:rPr>
          <w:rFonts w:cs="Arial"/>
          <w:b/>
          <w:szCs w:val="24"/>
        </w:rPr>
      </w:pPr>
      <w:r w:rsidRPr="009304D6">
        <w:rPr>
          <w:rFonts w:cs="Arial"/>
          <w:b/>
          <w:szCs w:val="24"/>
        </w:rPr>
        <w:lastRenderedPageBreak/>
        <w:t>Departamentu Europejskiego Funduszu Społecznego</w:t>
      </w:r>
    </w:p>
    <w:p w14:paraId="6878D108" w14:textId="77777777" w:rsidR="00033652" w:rsidRPr="009304D6" w:rsidRDefault="00033652" w:rsidP="00642165">
      <w:pPr>
        <w:spacing w:before="40" w:afterLines="40" w:after="96" w:line="360" w:lineRule="auto"/>
        <w:rPr>
          <w:rFonts w:cs="Arial"/>
          <w:szCs w:val="24"/>
        </w:rPr>
      </w:pPr>
      <w:r w:rsidRPr="009304D6">
        <w:rPr>
          <w:rFonts w:cs="Arial"/>
          <w:szCs w:val="24"/>
        </w:rPr>
        <w:t>Al. Korfantego 79, 40-160 Katowice</w:t>
      </w:r>
      <w:r w:rsidRPr="009304D6">
        <w:rPr>
          <w:rFonts w:cs="Arial"/>
          <w:color w:val="A6A6A6" w:themeColor="background1" w:themeShade="A6"/>
          <w:szCs w:val="24"/>
        </w:rPr>
        <w:t xml:space="preserve"> </w:t>
      </w:r>
    </w:p>
    <w:p w14:paraId="7DF80941" w14:textId="77777777" w:rsidR="00033652" w:rsidRPr="009304D6" w:rsidRDefault="00033652" w:rsidP="00642165">
      <w:pPr>
        <w:spacing w:before="40" w:afterLines="40" w:after="96" w:line="360" w:lineRule="auto"/>
        <w:rPr>
          <w:rFonts w:cs="Arial"/>
          <w:szCs w:val="24"/>
        </w:rPr>
      </w:pPr>
      <w:r w:rsidRPr="009304D6">
        <w:rPr>
          <w:rFonts w:cs="Arial"/>
          <w:szCs w:val="24"/>
        </w:rPr>
        <w:t>w godzinach pracy: 7:30 – 15:30.</w:t>
      </w:r>
    </w:p>
    <w:p w14:paraId="2F87EB4A" w14:textId="4611670E" w:rsidR="00033652" w:rsidRPr="009304D6" w:rsidRDefault="00033652" w:rsidP="00642165">
      <w:pPr>
        <w:spacing w:before="40" w:afterLines="40" w:after="96" w:line="360" w:lineRule="auto"/>
        <w:rPr>
          <w:rFonts w:cs="Arial"/>
          <w:szCs w:val="24"/>
          <w:lang w:eastAsia="pl-PL"/>
        </w:rPr>
      </w:pPr>
      <w:r w:rsidRPr="009304D6">
        <w:rPr>
          <w:rFonts w:cs="Arial"/>
          <w:szCs w:val="24"/>
        </w:rPr>
        <w:t xml:space="preserve">Telefon w celu ustalenia spotkania: </w:t>
      </w:r>
      <w:r w:rsidR="00D5046C" w:rsidRPr="009304D6">
        <w:rPr>
          <w:rFonts w:cs="Arial"/>
          <w:szCs w:val="24"/>
          <w:lang w:eastAsia="pl-PL"/>
        </w:rPr>
        <w:t xml:space="preserve">+48 </w:t>
      </w:r>
      <w:r w:rsidR="005A0D92" w:rsidRPr="009304D6">
        <w:rPr>
          <w:rFonts w:cs="Arial"/>
          <w:szCs w:val="24"/>
          <w:lang w:eastAsia="pl-PL"/>
        </w:rPr>
        <w:t>32 77 44</w:t>
      </w:r>
      <w:r w:rsidR="009332C8" w:rsidRPr="009304D6">
        <w:rPr>
          <w:rFonts w:cs="Arial"/>
          <w:szCs w:val="24"/>
          <w:lang w:eastAsia="pl-PL"/>
        </w:rPr>
        <w:t> </w:t>
      </w:r>
      <w:r w:rsidR="00044FAC">
        <w:rPr>
          <w:rFonts w:cs="Arial"/>
          <w:szCs w:val="24"/>
          <w:lang w:eastAsia="pl-PL"/>
        </w:rPr>
        <w:t>773</w:t>
      </w:r>
      <w:r w:rsidR="009332C8" w:rsidRPr="009304D6">
        <w:rPr>
          <w:rFonts w:cs="Arial"/>
          <w:szCs w:val="24"/>
          <w:lang w:eastAsia="pl-PL"/>
        </w:rPr>
        <w:t xml:space="preserve">, </w:t>
      </w:r>
      <w:r w:rsidR="005A0D92" w:rsidRPr="009304D6">
        <w:rPr>
          <w:rFonts w:cs="Arial"/>
          <w:szCs w:val="24"/>
          <w:lang w:eastAsia="pl-PL"/>
        </w:rPr>
        <w:t xml:space="preserve"> </w:t>
      </w:r>
      <w:r w:rsidR="009332C8" w:rsidRPr="009304D6">
        <w:rPr>
          <w:rFonts w:cs="Arial"/>
          <w:szCs w:val="24"/>
          <w:lang w:eastAsia="pl-PL"/>
        </w:rPr>
        <w:t>+48 32 77 44</w:t>
      </w:r>
      <w:r w:rsidR="00044FAC">
        <w:rPr>
          <w:rFonts w:cs="Arial"/>
          <w:szCs w:val="24"/>
          <w:lang w:eastAsia="pl-PL"/>
        </w:rPr>
        <w:t xml:space="preserve"> 697 </w:t>
      </w:r>
    </w:p>
    <w:p w14:paraId="0C5A4649" w14:textId="77777777" w:rsidR="00033652" w:rsidRPr="009304D6" w:rsidRDefault="00033652" w:rsidP="002C0310">
      <w:pPr>
        <w:numPr>
          <w:ilvl w:val="0"/>
          <w:numId w:val="16"/>
        </w:numPr>
        <w:spacing w:before="40" w:afterLines="40" w:after="96" w:line="360" w:lineRule="auto"/>
        <w:contextualSpacing/>
        <w:rPr>
          <w:rFonts w:cs="Arial"/>
          <w:b/>
          <w:bCs/>
          <w:szCs w:val="24"/>
        </w:rPr>
      </w:pPr>
      <w:r w:rsidRPr="009304D6">
        <w:rPr>
          <w:rFonts w:eastAsia="Calibri" w:cs="Arial"/>
          <w:b/>
          <w:bCs/>
          <w:color w:val="000000" w:themeColor="text1"/>
          <w:szCs w:val="24"/>
        </w:rPr>
        <w:t>telefonicznie i mailowo do osób odpowiedzialnych za nabó</w:t>
      </w:r>
      <w:r w:rsidRPr="009304D6">
        <w:rPr>
          <w:rFonts w:cs="Arial"/>
          <w:b/>
          <w:bCs/>
          <w:szCs w:val="24"/>
        </w:rPr>
        <w:t>r:</w:t>
      </w:r>
    </w:p>
    <w:p w14:paraId="7E470E2C" w14:textId="1EC5A1AB" w:rsidR="005A0D92" w:rsidRPr="009304D6" w:rsidRDefault="00FA202F" w:rsidP="00642165">
      <w:pPr>
        <w:spacing w:before="40" w:afterLines="40" w:after="96" w:line="360" w:lineRule="auto"/>
        <w:rPr>
          <w:rFonts w:cs="Arial"/>
          <w:szCs w:val="24"/>
        </w:rPr>
      </w:pPr>
      <w:hyperlink r:id="rId33" w:history="1">
        <w:r w:rsidR="00044FAC" w:rsidRPr="008D78D9">
          <w:rPr>
            <w:rStyle w:val="Hipercze"/>
            <w:rFonts w:cs="Arial"/>
            <w:szCs w:val="24"/>
          </w:rPr>
          <w:t>barbara.szymocha@slaskie.pl</w:t>
        </w:r>
      </w:hyperlink>
      <w:r w:rsidR="00044FAC">
        <w:rPr>
          <w:rFonts w:cs="Arial"/>
          <w:szCs w:val="24"/>
        </w:rPr>
        <w:t xml:space="preserve"> </w:t>
      </w:r>
      <w:r w:rsidR="00D5046C" w:rsidRPr="009304D6">
        <w:rPr>
          <w:rFonts w:cs="Arial"/>
          <w:szCs w:val="24"/>
          <w:lang w:eastAsia="pl-PL"/>
        </w:rPr>
        <w:t xml:space="preserve">+48 </w:t>
      </w:r>
      <w:r w:rsidR="005A0D92" w:rsidRPr="009304D6">
        <w:rPr>
          <w:rFonts w:cs="Arial"/>
          <w:szCs w:val="24"/>
          <w:lang w:eastAsia="pl-PL"/>
        </w:rPr>
        <w:t>32 77 44</w:t>
      </w:r>
      <w:r w:rsidR="00044FAC">
        <w:rPr>
          <w:rFonts w:cs="Arial"/>
          <w:szCs w:val="24"/>
          <w:lang w:eastAsia="pl-PL"/>
        </w:rPr>
        <w:t xml:space="preserve"> 773 </w:t>
      </w:r>
    </w:p>
    <w:p w14:paraId="06F79BE8" w14:textId="1ED7DC37" w:rsidR="4176314C" w:rsidRPr="009304D6" w:rsidRDefault="00FA202F" w:rsidP="00642165">
      <w:pPr>
        <w:spacing w:before="40" w:afterLines="40" w:after="96" w:line="360" w:lineRule="auto"/>
        <w:rPr>
          <w:rFonts w:cs="Arial"/>
          <w:szCs w:val="24"/>
        </w:rPr>
      </w:pPr>
      <w:hyperlink r:id="rId34" w:history="1">
        <w:r w:rsidR="00D5046C" w:rsidRPr="008D78D9">
          <w:rPr>
            <w:rStyle w:val="Hipercze"/>
          </w:rPr>
          <w:t>ksenia.kowal-robakowska@slaskie.pl</w:t>
        </w:r>
      </w:hyperlink>
      <w:r w:rsidR="00D5046C">
        <w:t xml:space="preserve"> </w:t>
      </w:r>
      <w:r w:rsidR="00D5046C" w:rsidRPr="009304D6">
        <w:rPr>
          <w:rFonts w:cs="Arial"/>
          <w:szCs w:val="24"/>
          <w:lang w:eastAsia="pl-PL"/>
        </w:rPr>
        <w:t xml:space="preserve">+48 </w:t>
      </w:r>
      <w:r w:rsidR="00033652" w:rsidRPr="009304D6">
        <w:rPr>
          <w:rFonts w:cs="Arial"/>
          <w:szCs w:val="24"/>
        </w:rPr>
        <w:t xml:space="preserve">32 </w:t>
      </w:r>
      <w:r w:rsidR="00F57D77">
        <w:t xml:space="preserve">77 44 </w:t>
      </w:r>
      <w:r w:rsidR="00044FAC">
        <w:t>697</w:t>
      </w:r>
    </w:p>
    <w:p w14:paraId="6424D8BD" w14:textId="5A27DB35" w:rsidR="002243B9" w:rsidRPr="00F57D77" w:rsidRDefault="00FA202F" w:rsidP="00F57D77">
      <w:pPr>
        <w:spacing w:after="0"/>
        <w:rPr>
          <w:rFonts w:ascii="Times New Roman" w:hAnsi="Times New Roman"/>
        </w:rPr>
      </w:pPr>
      <w:hyperlink r:id="rId35" w:history="1">
        <w:r w:rsidR="00044FAC" w:rsidRPr="008D78D9">
          <w:rPr>
            <w:rStyle w:val="Hipercze"/>
          </w:rPr>
          <w:t>agnieszka.bozek@slaskie.pl</w:t>
        </w:r>
      </w:hyperlink>
      <w:r w:rsidR="00044FAC">
        <w:t xml:space="preserve"> </w:t>
      </w:r>
      <w:r w:rsidR="00F57D77">
        <w:rPr>
          <w:rFonts w:ascii="Times New Roman" w:hAnsi="Times New Roman"/>
        </w:rPr>
        <w:t xml:space="preserve"> </w:t>
      </w:r>
      <w:r w:rsidR="00D5046C" w:rsidRPr="009304D6">
        <w:rPr>
          <w:rFonts w:cs="Arial"/>
          <w:szCs w:val="24"/>
          <w:lang w:eastAsia="pl-PL"/>
        </w:rPr>
        <w:t xml:space="preserve">+48 </w:t>
      </w:r>
      <w:r w:rsidR="00B10767" w:rsidRPr="009304D6">
        <w:rPr>
          <w:rFonts w:cs="Arial"/>
          <w:szCs w:val="24"/>
          <w:lang w:eastAsia="pl-PL"/>
        </w:rPr>
        <w:t>32 77 44</w:t>
      </w:r>
      <w:r w:rsidR="00044FAC">
        <w:rPr>
          <w:rFonts w:cs="Arial"/>
          <w:szCs w:val="24"/>
          <w:lang w:eastAsia="pl-PL"/>
        </w:rPr>
        <w:t> </w:t>
      </w:r>
      <w:r w:rsidR="00841DD5">
        <w:rPr>
          <w:rFonts w:cs="Arial"/>
          <w:szCs w:val="24"/>
          <w:lang w:eastAsia="pl-PL"/>
        </w:rPr>
        <w:t>4</w:t>
      </w:r>
      <w:r w:rsidR="00044FAC">
        <w:rPr>
          <w:rFonts w:cs="Arial"/>
          <w:szCs w:val="24"/>
          <w:lang w:eastAsia="pl-PL"/>
        </w:rPr>
        <w:t>52</w:t>
      </w:r>
    </w:p>
    <w:p w14:paraId="4B070B0E" w14:textId="77777777" w:rsidR="00044FAC" w:rsidRDefault="00044FAC" w:rsidP="00642165">
      <w:pPr>
        <w:pStyle w:val="Nagwekspisutreci"/>
        <w:spacing w:before="40" w:afterLines="40" w:after="96" w:line="360" w:lineRule="auto"/>
        <w:rPr>
          <w:rStyle w:val="Wyrnienieintensywne"/>
          <w:color w:val="2E74B5" w:themeColor="accent1" w:themeShade="BF"/>
        </w:rPr>
      </w:pPr>
    </w:p>
    <w:p w14:paraId="749BB31B" w14:textId="38630D6E" w:rsidR="1F36B7B9" w:rsidRPr="009304D6" w:rsidRDefault="1F36B7B9" w:rsidP="00642165">
      <w:pPr>
        <w:pStyle w:val="Nagwekspisutreci"/>
        <w:spacing w:before="40" w:afterLines="40" w:after="96" w:line="360" w:lineRule="auto"/>
        <w:rPr>
          <w:rStyle w:val="Wyrnienieintensywne"/>
          <w:color w:val="2E74B5" w:themeColor="accent1" w:themeShade="BF"/>
        </w:rPr>
      </w:pPr>
      <w:r w:rsidRPr="009304D6">
        <w:rPr>
          <w:rStyle w:val="Wyrnienieintensywne"/>
          <w:color w:val="2E74B5" w:themeColor="accent1" w:themeShade="BF"/>
        </w:rPr>
        <w:t>Uwaga!</w:t>
      </w:r>
    </w:p>
    <w:p w14:paraId="14331AF5" w14:textId="77777777" w:rsidR="1F36B7B9" w:rsidRPr="009304D6" w:rsidRDefault="1F36B7B9" w:rsidP="00642165">
      <w:pPr>
        <w:spacing w:before="40" w:afterLines="40" w:after="96" w:line="360" w:lineRule="auto"/>
        <w:rPr>
          <w:rFonts w:eastAsia="Arial" w:cs="Arial"/>
          <w:szCs w:val="24"/>
        </w:rPr>
      </w:pPr>
      <w:r w:rsidRPr="009304D6">
        <w:rPr>
          <w:rFonts w:eastAsia="Arial" w:cs="Arial"/>
          <w:color w:val="000000" w:themeColor="text1"/>
          <w:szCs w:val="24"/>
        </w:rPr>
        <w:t xml:space="preserve">ION </w:t>
      </w:r>
      <w:r w:rsidR="002B4BB6" w:rsidRPr="009304D6">
        <w:rPr>
          <w:rFonts w:eastAsia="Arial" w:cs="Arial"/>
          <w:color w:val="000000" w:themeColor="text1"/>
          <w:szCs w:val="24"/>
        </w:rPr>
        <w:t xml:space="preserve">w ciągu </w:t>
      </w:r>
      <w:r w:rsidRPr="009304D6">
        <w:rPr>
          <w:rFonts w:eastAsia="Arial" w:cs="Arial"/>
          <w:color w:val="000000" w:themeColor="text1"/>
          <w:szCs w:val="24"/>
        </w:rPr>
        <w:t xml:space="preserve">7 dni </w:t>
      </w:r>
      <w:r w:rsidR="002B4BB6" w:rsidRPr="009304D6">
        <w:rPr>
          <w:rFonts w:eastAsia="Arial" w:cs="Arial"/>
          <w:color w:val="000000" w:themeColor="text1"/>
          <w:szCs w:val="24"/>
        </w:rPr>
        <w:t>roboczych powinna udzielić</w:t>
      </w:r>
      <w:r w:rsidRPr="009304D6">
        <w:rPr>
          <w:rFonts w:eastAsia="Arial" w:cs="Arial"/>
          <w:color w:val="000000" w:themeColor="text1"/>
          <w:szCs w:val="24"/>
        </w:rPr>
        <w:t xml:space="preserve"> odpowiedzi na pytania dotyczące naboru</w:t>
      </w:r>
      <w:r w:rsidR="008C7201" w:rsidRPr="009304D6">
        <w:rPr>
          <w:rFonts w:eastAsia="Arial" w:cs="Arial"/>
          <w:color w:val="000000" w:themeColor="text1"/>
          <w:szCs w:val="24"/>
        </w:rPr>
        <w:t>, chyba że pytanie dotyczy skomplikowanej sprawy</w:t>
      </w:r>
      <w:r w:rsidRPr="009304D6">
        <w:rPr>
          <w:rFonts w:eastAsia="Arial" w:cs="Arial"/>
          <w:color w:val="000000" w:themeColor="text1"/>
          <w:szCs w:val="24"/>
        </w:rPr>
        <w:t>. Jeżeli zadasz pytanie zbyt późno, możemy nie zdążyć odpowiedzieć przed zakończeniem naboru.</w:t>
      </w:r>
    </w:p>
    <w:p w14:paraId="079DDE22" w14:textId="77777777" w:rsidR="1F36B7B9" w:rsidRPr="009304D6" w:rsidRDefault="1F36B7B9" w:rsidP="00642165">
      <w:pPr>
        <w:spacing w:before="40" w:afterLines="40" w:after="96" w:line="360" w:lineRule="auto"/>
        <w:rPr>
          <w:rFonts w:eastAsia="Arial" w:cs="Arial"/>
          <w:color w:val="000000" w:themeColor="text1"/>
          <w:szCs w:val="24"/>
        </w:rPr>
      </w:pPr>
      <w:r w:rsidRPr="009304D6">
        <w:rPr>
          <w:rFonts w:eastAsia="Arial" w:cs="Arial"/>
          <w:color w:val="000000" w:themeColor="text1"/>
          <w:szCs w:val="24"/>
        </w:rPr>
        <w:t>Przedmiotem zapytań nie mogą być konkretne zapisy czy rozwiązania zastosowane w</w:t>
      </w:r>
      <w:r w:rsidR="002B77B7" w:rsidRPr="009304D6">
        <w:rPr>
          <w:rFonts w:eastAsia="Arial" w:cs="Arial"/>
          <w:color w:val="000000" w:themeColor="text1"/>
          <w:szCs w:val="24"/>
        </w:rPr>
        <w:t> </w:t>
      </w:r>
      <w:r w:rsidRPr="009304D6">
        <w:rPr>
          <w:rFonts w:eastAsia="Arial" w:cs="Arial"/>
          <w:color w:val="000000" w:themeColor="text1"/>
          <w:szCs w:val="24"/>
        </w:rPr>
        <w:t xml:space="preserve">danym projekcie celem ich wstępnej oceny. Pamiętaj, że odpowiedź udzielona przez ION nie jest równoznaczna z wynikiem weryfikacji/oceny wniosku. </w:t>
      </w:r>
    </w:p>
    <w:p w14:paraId="4E5F6982" w14:textId="77777777" w:rsidR="007A2B73" w:rsidRPr="009304D6" w:rsidRDefault="1F36B7B9" w:rsidP="00642165">
      <w:pPr>
        <w:spacing w:before="40" w:afterLines="40" w:after="96" w:line="360" w:lineRule="auto"/>
        <w:rPr>
          <w:rStyle w:val="Wyrnienieintensywne"/>
          <w:rFonts w:cs="Arial"/>
          <w:iCs w:val="0"/>
          <w:color w:val="auto"/>
          <w:szCs w:val="24"/>
        </w:rPr>
      </w:pPr>
      <w:r w:rsidRPr="009304D6">
        <w:rPr>
          <w:rFonts w:eastAsia="Arial" w:cs="Arial"/>
          <w:color w:val="000000" w:themeColor="text1"/>
          <w:szCs w:val="24"/>
        </w:rPr>
        <w:t>Na stronie internetowej FE SL 2021-2027 zamieścimy wyjaśnienia zawierające informacje o</w:t>
      </w:r>
      <w:r w:rsidR="002B77B7" w:rsidRPr="009304D6">
        <w:rPr>
          <w:rFonts w:eastAsia="Arial" w:cs="Arial"/>
          <w:color w:val="000000" w:themeColor="text1"/>
          <w:szCs w:val="24"/>
        </w:rPr>
        <w:t> </w:t>
      </w:r>
      <w:r w:rsidRPr="009304D6">
        <w:rPr>
          <w:rFonts w:eastAsia="Arial" w:cs="Arial"/>
          <w:color w:val="000000" w:themeColor="text1"/>
          <w:szCs w:val="24"/>
        </w:rPr>
        <w:t>danym postępowaniu. Wyjaśnienie jest wiążące do czasu jego odwołania. O jego odwołaniu również poinformujemy na stronie.</w:t>
      </w:r>
    </w:p>
    <w:p w14:paraId="3D5F920B" w14:textId="77777777" w:rsidR="1F36B7B9" w:rsidRPr="009304D6" w:rsidRDefault="1F36B7B9" w:rsidP="00642165">
      <w:pPr>
        <w:spacing w:before="40" w:afterLines="40" w:after="96" w:line="360" w:lineRule="auto"/>
        <w:rPr>
          <w:rStyle w:val="Wyrnienieintensywne"/>
          <w:rFonts w:cs="Arial"/>
          <w:b/>
          <w:bCs/>
          <w:szCs w:val="24"/>
        </w:rPr>
      </w:pPr>
      <w:r w:rsidRPr="009304D6">
        <w:rPr>
          <w:rStyle w:val="Wyrnienieintensywne"/>
          <w:rFonts w:cs="Arial"/>
          <w:b/>
          <w:bCs/>
          <w:color w:val="2E74B5" w:themeColor="accent1" w:themeShade="BF"/>
          <w:szCs w:val="24"/>
        </w:rPr>
        <w:t>Dowiedz się więcej</w:t>
      </w:r>
    </w:p>
    <w:p w14:paraId="16728677" w14:textId="77777777" w:rsidR="0048181B" w:rsidRPr="009304D6" w:rsidRDefault="3E87FE11" w:rsidP="00642165">
      <w:pPr>
        <w:spacing w:before="40" w:afterLines="40" w:after="96" w:line="360" w:lineRule="auto"/>
        <w:rPr>
          <w:rFonts w:cs="Arial"/>
          <w:szCs w:val="24"/>
        </w:rPr>
      </w:pPr>
      <w:r w:rsidRPr="009304D6">
        <w:rPr>
          <w:rFonts w:eastAsia="Arial" w:cs="Arial"/>
          <w:color w:val="000000" w:themeColor="text1"/>
          <w:szCs w:val="24"/>
        </w:rPr>
        <w:t>Odpowiedzi na najczęściej zadawana pytania lub zgłaszane wątpliwości zamieścimy również w odrębnej zakładce (FAQ) na stronie internetowej FE SL 2021-2027.</w:t>
      </w:r>
    </w:p>
    <w:p w14:paraId="429D4E3C" w14:textId="77777777" w:rsidR="2E85F236" w:rsidRPr="009304D6" w:rsidRDefault="6F89FA0E" w:rsidP="00642165">
      <w:pPr>
        <w:pStyle w:val="Nagwek2"/>
        <w:spacing w:afterLines="40" w:after="96"/>
        <w:rPr>
          <w:rFonts w:cs="Arial"/>
          <w:sz w:val="24"/>
          <w:szCs w:val="24"/>
        </w:rPr>
      </w:pPr>
      <w:r w:rsidRPr="009304D6">
        <w:rPr>
          <w:rFonts w:cs="Arial"/>
          <w:sz w:val="24"/>
          <w:szCs w:val="24"/>
        </w:rPr>
        <w:t xml:space="preserve"> </w:t>
      </w:r>
      <w:bookmarkStart w:id="230" w:name="_Toc181955960"/>
      <w:r w:rsidRPr="009304D6">
        <w:rPr>
          <w:rFonts w:cs="Arial"/>
          <w:sz w:val="24"/>
          <w:szCs w:val="24"/>
        </w:rPr>
        <w:t>Komunikacja dotycząca procesu oceny wniosku</w:t>
      </w:r>
      <w:bookmarkEnd w:id="230"/>
    </w:p>
    <w:p w14:paraId="27CF26D2" w14:textId="77777777" w:rsidR="6F89FA0E" w:rsidRPr="009304D6" w:rsidRDefault="5E82C8EC" w:rsidP="00642165">
      <w:pPr>
        <w:spacing w:before="40" w:afterLines="40" w:after="96" w:line="360" w:lineRule="auto"/>
        <w:rPr>
          <w:rFonts w:cs="Arial"/>
          <w:szCs w:val="24"/>
        </w:rPr>
      </w:pPr>
      <w:r w:rsidRPr="009304D6">
        <w:rPr>
          <w:rFonts w:cs="Arial"/>
          <w:szCs w:val="24"/>
        </w:rPr>
        <w:t xml:space="preserve">Wezwania do czynności wymaganych na etapie oceny WOD </w:t>
      </w:r>
      <w:r w:rsidR="151216F0" w:rsidRPr="009304D6">
        <w:rPr>
          <w:rFonts w:cs="Arial"/>
          <w:szCs w:val="24"/>
        </w:rPr>
        <w:t xml:space="preserve">znajdziesz w </w:t>
      </w:r>
      <w:r w:rsidRPr="009304D6">
        <w:rPr>
          <w:rFonts w:cs="Arial"/>
          <w:szCs w:val="24"/>
        </w:rPr>
        <w:t>LSI 2021. Z chwilą</w:t>
      </w:r>
      <w:r w:rsidR="66BFCBCA" w:rsidRPr="009304D6">
        <w:rPr>
          <w:rFonts w:cs="Arial"/>
          <w:szCs w:val="24"/>
        </w:rPr>
        <w:t>,</w:t>
      </w:r>
      <w:r w:rsidRPr="009304D6">
        <w:rPr>
          <w:rFonts w:cs="Arial"/>
          <w:szCs w:val="24"/>
        </w:rPr>
        <w:t xml:space="preserve"> kiedy wezwanie zostanie zamieszczone w LSI 2021 </w:t>
      </w:r>
      <w:r w:rsidR="151216F0" w:rsidRPr="009304D6">
        <w:rPr>
          <w:rFonts w:cs="Arial"/>
          <w:szCs w:val="24"/>
        </w:rPr>
        <w:t>(w procesie obsługi projektu, który znajdziesz w kolumnie Operacje)</w:t>
      </w:r>
      <w:r w:rsidRPr="009304D6">
        <w:rPr>
          <w:rFonts w:cs="Arial"/>
          <w:szCs w:val="24"/>
        </w:rPr>
        <w:t>, na e-mail</w:t>
      </w:r>
      <w:r w:rsidR="151216F0" w:rsidRPr="009304D6">
        <w:rPr>
          <w:rFonts w:cs="Arial"/>
          <w:szCs w:val="24"/>
        </w:rPr>
        <w:t>, który podano we wniosku o dofinansowanie</w:t>
      </w:r>
      <w:r w:rsidR="00B72C1F" w:rsidRPr="009304D6">
        <w:rPr>
          <w:rFonts w:cs="Arial"/>
          <w:szCs w:val="24"/>
        </w:rPr>
        <w:t xml:space="preserve"> oraz na e-mail</w:t>
      </w:r>
      <w:r w:rsidR="002953F6" w:rsidRPr="009304D6">
        <w:rPr>
          <w:rFonts w:cs="Arial"/>
          <w:szCs w:val="24"/>
        </w:rPr>
        <w:t xml:space="preserve"> podany w zakładce Kontakty w ramach projektu w LSI2021</w:t>
      </w:r>
      <w:r w:rsidR="151216F0" w:rsidRPr="009304D6">
        <w:rPr>
          <w:rFonts w:cs="Arial"/>
          <w:szCs w:val="24"/>
        </w:rPr>
        <w:t xml:space="preserve">, </w:t>
      </w:r>
      <w:r w:rsidRPr="009304D6">
        <w:rPr>
          <w:rFonts w:cs="Arial"/>
          <w:szCs w:val="24"/>
        </w:rPr>
        <w:t xml:space="preserve">wpłynie komunikat z adresu: </w:t>
      </w:r>
      <w:hyperlink r:id="rId36">
        <w:r w:rsidR="151216F0" w:rsidRPr="009304D6">
          <w:rPr>
            <w:rStyle w:val="Hipercze"/>
            <w:rFonts w:cs="Arial"/>
            <w:szCs w:val="24"/>
          </w:rPr>
          <w:t>lsi2021@slaskie.pl</w:t>
        </w:r>
      </w:hyperlink>
      <w:r w:rsidR="151216F0" w:rsidRPr="007A709B">
        <w:rPr>
          <w:rFonts w:cs="Arial"/>
          <w:color w:val="2E74B5" w:themeColor="accent1" w:themeShade="BF"/>
          <w:szCs w:val="24"/>
        </w:rPr>
        <w:t>.</w:t>
      </w:r>
      <w:r w:rsidR="151216F0" w:rsidRPr="007A709B">
        <w:rPr>
          <w:rFonts w:cs="Arial"/>
          <w:szCs w:val="24"/>
        </w:rPr>
        <w:t xml:space="preserve"> </w:t>
      </w:r>
      <w:r w:rsidR="151216F0" w:rsidRPr="009304D6">
        <w:rPr>
          <w:rFonts w:cs="Arial"/>
          <w:szCs w:val="24"/>
        </w:rPr>
        <w:t>Koniecznie zapoznaj się z jego treścią, w terminie wskazanym w wezwaniu.</w:t>
      </w:r>
      <w:r w:rsidRPr="009304D6">
        <w:rPr>
          <w:rFonts w:cs="Arial"/>
          <w:szCs w:val="24"/>
        </w:rPr>
        <w:t xml:space="preserve"> </w:t>
      </w:r>
    </w:p>
    <w:p w14:paraId="7091F140" w14:textId="77777777" w:rsidR="002128F6" w:rsidRDefault="002128F6" w:rsidP="00642165">
      <w:pPr>
        <w:pStyle w:val="Nagwekspisutreci"/>
        <w:spacing w:before="40" w:afterLines="40" w:after="96" w:line="360" w:lineRule="auto"/>
        <w:rPr>
          <w:rStyle w:val="Wyrnienieintensywne"/>
          <w:color w:val="2E74B5" w:themeColor="accent1" w:themeShade="BF"/>
        </w:rPr>
      </w:pPr>
    </w:p>
    <w:p w14:paraId="511103A8" w14:textId="48E0BBD0" w:rsidR="6F89FA0E" w:rsidRPr="009304D6" w:rsidRDefault="6F89FA0E" w:rsidP="00642165">
      <w:pPr>
        <w:pStyle w:val="Nagwekspisutreci"/>
        <w:spacing w:before="40" w:afterLines="40" w:after="96" w:line="360" w:lineRule="auto"/>
        <w:rPr>
          <w:rStyle w:val="Wyrnienieintensywne"/>
          <w:color w:val="2E74B5" w:themeColor="accent1" w:themeShade="BF"/>
        </w:rPr>
      </w:pPr>
      <w:r w:rsidRPr="009304D6">
        <w:rPr>
          <w:rStyle w:val="Wyrnienieintensywne"/>
          <w:color w:val="2E74B5" w:themeColor="accent1" w:themeShade="BF"/>
        </w:rPr>
        <w:lastRenderedPageBreak/>
        <w:t>Pamiętaj!</w:t>
      </w:r>
    </w:p>
    <w:p w14:paraId="14C614CF" w14:textId="77777777" w:rsidR="1FEA527C" w:rsidRPr="009304D6" w:rsidRDefault="5E82C8EC" w:rsidP="00642165">
      <w:pPr>
        <w:spacing w:before="40" w:afterLines="40" w:after="96" w:line="360" w:lineRule="auto"/>
        <w:rPr>
          <w:rFonts w:cs="Arial"/>
          <w:b/>
          <w:bCs/>
          <w:szCs w:val="24"/>
        </w:rPr>
      </w:pPr>
      <w:r w:rsidRPr="009304D6">
        <w:rPr>
          <w:rFonts w:cs="Arial"/>
          <w:b/>
          <w:bCs/>
          <w:szCs w:val="24"/>
        </w:rPr>
        <w:t>Termin na podjęcie czynności z WOD biegnie od dnia następującego po</w:t>
      </w:r>
      <w:r w:rsidR="1A198099" w:rsidRPr="009304D6">
        <w:rPr>
          <w:rFonts w:cs="Arial"/>
          <w:b/>
          <w:bCs/>
          <w:szCs w:val="24"/>
        </w:rPr>
        <w:t xml:space="preserve"> dniu</w:t>
      </w:r>
      <w:r w:rsidR="02E7D2E5" w:rsidRPr="009304D6">
        <w:rPr>
          <w:rFonts w:cs="Arial"/>
          <w:b/>
          <w:bCs/>
          <w:szCs w:val="24"/>
        </w:rPr>
        <w:t>, w którym</w:t>
      </w:r>
      <w:r w:rsidRPr="009304D6">
        <w:rPr>
          <w:rFonts w:cs="Arial"/>
          <w:b/>
          <w:bCs/>
          <w:szCs w:val="24"/>
        </w:rPr>
        <w:t xml:space="preserve"> zamieszcz</w:t>
      </w:r>
      <w:r w:rsidR="1404A138" w:rsidRPr="009304D6">
        <w:rPr>
          <w:rFonts w:cs="Arial"/>
          <w:b/>
          <w:bCs/>
          <w:szCs w:val="24"/>
        </w:rPr>
        <w:t>ono</w:t>
      </w:r>
      <w:r w:rsidRPr="009304D6">
        <w:rPr>
          <w:rFonts w:cs="Arial"/>
          <w:b/>
          <w:bCs/>
          <w:szCs w:val="24"/>
        </w:rPr>
        <w:t xml:space="preserve"> wezwani</w:t>
      </w:r>
      <w:r w:rsidR="72A295E5" w:rsidRPr="009304D6">
        <w:rPr>
          <w:rFonts w:cs="Arial"/>
          <w:b/>
          <w:bCs/>
          <w:szCs w:val="24"/>
        </w:rPr>
        <w:t>e</w:t>
      </w:r>
      <w:r w:rsidRPr="009304D6">
        <w:rPr>
          <w:rFonts w:cs="Arial"/>
          <w:b/>
          <w:bCs/>
          <w:szCs w:val="24"/>
        </w:rPr>
        <w:t xml:space="preserve"> w LSI 2021.  </w:t>
      </w:r>
    </w:p>
    <w:p w14:paraId="0E18F556" w14:textId="77777777" w:rsidR="6F89FA0E" w:rsidRPr="009304D6" w:rsidRDefault="0D674A02" w:rsidP="00642165">
      <w:pPr>
        <w:spacing w:before="40" w:afterLines="40" w:after="96" w:line="360" w:lineRule="auto"/>
        <w:rPr>
          <w:rFonts w:cs="Arial"/>
          <w:szCs w:val="24"/>
        </w:rPr>
      </w:pPr>
      <w:r w:rsidRPr="009304D6">
        <w:rPr>
          <w:rFonts w:cs="Arial"/>
          <w:szCs w:val="24"/>
        </w:rPr>
        <w:t>Wyjaśnienia</w:t>
      </w:r>
      <w:r w:rsidR="06A2AC2D" w:rsidRPr="009304D6">
        <w:rPr>
          <w:rFonts w:cs="Arial"/>
          <w:szCs w:val="24"/>
        </w:rPr>
        <w:t>,</w:t>
      </w:r>
      <w:r w:rsidRPr="009304D6">
        <w:rPr>
          <w:rFonts w:cs="Arial"/>
          <w:szCs w:val="24"/>
        </w:rPr>
        <w:t xml:space="preserve"> </w:t>
      </w:r>
      <w:r w:rsidR="4F30C085" w:rsidRPr="009304D6">
        <w:rPr>
          <w:rFonts w:cs="Arial"/>
          <w:szCs w:val="24"/>
        </w:rPr>
        <w:t>a</w:t>
      </w:r>
      <w:r w:rsidRPr="009304D6">
        <w:rPr>
          <w:rFonts w:cs="Arial"/>
          <w:szCs w:val="24"/>
        </w:rPr>
        <w:t xml:space="preserve"> w razie konieczności p</w:t>
      </w:r>
      <w:r w:rsidR="5E82C8EC" w:rsidRPr="009304D6">
        <w:rPr>
          <w:rFonts w:cs="Arial"/>
          <w:szCs w:val="24"/>
        </w:rPr>
        <w:t>oprawiony WOD</w:t>
      </w:r>
      <w:r w:rsidR="3C204493" w:rsidRPr="009304D6">
        <w:rPr>
          <w:rFonts w:cs="Arial"/>
          <w:szCs w:val="24"/>
        </w:rPr>
        <w:t>,</w:t>
      </w:r>
      <w:r w:rsidR="5E82C8EC" w:rsidRPr="009304D6">
        <w:rPr>
          <w:rFonts w:cs="Arial"/>
          <w:szCs w:val="24"/>
        </w:rPr>
        <w:t xml:space="preserve"> składasz ponow</w:t>
      </w:r>
      <w:r w:rsidRPr="009304D6">
        <w:rPr>
          <w:rFonts w:cs="Arial"/>
          <w:szCs w:val="24"/>
        </w:rPr>
        <w:t>nie za</w:t>
      </w:r>
      <w:r w:rsidR="00734040" w:rsidRPr="009304D6">
        <w:rPr>
          <w:rFonts w:cs="Arial"/>
          <w:szCs w:val="24"/>
        </w:rPr>
        <w:t> </w:t>
      </w:r>
      <w:r w:rsidRPr="009304D6">
        <w:rPr>
          <w:rFonts w:cs="Arial"/>
          <w:szCs w:val="24"/>
        </w:rPr>
        <w:t xml:space="preserve">pośrednictwem LSI 2021 </w:t>
      </w:r>
      <w:r w:rsidR="5E82C8EC" w:rsidRPr="009304D6">
        <w:rPr>
          <w:rFonts w:cs="Arial"/>
          <w:szCs w:val="24"/>
        </w:rPr>
        <w:t xml:space="preserve">na takich samych zasadach jak opisane w rozdziale 3. </w:t>
      </w:r>
    </w:p>
    <w:p w14:paraId="6E889731" w14:textId="77777777" w:rsidR="6F89FA0E" w:rsidRPr="009304D6" w:rsidRDefault="6F89FA0E" w:rsidP="00642165">
      <w:pPr>
        <w:spacing w:before="40" w:afterLines="40" w:after="96" w:line="360" w:lineRule="auto"/>
        <w:rPr>
          <w:rFonts w:cs="Arial"/>
          <w:szCs w:val="24"/>
        </w:rPr>
      </w:pPr>
      <w:r w:rsidRPr="009304D6">
        <w:rPr>
          <w:rFonts w:cs="Arial"/>
          <w:szCs w:val="24"/>
        </w:rPr>
        <w:t>W sekcji kontakty</w:t>
      </w:r>
      <w:r w:rsidR="315B0DE5" w:rsidRPr="009304D6">
        <w:rPr>
          <w:rFonts w:cs="Arial"/>
          <w:szCs w:val="24"/>
        </w:rPr>
        <w:t xml:space="preserve"> </w:t>
      </w:r>
      <w:r w:rsidR="002801E2" w:rsidRPr="009304D6">
        <w:rPr>
          <w:rFonts w:cs="Arial"/>
          <w:szCs w:val="24"/>
        </w:rPr>
        <w:t>-</w:t>
      </w:r>
      <w:r w:rsidR="315B0DE5" w:rsidRPr="009304D6">
        <w:rPr>
          <w:rFonts w:cs="Arial"/>
          <w:szCs w:val="24"/>
        </w:rPr>
        <w:t xml:space="preserve"> </w:t>
      </w:r>
      <w:r w:rsidRPr="009304D6">
        <w:rPr>
          <w:rFonts w:cs="Arial"/>
          <w:szCs w:val="24"/>
        </w:rPr>
        <w:t>dane adresowe do korespondencji należy wskazać aktywny i obsługiwany adres skrzynki e-mail.</w:t>
      </w:r>
    </w:p>
    <w:p w14:paraId="39708A7B" w14:textId="72F9DEB1" w:rsidR="00A5423C" w:rsidRDefault="00A5423C" w:rsidP="00642165">
      <w:pPr>
        <w:spacing w:before="40" w:afterLines="40" w:after="96" w:line="360" w:lineRule="auto"/>
        <w:rPr>
          <w:rFonts w:cs="Arial"/>
          <w:b/>
          <w:szCs w:val="24"/>
        </w:rPr>
      </w:pPr>
      <w:r w:rsidRPr="00A5423C">
        <w:rPr>
          <w:rFonts w:cs="Arial"/>
          <w:b/>
          <w:szCs w:val="24"/>
        </w:rPr>
        <w:t>Zawiadomienia o wyborze projektu do dofinansowania lub o negatywnym wyniku oceny otrzymasz za pośrednictwem skrzynki</w:t>
      </w:r>
      <w:r w:rsidR="00362B20">
        <w:rPr>
          <w:rFonts w:cs="Arial"/>
          <w:b/>
          <w:szCs w:val="24"/>
        </w:rPr>
        <w:t xml:space="preserve"> </w:t>
      </w:r>
      <w:r w:rsidRPr="00A5423C">
        <w:rPr>
          <w:rFonts w:cs="Arial"/>
          <w:b/>
          <w:szCs w:val="24"/>
        </w:rPr>
        <w:t xml:space="preserve">wskazanej w Bazie Adresów Elektronicznych (e-Doręczenia). </w:t>
      </w:r>
    </w:p>
    <w:p w14:paraId="4AF4A0A5" w14:textId="3E3CB174" w:rsidR="1FEA527C" w:rsidRPr="009304D6" w:rsidRDefault="37C1A449" w:rsidP="00642165">
      <w:pPr>
        <w:spacing w:before="40" w:afterLines="40" w:after="96" w:line="360" w:lineRule="auto"/>
        <w:rPr>
          <w:rFonts w:cs="Arial"/>
          <w:szCs w:val="24"/>
        </w:rPr>
      </w:pPr>
      <w:r w:rsidRPr="009304D6">
        <w:rPr>
          <w:rFonts w:cs="Arial"/>
          <w:szCs w:val="24"/>
        </w:rPr>
        <w:t>Złożenie wniosku o dofinansowanie oznacza, że akceptujesz wskazany powyżej sposób komunikacji el</w:t>
      </w:r>
      <w:r w:rsidR="004119A8" w:rsidRPr="009304D6">
        <w:rPr>
          <w:rFonts w:cs="Arial"/>
          <w:szCs w:val="24"/>
        </w:rPr>
        <w:t xml:space="preserve">ektronicznej. </w:t>
      </w:r>
    </w:p>
    <w:p w14:paraId="25C3BA3A" w14:textId="77777777" w:rsidR="37C1A449" w:rsidRPr="009304D6" w:rsidRDefault="37C1A449" w:rsidP="00642165">
      <w:pPr>
        <w:pStyle w:val="Nagwekspisutreci"/>
        <w:spacing w:before="40" w:afterLines="40" w:after="96" w:line="360" w:lineRule="auto"/>
        <w:rPr>
          <w:rStyle w:val="Wyrnienieintensywne"/>
          <w:color w:val="2E74B5" w:themeColor="accent1" w:themeShade="BF"/>
        </w:rPr>
      </w:pPr>
      <w:r w:rsidRPr="009304D6">
        <w:rPr>
          <w:rStyle w:val="Wyrnienieintensywne"/>
          <w:color w:val="2E74B5" w:themeColor="accent1" w:themeShade="BF"/>
        </w:rPr>
        <w:t>Uwaga!</w:t>
      </w:r>
    </w:p>
    <w:p w14:paraId="60CC0634" w14:textId="77777777" w:rsidR="37C1A449" w:rsidRPr="009304D6" w:rsidRDefault="37C1A449" w:rsidP="00642165">
      <w:pPr>
        <w:spacing w:before="40" w:afterLines="40" w:after="96" w:line="360" w:lineRule="auto"/>
        <w:rPr>
          <w:rFonts w:cs="Arial"/>
          <w:szCs w:val="24"/>
        </w:rPr>
      </w:pPr>
      <w:r w:rsidRPr="009304D6">
        <w:rPr>
          <w:rFonts w:cs="Arial"/>
          <w:szCs w:val="24"/>
        </w:rPr>
        <w:t xml:space="preserve">Doręczenie pism za pomocą środków komunikacji elektronicznej oznacza, że nie masz prawa do roszczeń, jeżeli dojdzie do sytuacji dla Ciebie niekorzystnej wskutek: </w:t>
      </w:r>
    </w:p>
    <w:p w14:paraId="0E16EF81" w14:textId="77777777" w:rsidR="37C1A449" w:rsidRPr="009304D6" w:rsidRDefault="37C1A449" w:rsidP="00642165">
      <w:pPr>
        <w:pStyle w:val="Akapitzlist"/>
        <w:numPr>
          <w:ilvl w:val="0"/>
          <w:numId w:val="1"/>
        </w:numPr>
        <w:spacing w:before="40" w:afterLines="40" w:after="96" w:line="360" w:lineRule="auto"/>
        <w:rPr>
          <w:rFonts w:cs="Arial"/>
          <w:szCs w:val="24"/>
        </w:rPr>
      </w:pPr>
      <w:r w:rsidRPr="009304D6">
        <w:rPr>
          <w:rFonts w:cs="Arial"/>
          <w:szCs w:val="24"/>
        </w:rPr>
        <w:t xml:space="preserve">nieodebrania pisma,  </w:t>
      </w:r>
    </w:p>
    <w:p w14:paraId="20EEEFF2" w14:textId="77777777" w:rsidR="37C1A449" w:rsidRPr="009304D6" w:rsidRDefault="37C1A449" w:rsidP="00642165">
      <w:pPr>
        <w:pStyle w:val="Akapitzlist"/>
        <w:numPr>
          <w:ilvl w:val="0"/>
          <w:numId w:val="1"/>
        </w:numPr>
        <w:spacing w:before="40" w:afterLines="40" w:after="96" w:line="360" w:lineRule="auto"/>
        <w:rPr>
          <w:rFonts w:cs="Arial"/>
          <w:szCs w:val="24"/>
        </w:rPr>
      </w:pPr>
      <w:r w:rsidRPr="009304D6">
        <w:rPr>
          <w:rFonts w:cs="Arial"/>
          <w:szCs w:val="24"/>
        </w:rPr>
        <w:t xml:space="preserve">nieterminowego odebrania pisma albo  </w:t>
      </w:r>
    </w:p>
    <w:p w14:paraId="0977E6B7" w14:textId="77777777" w:rsidR="1FEA527C" w:rsidRPr="009304D6" w:rsidRDefault="37C1A449" w:rsidP="00642165">
      <w:pPr>
        <w:pStyle w:val="Akapitzlist"/>
        <w:numPr>
          <w:ilvl w:val="0"/>
          <w:numId w:val="1"/>
        </w:numPr>
        <w:spacing w:before="40" w:afterLines="40" w:after="96" w:line="360" w:lineRule="auto"/>
        <w:ind w:left="714" w:hanging="357"/>
        <w:rPr>
          <w:rFonts w:cs="Arial"/>
          <w:szCs w:val="24"/>
        </w:rPr>
      </w:pPr>
      <w:r w:rsidRPr="009304D6">
        <w:rPr>
          <w:rFonts w:cs="Arial"/>
          <w:szCs w:val="24"/>
        </w:rPr>
        <w:t xml:space="preserve">innego uchybienia, w tym niepoinformowania ION o zmianie danych teleadresowych w zakresie komunikacji elektronicznej.  </w:t>
      </w:r>
    </w:p>
    <w:p w14:paraId="57DABF1D" w14:textId="3925FD78" w:rsidR="1FEA527C" w:rsidRDefault="37C1A449" w:rsidP="00642165">
      <w:pPr>
        <w:spacing w:before="40" w:afterLines="40" w:after="96" w:line="360" w:lineRule="auto"/>
        <w:rPr>
          <w:rFonts w:cs="Arial"/>
          <w:szCs w:val="24"/>
        </w:rPr>
      </w:pPr>
      <w:r w:rsidRPr="009304D6">
        <w:rPr>
          <w:rFonts w:cs="Arial"/>
          <w:szCs w:val="24"/>
        </w:rPr>
        <w:t>W zakresie procedury odwoławczej komunikacja jest prowadzona zgodnie z</w:t>
      </w:r>
      <w:r w:rsidR="002B77B7" w:rsidRPr="009304D6">
        <w:rPr>
          <w:rFonts w:cs="Arial"/>
          <w:szCs w:val="24"/>
        </w:rPr>
        <w:t> </w:t>
      </w:r>
      <w:r w:rsidRPr="009304D6">
        <w:rPr>
          <w:rFonts w:cs="Arial"/>
          <w:szCs w:val="24"/>
        </w:rPr>
        <w:t xml:space="preserve">Podrozdziałem 5.5.  </w:t>
      </w:r>
    </w:p>
    <w:p w14:paraId="33DC78E8" w14:textId="77777777" w:rsidR="00A5423C" w:rsidRDefault="00A5423C" w:rsidP="00A5423C">
      <w:pPr>
        <w:spacing w:before="240" w:line="360" w:lineRule="auto"/>
        <w:rPr>
          <w:rFonts w:cs="Arial"/>
        </w:rPr>
      </w:pPr>
      <w:r w:rsidRPr="003B21B3">
        <w:rPr>
          <w:rFonts w:cs="Arial"/>
        </w:rPr>
        <w:t xml:space="preserve">W zakresie umowy o dofinansowanie projektu komunikacja jest prowadzona zgodnie z </w:t>
      </w:r>
      <w:r>
        <w:rPr>
          <w:rFonts w:cs="Arial"/>
        </w:rPr>
        <w:t xml:space="preserve">zapisami </w:t>
      </w:r>
      <w:hyperlink w:anchor="_Załącznik_nr_5" w:history="1">
        <w:r w:rsidRPr="00CD36B9">
          <w:rPr>
            <w:rStyle w:val="Hipercze"/>
            <w:rFonts w:cs="Arial"/>
          </w:rPr>
          <w:t>załącznika nr 5</w:t>
        </w:r>
      </w:hyperlink>
      <w:r>
        <w:rPr>
          <w:rFonts w:cs="Arial"/>
        </w:rPr>
        <w:t xml:space="preserve"> do niniejszego Regulaminu wyboru projektów</w:t>
      </w:r>
      <w:r w:rsidRPr="003B21B3">
        <w:rPr>
          <w:rFonts w:cs="Arial"/>
        </w:rPr>
        <w:t>.</w:t>
      </w:r>
    </w:p>
    <w:p w14:paraId="0179AC87" w14:textId="77777777" w:rsidR="00A5423C" w:rsidRPr="009304D6" w:rsidRDefault="00A5423C" w:rsidP="00642165">
      <w:pPr>
        <w:spacing w:before="40" w:afterLines="40" w:after="96" w:line="360" w:lineRule="auto"/>
        <w:rPr>
          <w:rFonts w:cs="Arial"/>
          <w:szCs w:val="24"/>
        </w:rPr>
      </w:pPr>
    </w:p>
    <w:p w14:paraId="7ABCBC32" w14:textId="77777777" w:rsidR="00E72D9B" w:rsidRPr="009304D6" w:rsidRDefault="2E85F236" w:rsidP="00642165">
      <w:pPr>
        <w:pStyle w:val="Nagwek2"/>
        <w:spacing w:afterLines="40" w:after="96"/>
        <w:rPr>
          <w:rFonts w:cs="Arial"/>
          <w:sz w:val="24"/>
          <w:szCs w:val="24"/>
        </w:rPr>
      </w:pPr>
      <w:bookmarkStart w:id="231" w:name="_Toc181955961"/>
      <w:r w:rsidRPr="009304D6">
        <w:rPr>
          <w:rFonts w:cs="Arial"/>
          <w:sz w:val="24"/>
          <w:szCs w:val="24"/>
        </w:rPr>
        <w:t>Udzielanie informacji przez wnioskodawcę podmiotom zewnętrznym</w:t>
      </w:r>
      <w:bookmarkEnd w:id="231"/>
    </w:p>
    <w:p w14:paraId="74E04E08" w14:textId="3EF0D78C" w:rsidR="00EE049C" w:rsidRPr="009304D6" w:rsidRDefault="00E72D9B" w:rsidP="00642165">
      <w:pPr>
        <w:spacing w:before="40" w:afterLines="40" w:after="96" w:line="360" w:lineRule="auto"/>
        <w:rPr>
          <w:rFonts w:cs="Arial"/>
          <w:szCs w:val="24"/>
        </w:rPr>
      </w:pPr>
      <w:bookmarkStart w:id="232" w:name="_Toc114570859"/>
      <w:r w:rsidRPr="009304D6">
        <w:rPr>
          <w:rFonts w:cs="Arial"/>
          <w:szCs w:val="24"/>
        </w:rPr>
        <w:t xml:space="preserve">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złożonego wniosku. Podmioty realizujące badania ewaluacyjne, analizy i ekspertyzy </w:t>
      </w:r>
      <w:r w:rsidRPr="009304D6">
        <w:rPr>
          <w:rFonts w:cs="Arial"/>
          <w:szCs w:val="24"/>
        </w:rPr>
        <w:lastRenderedPageBreak/>
        <w:t>zobowiązane są do zachowania poufności przekazanych danych oraz do ochrony informacji, które stanowią tajemnice prawnie chronione</w:t>
      </w:r>
      <w:bookmarkEnd w:id="232"/>
      <w:r w:rsidR="00D912D9">
        <w:rPr>
          <w:rFonts w:cs="Arial"/>
          <w:szCs w:val="24"/>
        </w:rPr>
        <w:t>.</w:t>
      </w:r>
      <w:r w:rsidR="00D82E1B" w:rsidRPr="009304D6">
        <w:rPr>
          <w:rFonts w:cs="Arial"/>
          <w:szCs w:val="24"/>
        </w:rPr>
        <w:br w:type="page"/>
      </w:r>
    </w:p>
    <w:p w14:paraId="5C1E7A0C" w14:textId="77777777" w:rsidR="00EE049C" w:rsidRPr="009304D6" w:rsidRDefault="00EE049C" w:rsidP="002C0310">
      <w:pPr>
        <w:pStyle w:val="Nagwek1"/>
        <w:numPr>
          <w:ilvl w:val="0"/>
          <w:numId w:val="21"/>
        </w:numPr>
        <w:spacing w:before="40" w:afterLines="40" w:after="96" w:line="360" w:lineRule="auto"/>
        <w:rPr>
          <w:rFonts w:cs="Arial"/>
          <w:sz w:val="24"/>
          <w:szCs w:val="24"/>
        </w:rPr>
      </w:pPr>
      <w:bookmarkStart w:id="233" w:name="_Toc181955962"/>
      <w:r w:rsidRPr="009304D6">
        <w:rPr>
          <w:rFonts w:cs="Arial"/>
          <w:sz w:val="24"/>
          <w:szCs w:val="24"/>
        </w:rPr>
        <w:lastRenderedPageBreak/>
        <w:t>Przetwarzanie danych osobowych</w:t>
      </w:r>
      <w:bookmarkEnd w:id="233"/>
    </w:p>
    <w:p w14:paraId="183D02FE" w14:textId="77777777" w:rsidR="00EE049C" w:rsidRPr="009304D6" w:rsidRDefault="5E24B32A" w:rsidP="00642165">
      <w:pPr>
        <w:spacing w:before="40" w:afterLines="40" w:after="96" w:line="360" w:lineRule="auto"/>
        <w:rPr>
          <w:rFonts w:cs="Arial"/>
          <w:szCs w:val="24"/>
        </w:rPr>
      </w:pPr>
      <w:r w:rsidRPr="009304D6">
        <w:rPr>
          <w:rFonts w:cs="Arial"/>
          <w:szCs w:val="24"/>
        </w:rPr>
        <w:t>Realizacja naszych zadań, takich jak rozpatrzenie Twojego wniosku, komunikacja z</w:t>
      </w:r>
      <w:r w:rsidR="001D2A30" w:rsidRPr="009304D6">
        <w:rPr>
          <w:rFonts w:cs="Arial"/>
          <w:szCs w:val="24"/>
        </w:rPr>
        <w:t> </w:t>
      </w:r>
      <w:r w:rsidRPr="009304D6">
        <w:rPr>
          <w:rFonts w:cs="Arial"/>
          <w:szCs w:val="24"/>
        </w:rPr>
        <w:t>Tobą, przyznanie dofinansowania</w:t>
      </w:r>
      <w:r w:rsidR="2CC7D7C2" w:rsidRPr="009304D6">
        <w:rPr>
          <w:rFonts w:cs="Arial"/>
          <w:szCs w:val="24"/>
        </w:rPr>
        <w:t>,</w:t>
      </w:r>
      <w:r w:rsidRPr="009304D6">
        <w:rPr>
          <w:rFonts w:cs="Arial"/>
          <w:szCs w:val="24"/>
        </w:rPr>
        <w:t xml:space="preserve"> a następnie jego rozliczenie, wymagać będą pozyskiwania różnych danych osobowych. </w:t>
      </w:r>
    </w:p>
    <w:p w14:paraId="77A87B93" w14:textId="77777777" w:rsidR="00EE049C" w:rsidRPr="009304D6" w:rsidRDefault="00EE049C" w:rsidP="00642165">
      <w:pPr>
        <w:spacing w:before="40" w:afterLines="40" w:after="96" w:line="360" w:lineRule="auto"/>
        <w:rPr>
          <w:rFonts w:cs="Arial"/>
          <w:szCs w:val="24"/>
        </w:rPr>
      </w:pPr>
      <w:r w:rsidRPr="009304D6">
        <w:rPr>
          <w:rFonts w:cs="Arial"/>
          <w:szCs w:val="24"/>
        </w:rPr>
        <w:t xml:space="preserve">Będziemy przekazywać informacje na temat przetwarzania danych poszczególnych osób, w miejscu i czasie, w których będą one zbierane. </w:t>
      </w:r>
    </w:p>
    <w:p w14:paraId="1599A42D" w14:textId="77777777" w:rsidR="00EE049C" w:rsidRPr="009304D6" w:rsidRDefault="00EE049C" w:rsidP="00642165">
      <w:pPr>
        <w:pStyle w:val="Nagwekspisutreci"/>
        <w:spacing w:before="40" w:afterLines="40" w:after="96" w:line="360" w:lineRule="auto"/>
        <w:rPr>
          <w:rStyle w:val="Wyrnienieintensywne"/>
          <w:color w:val="2E74B5" w:themeColor="accent1" w:themeShade="BF"/>
        </w:rPr>
      </w:pPr>
      <w:r w:rsidRPr="009304D6">
        <w:rPr>
          <w:rStyle w:val="Wyrnienieintensywne"/>
          <w:color w:val="2E74B5" w:themeColor="accent1" w:themeShade="BF"/>
        </w:rPr>
        <w:t>Pamiętaj!</w:t>
      </w:r>
    </w:p>
    <w:p w14:paraId="423C09DF" w14:textId="77777777" w:rsidR="00EE049C" w:rsidRPr="009304D6" w:rsidRDefault="5E24B32A" w:rsidP="00642165">
      <w:pPr>
        <w:spacing w:before="40" w:afterLines="40" w:after="96" w:line="360" w:lineRule="auto"/>
        <w:rPr>
          <w:rFonts w:cs="Arial"/>
          <w:szCs w:val="24"/>
        </w:rPr>
      </w:pPr>
      <w:r w:rsidRPr="009304D6">
        <w:rPr>
          <w:rFonts w:cs="Arial"/>
          <w:szCs w:val="24"/>
        </w:rPr>
        <w:t xml:space="preserve">Jako wnioskodawca lub beneficjent odpowiadasz za przetwarzanie danych osobowych, którymi dysponujesz jako ich administrator. </w:t>
      </w:r>
    </w:p>
    <w:p w14:paraId="14537A58" w14:textId="77777777" w:rsidR="00EE049C" w:rsidRPr="009304D6" w:rsidRDefault="00EE049C" w:rsidP="00642165">
      <w:pPr>
        <w:spacing w:before="40" w:afterLines="40" w:after="96" w:line="360" w:lineRule="auto"/>
        <w:rPr>
          <w:rFonts w:cs="Arial"/>
          <w:szCs w:val="24"/>
        </w:rPr>
      </w:pPr>
      <w:r w:rsidRPr="009304D6">
        <w:rPr>
          <w:rFonts w:cs="Arial"/>
          <w:szCs w:val="24"/>
        </w:rPr>
        <w:t>Oznacza to między innymi, że:</w:t>
      </w:r>
    </w:p>
    <w:p w14:paraId="61893CA3" w14:textId="77777777" w:rsidR="00EE049C" w:rsidRPr="009304D6" w:rsidRDefault="00EE049C" w:rsidP="002C0310">
      <w:pPr>
        <w:pStyle w:val="Akapitzlist"/>
        <w:numPr>
          <w:ilvl w:val="0"/>
          <w:numId w:val="18"/>
        </w:numPr>
        <w:spacing w:before="40" w:afterLines="40" w:after="96" w:line="360" w:lineRule="auto"/>
        <w:rPr>
          <w:rFonts w:cs="Arial"/>
          <w:szCs w:val="24"/>
        </w:rPr>
      </w:pPr>
      <w:r w:rsidRPr="009304D6">
        <w:rPr>
          <w:rFonts w:cs="Arial"/>
          <w:szCs w:val="24"/>
        </w:rPr>
        <w:t>powinieneś realizować obowiązki administratora danych,</w:t>
      </w:r>
    </w:p>
    <w:p w14:paraId="68E81BAB" w14:textId="77777777" w:rsidR="00EE049C" w:rsidRPr="009304D6" w:rsidRDefault="00EE049C" w:rsidP="002C0310">
      <w:pPr>
        <w:pStyle w:val="Akapitzlist"/>
        <w:numPr>
          <w:ilvl w:val="0"/>
          <w:numId w:val="18"/>
        </w:numPr>
        <w:spacing w:before="40" w:afterLines="40" w:after="96" w:line="360" w:lineRule="auto"/>
        <w:rPr>
          <w:rFonts w:cs="Arial"/>
          <w:szCs w:val="24"/>
        </w:rPr>
      </w:pPr>
      <w:r w:rsidRPr="009304D6">
        <w:rPr>
          <w:rFonts w:cs="Arial"/>
          <w:szCs w:val="24"/>
        </w:rPr>
        <w:t xml:space="preserve">pomiędzy Tobą a nami będzie dochodzić do przekazywania danych osobowych – zarówno Twoich jak i innych osób. </w:t>
      </w:r>
    </w:p>
    <w:p w14:paraId="2B7A62E3" w14:textId="77777777" w:rsidR="00EE049C" w:rsidRPr="009304D6" w:rsidRDefault="00EE049C" w:rsidP="00642165">
      <w:pPr>
        <w:spacing w:before="40" w:afterLines="40" w:after="96" w:line="360" w:lineRule="auto"/>
        <w:rPr>
          <w:rFonts w:cs="Arial"/>
          <w:szCs w:val="24"/>
        </w:rPr>
      </w:pPr>
      <w:r w:rsidRPr="009304D6">
        <w:rPr>
          <w:rFonts w:cs="Arial"/>
          <w:szCs w:val="24"/>
        </w:rPr>
        <w:t>Dane osobowe muszą być przetwarzane zgodnie z prawem, w niezbędnym zakresie oraz w bezpieczny sposób.</w:t>
      </w:r>
    </w:p>
    <w:p w14:paraId="11306A4C" w14:textId="77777777" w:rsidR="00EE049C" w:rsidRPr="009304D6" w:rsidRDefault="00EE049C" w:rsidP="00642165">
      <w:pPr>
        <w:autoSpaceDE w:val="0"/>
        <w:autoSpaceDN w:val="0"/>
        <w:adjustRightInd w:val="0"/>
        <w:spacing w:before="40" w:afterLines="40" w:after="96" w:line="360" w:lineRule="auto"/>
        <w:rPr>
          <w:rFonts w:cs="Arial"/>
          <w:szCs w:val="24"/>
        </w:rPr>
      </w:pPr>
      <w:r w:rsidRPr="009304D6">
        <w:rPr>
          <w:rStyle w:val="Wyrnienieintensywne"/>
          <w:rFonts w:cs="Arial"/>
          <w:b/>
          <w:color w:val="2E74B5" w:themeColor="accent1" w:themeShade="BF"/>
          <w:szCs w:val="24"/>
        </w:rPr>
        <w:t>Dowiedz się więcej:</w:t>
      </w:r>
    </w:p>
    <w:p w14:paraId="096A9232" w14:textId="76C6E66E" w:rsidR="00EE049C" w:rsidRPr="009304D6" w:rsidRDefault="00D46508" w:rsidP="00133705">
      <w:pPr>
        <w:spacing w:before="240" w:line="360" w:lineRule="auto"/>
        <w:rPr>
          <w:rFonts w:cs="Arial"/>
          <w:szCs w:val="24"/>
        </w:rPr>
      </w:pPr>
      <w:r w:rsidRPr="00581C45">
        <w:rPr>
          <w:rFonts w:cs="Arial"/>
          <w:szCs w:val="24"/>
        </w:rPr>
        <w:t xml:space="preserve">Więcej informacji na ten temat znajdziesz na stronie internetowej programu pod adresem </w:t>
      </w:r>
      <w:hyperlink r:id="rId37" w:history="1">
        <w:r w:rsidRPr="00581C45">
          <w:rPr>
            <w:rStyle w:val="Hipercze"/>
            <w:rFonts w:cs="Arial"/>
            <w:szCs w:val="24"/>
          </w:rPr>
          <w:t>FUNDUSZE UE - przetwarzanie danych osobowych</w:t>
        </w:r>
      </w:hyperlink>
      <w:r>
        <w:rPr>
          <w:rFonts w:cs="Arial"/>
          <w:szCs w:val="24"/>
        </w:rPr>
        <w:t>.</w:t>
      </w:r>
      <w:r w:rsidRPr="0E9E525E" w:rsidDel="00581C45">
        <w:rPr>
          <w:rFonts w:cs="Arial"/>
          <w:szCs w:val="24"/>
        </w:rPr>
        <w:t xml:space="preserve"> </w:t>
      </w:r>
    </w:p>
    <w:p w14:paraId="58773E90" w14:textId="77777777" w:rsidR="00E72D9B" w:rsidRPr="009304D6" w:rsidRDefault="009903EE" w:rsidP="00642165">
      <w:pPr>
        <w:spacing w:before="40" w:afterLines="40" w:after="96" w:line="360" w:lineRule="auto"/>
        <w:rPr>
          <w:rFonts w:cs="Arial"/>
          <w:szCs w:val="24"/>
        </w:rPr>
      </w:pPr>
      <w:r w:rsidRPr="009304D6">
        <w:rPr>
          <w:rFonts w:cs="Arial"/>
          <w:szCs w:val="24"/>
        </w:rPr>
        <w:br w:type="page"/>
      </w:r>
    </w:p>
    <w:p w14:paraId="71A7EF34" w14:textId="77777777" w:rsidR="00E72D9B" w:rsidRPr="009304D6" w:rsidRDefault="2E85F236" w:rsidP="002C0310">
      <w:pPr>
        <w:pStyle w:val="Nagwek1"/>
        <w:numPr>
          <w:ilvl w:val="0"/>
          <w:numId w:val="21"/>
        </w:numPr>
        <w:spacing w:before="40" w:afterLines="40" w:after="96" w:line="360" w:lineRule="auto"/>
        <w:rPr>
          <w:rFonts w:cs="Arial"/>
          <w:sz w:val="24"/>
          <w:szCs w:val="24"/>
        </w:rPr>
      </w:pPr>
      <w:bookmarkStart w:id="234" w:name="_Toc181955963"/>
      <w:r w:rsidRPr="009304D6">
        <w:rPr>
          <w:rFonts w:cs="Arial"/>
          <w:sz w:val="24"/>
          <w:szCs w:val="24"/>
        </w:rPr>
        <w:lastRenderedPageBreak/>
        <w:t>Podstawy prawne</w:t>
      </w:r>
      <w:bookmarkEnd w:id="234"/>
    </w:p>
    <w:p w14:paraId="52909660" w14:textId="2D96B896" w:rsidR="00E72D9B" w:rsidRPr="009304D6" w:rsidRDefault="00E72D9B" w:rsidP="002C0310">
      <w:pPr>
        <w:pStyle w:val="Akapitzlist"/>
        <w:numPr>
          <w:ilvl w:val="0"/>
          <w:numId w:val="13"/>
        </w:numPr>
        <w:spacing w:before="40" w:afterLines="40" w:after="96" w:line="360" w:lineRule="auto"/>
        <w:rPr>
          <w:rFonts w:cs="Arial"/>
          <w:szCs w:val="24"/>
        </w:rPr>
      </w:pPr>
      <w:r w:rsidRPr="009304D6">
        <w:rPr>
          <w:rFonts w:cs="Arial"/>
          <w:szCs w:val="24"/>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FE5BDB7" w14:textId="3BF4EC83" w:rsidR="00E72D9B" w:rsidRPr="009304D6" w:rsidRDefault="00E72D9B" w:rsidP="002C0310">
      <w:pPr>
        <w:pStyle w:val="Akapitzlist"/>
        <w:numPr>
          <w:ilvl w:val="0"/>
          <w:numId w:val="13"/>
        </w:numPr>
        <w:spacing w:before="40" w:afterLines="40" w:after="96" w:line="360" w:lineRule="auto"/>
        <w:rPr>
          <w:rFonts w:cs="Arial"/>
          <w:szCs w:val="24"/>
        </w:rPr>
      </w:pPr>
      <w:r w:rsidRPr="009304D6">
        <w:rPr>
          <w:rFonts w:cs="Arial"/>
          <w:szCs w:val="24"/>
        </w:rPr>
        <w:t>Ustawa z dnia 28 kwietnia 2022 r. o zasadach realizacji zadań finansowanych ze środków europejskich w perspektywie finansowej 2021–2027</w:t>
      </w:r>
      <w:r w:rsidRPr="009304D6">
        <w:rPr>
          <w:rFonts w:cs="Arial"/>
          <w:color w:val="A6A6A6" w:themeColor="background1" w:themeShade="A6"/>
          <w:szCs w:val="24"/>
        </w:rPr>
        <w:t xml:space="preserve"> </w:t>
      </w:r>
      <w:r w:rsidR="00D926AC" w:rsidRPr="009304D6">
        <w:rPr>
          <w:rFonts w:cs="Arial"/>
          <w:szCs w:val="24"/>
        </w:rPr>
        <w:t>(Dz.U.2022r. poz.1079)</w:t>
      </w:r>
    </w:p>
    <w:p w14:paraId="7BABCAFA" w14:textId="3E223CF9" w:rsidR="00E72D9B" w:rsidRPr="00924853" w:rsidRDefault="00E72D9B" w:rsidP="002C0310">
      <w:pPr>
        <w:pStyle w:val="Akapitzlist"/>
        <w:numPr>
          <w:ilvl w:val="0"/>
          <w:numId w:val="13"/>
        </w:numPr>
        <w:spacing w:before="40" w:afterLines="40" w:after="96" w:line="360" w:lineRule="auto"/>
        <w:rPr>
          <w:rFonts w:cs="Arial"/>
          <w:szCs w:val="24"/>
        </w:rPr>
      </w:pPr>
      <w:r w:rsidRPr="00924853">
        <w:rPr>
          <w:rFonts w:cs="Arial"/>
          <w:szCs w:val="24"/>
        </w:rPr>
        <w:t xml:space="preserve">Ustawa z dnia 14 czerwca 1960 r. Kodeks postępowania administracyjnego </w:t>
      </w:r>
      <w:r w:rsidR="00D926AC" w:rsidRPr="00924853">
        <w:rPr>
          <w:rFonts w:cs="Arial"/>
          <w:szCs w:val="24"/>
        </w:rPr>
        <w:t>(</w:t>
      </w:r>
      <w:proofErr w:type="spellStart"/>
      <w:r w:rsidR="00D926AC" w:rsidRPr="00924853">
        <w:rPr>
          <w:rFonts w:cs="Arial"/>
          <w:szCs w:val="24"/>
        </w:rPr>
        <w:t>t.j</w:t>
      </w:r>
      <w:proofErr w:type="spellEnd"/>
      <w:r w:rsidR="00D926AC" w:rsidRPr="00924853">
        <w:rPr>
          <w:rFonts w:cs="Arial"/>
          <w:szCs w:val="24"/>
        </w:rPr>
        <w:t>.: Dz.U. z 202</w:t>
      </w:r>
      <w:r w:rsidR="00ED5ED1" w:rsidRPr="00924853">
        <w:rPr>
          <w:rFonts w:cs="Arial"/>
          <w:szCs w:val="24"/>
        </w:rPr>
        <w:t>4</w:t>
      </w:r>
      <w:r w:rsidR="00D926AC" w:rsidRPr="00924853">
        <w:rPr>
          <w:rFonts w:cs="Arial"/>
          <w:szCs w:val="24"/>
        </w:rPr>
        <w:t xml:space="preserve"> r., poz. </w:t>
      </w:r>
      <w:r w:rsidR="00ED5ED1" w:rsidRPr="00924853">
        <w:rPr>
          <w:rFonts w:cs="Arial"/>
          <w:szCs w:val="24"/>
        </w:rPr>
        <w:t>5</w:t>
      </w:r>
      <w:r w:rsidR="00D926AC" w:rsidRPr="00924853">
        <w:rPr>
          <w:rFonts w:cs="Arial"/>
          <w:szCs w:val="24"/>
        </w:rPr>
        <w:t>7</w:t>
      </w:r>
      <w:r w:rsidR="00ED5ED1" w:rsidRPr="00924853">
        <w:rPr>
          <w:rFonts w:cs="Arial"/>
          <w:szCs w:val="24"/>
        </w:rPr>
        <w:t>2</w:t>
      </w:r>
      <w:r w:rsidR="00D926AC" w:rsidRPr="00924853">
        <w:rPr>
          <w:rFonts w:cs="Arial"/>
          <w:szCs w:val="24"/>
        </w:rPr>
        <w:t>)</w:t>
      </w:r>
      <w:r w:rsidRPr="00924853">
        <w:rPr>
          <w:rFonts w:cs="Arial"/>
          <w:szCs w:val="24"/>
        </w:rPr>
        <w:t xml:space="preserve"> </w:t>
      </w:r>
    </w:p>
    <w:p w14:paraId="2B1EDF11" w14:textId="0C1164EC" w:rsidR="00BF2628" w:rsidRPr="00924853" w:rsidRDefault="00BF2628" w:rsidP="002C0310">
      <w:pPr>
        <w:pStyle w:val="Akapitzlist"/>
        <w:numPr>
          <w:ilvl w:val="0"/>
          <w:numId w:val="13"/>
        </w:numPr>
        <w:spacing w:before="40" w:after="8" w:line="360" w:lineRule="auto"/>
        <w:ind w:left="714" w:hanging="357"/>
        <w:rPr>
          <w:rFonts w:cs="Arial"/>
          <w:bCs/>
          <w:szCs w:val="24"/>
        </w:rPr>
      </w:pPr>
      <w:r w:rsidRPr="00924853">
        <w:rPr>
          <w:rFonts w:cs="Arial"/>
          <w:bCs/>
          <w:szCs w:val="24"/>
        </w:rPr>
        <w:t>Ustawa z dnia 15 kwietnia 2011 r. o działalności leczniczej (</w:t>
      </w:r>
      <w:proofErr w:type="spellStart"/>
      <w:r w:rsidRPr="00924853">
        <w:rPr>
          <w:rFonts w:cs="Arial"/>
          <w:bCs/>
          <w:szCs w:val="24"/>
        </w:rPr>
        <w:t>t.j</w:t>
      </w:r>
      <w:proofErr w:type="spellEnd"/>
      <w:r w:rsidRPr="00924853">
        <w:rPr>
          <w:rFonts w:cs="Arial"/>
          <w:bCs/>
          <w:szCs w:val="24"/>
        </w:rPr>
        <w:t>.: Dz.U. z 2024 poz. 799)</w:t>
      </w:r>
    </w:p>
    <w:p w14:paraId="4C483440" w14:textId="12595D6C" w:rsidR="00FD7A14" w:rsidRPr="00924853" w:rsidRDefault="00FD7A14" w:rsidP="002C0310">
      <w:pPr>
        <w:pStyle w:val="Akapitzlist"/>
        <w:numPr>
          <w:ilvl w:val="0"/>
          <w:numId w:val="13"/>
        </w:numPr>
        <w:spacing w:beforeLines="40" w:before="96" w:after="8" w:line="360" w:lineRule="auto"/>
        <w:ind w:left="714" w:hanging="357"/>
        <w:rPr>
          <w:rFonts w:cs="Arial"/>
          <w:szCs w:val="24"/>
        </w:rPr>
      </w:pPr>
      <w:r w:rsidRPr="00924853">
        <w:rPr>
          <w:rFonts w:cs="Arial"/>
          <w:bCs/>
          <w:szCs w:val="24"/>
        </w:rPr>
        <w:t>Ustawa z dnia 11 września 2015 r. o zdrowiu publicznym (</w:t>
      </w:r>
      <w:proofErr w:type="spellStart"/>
      <w:r w:rsidRPr="00924853">
        <w:rPr>
          <w:rFonts w:cs="Arial"/>
          <w:bCs/>
          <w:szCs w:val="24"/>
        </w:rPr>
        <w:t>t.j</w:t>
      </w:r>
      <w:proofErr w:type="spellEnd"/>
      <w:r w:rsidRPr="00924853">
        <w:rPr>
          <w:rFonts w:cs="Arial"/>
          <w:bCs/>
          <w:szCs w:val="24"/>
        </w:rPr>
        <w:t>. Dz. U z 2022 r., poz. 1608)</w:t>
      </w:r>
    </w:p>
    <w:p w14:paraId="4EA976DA" w14:textId="26F25D04" w:rsidR="00924853" w:rsidRPr="00284F4A" w:rsidRDefault="00E02C4D" w:rsidP="002C0310">
      <w:pPr>
        <w:pStyle w:val="Akapitzlist"/>
        <w:numPr>
          <w:ilvl w:val="0"/>
          <w:numId w:val="13"/>
        </w:numPr>
        <w:spacing w:beforeLines="40" w:before="96" w:after="8" w:line="360" w:lineRule="auto"/>
        <w:ind w:left="714" w:hanging="357"/>
        <w:rPr>
          <w:rFonts w:cs="Arial"/>
          <w:szCs w:val="24"/>
        </w:rPr>
      </w:pPr>
      <w:r w:rsidRPr="00284F4A">
        <w:rPr>
          <w:rFonts w:cs="Arial"/>
          <w:bCs/>
          <w:szCs w:val="24"/>
        </w:rPr>
        <w:t>Ustawa z dnia 27 sierpnia 2004 r. o świadczeniach opieki zdrowotnej finansowanych ze środków publicznych (</w:t>
      </w:r>
      <w:proofErr w:type="spellStart"/>
      <w:r w:rsidRPr="00284F4A">
        <w:rPr>
          <w:rFonts w:cs="Arial"/>
          <w:bCs/>
          <w:szCs w:val="24"/>
        </w:rPr>
        <w:t>t.j</w:t>
      </w:r>
      <w:proofErr w:type="spellEnd"/>
      <w:r w:rsidRPr="00284F4A">
        <w:rPr>
          <w:rFonts w:cs="Arial"/>
          <w:bCs/>
          <w:szCs w:val="24"/>
        </w:rPr>
        <w:t>.: Dz. U. z 202</w:t>
      </w:r>
      <w:r w:rsidR="00924853" w:rsidRPr="00284F4A">
        <w:rPr>
          <w:rFonts w:cs="Arial"/>
          <w:bCs/>
          <w:szCs w:val="24"/>
        </w:rPr>
        <w:t>4</w:t>
      </w:r>
      <w:r w:rsidRPr="00284F4A">
        <w:rPr>
          <w:rFonts w:cs="Arial"/>
          <w:bCs/>
          <w:szCs w:val="24"/>
        </w:rPr>
        <w:t xml:space="preserve"> r., poz. </w:t>
      </w:r>
      <w:r w:rsidR="00924853" w:rsidRPr="00284F4A">
        <w:rPr>
          <w:rFonts w:cs="Arial"/>
          <w:bCs/>
          <w:szCs w:val="24"/>
        </w:rPr>
        <w:t>146</w:t>
      </w:r>
      <w:r w:rsidRPr="00284F4A">
        <w:rPr>
          <w:rFonts w:cs="Arial"/>
          <w:bCs/>
          <w:szCs w:val="24"/>
        </w:rPr>
        <w:t>)</w:t>
      </w:r>
      <w:r w:rsidR="00284F4A" w:rsidRPr="00284F4A">
        <w:rPr>
          <w:rFonts w:cs="Arial"/>
          <w:bCs/>
          <w:szCs w:val="24"/>
        </w:rPr>
        <w:t>.</w:t>
      </w:r>
    </w:p>
    <w:p w14:paraId="1C4A615D" w14:textId="0961A7BE" w:rsidR="007C3596" w:rsidRPr="00284F4A" w:rsidRDefault="007C3596" w:rsidP="002C0310">
      <w:pPr>
        <w:pStyle w:val="Akapitzlist"/>
        <w:numPr>
          <w:ilvl w:val="0"/>
          <w:numId w:val="13"/>
        </w:numPr>
        <w:spacing w:beforeLines="40" w:before="96" w:after="8" w:line="360" w:lineRule="auto"/>
        <w:ind w:left="714" w:hanging="357"/>
        <w:rPr>
          <w:rFonts w:cs="Arial"/>
          <w:szCs w:val="24"/>
        </w:rPr>
      </w:pPr>
      <w:r w:rsidRPr="00284F4A">
        <w:rPr>
          <w:rFonts w:cs="Arial"/>
          <w:szCs w:val="24"/>
        </w:rPr>
        <w:t xml:space="preserve">Ustawa z dnia 26 stycznia 1982 r. - Karta Nauczyciela (tj.: Dz. U. z </w:t>
      </w:r>
      <w:r w:rsidR="00BE3142" w:rsidRPr="00284F4A">
        <w:rPr>
          <w:rFonts w:cs="Arial"/>
          <w:szCs w:val="24"/>
        </w:rPr>
        <w:t>202</w:t>
      </w:r>
      <w:r w:rsidR="00284F4A" w:rsidRPr="00284F4A">
        <w:rPr>
          <w:rFonts w:cs="Arial"/>
          <w:szCs w:val="24"/>
        </w:rPr>
        <w:t>4</w:t>
      </w:r>
      <w:r w:rsidR="00BE3142" w:rsidRPr="00284F4A">
        <w:rPr>
          <w:rFonts w:cs="Arial"/>
          <w:szCs w:val="24"/>
        </w:rPr>
        <w:t xml:space="preserve"> </w:t>
      </w:r>
      <w:r w:rsidRPr="00284F4A">
        <w:rPr>
          <w:rFonts w:cs="Arial"/>
          <w:szCs w:val="24"/>
        </w:rPr>
        <w:t xml:space="preserve">r. poz. </w:t>
      </w:r>
      <w:r w:rsidR="00BE3142" w:rsidRPr="00284F4A">
        <w:rPr>
          <w:rFonts w:cs="Arial"/>
          <w:szCs w:val="24"/>
        </w:rPr>
        <w:t>98</w:t>
      </w:r>
      <w:r w:rsidR="00284F4A" w:rsidRPr="00284F4A">
        <w:rPr>
          <w:rFonts w:cs="Arial"/>
          <w:szCs w:val="24"/>
        </w:rPr>
        <w:t>6</w:t>
      </w:r>
      <w:r w:rsidRPr="00284F4A">
        <w:rPr>
          <w:rFonts w:cs="Arial"/>
          <w:szCs w:val="24"/>
        </w:rPr>
        <w:t>)</w:t>
      </w:r>
    </w:p>
    <w:p w14:paraId="45AAC5B6" w14:textId="38DC32C1" w:rsidR="00646D70" w:rsidRPr="00D912D9" w:rsidRDefault="00646D70" w:rsidP="002C0310">
      <w:pPr>
        <w:pStyle w:val="Akapitzlist"/>
        <w:numPr>
          <w:ilvl w:val="0"/>
          <w:numId w:val="13"/>
        </w:numPr>
        <w:autoSpaceDE w:val="0"/>
        <w:autoSpaceDN w:val="0"/>
        <w:adjustRightInd w:val="0"/>
        <w:spacing w:beforeLines="40" w:before="96" w:after="8" w:line="360" w:lineRule="auto"/>
        <w:rPr>
          <w:rFonts w:cs="Arial"/>
          <w:szCs w:val="24"/>
        </w:rPr>
      </w:pPr>
      <w:r w:rsidRPr="00D912D9">
        <w:rPr>
          <w:rFonts w:cs="Arial"/>
          <w:szCs w:val="24"/>
        </w:rPr>
        <w:t>Ustawa z dnia 27 czerwca 1997 r. o służbie medycyny pracy (t. j. Dz. U z 2022r., poz. 437)</w:t>
      </w:r>
    </w:p>
    <w:p w14:paraId="60933E1E" w14:textId="7293E143" w:rsidR="00646D70" w:rsidRPr="00D912D9" w:rsidRDefault="00646D70" w:rsidP="002C0310">
      <w:pPr>
        <w:pStyle w:val="Akapitzlist"/>
        <w:numPr>
          <w:ilvl w:val="0"/>
          <w:numId w:val="13"/>
        </w:numPr>
        <w:autoSpaceDE w:val="0"/>
        <w:autoSpaceDN w:val="0"/>
        <w:adjustRightInd w:val="0"/>
        <w:spacing w:beforeLines="40" w:before="96" w:after="8" w:line="360" w:lineRule="auto"/>
        <w:rPr>
          <w:rFonts w:cs="Arial"/>
          <w:szCs w:val="24"/>
        </w:rPr>
      </w:pPr>
      <w:r w:rsidRPr="00D912D9">
        <w:rPr>
          <w:rFonts w:cs="Arial"/>
          <w:szCs w:val="24"/>
        </w:rPr>
        <w:t>Rozporządzenie Ministra Pracy i Polityki Socjalnej z dnia 1 grudnia 1998 r. w sprawie bezpieczeństwa i higieny pracy na stanowiskach wyposażonych w monitory ekranowe</w:t>
      </w:r>
      <w:r w:rsidR="00FD7A14" w:rsidRPr="00D912D9">
        <w:rPr>
          <w:rFonts w:cs="Arial"/>
          <w:szCs w:val="24"/>
        </w:rPr>
        <w:t xml:space="preserve"> (Dz.U. 1998 nr 148 poz. 973)</w:t>
      </w:r>
      <w:r w:rsidR="00284F4A" w:rsidRPr="00D912D9">
        <w:rPr>
          <w:rFonts w:cs="Arial"/>
          <w:szCs w:val="24"/>
        </w:rPr>
        <w:t xml:space="preserve"> </w:t>
      </w:r>
    </w:p>
    <w:p w14:paraId="099F818E" w14:textId="2E35CEA9" w:rsidR="00DE141D" w:rsidRPr="00D912D9" w:rsidRDefault="00DE141D" w:rsidP="002C0310">
      <w:pPr>
        <w:pStyle w:val="Akapitzlist"/>
        <w:numPr>
          <w:ilvl w:val="0"/>
          <w:numId w:val="13"/>
        </w:numPr>
        <w:autoSpaceDE w:val="0"/>
        <w:autoSpaceDN w:val="0"/>
        <w:adjustRightInd w:val="0"/>
        <w:spacing w:beforeLines="40" w:before="96" w:after="8" w:line="360" w:lineRule="auto"/>
        <w:rPr>
          <w:rFonts w:cs="Arial"/>
          <w:szCs w:val="24"/>
        </w:rPr>
      </w:pPr>
      <w:r w:rsidRPr="00D912D9">
        <w:rPr>
          <w:rFonts w:cs="Arial"/>
          <w:szCs w:val="24"/>
        </w:rPr>
        <w:t>Rozporządzenia Rady Ministrów z dnia 30 czerwca 2009 r. w sprawie chorób zawodowych (</w:t>
      </w:r>
      <w:proofErr w:type="spellStart"/>
      <w:r w:rsidRPr="00D912D9">
        <w:rPr>
          <w:rFonts w:cs="Arial"/>
          <w:szCs w:val="24"/>
        </w:rPr>
        <w:t>t.j</w:t>
      </w:r>
      <w:proofErr w:type="spellEnd"/>
      <w:r w:rsidRPr="00D912D9">
        <w:rPr>
          <w:rFonts w:cs="Arial"/>
          <w:szCs w:val="24"/>
        </w:rPr>
        <w:t>. Dz.U.2022 poz. 1836)</w:t>
      </w:r>
    </w:p>
    <w:p w14:paraId="67CB1292" w14:textId="77777777" w:rsidR="00D926AC" w:rsidRPr="009304D6" w:rsidRDefault="00D926AC" w:rsidP="002C0310">
      <w:pPr>
        <w:pStyle w:val="Akapitzlist"/>
        <w:numPr>
          <w:ilvl w:val="0"/>
          <w:numId w:val="13"/>
        </w:numPr>
        <w:spacing w:beforeLines="40" w:before="96" w:after="8" w:line="360" w:lineRule="auto"/>
        <w:rPr>
          <w:rFonts w:cs="Arial"/>
          <w:szCs w:val="24"/>
        </w:rPr>
      </w:pPr>
      <w:r w:rsidRPr="009304D6">
        <w:rPr>
          <w:rFonts w:cs="Arial"/>
          <w:szCs w:val="24"/>
        </w:rPr>
        <w:t>Wytyczne dotyczące wyboru projektów na lata 2021-2027 z dnia 12</w:t>
      </w:r>
      <w:r w:rsidR="001D2A30" w:rsidRPr="009304D6">
        <w:rPr>
          <w:rFonts w:cs="Arial"/>
          <w:szCs w:val="24"/>
        </w:rPr>
        <w:t> </w:t>
      </w:r>
      <w:r w:rsidRPr="009304D6">
        <w:rPr>
          <w:rFonts w:cs="Arial"/>
          <w:szCs w:val="24"/>
        </w:rPr>
        <w:t>października 2022 r.</w:t>
      </w:r>
    </w:p>
    <w:p w14:paraId="74944A92" w14:textId="77777777" w:rsidR="00D926AC" w:rsidRPr="009304D6" w:rsidRDefault="00D926AC" w:rsidP="002C0310">
      <w:pPr>
        <w:pStyle w:val="Akapitzlist"/>
        <w:numPr>
          <w:ilvl w:val="0"/>
          <w:numId w:val="13"/>
        </w:numPr>
        <w:spacing w:beforeLines="40" w:before="96" w:after="8" w:line="360" w:lineRule="auto"/>
        <w:rPr>
          <w:rFonts w:cs="Arial"/>
          <w:szCs w:val="24"/>
        </w:rPr>
      </w:pPr>
      <w:r w:rsidRPr="009304D6">
        <w:rPr>
          <w:rFonts w:cs="Arial"/>
          <w:szCs w:val="24"/>
        </w:rPr>
        <w:lastRenderedPageBreak/>
        <w:t>Wytyczne dotyczące kwalifikowalności wydatków na lata 2021-2027 z dnia 18</w:t>
      </w:r>
      <w:r w:rsidR="001D2A30" w:rsidRPr="009304D6">
        <w:rPr>
          <w:rFonts w:cs="Arial"/>
          <w:szCs w:val="24"/>
        </w:rPr>
        <w:t> </w:t>
      </w:r>
      <w:r w:rsidRPr="009304D6">
        <w:rPr>
          <w:rFonts w:cs="Arial"/>
          <w:szCs w:val="24"/>
        </w:rPr>
        <w:t>listopada 2022 r.</w:t>
      </w:r>
    </w:p>
    <w:p w14:paraId="77FDB394" w14:textId="77777777" w:rsidR="00D926AC" w:rsidRPr="009304D6" w:rsidRDefault="00D926AC" w:rsidP="002C0310">
      <w:pPr>
        <w:pStyle w:val="Akapitzlist"/>
        <w:numPr>
          <w:ilvl w:val="0"/>
          <w:numId w:val="13"/>
        </w:numPr>
        <w:spacing w:before="40" w:afterLines="40" w:after="96" w:line="360" w:lineRule="auto"/>
        <w:rPr>
          <w:rFonts w:cs="Arial"/>
          <w:szCs w:val="24"/>
        </w:rPr>
      </w:pPr>
      <w:r w:rsidRPr="009304D6">
        <w:rPr>
          <w:rFonts w:cs="Arial"/>
          <w:szCs w:val="24"/>
        </w:rPr>
        <w:t>Wytyczne dotyczące realizacji zasad równościowych w ramach funduszy unijnych na lata 2021-2027 z dnia 29 grudnia 2022 r.</w:t>
      </w:r>
    </w:p>
    <w:p w14:paraId="5ADF2E5F" w14:textId="382D0BA6" w:rsidR="00D926AC" w:rsidRPr="009304D6" w:rsidRDefault="00D926AC" w:rsidP="002C0310">
      <w:pPr>
        <w:pStyle w:val="Akapitzlist"/>
        <w:numPr>
          <w:ilvl w:val="0"/>
          <w:numId w:val="13"/>
        </w:numPr>
        <w:spacing w:before="40" w:afterLines="40" w:after="96" w:line="360" w:lineRule="auto"/>
        <w:rPr>
          <w:rFonts w:cs="Arial"/>
          <w:szCs w:val="24"/>
        </w:rPr>
      </w:pPr>
      <w:r w:rsidRPr="009304D6">
        <w:rPr>
          <w:rFonts w:cs="Arial"/>
          <w:szCs w:val="24"/>
        </w:rPr>
        <w:t>Wytyczne dotyczące realizacji projektów z udziałem środków Europejskiego Funduszu Społecznego Plus w regionalnych programach na lata 2021-2027 z</w:t>
      </w:r>
      <w:r w:rsidR="001D2A30" w:rsidRPr="009304D6">
        <w:rPr>
          <w:rFonts w:cs="Arial"/>
          <w:szCs w:val="24"/>
        </w:rPr>
        <w:t> </w:t>
      </w:r>
      <w:r w:rsidRPr="009304D6">
        <w:rPr>
          <w:rFonts w:cs="Arial"/>
          <w:szCs w:val="24"/>
        </w:rPr>
        <w:t xml:space="preserve">dnia </w:t>
      </w:r>
      <w:r w:rsidR="00CA160E">
        <w:rPr>
          <w:rFonts w:cs="Arial"/>
          <w:szCs w:val="24"/>
        </w:rPr>
        <w:t>6 grudnia</w:t>
      </w:r>
      <w:r w:rsidRPr="009304D6">
        <w:rPr>
          <w:rFonts w:cs="Arial"/>
          <w:szCs w:val="24"/>
        </w:rPr>
        <w:t xml:space="preserve"> 2023 r.</w:t>
      </w:r>
    </w:p>
    <w:p w14:paraId="3F02EB39" w14:textId="77777777" w:rsidR="00E72D9B" w:rsidRPr="009304D6" w:rsidRDefault="00E72D9B" w:rsidP="00642165">
      <w:pPr>
        <w:spacing w:before="40" w:afterLines="40" w:after="96" w:line="360" w:lineRule="auto"/>
        <w:rPr>
          <w:rFonts w:cs="Arial"/>
          <w:szCs w:val="24"/>
        </w:rPr>
      </w:pPr>
      <w:r w:rsidRPr="009304D6">
        <w:rPr>
          <w:rFonts w:cs="Arial"/>
          <w:szCs w:val="24"/>
        </w:rPr>
        <w:t>oraz</w:t>
      </w:r>
    </w:p>
    <w:p w14:paraId="6E06B515" w14:textId="77777777" w:rsidR="00E72D9B" w:rsidRPr="006C34A3" w:rsidRDefault="00D926AC" w:rsidP="002C0310">
      <w:pPr>
        <w:pStyle w:val="Akapitzlist"/>
        <w:numPr>
          <w:ilvl w:val="0"/>
          <w:numId w:val="14"/>
        </w:numPr>
        <w:spacing w:before="40" w:afterLines="40" w:after="96" w:line="360" w:lineRule="auto"/>
        <w:rPr>
          <w:rFonts w:cs="Arial"/>
          <w:szCs w:val="24"/>
        </w:rPr>
      </w:pPr>
      <w:r w:rsidRPr="009304D6">
        <w:rPr>
          <w:rFonts w:cs="Arial"/>
          <w:szCs w:val="24"/>
        </w:rPr>
        <w:t xml:space="preserve">Program Fundusze Europejskie dla Śląskiego 2021-2027 (FE SL 2021-2027) uchwalony przez Zarząd Województwa Śląskiego Uchwałą nr </w:t>
      </w:r>
      <w:r w:rsidR="001D2A30" w:rsidRPr="009304D6">
        <w:rPr>
          <w:rFonts w:cs="Arial"/>
          <w:szCs w:val="24"/>
        </w:rPr>
        <w:t> </w:t>
      </w:r>
      <w:r w:rsidRPr="009304D6">
        <w:rPr>
          <w:rFonts w:cs="Arial"/>
          <w:szCs w:val="24"/>
        </w:rPr>
        <w:t xml:space="preserve">2267/382/VI/2022 z dnia 15 grudnia 2022r i zatwierdzony decyzją Komisji </w:t>
      </w:r>
      <w:r w:rsidRPr="006C34A3">
        <w:rPr>
          <w:rFonts w:cs="Arial"/>
          <w:szCs w:val="24"/>
        </w:rPr>
        <w:t>Europejskiej z dnia 5 grudnia 2022 r. nr C(2022)9041.</w:t>
      </w:r>
    </w:p>
    <w:p w14:paraId="125DDC7F" w14:textId="112E6D7C" w:rsidR="00D926AC" w:rsidRPr="006C34A3" w:rsidRDefault="00D926AC" w:rsidP="002C0310">
      <w:pPr>
        <w:pStyle w:val="Akapitzlist"/>
        <w:numPr>
          <w:ilvl w:val="0"/>
          <w:numId w:val="14"/>
        </w:numPr>
        <w:spacing w:before="40" w:afterLines="40" w:after="96" w:line="360" w:lineRule="auto"/>
        <w:rPr>
          <w:rFonts w:cs="Arial"/>
          <w:szCs w:val="24"/>
        </w:rPr>
      </w:pPr>
      <w:r w:rsidRPr="006C34A3">
        <w:rPr>
          <w:rFonts w:cs="Arial"/>
          <w:szCs w:val="24"/>
        </w:rPr>
        <w:t xml:space="preserve">Szczegółowy Opis Priorytetów dla FE SL 2021-2027 (SZOP FE SL) </w:t>
      </w:r>
      <w:r w:rsidRPr="00DB3709">
        <w:rPr>
          <w:rFonts w:cs="Arial"/>
          <w:szCs w:val="24"/>
        </w:rPr>
        <w:t xml:space="preserve">uchwalony przez Zarząd Województwa Śląskiego Uchwałą </w:t>
      </w:r>
      <w:r w:rsidR="00974562" w:rsidRPr="00DB3709">
        <w:rPr>
          <w:rFonts w:cs="Arial"/>
          <w:szCs w:val="24"/>
        </w:rPr>
        <w:t>nr </w:t>
      </w:r>
      <w:r w:rsidR="001F7F76" w:rsidRPr="00DB3709">
        <w:t>1337</w:t>
      </w:r>
      <w:r w:rsidR="009132FE" w:rsidRPr="00DB3709">
        <w:t>/</w:t>
      </w:r>
      <w:r w:rsidR="001F7F76" w:rsidRPr="00DB3709">
        <w:t>3</w:t>
      </w:r>
      <w:r w:rsidR="009132FE" w:rsidRPr="00DB3709">
        <w:t xml:space="preserve">3/VII/2024 </w:t>
      </w:r>
      <w:r w:rsidR="00974562" w:rsidRPr="00DB3709">
        <w:rPr>
          <w:rFonts w:cs="Arial"/>
          <w:szCs w:val="24"/>
        </w:rPr>
        <w:t xml:space="preserve">z dnia </w:t>
      </w:r>
      <w:r w:rsidR="001F7F76" w:rsidRPr="00DB3709">
        <w:rPr>
          <w:rFonts w:cs="Arial"/>
          <w:szCs w:val="24"/>
        </w:rPr>
        <w:t>09</w:t>
      </w:r>
      <w:r w:rsidR="00974562" w:rsidRPr="00DB3709">
        <w:rPr>
          <w:rFonts w:cs="Arial"/>
          <w:szCs w:val="24"/>
        </w:rPr>
        <w:t>.</w:t>
      </w:r>
      <w:r w:rsidR="001F7F76" w:rsidRPr="00DB3709">
        <w:rPr>
          <w:rFonts w:cs="Arial"/>
          <w:szCs w:val="24"/>
        </w:rPr>
        <w:t>10</w:t>
      </w:r>
      <w:r w:rsidR="00974562" w:rsidRPr="00DB3709">
        <w:rPr>
          <w:rFonts w:cs="Arial"/>
          <w:szCs w:val="24"/>
        </w:rPr>
        <w:t>.202</w:t>
      </w:r>
      <w:r w:rsidR="00227083" w:rsidRPr="00DB3709">
        <w:rPr>
          <w:rFonts w:cs="Arial"/>
          <w:szCs w:val="24"/>
        </w:rPr>
        <w:t>4</w:t>
      </w:r>
      <w:r w:rsidR="00974562" w:rsidRPr="00DB3709">
        <w:rPr>
          <w:rFonts w:cs="Arial"/>
          <w:szCs w:val="24"/>
        </w:rPr>
        <w:t xml:space="preserve"> r.</w:t>
      </w:r>
    </w:p>
    <w:p w14:paraId="35E09CF9" w14:textId="393AF95D" w:rsidR="00E72D9B" w:rsidRPr="00A4541A" w:rsidRDefault="00D926AC" w:rsidP="002C0310">
      <w:pPr>
        <w:pStyle w:val="Akapitzlist"/>
        <w:numPr>
          <w:ilvl w:val="0"/>
          <w:numId w:val="14"/>
        </w:numPr>
        <w:spacing w:before="40" w:afterLines="40" w:after="96" w:line="360" w:lineRule="auto"/>
        <w:rPr>
          <w:rFonts w:cs="Arial"/>
          <w:szCs w:val="24"/>
        </w:rPr>
      </w:pPr>
      <w:r w:rsidRPr="00A4541A">
        <w:rPr>
          <w:rFonts w:cs="Arial"/>
          <w:szCs w:val="24"/>
        </w:rPr>
        <w:t>Kryteria wyboru projektów przyjęte uchwałą</w:t>
      </w:r>
      <w:r w:rsidR="00187F29" w:rsidRPr="00A4541A">
        <w:rPr>
          <w:rFonts w:cs="Arial"/>
          <w:szCs w:val="24"/>
        </w:rPr>
        <w:t xml:space="preserve"> KM FE SL nr 143 z dnia 13.06.2024 r.</w:t>
      </w:r>
      <w:r w:rsidR="00483800" w:rsidRPr="00A4541A">
        <w:rPr>
          <w:rFonts w:cs="Arial"/>
          <w:szCs w:val="24"/>
        </w:rPr>
        <w:t xml:space="preserve"> </w:t>
      </w:r>
      <w:r w:rsidR="00BF39E5" w:rsidRPr="00A4541A">
        <w:rPr>
          <w:rFonts w:cs="Arial"/>
          <w:szCs w:val="24"/>
        </w:rPr>
        <w:t xml:space="preserve">i </w:t>
      </w:r>
      <w:r w:rsidRPr="00A4541A">
        <w:rPr>
          <w:rFonts w:cs="Arial"/>
          <w:szCs w:val="24"/>
        </w:rPr>
        <w:t xml:space="preserve">KM FE SL nr </w:t>
      </w:r>
      <w:r w:rsidR="00090F51" w:rsidRPr="00A4541A">
        <w:rPr>
          <w:rFonts w:cs="Arial"/>
          <w:szCs w:val="24"/>
        </w:rPr>
        <w:t>154</w:t>
      </w:r>
      <w:r w:rsidR="004166E6" w:rsidRPr="00A4541A">
        <w:rPr>
          <w:rFonts w:cs="Arial"/>
          <w:szCs w:val="24"/>
        </w:rPr>
        <w:t xml:space="preserve"> </w:t>
      </w:r>
      <w:r w:rsidRPr="00A4541A">
        <w:rPr>
          <w:rFonts w:cs="Arial"/>
          <w:szCs w:val="24"/>
        </w:rPr>
        <w:t xml:space="preserve">z dnia </w:t>
      </w:r>
      <w:r w:rsidR="006E4DA7" w:rsidRPr="00A4541A">
        <w:rPr>
          <w:rFonts w:cs="Arial"/>
          <w:szCs w:val="24"/>
        </w:rPr>
        <w:t>29</w:t>
      </w:r>
      <w:r w:rsidRPr="00A4541A">
        <w:rPr>
          <w:rFonts w:cs="Arial"/>
          <w:szCs w:val="24"/>
        </w:rPr>
        <w:t>.</w:t>
      </w:r>
      <w:r w:rsidR="006E4DA7" w:rsidRPr="00A4541A">
        <w:rPr>
          <w:rFonts w:cs="Arial"/>
          <w:szCs w:val="24"/>
        </w:rPr>
        <w:t>10</w:t>
      </w:r>
      <w:r w:rsidRPr="00A4541A">
        <w:rPr>
          <w:rFonts w:cs="Arial"/>
          <w:szCs w:val="24"/>
        </w:rPr>
        <w:t>.202</w:t>
      </w:r>
      <w:r w:rsidR="007C3596" w:rsidRPr="00A4541A">
        <w:rPr>
          <w:rFonts w:cs="Arial"/>
          <w:szCs w:val="24"/>
        </w:rPr>
        <w:t>4</w:t>
      </w:r>
      <w:r w:rsidRPr="00A4541A">
        <w:rPr>
          <w:rFonts w:cs="Arial"/>
          <w:szCs w:val="24"/>
        </w:rPr>
        <w:t xml:space="preserve"> r.</w:t>
      </w:r>
    </w:p>
    <w:p w14:paraId="375C40EF" w14:textId="63BA17D5" w:rsidR="00981F44" w:rsidRPr="00981F44" w:rsidRDefault="00981F44" w:rsidP="002C0310">
      <w:pPr>
        <w:pStyle w:val="Akapitzlist"/>
        <w:numPr>
          <w:ilvl w:val="0"/>
          <w:numId w:val="14"/>
        </w:numPr>
        <w:spacing w:after="0" w:line="360" w:lineRule="auto"/>
        <w:rPr>
          <w:rFonts w:cs="Arial"/>
          <w:szCs w:val="24"/>
        </w:rPr>
      </w:pPr>
      <w:r w:rsidRPr="00981F44">
        <w:rPr>
          <w:rFonts w:cs="Arial"/>
          <w:szCs w:val="24"/>
        </w:rPr>
        <w:t>Umowa Partnerstwa dla realizacji polityki spójności 2021-2027 w Polsce</w:t>
      </w:r>
      <w:r>
        <w:rPr>
          <w:rFonts w:cs="Arial"/>
          <w:szCs w:val="24"/>
        </w:rPr>
        <w:t>.</w:t>
      </w:r>
    </w:p>
    <w:p w14:paraId="6E0363A6" w14:textId="61460508" w:rsidR="00BF2628" w:rsidRPr="00160AB2" w:rsidRDefault="00BF2628" w:rsidP="002C0310">
      <w:pPr>
        <w:pStyle w:val="Akapitzlist"/>
        <w:numPr>
          <w:ilvl w:val="0"/>
          <w:numId w:val="14"/>
        </w:numPr>
        <w:spacing w:after="0" w:line="360" w:lineRule="auto"/>
        <w:rPr>
          <w:rFonts w:cs="Arial"/>
          <w:szCs w:val="24"/>
        </w:rPr>
      </w:pPr>
      <w:r w:rsidRPr="00160AB2">
        <w:rPr>
          <w:rFonts w:cs="Arial"/>
          <w:bCs/>
          <w:szCs w:val="24"/>
        </w:rPr>
        <w:t>Zdrowa Przyszłość. Ramy strategiczne rozwoju systemu ochrony zdrowia na lata 2021-2027, z perspektywą do 2030</w:t>
      </w:r>
    </w:p>
    <w:p w14:paraId="13F30B40" w14:textId="44D5DD61" w:rsidR="00BF2628" w:rsidRPr="009304D6" w:rsidRDefault="00BF2628" w:rsidP="002C0310">
      <w:pPr>
        <w:pStyle w:val="Akapitzlist"/>
        <w:numPr>
          <w:ilvl w:val="0"/>
          <w:numId w:val="14"/>
        </w:numPr>
        <w:spacing w:before="40" w:afterLines="40" w:after="96" w:line="360" w:lineRule="auto"/>
        <w:rPr>
          <w:rFonts w:cs="Arial"/>
          <w:szCs w:val="24"/>
        </w:rPr>
      </w:pPr>
      <w:r>
        <w:rPr>
          <w:rFonts w:cs="Arial"/>
          <w:szCs w:val="24"/>
        </w:rPr>
        <w:t xml:space="preserve">Obwieszczenie Wojewody Śląskiego z dnia 17 grudnia 2021r. </w:t>
      </w:r>
      <w:r w:rsidRPr="00BF2628">
        <w:rPr>
          <w:rFonts w:cs="Arial"/>
          <w:szCs w:val="24"/>
        </w:rPr>
        <w:t>w sprawie ogłoszenia planu transformacji dla województwa śląskiego na lata 2022-2026</w:t>
      </w:r>
    </w:p>
    <w:p w14:paraId="00AE8812" w14:textId="77777777" w:rsidR="00DE141D" w:rsidRPr="00DE141D" w:rsidRDefault="00DE141D" w:rsidP="00DE141D">
      <w:pPr>
        <w:spacing w:after="0" w:line="360" w:lineRule="auto"/>
        <w:ind w:left="360"/>
        <w:rPr>
          <w:rFonts w:cs="Arial"/>
          <w:szCs w:val="24"/>
        </w:rPr>
      </w:pPr>
      <w:r w:rsidRPr="00DE141D">
        <w:rPr>
          <w:rFonts w:cs="Arial"/>
          <w:szCs w:val="24"/>
        </w:rPr>
        <w:t xml:space="preserve">Jeśli Twój projekt objęty jest pomocą de </w:t>
      </w:r>
      <w:proofErr w:type="spellStart"/>
      <w:r w:rsidRPr="00DE141D">
        <w:rPr>
          <w:rFonts w:cs="Arial"/>
          <w:szCs w:val="24"/>
        </w:rPr>
        <w:t>minimis</w:t>
      </w:r>
      <w:proofErr w:type="spellEnd"/>
      <w:r w:rsidRPr="00DE141D">
        <w:rPr>
          <w:rFonts w:cs="Arial"/>
          <w:szCs w:val="24"/>
        </w:rPr>
        <w:t>/ pomocą publiczną, właściwą podstawą prawną udzielenia pomocy jest:</w:t>
      </w:r>
    </w:p>
    <w:p w14:paraId="42A6BC08" w14:textId="3BB82F64" w:rsidR="00DE141D" w:rsidRPr="00744417" w:rsidRDefault="00DE141D" w:rsidP="002C0310">
      <w:pPr>
        <w:pStyle w:val="Akapitzlist"/>
        <w:numPr>
          <w:ilvl w:val="0"/>
          <w:numId w:val="14"/>
        </w:numPr>
        <w:spacing w:after="0" w:line="360" w:lineRule="auto"/>
        <w:rPr>
          <w:rFonts w:cs="Arial"/>
          <w:szCs w:val="24"/>
        </w:rPr>
      </w:pPr>
      <w:r w:rsidRPr="00BC3BC5">
        <w:rPr>
          <w:rFonts w:cs="Arial"/>
          <w:szCs w:val="24"/>
        </w:rPr>
        <w:t xml:space="preserve">Rozporządzeniu Ministra Funduszy i Polityki Regionalnej z dnia 20 grudnia 2022 r. w sprawie udzielania pomocy de </w:t>
      </w:r>
      <w:proofErr w:type="spellStart"/>
      <w:r w:rsidRPr="00BC3BC5">
        <w:rPr>
          <w:rFonts w:cs="Arial"/>
          <w:szCs w:val="24"/>
        </w:rPr>
        <w:t>minimis</w:t>
      </w:r>
      <w:proofErr w:type="spellEnd"/>
      <w:r w:rsidRPr="00BC3BC5">
        <w:rPr>
          <w:rFonts w:cs="Arial"/>
          <w:szCs w:val="24"/>
        </w:rPr>
        <w:t xml:space="preserve"> oraz pomocy publicznej w ramach programów finansowanych z Europejskiego Funduszu Społecznego Plus (EFS+) na lata 2021-2027 (Dz. U. z 2022 r. poz. 2782 z </w:t>
      </w:r>
      <w:proofErr w:type="spellStart"/>
      <w:r w:rsidRPr="00BC3BC5">
        <w:rPr>
          <w:rFonts w:cs="Arial"/>
          <w:szCs w:val="24"/>
        </w:rPr>
        <w:t>późn</w:t>
      </w:r>
      <w:proofErr w:type="spellEnd"/>
      <w:r w:rsidRPr="00BC3BC5">
        <w:rPr>
          <w:rFonts w:cs="Arial"/>
          <w:szCs w:val="24"/>
        </w:rPr>
        <w:t>. zm.)</w:t>
      </w:r>
    </w:p>
    <w:p w14:paraId="04F2D613" w14:textId="77777777" w:rsidR="00E72D9B" w:rsidRPr="009304D6" w:rsidRDefault="00E72D9B" w:rsidP="00642165">
      <w:pPr>
        <w:spacing w:before="40" w:afterLines="40" w:after="96" w:line="360" w:lineRule="auto"/>
        <w:rPr>
          <w:rFonts w:eastAsiaTheme="majorEastAsia" w:cs="Arial"/>
          <w:color w:val="2E74B5" w:themeColor="accent1" w:themeShade="BF"/>
          <w:szCs w:val="24"/>
        </w:rPr>
      </w:pPr>
      <w:r w:rsidRPr="009304D6">
        <w:rPr>
          <w:rFonts w:cs="Arial"/>
          <w:szCs w:val="24"/>
        </w:rPr>
        <w:br w:type="page"/>
      </w:r>
    </w:p>
    <w:p w14:paraId="730B53AB" w14:textId="77777777" w:rsidR="00E72D9B" w:rsidRPr="009304D6" w:rsidRDefault="2E85F236" w:rsidP="002C0310">
      <w:pPr>
        <w:pStyle w:val="Nagwek1"/>
        <w:numPr>
          <w:ilvl w:val="0"/>
          <w:numId w:val="21"/>
        </w:numPr>
        <w:spacing w:before="40" w:afterLines="40" w:after="96" w:line="360" w:lineRule="auto"/>
        <w:rPr>
          <w:rFonts w:cs="Arial"/>
          <w:sz w:val="24"/>
          <w:szCs w:val="24"/>
        </w:rPr>
      </w:pPr>
      <w:bookmarkStart w:id="235" w:name="_Toc114570866"/>
      <w:bookmarkStart w:id="236" w:name="_Toc181955964"/>
      <w:r w:rsidRPr="009304D6">
        <w:rPr>
          <w:rFonts w:cs="Arial"/>
          <w:sz w:val="24"/>
          <w:szCs w:val="24"/>
        </w:rPr>
        <w:lastRenderedPageBreak/>
        <w:t>Załączniki</w:t>
      </w:r>
      <w:bookmarkEnd w:id="235"/>
      <w:r w:rsidR="008C7201" w:rsidRPr="009304D6">
        <w:rPr>
          <w:rFonts w:cs="Arial"/>
          <w:sz w:val="24"/>
          <w:szCs w:val="24"/>
        </w:rPr>
        <w:t xml:space="preserve"> do Regulaminu</w:t>
      </w:r>
      <w:bookmarkEnd w:id="236"/>
    </w:p>
    <w:p w14:paraId="1495ACE0" w14:textId="77777777" w:rsidR="008C11BC" w:rsidRPr="009304D6" w:rsidRDefault="3AC2AD8B" w:rsidP="00642165">
      <w:pPr>
        <w:pStyle w:val="paragraph"/>
        <w:spacing w:before="40" w:beforeAutospacing="0" w:afterLines="40" w:after="96" w:afterAutospacing="0" w:line="360" w:lineRule="auto"/>
        <w:textAlignment w:val="baseline"/>
        <w:rPr>
          <w:rStyle w:val="eop"/>
          <w:rFonts w:ascii="Arial" w:hAnsi="Arial" w:cs="Arial"/>
        </w:rPr>
      </w:pPr>
      <w:r w:rsidRPr="009304D6">
        <w:rPr>
          <w:rStyle w:val="normaltextrun"/>
          <w:rFonts w:ascii="Arial" w:hAnsi="Arial" w:cs="Arial"/>
        </w:rPr>
        <w:t>Integralną część Regulaminu wyboru projektów stanowią:</w:t>
      </w:r>
      <w:r w:rsidRPr="009304D6">
        <w:rPr>
          <w:rStyle w:val="eop"/>
          <w:rFonts w:ascii="Arial" w:hAnsi="Arial" w:cs="Arial"/>
        </w:rPr>
        <w:t> </w:t>
      </w:r>
      <w:bookmarkStart w:id="237" w:name="_Zał._nr_1:"/>
      <w:bookmarkEnd w:id="237"/>
    </w:p>
    <w:p w14:paraId="4D15DAA0" w14:textId="77777777" w:rsidR="00337193" w:rsidRPr="009304D6" w:rsidRDefault="00337193" w:rsidP="00642165">
      <w:pPr>
        <w:pStyle w:val="paragraph"/>
        <w:spacing w:before="40" w:beforeAutospacing="0" w:afterLines="40" w:after="96" w:afterAutospacing="0" w:line="360" w:lineRule="auto"/>
        <w:textAlignment w:val="baseline"/>
        <w:rPr>
          <w:rFonts w:ascii="Arial" w:hAnsi="Arial" w:cs="Arial"/>
        </w:rPr>
      </w:pPr>
      <w:r w:rsidRPr="009304D6">
        <w:rPr>
          <w:rFonts w:ascii="Arial" w:hAnsi="Arial" w:cs="Arial"/>
        </w:rPr>
        <w:t>Załącznik nr 1 – Kryteria wyboru projektów</w:t>
      </w:r>
    </w:p>
    <w:p w14:paraId="5A711061" w14:textId="77777777" w:rsidR="00337193" w:rsidRPr="009304D6" w:rsidRDefault="00337193"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Załącznik nr 2 – Wskaźniki</w:t>
      </w:r>
    </w:p>
    <w:p w14:paraId="3E8E346D" w14:textId="77777777" w:rsidR="00337193" w:rsidRPr="009304D6" w:rsidRDefault="00337193"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Załącznik nr 3 – Wzór wniosku o dofinansowanie projektu</w:t>
      </w:r>
    </w:p>
    <w:p w14:paraId="707E159B" w14:textId="77777777" w:rsidR="00337193" w:rsidRPr="009304D6" w:rsidRDefault="00337193"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Załącznik nr 4 – Instrukcja wypełniania i składania wniosku o dofinansowanie projektu</w:t>
      </w:r>
    </w:p>
    <w:p w14:paraId="533E9507" w14:textId="237AF2C9" w:rsidR="00DB3709" w:rsidRDefault="007C3596"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Załącznik nr </w:t>
      </w:r>
      <w:r w:rsidR="005604FE">
        <w:rPr>
          <w:rFonts w:eastAsia="Times New Roman" w:cs="Arial"/>
          <w:szCs w:val="24"/>
          <w:lang w:eastAsia="pl-PL"/>
        </w:rPr>
        <w:t>5</w:t>
      </w:r>
      <w:r w:rsidR="00DB3709">
        <w:rPr>
          <w:rFonts w:eastAsia="Times New Roman" w:cs="Arial"/>
          <w:szCs w:val="24"/>
          <w:lang w:eastAsia="pl-PL"/>
        </w:rPr>
        <w:t xml:space="preserve"> </w:t>
      </w:r>
      <w:r w:rsidRPr="009304D6">
        <w:rPr>
          <w:rFonts w:eastAsia="Times New Roman" w:cs="Arial"/>
          <w:szCs w:val="24"/>
          <w:lang w:eastAsia="pl-PL"/>
        </w:rPr>
        <w:t xml:space="preserve">– </w:t>
      </w:r>
      <w:r w:rsidR="00551C43" w:rsidRPr="00551C43">
        <w:rPr>
          <w:rFonts w:eastAsia="Times New Roman" w:cs="Arial"/>
          <w:szCs w:val="24"/>
          <w:lang w:eastAsia="pl-PL"/>
        </w:rPr>
        <w:t>Zasady zawarcia umowy o dofinansowanie projektu</w:t>
      </w:r>
    </w:p>
    <w:p w14:paraId="6BB57EB7" w14:textId="42B9025E" w:rsidR="007C3596" w:rsidRPr="009304D6" w:rsidRDefault="00DB3709" w:rsidP="00642165">
      <w:pPr>
        <w:spacing w:before="40" w:afterLines="40" w:after="96" w:line="360" w:lineRule="auto"/>
        <w:textAlignment w:val="baseline"/>
        <w:rPr>
          <w:rFonts w:eastAsia="Times New Roman" w:cs="Arial"/>
          <w:szCs w:val="24"/>
          <w:lang w:eastAsia="pl-PL"/>
        </w:rPr>
      </w:pPr>
      <w:r>
        <w:rPr>
          <w:rFonts w:eastAsia="Times New Roman" w:cs="Arial"/>
          <w:szCs w:val="24"/>
          <w:lang w:eastAsia="pl-PL"/>
        </w:rPr>
        <w:t xml:space="preserve">Załącznik nr 6 - </w:t>
      </w:r>
      <w:r w:rsidR="007C3596" w:rsidRPr="009304D6">
        <w:rPr>
          <w:rFonts w:eastAsia="Times New Roman" w:cs="Arial"/>
          <w:szCs w:val="24"/>
          <w:lang w:eastAsia="pl-PL"/>
        </w:rPr>
        <w:t>Wzór umowy o dofinansowanie projektu (umowa ryczałtowa)</w:t>
      </w:r>
    </w:p>
    <w:p w14:paraId="2CCB128A" w14:textId="42567C1B" w:rsidR="00337193" w:rsidRPr="009304D6" w:rsidRDefault="00337193" w:rsidP="00642165">
      <w:pPr>
        <w:spacing w:before="40" w:afterLines="40" w:after="96" w:line="360" w:lineRule="auto"/>
        <w:textAlignment w:val="baseline"/>
        <w:rPr>
          <w:rFonts w:eastAsia="Times New Roman" w:cs="Arial"/>
          <w:szCs w:val="24"/>
          <w:lang w:eastAsia="pl-PL"/>
        </w:rPr>
      </w:pPr>
      <w:r w:rsidRPr="009304D6">
        <w:rPr>
          <w:rFonts w:eastAsia="Times New Roman" w:cs="Arial"/>
          <w:szCs w:val="24"/>
          <w:lang w:eastAsia="pl-PL"/>
        </w:rPr>
        <w:t xml:space="preserve">Załącznik nr </w:t>
      </w:r>
      <w:r w:rsidR="00DB3709">
        <w:rPr>
          <w:rFonts w:eastAsia="Times New Roman" w:cs="Arial"/>
          <w:szCs w:val="24"/>
          <w:lang w:eastAsia="pl-PL"/>
        </w:rPr>
        <w:t>7</w:t>
      </w:r>
      <w:r w:rsidRPr="009304D6">
        <w:rPr>
          <w:rFonts w:eastAsia="Times New Roman" w:cs="Arial"/>
          <w:szCs w:val="24"/>
          <w:lang w:eastAsia="pl-PL"/>
        </w:rPr>
        <w:t xml:space="preserve"> – Oświadczenie dotyczące Karty Praw Podstawowych Unii Europejskiej</w:t>
      </w:r>
    </w:p>
    <w:p w14:paraId="05930CE1" w14:textId="2F58A772" w:rsidR="00E81ACD" w:rsidRPr="009304D6" w:rsidRDefault="00E81ACD" w:rsidP="00642165">
      <w:pPr>
        <w:spacing w:before="40" w:afterLines="40" w:after="96" w:line="360" w:lineRule="auto"/>
        <w:textAlignment w:val="baseline"/>
        <w:rPr>
          <w:rFonts w:eastAsia="Times New Roman" w:cs="Arial"/>
          <w:szCs w:val="24"/>
          <w:lang w:eastAsia="pl-PL"/>
        </w:rPr>
      </w:pPr>
      <w:bookmarkStart w:id="238" w:name="_Załącznik_nr_1"/>
      <w:bookmarkStart w:id="239" w:name="_Załącznik_nr_2"/>
      <w:bookmarkStart w:id="240" w:name="_Załącznik_nr_3"/>
      <w:bookmarkStart w:id="241" w:name="_Załącznik_nr_4"/>
      <w:bookmarkStart w:id="242" w:name="_Załącznik_nr_5."/>
      <w:bookmarkEnd w:id="238"/>
      <w:bookmarkEnd w:id="239"/>
      <w:bookmarkEnd w:id="240"/>
      <w:bookmarkEnd w:id="241"/>
      <w:bookmarkEnd w:id="242"/>
      <w:r w:rsidRPr="009304D6">
        <w:rPr>
          <w:rFonts w:eastAsia="Times New Roman" w:cs="Arial"/>
          <w:szCs w:val="24"/>
          <w:lang w:eastAsia="pl-PL"/>
        </w:rPr>
        <w:t xml:space="preserve">Załącznik nr </w:t>
      </w:r>
      <w:r w:rsidR="00DB3709">
        <w:rPr>
          <w:rFonts w:eastAsia="Times New Roman" w:cs="Arial"/>
          <w:szCs w:val="24"/>
          <w:lang w:eastAsia="pl-PL"/>
        </w:rPr>
        <w:t>8</w:t>
      </w:r>
      <w:r w:rsidR="002C04FE">
        <w:rPr>
          <w:rFonts w:eastAsia="Times New Roman" w:cs="Arial"/>
          <w:szCs w:val="24"/>
          <w:lang w:eastAsia="pl-PL"/>
        </w:rPr>
        <w:t xml:space="preserve"> </w:t>
      </w:r>
      <w:r w:rsidRPr="009304D6">
        <w:rPr>
          <w:rFonts w:eastAsia="Times New Roman" w:cs="Arial"/>
          <w:szCs w:val="24"/>
          <w:lang w:eastAsia="pl-PL"/>
        </w:rPr>
        <w:t xml:space="preserve">– </w:t>
      </w:r>
      <w:r w:rsidR="002D0F48" w:rsidRPr="009304D6">
        <w:rPr>
          <w:rFonts w:eastAsia="Times New Roman" w:cs="Arial"/>
          <w:szCs w:val="24"/>
          <w:lang w:eastAsia="pl-PL"/>
        </w:rPr>
        <w:t>A</w:t>
      </w:r>
      <w:r w:rsidRPr="009304D6">
        <w:rPr>
          <w:rFonts w:eastAsia="Times New Roman" w:cs="Arial"/>
          <w:szCs w:val="24"/>
          <w:lang w:eastAsia="pl-PL"/>
        </w:rPr>
        <w:t>lgorytm przeliczania wartości wskaźników</w:t>
      </w:r>
    </w:p>
    <w:sectPr w:rsidR="00E81ACD" w:rsidRPr="009304D6" w:rsidSect="007C3596">
      <w:headerReference w:type="even" r:id="rId38"/>
      <w:headerReference w:type="default" r:id="rId39"/>
      <w:footerReference w:type="default" r:id="rId40"/>
      <w:headerReference w:type="firs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0B41F" w14:textId="77777777" w:rsidR="00BA3731" w:rsidRDefault="00BA3731" w:rsidP="001E70D8">
      <w:pPr>
        <w:spacing w:after="0" w:line="240" w:lineRule="auto"/>
      </w:pPr>
      <w:r>
        <w:separator/>
      </w:r>
    </w:p>
  </w:endnote>
  <w:endnote w:type="continuationSeparator" w:id="0">
    <w:p w14:paraId="053DBB1C" w14:textId="77777777" w:rsidR="00BA3731" w:rsidRDefault="00BA3731" w:rsidP="001E70D8">
      <w:pPr>
        <w:spacing w:after="0" w:line="240" w:lineRule="auto"/>
      </w:pPr>
      <w:r>
        <w:continuationSeparator/>
      </w:r>
    </w:p>
  </w:endnote>
  <w:endnote w:type="continuationNotice" w:id="1">
    <w:p w14:paraId="28F008EB" w14:textId="77777777" w:rsidR="00BA3731" w:rsidRDefault="00BA37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0000000000000000000"/>
    <w:charset w:val="EE"/>
    <w:family w:val="swiss"/>
    <w:notTrueType/>
    <w:pitch w:val="default"/>
    <w:sig w:usb0="00000007" w:usb1="00000000" w:usb2="00000000" w:usb3="00000000" w:csb0="00000003"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35932"/>
      <w:docPartObj>
        <w:docPartGallery w:val="Page Numbers (Bottom of Page)"/>
        <w:docPartUnique/>
      </w:docPartObj>
    </w:sdtPr>
    <w:sdtEndPr/>
    <w:sdtContent>
      <w:p w14:paraId="68BA660A" w14:textId="4AA701F5" w:rsidR="000803D9" w:rsidRDefault="000803D9">
        <w:pPr>
          <w:pStyle w:val="Stopka"/>
          <w:jc w:val="right"/>
        </w:pPr>
        <w:r>
          <w:fldChar w:fldCharType="begin"/>
        </w:r>
        <w:r>
          <w:instrText>PAGE   \* MERGEFORMAT</w:instrText>
        </w:r>
        <w:r>
          <w:fldChar w:fldCharType="separate"/>
        </w:r>
        <w:r w:rsidR="005E3820">
          <w:rPr>
            <w:noProof/>
          </w:rPr>
          <w:t>2</w:t>
        </w:r>
        <w:r>
          <w:fldChar w:fldCharType="end"/>
        </w:r>
      </w:p>
    </w:sdtContent>
  </w:sdt>
  <w:p w14:paraId="51E96C7E" w14:textId="77777777" w:rsidR="000803D9" w:rsidRDefault="000803D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D68D" w14:textId="77777777" w:rsidR="000803D9" w:rsidRDefault="000803D9">
    <w:pPr>
      <w:pStyle w:val="Stopka"/>
    </w:pPr>
    <w:r>
      <w:rPr>
        <w:noProof/>
        <w:lang w:eastAsia="pl-PL"/>
      </w:rPr>
      <w:drawing>
        <wp:inline distT="0" distB="0" distL="0" distR="0" wp14:anchorId="2A4E2514" wp14:editId="12F13AF9">
          <wp:extent cx="5755005" cy="414655"/>
          <wp:effectExtent l="0" t="0" r="0" b="4445"/>
          <wp:docPr id="5" name="Obraz 5" descr="Zestaw logotypów dla FE SL 2021-2027- poziom 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1465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726CB9D7" w14:textId="2F1C7A00" w:rsidR="000803D9" w:rsidRDefault="000803D9">
        <w:pPr>
          <w:pStyle w:val="Stopka"/>
          <w:jc w:val="right"/>
        </w:pPr>
        <w:r>
          <w:fldChar w:fldCharType="begin"/>
        </w:r>
        <w:r>
          <w:instrText>PAGE   \* MERGEFORMAT</w:instrText>
        </w:r>
        <w:r>
          <w:fldChar w:fldCharType="separate"/>
        </w:r>
        <w:r w:rsidR="005E3820">
          <w:rPr>
            <w:noProof/>
          </w:rPr>
          <w:t>70</w:t>
        </w:r>
        <w:r>
          <w:fldChar w:fldCharType="end"/>
        </w:r>
      </w:p>
    </w:sdtContent>
  </w:sdt>
  <w:p w14:paraId="5022716E" w14:textId="77777777" w:rsidR="000803D9" w:rsidRDefault="000803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CD68E" w14:textId="77777777" w:rsidR="00BA3731" w:rsidRDefault="00BA3731" w:rsidP="001E70D8">
      <w:pPr>
        <w:spacing w:after="0" w:line="240" w:lineRule="auto"/>
      </w:pPr>
      <w:r>
        <w:separator/>
      </w:r>
    </w:p>
  </w:footnote>
  <w:footnote w:type="continuationSeparator" w:id="0">
    <w:p w14:paraId="3AE2BC52" w14:textId="77777777" w:rsidR="00BA3731" w:rsidRDefault="00BA3731" w:rsidP="001E70D8">
      <w:pPr>
        <w:spacing w:after="0" w:line="240" w:lineRule="auto"/>
      </w:pPr>
      <w:r>
        <w:continuationSeparator/>
      </w:r>
    </w:p>
  </w:footnote>
  <w:footnote w:type="continuationNotice" w:id="1">
    <w:p w14:paraId="10C38243" w14:textId="77777777" w:rsidR="00BA3731" w:rsidRDefault="00BA3731">
      <w:pPr>
        <w:spacing w:after="0" w:line="240" w:lineRule="auto"/>
      </w:pPr>
    </w:p>
  </w:footnote>
  <w:footnote w:id="2">
    <w:p w14:paraId="4B70199B" w14:textId="77777777" w:rsidR="000803D9" w:rsidRPr="00BB6BEB" w:rsidRDefault="000803D9" w:rsidP="00E72D9B">
      <w:pPr>
        <w:pStyle w:val="Tekstprzypisudolnego"/>
        <w:rPr>
          <w:rFonts w:cs="Arial"/>
        </w:rPr>
      </w:pPr>
      <w:r w:rsidRPr="00BB6BEB">
        <w:rPr>
          <w:rStyle w:val="Odwoanieprzypisudolnego"/>
          <w:rFonts w:cs="Arial"/>
        </w:rPr>
        <w:footnoteRef/>
      </w:r>
      <w:r w:rsidRPr="00BB6BEB">
        <w:rPr>
          <w:rFonts w:cs="Arial"/>
        </w:rPr>
        <w:t xml:space="preserve"> </w:t>
      </w:r>
      <w:r w:rsidRPr="008C11BC">
        <w:rPr>
          <w:rStyle w:val="Odwoanieprzypisudolnego"/>
          <w:rFonts w:eastAsiaTheme="minorEastAsia"/>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4450B85B" w14:textId="67287357" w:rsidR="000803D9" w:rsidRDefault="000803D9">
      <w:pPr>
        <w:pStyle w:val="Tekstprzypisudolnego"/>
      </w:pPr>
      <w:r>
        <w:rPr>
          <w:rStyle w:val="Odwoanieprzypisudolnego"/>
        </w:rPr>
        <w:footnoteRef/>
      </w:r>
      <w:r>
        <w:t xml:space="preserve"> </w:t>
      </w:r>
      <w:hyperlink r:id="rId1" w:history="1">
        <w:r w:rsidRPr="00E7608B">
          <w:rPr>
            <w:rStyle w:val="Hipercze"/>
          </w:rPr>
          <w:t>https://funduszeue.slaskie.pl/dokument/umowa_partnerstwa_2021_2027</w:t>
        </w:r>
      </w:hyperlink>
      <w:r>
        <w:t xml:space="preserve"> </w:t>
      </w:r>
    </w:p>
  </w:footnote>
  <w:footnote w:id="4">
    <w:p w14:paraId="279BB5D0" w14:textId="3337E483" w:rsidR="000803D9" w:rsidRDefault="000803D9">
      <w:pPr>
        <w:pStyle w:val="Tekstprzypisudolnego"/>
      </w:pPr>
      <w:r>
        <w:rPr>
          <w:rStyle w:val="Odwoanieprzypisudolnego"/>
        </w:rPr>
        <w:footnoteRef/>
      </w:r>
      <w:r>
        <w:t xml:space="preserve"> Zgodnie z kryterium dostępu </w:t>
      </w:r>
      <w:r w:rsidRPr="001F5AA7">
        <w:rPr>
          <w:i/>
        </w:rPr>
        <w:t>Projekt obejmuje działania z zakresu profilaktyki chorób związanych z miejscem pracy lub wsparcia pracowników w powrotach do pracy po długotrwałych zwolnieniach lekarskich i osób ponownie wracających na rynek pracy po długotrwałej niezdolności do pracy lub działania z zakresu zapobiegania długotrwałej niezdolności do pracy</w:t>
      </w:r>
    </w:p>
  </w:footnote>
  <w:footnote w:id="5">
    <w:p w14:paraId="6A1A5BC7" w14:textId="059F92BF" w:rsidR="000803D9" w:rsidRDefault="000803D9">
      <w:pPr>
        <w:pStyle w:val="Tekstprzypisudolnego"/>
      </w:pPr>
      <w:r>
        <w:rPr>
          <w:rStyle w:val="Odwoanieprzypisudolnego"/>
        </w:rPr>
        <w:footnoteRef/>
      </w:r>
      <w:r>
        <w:t xml:space="preserve"> K</w:t>
      </w:r>
      <w:r w:rsidRPr="00314907">
        <w:t>ażdy</w:t>
      </w:r>
      <w:r>
        <w:t>, zrekrutowany do projektu,</w:t>
      </w:r>
      <w:r w:rsidRPr="00314907">
        <w:t xml:space="preserve"> pracownik powinien otrzymać co najmniej jedną formę wsparcia zgodnie ze zdiagnozowanymi potrzebami</w:t>
      </w:r>
    </w:p>
  </w:footnote>
  <w:footnote w:id="6">
    <w:p w14:paraId="0452625C" w14:textId="13979083" w:rsidR="000803D9" w:rsidRDefault="000803D9" w:rsidP="00C27533">
      <w:pPr>
        <w:pStyle w:val="Tekstprzypisudolnego"/>
      </w:pPr>
      <w:r>
        <w:rPr>
          <w:rStyle w:val="Odwoanieprzypisudolnego"/>
        </w:rPr>
        <w:footnoteRef/>
      </w:r>
      <w:r>
        <w:t xml:space="preserve"> </w:t>
      </w:r>
      <w:hyperlink r:id="rId2" w:history="1">
        <w:r w:rsidRPr="00676AE2">
          <w:rPr>
            <w:rStyle w:val="Hipercze"/>
          </w:rPr>
          <w:t>https://funduszeue.slaskie.pl/dokument/umowa_partnerstwa_2021_2027</w:t>
        </w:r>
      </w:hyperlink>
      <w:r>
        <w:t xml:space="preserve"> </w:t>
      </w:r>
    </w:p>
  </w:footnote>
  <w:footnote w:id="7">
    <w:p w14:paraId="74D27D2A" w14:textId="77777777" w:rsidR="000803D9" w:rsidRDefault="000803D9" w:rsidP="009C7532">
      <w:pPr>
        <w:pStyle w:val="Tekstprzypisudolnego"/>
        <w:spacing w:line="360" w:lineRule="auto"/>
      </w:pPr>
      <w:r>
        <w:rPr>
          <w:rStyle w:val="Odwoanieprzypisudolnego"/>
        </w:rPr>
        <w:footnoteRef/>
      </w:r>
      <w:r>
        <w:t xml:space="preserve"> Wydatki na dostępność należą do kategorii limitowanych, jednak nie wiążą się z limitem rozumianym jako górny pułap, którego nie można przekroczyć. Kategoria ta służy jako narzędzie do oznaczania danego wydatku jako związanego z dostępnością.</w:t>
      </w:r>
    </w:p>
  </w:footnote>
  <w:footnote w:id="8">
    <w:p w14:paraId="56583EB6" w14:textId="39BE2CA7" w:rsidR="000803D9" w:rsidRDefault="000803D9">
      <w:pPr>
        <w:pStyle w:val="Tekstprzypisudolnego"/>
      </w:pPr>
      <w:r>
        <w:rPr>
          <w:rStyle w:val="Odwoanieprzypisudolnego"/>
        </w:rPr>
        <w:footnoteRef/>
      </w:r>
      <w:r>
        <w:t xml:space="preserve"> </w:t>
      </w:r>
      <w:r w:rsidRPr="00214832">
        <w:t xml:space="preserve">Wartość w PLN określona została według kursu przyjętego zgodnie z metodologią wskazaną w algorytmie przeliczania środków, który stanowi załącznik do Kontraktu Programowego zawartego pomiędzy Zarządem Województwa Śląskiego a Ministrem właściwym ds. rozwoju regionalnego, </w:t>
      </w:r>
      <w:r>
        <w:br/>
      </w:r>
      <w:r w:rsidRPr="00214832">
        <w:t>tj. 1 euro = 4,</w:t>
      </w:r>
      <w:r w:rsidR="00687F2D">
        <w:t>2033</w:t>
      </w:r>
      <w:r w:rsidRPr="00214832">
        <w:t xml:space="preserve"> PLN”.</w:t>
      </w:r>
    </w:p>
  </w:footnote>
  <w:footnote w:id="9">
    <w:p w14:paraId="10A14C13" w14:textId="30C72ABA" w:rsidR="0045265F" w:rsidRDefault="0045265F">
      <w:pPr>
        <w:pStyle w:val="Tekstprzypisudolnego"/>
      </w:pPr>
      <w:r>
        <w:rPr>
          <w:rStyle w:val="Odwoanieprzypisudolnego"/>
        </w:rPr>
        <w:footnoteRef/>
      </w:r>
      <w:r>
        <w:t xml:space="preserve"> </w:t>
      </w:r>
      <w:r w:rsidRPr="0045265F">
        <w:t>do przeliczenia łącznego kosztu projektu stosuje się miesięczny obrachunkowy kurs wymiany waluty stosowany przez KE, aktualny na dzień ogłoszenia naboru, tj. 1 EUR = 4,3463</w:t>
      </w:r>
    </w:p>
  </w:footnote>
  <w:footnote w:id="10">
    <w:p w14:paraId="31D298FA" w14:textId="77777777" w:rsidR="000803D9" w:rsidRDefault="000803D9" w:rsidP="009C7532">
      <w:pPr>
        <w:pStyle w:val="Tekstprzypisudolnego"/>
        <w:spacing w:line="360" w:lineRule="auto"/>
      </w:pPr>
      <w:r>
        <w:rPr>
          <w:rStyle w:val="Odwoanieprzypisudolnego"/>
        </w:rPr>
        <w:footnoteRef/>
      </w:r>
      <w:r>
        <w:t xml:space="preserve"> </w:t>
      </w:r>
      <w:r w:rsidRPr="00C47E5A">
        <w:t>Wartość w PLN określona zostanie według kursu przyjętego zgodnie z metodologią wskazaną w algorytmie przeliczania środków, który stanowi załącznik do Kontraktu Programowego zawartego pomiędzy Zarządem Województwa Śląskiego a Ministrem właściwym ds. rozwoju regionalnego.</w:t>
      </w:r>
    </w:p>
  </w:footnote>
  <w:footnote w:id="11">
    <w:p w14:paraId="0F067E97" w14:textId="7468CAB3" w:rsidR="000803D9" w:rsidRDefault="000803D9">
      <w:pPr>
        <w:pStyle w:val="Tekstprzypisudolnego"/>
      </w:pPr>
      <w:r>
        <w:rPr>
          <w:rStyle w:val="Odwoanieprzypisudolnego"/>
        </w:rPr>
        <w:footnoteRef/>
      </w:r>
      <w:r>
        <w:t xml:space="preserve"> </w:t>
      </w:r>
      <w:r w:rsidRPr="008E3B6C">
        <w:t xml:space="preserve">3 minione lata należy rozumieć w ten sposób, że jeśli na przykład pomoc de </w:t>
      </w:r>
      <w:proofErr w:type="spellStart"/>
      <w:r w:rsidRPr="008E3B6C">
        <w:t>minimis</w:t>
      </w:r>
      <w:proofErr w:type="spellEnd"/>
      <w:r w:rsidRPr="008E3B6C">
        <w:t xml:space="preserve"> była udzielona 5 stycznia 2024 r., uwzględnieniu podlegała będzie pomoc de </w:t>
      </w:r>
      <w:proofErr w:type="spellStart"/>
      <w:r w:rsidRPr="008E3B6C">
        <w:t>minimis</w:t>
      </w:r>
      <w:proofErr w:type="spellEnd"/>
      <w:r w:rsidRPr="008E3B6C">
        <w:t xml:space="preserve"> i pomoc de </w:t>
      </w:r>
      <w:proofErr w:type="spellStart"/>
      <w:r w:rsidRPr="008E3B6C">
        <w:t>minimis</w:t>
      </w:r>
      <w:proofErr w:type="spellEnd"/>
      <w:r w:rsidRPr="008E3B6C">
        <w:t xml:space="preserve"> w rolnictwie lub rybołówstwie udzielona przedsiębiorstwu począwszy od 5 stycznia 2021 r. do 5 stycznia 2024 r. włącznie</w:t>
      </w:r>
    </w:p>
  </w:footnote>
  <w:footnote w:id="12">
    <w:p w14:paraId="19A3D9A1" w14:textId="6B141904" w:rsidR="000803D9" w:rsidRDefault="000803D9">
      <w:pPr>
        <w:pStyle w:val="Tekstprzypisudolnego"/>
      </w:pPr>
      <w:r>
        <w:rPr>
          <w:rStyle w:val="Odwoanieprzypisudolnego"/>
        </w:rPr>
        <w:footnoteRef/>
      </w:r>
      <w:r>
        <w:t xml:space="preserve"> W przypadku </w:t>
      </w:r>
      <w:r w:rsidRPr="008636C1">
        <w:t>właściciela pełniącego funkcje kierownicze; wspólnika, w tym partnera prowadzącego regularną działalność w przedsiębiorstwie</w:t>
      </w:r>
    </w:p>
  </w:footnote>
  <w:footnote w:id="13">
    <w:p w14:paraId="014054DB" w14:textId="3FCB78C6" w:rsidR="000803D9" w:rsidRDefault="000803D9">
      <w:pPr>
        <w:pStyle w:val="Tekstprzypisudolnego"/>
      </w:pPr>
      <w:r>
        <w:rPr>
          <w:rStyle w:val="Odwoanieprzypisudolnego"/>
        </w:rPr>
        <w:footnoteRef/>
      </w:r>
      <w:r>
        <w:t xml:space="preserve"> W przypadku </w:t>
      </w:r>
      <w:r w:rsidRPr="008636C1">
        <w:t>właściciela pełniącego funkcje kierownicze; wspólnika, w tym partnera prowadzącego regularną działalność w przedsiębiorstwie</w:t>
      </w:r>
    </w:p>
  </w:footnote>
  <w:footnote w:id="14">
    <w:p w14:paraId="208B768B" w14:textId="67E16218" w:rsidR="000803D9" w:rsidRDefault="000803D9">
      <w:pPr>
        <w:pStyle w:val="Tekstprzypisudolnego"/>
      </w:pPr>
      <w:r>
        <w:rPr>
          <w:rStyle w:val="Odwoanieprzypisudolnego"/>
        </w:rPr>
        <w:footnoteRef/>
      </w:r>
      <w:r>
        <w:t xml:space="preserve"> W przypadku </w:t>
      </w:r>
      <w:r w:rsidRPr="008636C1">
        <w:t>właściciela pełniącego funkcje kierownicze; wspólnika, w tym partnera prowadzącego regularną działalność w przedsiębiorstwie</w:t>
      </w:r>
    </w:p>
  </w:footnote>
  <w:footnote w:id="15">
    <w:p w14:paraId="7743758D" w14:textId="77777777" w:rsidR="000803D9" w:rsidRDefault="000803D9" w:rsidP="00023759">
      <w:pPr>
        <w:pStyle w:val="Tekstprzypisudolnego"/>
        <w:spacing w:line="360" w:lineRule="auto"/>
      </w:pPr>
      <w:r>
        <w:rPr>
          <w:rStyle w:val="Odwoanieprzypisudolnego"/>
        </w:rPr>
        <w:footnoteRef/>
      </w:r>
      <w:r>
        <w:t xml:space="preserve"> W</w:t>
      </w:r>
      <w:r w:rsidRPr="00AA0EF0">
        <w:t xml:space="preserve"> przypadku wystąpienia awarii systemu teleinformatycznego, dopuszcza się możliwość komunikacji elektronicznej poprzez platformę </w:t>
      </w:r>
      <w:proofErr w:type="spellStart"/>
      <w:r w:rsidRPr="00AA0EF0">
        <w:t>ePUAP</w:t>
      </w:r>
      <w:proofErr w:type="spellEnd"/>
    </w:p>
  </w:footnote>
  <w:footnote w:id="16">
    <w:p w14:paraId="72018E0B" w14:textId="77777777" w:rsidR="000803D9" w:rsidRDefault="000803D9" w:rsidP="00023759">
      <w:pPr>
        <w:pStyle w:val="Tekstprzypisudolnego"/>
        <w:spacing w:line="360" w:lineRule="auto"/>
      </w:pPr>
      <w:r>
        <w:rPr>
          <w:rStyle w:val="Odwoanieprzypisudolnego"/>
        </w:rPr>
        <w:footnoteRef/>
      </w:r>
      <w:r>
        <w:t xml:space="preserve"> W</w:t>
      </w:r>
      <w:r w:rsidRPr="00E9530B">
        <w:t xml:space="preserve"> przypadku wystąpienia awarii systemu teleinformatycznego, dopuszcza się możliwość komunikacji elektronicznej poprzez platformę </w:t>
      </w:r>
      <w:proofErr w:type="spellStart"/>
      <w:r w:rsidRPr="00E9530B">
        <w:t>ePUAP</w:t>
      </w:r>
      <w:proofErr w:type="spellEnd"/>
    </w:p>
  </w:footnote>
  <w:footnote w:id="17">
    <w:p w14:paraId="40B32485" w14:textId="77777777" w:rsidR="000803D9" w:rsidRPr="000706C0" w:rsidRDefault="000803D9" w:rsidP="00023759">
      <w:pPr>
        <w:pStyle w:val="Tekstprzypisudolnego"/>
        <w:spacing w:line="360" w:lineRule="auto"/>
      </w:pPr>
      <w:r>
        <w:rPr>
          <w:rStyle w:val="Odwoanieprzypisudolnego"/>
        </w:rPr>
        <w:footnoteRef/>
      </w:r>
      <w:r>
        <w:t xml:space="preserve"> </w:t>
      </w:r>
      <w:r w:rsidRPr="00023759">
        <w:rPr>
          <w:rStyle w:val="Odwoanieprzypisudolnego"/>
          <w:rFonts w:eastAsiaTheme="minorEastAsia"/>
          <w:sz w:val="24"/>
          <w:szCs w:val="24"/>
        </w:rPr>
        <w:t>Art. 56</w:t>
      </w:r>
      <w:r w:rsidRPr="00023759">
        <w:rPr>
          <w:rFonts w:eastAsiaTheme="minorEastAsia"/>
          <w:sz w:val="24"/>
          <w:szCs w:val="24"/>
        </w:rPr>
        <w:t xml:space="preserve"> </w:t>
      </w:r>
      <w:r w:rsidRPr="00023759">
        <w:rPr>
          <w:rStyle w:val="Odwoanieprzypisudolnego"/>
          <w:sz w:val="24"/>
          <w:szCs w:val="24"/>
        </w:rPr>
        <w:t xml:space="preserve">ust. </w:t>
      </w:r>
      <w:r w:rsidRPr="00023759">
        <w:rPr>
          <w:rStyle w:val="Odwoanieprzypisudolnego"/>
          <w:rFonts w:eastAsiaTheme="minorEastAsia"/>
          <w:sz w:val="24"/>
          <w:szCs w:val="24"/>
        </w:rPr>
        <w:t>5. Negatywną oceną jest każda ocena w zakresie spełniania przez projekt kryteriów wyboru projektów, na skutek której projekt nie może być zakwalifikowany do kolejnego etapu oceny lub wybrany do dofinansowania; ust.</w:t>
      </w:r>
      <w:r w:rsidRPr="00023759">
        <w:rPr>
          <w:rFonts w:eastAsiaTheme="minorEastAsia"/>
          <w:sz w:val="24"/>
          <w:szCs w:val="24"/>
        </w:rPr>
        <w:t xml:space="preserve"> </w:t>
      </w:r>
      <w:r w:rsidRPr="00023759">
        <w:rPr>
          <w:rStyle w:val="Odwoanieprzypisudolnego"/>
          <w:rFonts w:eastAsiaTheme="minorEastAsia"/>
          <w:sz w:val="24"/>
          <w:szCs w:val="24"/>
        </w:rPr>
        <w:t>6. Negatywna ocena, o której mowa w ust. 5, obejmuje także przypadek, w którym projekt nie może być wybrany do dofinansowania z uwagi na wyczerpanie kwoty przeznaczonej na dofinansowanie projektów w danym naborze.</w:t>
      </w:r>
    </w:p>
  </w:footnote>
  <w:footnote w:id="18">
    <w:p w14:paraId="338CEB24" w14:textId="54E9C45E" w:rsidR="000803D9" w:rsidRPr="004D33FE" w:rsidRDefault="000803D9" w:rsidP="002128F6">
      <w:pPr>
        <w:pStyle w:val="Tekstprzypisudolnego"/>
        <w:rPr>
          <w:sz w:val="18"/>
          <w:szCs w:val="18"/>
        </w:rPr>
      </w:pPr>
      <w:r w:rsidRPr="004D33FE">
        <w:rPr>
          <w:rStyle w:val="Odwoanieprzypisudolnego"/>
          <w:sz w:val="18"/>
          <w:szCs w:val="18"/>
        </w:rPr>
        <w:footnoteRef/>
      </w:r>
      <w:r w:rsidRPr="004D33FE">
        <w:rPr>
          <w:sz w:val="18"/>
          <w:szCs w:val="18"/>
        </w:rPr>
        <w:t xml:space="preserve"> </w:t>
      </w:r>
      <w:r w:rsidR="002128F6" w:rsidRPr="002128F6">
        <w:rPr>
          <w:rStyle w:val="Odwoanieprzypisudolnego"/>
          <w:rFonts w:eastAsiaTheme="minorEastAsia"/>
          <w:sz w:val="24"/>
          <w:szCs w:val="24"/>
        </w:rPr>
        <w:t>W przypadku protestów, które zostały złożone za pomocą środków komunikacji elektronicznej na adres do e-Doręczeń, korespondencja dotycząca protestu zostanie przekazana na adres do e-Doręczeń, z której został złożony protest. W przypadku protestów, które zostały złożone osobiście lub za pośrednictwem operatora pocztowego, wówczas gdy brak jest możliwości ustalenia adresu do e-Doręczeń, korespondencja dotycząca protestu zostanie przekazana na adres wskazany w proteście</w:t>
      </w:r>
      <w:r w:rsidRPr="00023759">
        <w:rPr>
          <w:rStyle w:val="Odwoanieprzypisudolnego"/>
          <w:rFonts w:eastAsiaTheme="minorEastAsia"/>
          <w:sz w:val="24"/>
          <w:szCs w:val="24"/>
        </w:rPr>
        <w:t>.</w:t>
      </w:r>
    </w:p>
  </w:footnote>
  <w:footnote w:id="19">
    <w:p w14:paraId="4025A257" w14:textId="77777777" w:rsidR="000803D9" w:rsidRPr="00023759" w:rsidRDefault="000803D9" w:rsidP="00023759">
      <w:pPr>
        <w:pStyle w:val="Tekstprzypisudolnego"/>
        <w:spacing w:line="360" w:lineRule="auto"/>
      </w:pPr>
      <w:r w:rsidRPr="00023759">
        <w:rPr>
          <w:rStyle w:val="Odwoanieprzypisudolnego"/>
        </w:rPr>
        <w:footnoteRef/>
      </w:r>
      <w:r w:rsidRPr="00023759">
        <w:t xml:space="preserve"> 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FC123" w14:textId="6EF4A060" w:rsidR="000803D9" w:rsidRDefault="000803D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BEC36" w14:textId="39B97DC2" w:rsidR="000803D9" w:rsidRPr="00257C17" w:rsidRDefault="000803D9" w:rsidP="00257C1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D0A37" w14:textId="58B9E78B" w:rsidR="000803D9" w:rsidRDefault="000803D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7E7E"/>
    <w:multiLevelType w:val="hybridMultilevel"/>
    <w:tmpl w:val="043E30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805E6"/>
    <w:multiLevelType w:val="hybridMultilevel"/>
    <w:tmpl w:val="D59C760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5520E7"/>
    <w:multiLevelType w:val="hybridMultilevel"/>
    <w:tmpl w:val="DDF82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9355DC"/>
    <w:multiLevelType w:val="hybridMultilevel"/>
    <w:tmpl w:val="3962E9F6"/>
    <w:lvl w:ilvl="0" w:tplc="BEBCB772">
      <w:start w:val="1"/>
      <w:numFmt w:val="bullet"/>
      <w:lvlText w:val=""/>
      <w:lvlJc w:val="left"/>
      <w:pPr>
        <w:ind w:left="720" w:hanging="360"/>
      </w:pPr>
      <w:rPr>
        <w:rFonts w:ascii="Symbol" w:hAnsi="Symbol"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3772E0"/>
    <w:multiLevelType w:val="multilevel"/>
    <w:tmpl w:val="24C869C4"/>
    <w:lvl w:ilvl="0">
      <w:start w:val="1"/>
      <w:numFmt w:val="decimal"/>
      <w:lvlText w:val="%1."/>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718" w:hanging="576"/>
      </w:pPr>
      <w:rPr>
        <w:rFonts w:hint="default"/>
        <w:b/>
        <w:bCs w:val="0"/>
        <w:i w:val="0"/>
        <w:iCs w:val="0"/>
        <w:caps w:val="0"/>
        <w:smallCaps w:val="0"/>
        <w:strike w:val="0"/>
        <w:dstrike w:val="0"/>
        <w:outline w:val="0"/>
        <w:shadow w:val="0"/>
        <w:emboss w:val="0"/>
        <w:imprint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rPr>
        <w:rFonts w:hint="default"/>
        <w:color w:val="2E74B5" w:themeColor="accent1" w:themeShade="BF"/>
      </w:rPr>
    </w:lvl>
    <w:lvl w:ilvl="3">
      <w:start w:val="1"/>
      <w:numFmt w:val="decimal"/>
      <w:pStyle w:val="Nagwek4"/>
      <w:lvlText w:val="%1.%2.%3.%4"/>
      <w:lvlJc w:val="left"/>
      <w:pPr>
        <w:ind w:left="1224" w:hanging="864"/>
      </w:pPr>
      <w:rPr>
        <w:rFonts w:hint="default"/>
      </w:rPr>
    </w:lvl>
    <w:lvl w:ilvl="4">
      <w:start w:val="1"/>
      <w:numFmt w:val="decimal"/>
      <w:pStyle w:val="Nagwek5"/>
      <w:lvlText w:val="%1.%2.%3.%4.%5"/>
      <w:lvlJc w:val="left"/>
      <w:pPr>
        <w:ind w:left="1368" w:hanging="1008"/>
      </w:pPr>
      <w:rPr>
        <w:rFonts w:hint="default"/>
      </w:rPr>
    </w:lvl>
    <w:lvl w:ilvl="5">
      <w:start w:val="1"/>
      <w:numFmt w:val="decimal"/>
      <w:pStyle w:val="Nagwek6"/>
      <w:lvlText w:val="%1.%2.%3.%4.%5.%6"/>
      <w:lvlJc w:val="left"/>
      <w:pPr>
        <w:ind w:left="1512" w:hanging="1152"/>
      </w:pPr>
      <w:rPr>
        <w:rFonts w:hint="default"/>
      </w:rPr>
    </w:lvl>
    <w:lvl w:ilvl="6">
      <w:start w:val="1"/>
      <w:numFmt w:val="decimal"/>
      <w:pStyle w:val="Nagwek7"/>
      <w:lvlText w:val="%1.%2.%3.%4.%5.%6.%7"/>
      <w:lvlJc w:val="left"/>
      <w:pPr>
        <w:ind w:left="1656" w:hanging="1296"/>
      </w:pPr>
      <w:rPr>
        <w:rFonts w:hint="default"/>
      </w:rPr>
    </w:lvl>
    <w:lvl w:ilvl="7">
      <w:start w:val="1"/>
      <w:numFmt w:val="decimal"/>
      <w:pStyle w:val="Nagwek8"/>
      <w:lvlText w:val="%1.%2.%3.%4.%5.%6.%7.%8"/>
      <w:lvlJc w:val="left"/>
      <w:pPr>
        <w:ind w:left="1800" w:hanging="1440"/>
      </w:pPr>
      <w:rPr>
        <w:rFonts w:hint="default"/>
      </w:rPr>
    </w:lvl>
    <w:lvl w:ilvl="8">
      <w:start w:val="1"/>
      <w:numFmt w:val="decimal"/>
      <w:pStyle w:val="Nagwek9"/>
      <w:lvlText w:val="%1.%2.%3.%4.%5.%6.%7.%8.%9"/>
      <w:lvlJc w:val="left"/>
      <w:pPr>
        <w:ind w:left="1944" w:hanging="1584"/>
      </w:pPr>
      <w:rPr>
        <w:rFonts w:hint="default"/>
      </w:rPr>
    </w:lvl>
  </w:abstractNum>
  <w:abstractNum w:abstractNumId="5" w15:restartNumberingAfterBreak="0">
    <w:nsid w:val="0B754674"/>
    <w:multiLevelType w:val="multilevel"/>
    <w:tmpl w:val="CC4C0EE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C2B0966"/>
    <w:multiLevelType w:val="hybridMultilevel"/>
    <w:tmpl w:val="7422BABA"/>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BA9687"/>
    <w:multiLevelType w:val="hybridMultilevel"/>
    <w:tmpl w:val="48B018C6"/>
    <w:lvl w:ilvl="0" w:tplc="ECCE20D0">
      <w:start w:val="1"/>
      <w:numFmt w:val="bullet"/>
      <w:lvlText w:val=""/>
      <w:lvlJc w:val="left"/>
      <w:pPr>
        <w:ind w:left="720" w:hanging="360"/>
      </w:pPr>
      <w:rPr>
        <w:rFonts w:ascii="Symbol" w:hAnsi="Symbol" w:hint="default"/>
      </w:rPr>
    </w:lvl>
    <w:lvl w:ilvl="1" w:tplc="299A7336">
      <w:start w:val="1"/>
      <w:numFmt w:val="bullet"/>
      <w:lvlText w:val="o"/>
      <w:lvlJc w:val="left"/>
      <w:pPr>
        <w:ind w:left="1440" w:hanging="360"/>
      </w:pPr>
      <w:rPr>
        <w:rFonts w:ascii="Courier New" w:hAnsi="Courier New" w:hint="default"/>
      </w:rPr>
    </w:lvl>
    <w:lvl w:ilvl="2" w:tplc="649A080A">
      <w:start w:val="1"/>
      <w:numFmt w:val="bullet"/>
      <w:lvlText w:val=""/>
      <w:lvlJc w:val="left"/>
      <w:pPr>
        <w:ind w:left="2160" w:hanging="360"/>
      </w:pPr>
      <w:rPr>
        <w:rFonts w:ascii="Wingdings" w:hAnsi="Wingdings" w:hint="default"/>
      </w:rPr>
    </w:lvl>
    <w:lvl w:ilvl="3" w:tplc="E4CCED94">
      <w:start w:val="1"/>
      <w:numFmt w:val="bullet"/>
      <w:lvlText w:val=""/>
      <w:lvlJc w:val="left"/>
      <w:pPr>
        <w:ind w:left="2880" w:hanging="360"/>
      </w:pPr>
      <w:rPr>
        <w:rFonts w:ascii="Symbol" w:hAnsi="Symbol" w:hint="default"/>
      </w:rPr>
    </w:lvl>
    <w:lvl w:ilvl="4" w:tplc="0D04AF36">
      <w:start w:val="1"/>
      <w:numFmt w:val="bullet"/>
      <w:lvlText w:val="o"/>
      <w:lvlJc w:val="left"/>
      <w:pPr>
        <w:ind w:left="3600" w:hanging="360"/>
      </w:pPr>
      <w:rPr>
        <w:rFonts w:ascii="Courier New" w:hAnsi="Courier New" w:hint="default"/>
      </w:rPr>
    </w:lvl>
    <w:lvl w:ilvl="5" w:tplc="2610A970">
      <w:start w:val="1"/>
      <w:numFmt w:val="bullet"/>
      <w:lvlText w:val=""/>
      <w:lvlJc w:val="left"/>
      <w:pPr>
        <w:ind w:left="4320" w:hanging="360"/>
      </w:pPr>
      <w:rPr>
        <w:rFonts w:ascii="Wingdings" w:hAnsi="Wingdings" w:hint="default"/>
      </w:rPr>
    </w:lvl>
    <w:lvl w:ilvl="6" w:tplc="A6DE050C">
      <w:start w:val="1"/>
      <w:numFmt w:val="bullet"/>
      <w:lvlText w:val=""/>
      <w:lvlJc w:val="left"/>
      <w:pPr>
        <w:ind w:left="5040" w:hanging="360"/>
      </w:pPr>
      <w:rPr>
        <w:rFonts w:ascii="Symbol" w:hAnsi="Symbol" w:hint="default"/>
      </w:rPr>
    </w:lvl>
    <w:lvl w:ilvl="7" w:tplc="E588399E">
      <w:start w:val="1"/>
      <w:numFmt w:val="bullet"/>
      <w:lvlText w:val="o"/>
      <w:lvlJc w:val="left"/>
      <w:pPr>
        <w:ind w:left="5760" w:hanging="360"/>
      </w:pPr>
      <w:rPr>
        <w:rFonts w:ascii="Courier New" w:hAnsi="Courier New" w:hint="default"/>
      </w:rPr>
    </w:lvl>
    <w:lvl w:ilvl="8" w:tplc="E29E6328">
      <w:start w:val="1"/>
      <w:numFmt w:val="bullet"/>
      <w:lvlText w:val=""/>
      <w:lvlJc w:val="left"/>
      <w:pPr>
        <w:ind w:left="6480" w:hanging="360"/>
      </w:pPr>
      <w:rPr>
        <w:rFonts w:ascii="Wingdings" w:hAnsi="Wingdings" w:hint="default"/>
      </w:rPr>
    </w:lvl>
  </w:abstractNum>
  <w:abstractNum w:abstractNumId="9" w15:restartNumberingAfterBreak="0">
    <w:nsid w:val="0ED11184"/>
    <w:multiLevelType w:val="hybridMultilevel"/>
    <w:tmpl w:val="4776F88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11A8038A"/>
    <w:multiLevelType w:val="hybridMultilevel"/>
    <w:tmpl w:val="0D2465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DC4F61"/>
    <w:multiLevelType w:val="hybridMultilevel"/>
    <w:tmpl w:val="FB08F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E84E9F"/>
    <w:multiLevelType w:val="multilevel"/>
    <w:tmpl w:val="ECBEC04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63933C0"/>
    <w:multiLevelType w:val="hybridMultilevel"/>
    <w:tmpl w:val="B41284E2"/>
    <w:lvl w:ilvl="0" w:tplc="493A93DA">
      <w:start w:val="1"/>
      <w:numFmt w:val="lowerLetter"/>
      <w:lvlText w:val="%1)"/>
      <w:lvlJc w:val="left"/>
      <w:pPr>
        <w:ind w:left="1794" w:hanging="360"/>
      </w:pPr>
      <w:rPr>
        <w:rFonts w:hint="default"/>
      </w:rPr>
    </w:lvl>
    <w:lvl w:ilvl="1" w:tplc="4164003A">
      <w:start w:val="1"/>
      <w:numFmt w:val="decimal"/>
      <w:lvlText w:val="%2."/>
      <w:lvlJc w:val="left"/>
      <w:pPr>
        <w:ind w:left="2514" w:hanging="360"/>
      </w:pPr>
      <w:rPr>
        <w:rFonts w:hint="default"/>
      </w:r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15" w15:restartNumberingAfterBreak="0">
    <w:nsid w:val="16B674E9"/>
    <w:multiLevelType w:val="hybridMultilevel"/>
    <w:tmpl w:val="6A2C7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9F6241"/>
    <w:multiLevelType w:val="hybridMultilevel"/>
    <w:tmpl w:val="8B585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1754A6"/>
    <w:multiLevelType w:val="hybridMultilevel"/>
    <w:tmpl w:val="78BC22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D21919"/>
    <w:multiLevelType w:val="hybridMultilevel"/>
    <w:tmpl w:val="35A21884"/>
    <w:lvl w:ilvl="0" w:tplc="CF78A66E">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D8074A"/>
    <w:multiLevelType w:val="multilevel"/>
    <w:tmpl w:val="598CD93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24336455"/>
    <w:multiLevelType w:val="hybridMultilevel"/>
    <w:tmpl w:val="B2E232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4812879"/>
    <w:multiLevelType w:val="hybridMultilevel"/>
    <w:tmpl w:val="AFB672E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4E47561"/>
    <w:multiLevelType w:val="hybridMultilevel"/>
    <w:tmpl w:val="5288C0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60C4466"/>
    <w:multiLevelType w:val="hybridMultilevel"/>
    <w:tmpl w:val="60B2DF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A122BB"/>
    <w:multiLevelType w:val="hybridMultilevel"/>
    <w:tmpl w:val="E1484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2F22FB"/>
    <w:multiLevelType w:val="hybridMultilevel"/>
    <w:tmpl w:val="32203CE0"/>
    <w:lvl w:ilvl="0" w:tplc="CEFAD682">
      <w:start w:val="1"/>
      <w:numFmt w:val="bullet"/>
      <w:lvlText w:val=""/>
      <w:lvlJc w:val="left"/>
      <w:pPr>
        <w:ind w:left="720" w:hanging="360"/>
      </w:pPr>
      <w:rPr>
        <w:rFonts w:ascii="Symbol" w:hAnsi="Symbol" w:hint="default"/>
      </w:rPr>
    </w:lvl>
    <w:lvl w:ilvl="1" w:tplc="C00AE8AC">
      <w:start w:val="1"/>
      <w:numFmt w:val="bullet"/>
      <w:lvlText w:val="o"/>
      <w:lvlJc w:val="left"/>
      <w:pPr>
        <w:ind w:left="1440" w:hanging="360"/>
      </w:pPr>
      <w:rPr>
        <w:rFonts w:ascii="Courier New" w:hAnsi="Courier New" w:hint="default"/>
      </w:rPr>
    </w:lvl>
    <w:lvl w:ilvl="2" w:tplc="92D43F64">
      <w:start w:val="1"/>
      <w:numFmt w:val="bullet"/>
      <w:lvlText w:val=""/>
      <w:lvlJc w:val="left"/>
      <w:pPr>
        <w:ind w:left="2160" w:hanging="360"/>
      </w:pPr>
      <w:rPr>
        <w:rFonts w:ascii="Wingdings" w:hAnsi="Wingdings" w:hint="default"/>
      </w:rPr>
    </w:lvl>
    <w:lvl w:ilvl="3" w:tplc="55668492">
      <w:start w:val="1"/>
      <w:numFmt w:val="bullet"/>
      <w:lvlText w:val=""/>
      <w:lvlJc w:val="left"/>
      <w:pPr>
        <w:ind w:left="2880" w:hanging="360"/>
      </w:pPr>
      <w:rPr>
        <w:rFonts w:ascii="Symbol" w:hAnsi="Symbol" w:hint="default"/>
      </w:rPr>
    </w:lvl>
    <w:lvl w:ilvl="4" w:tplc="7BD41A68">
      <w:start w:val="1"/>
      <w:numFmt w:val="bullet"/>
      <w:lvlText w:val="o"/>
      <w:lvlJc w:val="left"/>
      <w:pPr>
        <w:ind w:left="3600" w:hanging="360"/>
      </w:pPr>
      <w:rPr>
        <w:rFonts w:ascii="Courier New" w:hAnsi="Courier New" w:hint="default"/>
      </w:rPr>
    </w:lvl>
    <w:lvl w:ilvl="5" w:tplc="4DA4EB28">
      <w:start w:val="1"/>
      <w:numFmt w:val="bullet"/>
      <w:lvlText w:val=""/>
      <w:lvlJc w:val="left"/>
      <w:pPr>
        <w:ind w:left="4320" w:hanging="360"/>
      </w:pPr>
      <w:rPr>
        <w:rFonts w:ascii="Wingdings" w:hAnsi="Wingdings" w:hint="default"/>
      </w:rPr>
    </w:lvl>
    <w:lvl w:ilvl="6" w:tplc="DFF0914C">
      <w:start w:val="1"/>
      <w:numFmt w:val="bullet"/>
      <w:lvlText w:val=""/>
      <w:lvlJc w:val="left"/>
      <w:pPr>
        <w:ind w:left="5040" w:hanging="360"/>
      </w:pPr>
      <w:rPr>
        <w:rFonts w:ascii="Symbol" w:hAnsi="Symbol" w:hint="default"/>
      </w:rPr>
    </w:lvl>
    <w:lvl w:ilvl="7" w:tplc="942493EA">
      <w:start w:val="1"/>
      <w:numFmt w:val="bullet"/>
      <w:lvlText w:val="o"/>
      <w:lvlJc w:val="left"/>
      <w:pPr>
        <w:ind w:left="5760" w:hanging="360"/>
      </w:pPr>
      <w:rPr>
        <w:rFonts w:ascii="Courier New" w:hAnsi="Courier New" w:hint="default"/>
      </w:rPr>
    </w:lvl>
    <w:lvl w:ilvl="8" w:tplc="017EB96E">
      <w:start w:val="1"/>
      <w:numFmt w:val="bullet"/>
      <w:lvlText w:val=""/>
      <w:lvlJc w:val="left"/>
      <w:pPr>
        <w:ind w:left="6480" w:hanging="360"/>
      </w:pPr>
      <w:rPr>
        <w:rFonts w:ascii="Wingdings" w:hAnsi="Wingdings" w:hint="default"/>
      </w:rPr>
    </w:lvl>
  </w:abstractNum>
  <w:abstractNum w:abstractNumId="27" w15:restartNumberingAfterBreak="0">
    <w:nsid w:val="287A0B95"/>
    <w:multiLevelType w:val="hybridMultilevel"/>
    <w:tmpl w:val="86168B70"/>
    <w:lvl w:ilvl="0" w:tplc="04150001">
      <w:start w:val="1"/>
      <w:numFmt w:val="bullet"/>
      <w:lvlText w:val=""/>
      <w:lvlJc w:val="left"/>
      <w:pPr>
        <w:ind w:left="855" w:hanging="360"/>
      </w:pPr>
      <w:rPr>
        <w:rFonts w:ascii="Symbol" w:hAnsi="Symbol" w:hint="default"/>
      </w:rPr>
    </w:lvl>
    <w:lvl w:ilvl="1" w:tplc="4D7CF1FA">
      <w:numFmt w:val="bullet"/>
      <w:lvlText w:val="•"/>
      <w:lvlJc w:val="left"/>
      <w:pPr>
        <w:ind w:left="1575" w:hanging="360"/>
      </w:pPr>
      <w:rPr>
        <w:rFonts w:ascii="Arial" w:eastAsiaTheme="minorHAnsi" w:hAnsi="Arial" w:cs="Arial" w:hint="default"/>
        <w:b w:val="0"/>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28" w15:restartNumberingAfterBreak="0">
    <w:nsid w:val="2A4B3E8F"/>
    <w:multiLevelType w:val="hybridMultilevel"/>
    <w:tmpl w:val="FB92C4D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15:restartNumberingAfterBreak="0">
    <w:nsid w:val="2B506394"/>
    <w:multiLevelType w:val="hybridMultilevel"/>
    <w:tmpl w:val="846CB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B687B10"/>
    <w:multiLevelType w:val="hybridMultilevel"/>
    <w:tmpl w:val="DAC41A6A"/>
    <w:lvl w:ilvl="0" w:tplc="BF849D4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C0C0D7A"/>
    <w:multiLevelType w:val="hybridMultilevel"/>
    <w:tmpl w:val="5C245C2A"/>
    <w:lvl w:ilvl="0" w:tplc="1FA8FA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D8219EF"/>
    <w:multiLevelType w:val="hybridMultilevel"/>
    <w:tmpl w:val="4B9AC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F975E5F"/>
    <w:multiLevelType w:val="hybridMultilevel"/>
    <w:tmpl w:val="8A9865B6"/>
    <w:lvl w:ilvl="0" w:tplc="77FC6B5A">
      <w:start w:val="1"/>
      <w:numFmt w:val="decimal"/>
      <w:suff w:val="space"/>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4D05288"/>
    <w:multiLevelType w:val="hybridMultilevel"/>
    <w:tmpl w:val="537AE8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363B2BDF"/>
    <w:multiLevelType w:val="multilevel"/>
    <w:tmpl w:val="15ACAEE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36547ABB"/>
    <w:multiLevelType w:val="hybridMultilevel"/>
    <w:tmpl w:val="521C835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6E06CC0"/>
    <w:multiLevelType w:val="hybridMultilevel"/>
    <w:tmpl w:val="C51068B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373409B9"/>
    <w:multiLevelType w:val="hybridMultilevel"/>
    <w:tmpl w:val="766C6E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89F5C19"/>
    <w:multiLevelType w:val="hybridMultilevel"/>
    <w:tmpl w:val="3D1474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39922AD3"/>
    <w:multiLevelType w:val="hybridMultilevel"/>
    <w:tmpl w:val="861EB98C"/>
    <w:lvl w:ilvl="0" w:tplc="CA3E5810">
      <w:start w:val="1"/>
      <w:numFmt w:val="bullet"/>
      <w:lvlText w:val=""/>
      <w:lvlJc w:val="left"/>
      <w:pPr>
        <w:ind w:left="720" w:hanging="360"/>
      </w:pPr>
      <w:rPr>
        <w:rFonts w:ascii="Symbol" w:hAnsi="Symbol" w:hint="default"/>
      </w:rPr>
    </w:lvl>
    <w:lvl w:ilvl="1" w:tplc="B7FA7F60">
      <w:start w:val="1"/>
      <w:numFmt w:val="bullet"/>
      <w:lvlText w:val="o"/>
      <w:lvlJc w:val="left"/>
      <w:pPr>
        <w:ind w:left="1440" w:hanging="360"/>
      </w:pPr>
      <w:rPr>
        <w:rFonts w:ascii="Courier New" w:hAnsi="Courier New" w:hint="default"/>
      </w:rPr>
    </w:lvl>
    <w:lvl w:ilvl="2" w:tplc="E82C68B6">
      <w:start w:val="1"/>
      <w:numFmt w:val="bullet"/>
      <w:lvlText w:val=""/>
      <w:lvlJc w:val="left"/>
      <w:pPr>
        <w:ind w:left="2160" w:hanging="360"/>
      </w:pPr>
      <w:rPr>
        <w:rFonts w:ascii="Wingdings" w:hAnsi="Wingdings" w:hint="default"/>
      </w:rPr>
    </w:lvl>
    <w:lvl w:ilvl="3" w:tplc="77E40186">
      <w:start w:val="1"/>
      <w:numFmt w:val="bullet"/>
      <w:lvlText w:val=""/>
      <w:lvlJc w:val="left"/>
      <w:pPr>
        <w:ind w:left="2880" w:hanging="360"/>
      </w:pPr>
      <w:rPr>
        <w:rFonts w:ascii="Symbol" w:hAnsi="Symbol" w:hint="default"/>
      </w:rPr>
    </w:lvl>
    <w:lvl w:ilvl="4" w:tplc="AF06E76A">
      <w:start w:val="1"/>
      <w:numFmt w:val="bullet"/>
      <w:lvlText w:val="o"/>
      <w:lvlJc w:val="left"/>
      <w:pPr>
        <w:ind w:left="3600" w:hanging="360"/>
      </w:pPr>
      <w:rPr>
        <w:rFonts w:ascii="Courier New" w:hAnsi="Courier New" w:hint="default"/>
      </w:rPr>
    </w:lvl>
    <w:lvl w:ilvl="5" w:tplc="7E88CFE4">
      <w:start w:val="1"/>
      <w:numFmt w:val="bullet"/>
      <w:lvlText w:val=""/>
      <w:lvlJc w:val="left"/>
      <w:pPr>
        <w:ind w:left="4320" w:hanging="360"/>
      </w:pPr>
      <w:rPr>
        <w:rFonts w:ascii="Wingdings" w:hAnsi="Wingdings" w:hint="default"/>
      </w:rPr>
    </w:lvl>
    <w:lvl w:ilvl="6" w:tplc="E8A6CA8A">
      <w:start w:val="1"/>
      <w:numFmt w:val="bullet"/>
      <w:lvlText w:val=""/>
      <w:lvlJc w:val="left"/>
      <w:pPr>
        <w:ind w:left="5040" w:hanging="360"/>
      </w:pPr>
      <w:rPr>
        <w:rFonts w:ascii="Symbol" w:hAnsi="Symbol" w:hint="default"/>
      </w:rPr>
    </w:lvl>
    <w:lvl w:ilvl="7" w:tplc="9B8CC848">
      <w:start w:val="1"/>
      <w:numFmt w:val="bullet"/>
      <w:lvlText w:val="o"/>
      <w:lvlJc w:val="left"/>
      <w:pPr>
        <w:ind w:left="5760" w:hanging="360"/>
      </w:pPr>
      <w:rPr>
        <w:rFonts w:ascii="Courier New" w:hAnsi="Courier New" w:hint="default"/>
      </w:rPr>
    </w:lvl>
    <w:lvl w:ilvl="8" w:tplc="1122A8B6">
      <w:start w:val="1"/>
      <w:numFmt w:val="bullet"/>
      <w:lvlText w:val=""/>
      <w:lvlJc w:val="left"/>
      <w:pPr>
        <w:ind w:left="6480" w:hanging="360"/>
      </w:pPr>
      <w:rPr>
        <w:rFonts w:ascii="Wingdings" w:hAnsi="Wingdings" w:hint="default"/>
      </w:rPr>
    </w:lvl>
  </w:abstractNum>
  <w:abstractNum w:abstractNumId="42" w15:restartNumberingAfterBreak="0">
    <w:nsid w:val="3B1F5F7C"/>
    <w:multiLevelType w:val="hybridMultilevel"/>
    <w:tmpl w:val="30D4BD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B9508FC"/>
    <w:multiLevelType w:val="hybridMultilevel"/>
    <w:tmpl w:val="31FCEF92"/>
    <w:lvl w:ilvl="0" w:tplc="04150017">
      <w:start w:val="1"/>
      <w:numFmt w:val="lowerLetter"/>
      <w:lvlText w:val="%1)"/>
      <w:lvlJc w:val="left"/>
      <w:pPr>
        <w:ind w:left="1713" w:hanging="360"/>
      </w:pPr>
    </w:lvl>
    <w:lvl w:ilvl="1" w:tplc="50FC6C4A">
      <w:start w:val="1"/>
      <w:numFmt w:val="decimal"/>
      <w:lvlText w:val="%2."/>
      <w:lvlJc w:val="left"/>
      <w:pPr>
        <w:ind w:left="2433" w:hanging="360"/>
      </w:pPr>
      <w:rPr>
        <w:rFonts w:hint="default"/>
      </w:r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3C106344"/>
    <w:multiLevelType w:val="hybridMultilevel"/>
    <w:tmpl w:val="498629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3441" w:hanging="180"/>
      </w:pPr>
      <w:rPr>
        <w:rFonts w:ascii="Symbol" w:hAnsi="Symbol" w:hint="default"/>
      </w:rPr>
    </w:lvl>
    <w:lvl w:ilvl="3" w:tplc="08504564">
      <w:start w:val="1"/>
      <w:numFmt w:val="decimal"/>
      <w:lvlText w:val="%4"/>
      <w:lvlJc w:val="left"/>
      <w:pPr>
        <w:ind w:left="2880" w:hanging="360"/>
      </w:pPr>
      <w:rPr>
        <w:rFonts w:eastAsiaTheme="majorEastAsia" w:cstheme="majorBidi" w:hint="default"/>
        <w:sz w:val="24"/>
        <w:u w:val="non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927"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04150A"/>
    <w:multiLevelType w:val="multilevel"/>
    <w:tmpl w:val="1FAA20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9A7BBF"/>
    <w:multiLevelType w:val="multilevel"/>
    <w:tmpl w:val="2A26593E"/>
    <w:lvl w:ilvl="0">
      <w:start w:val="1"/>
      <w:numFmt w:val="decimal"/>
      <w:lvlText w:val="%1."/>
      <w:lvlJc w:val="left"/>
      <w:pPr>
        <w:tabs>
          <w:tab w:val="num" w:pos="720"/>
        </w:tabs>
        <w:ind w:left="720" w:hanging="360"/>
      </w:pPr>
      <w:rPr>
        <w:rFonts w:hint="default"/>
        <w:sz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5C55096"/>
    <w:multiLevelType w:val="hybridMultilevel"/>
    <w:tmpl w:val="B320488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5A1FEC"/>
    <w:multiLevelType w:val="hybridMultilevel"/>
    <w:tmpl w:val="A8DEF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CE0CBE"/>
    <w:multiLevelType w:val="hybridMultilevel"/>
    <w:tmpl w:val="FEBC014E"/>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50" w15:restartNumberingAfterBreak="0">
    <w:nsid w:val="49853214"/>
    <w:multiLevelType w:val="hybridMultilevel"/>
    <w:tmpl w:val="E496140E"/>
    <w:lvl w:ilvl="0" w:tplc="9F8E811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C935D4B"/>
    <w:multiLevelType w:val="multilevel"/>
    <w:tmpl w:val="1A0220DC"/>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4D28467E"/>
    <w:multiLevelType w:val="hybridMultilevel"/>
    <w:tmpl w:val="17384412"/>
    <w:lvl w:ilvl="0" w:tplc="D7488E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EA857E5"/>
    <w:multiLevelType w:val="hybridMultilevel"/>
    <w:tmpl w:val="6F6AA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0DC4228"/>
    <w:multiLevelType w:val="multilevel"/>
    <w:tmpl w:val="FE360CDC"/>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52A2523B"/>
    <w:multiLevelType w:val="hybridMultilevel"/>
    <w:tmpl w:val="F6500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3844204"/>
    <w:multiLevelType w:val="hybridMultilevel"/>
    <w:tmpl w:val="95EAA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3885568"/>
    <w:multiLevelType w:val="hybridMultilevel"/>
    <w:tmpl w:val="5BA4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5FE48B7"/>
    <w:multiLevelType w:val="hybridMultilevel"/>
    <w:tmpl w:val="5EEA96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0D79FA"/>
    <w:multiLevelType w:val="hybridMultilevel"/>
    <w:tmpl w:val="9196D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A4F64E6"/>
    <w:multiLevelType w:val="hybridMultilevel"/>
    <w:tmpl w:val="A59E5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D3512FE"/>
    <w:multiLevelType w:val="multilevel"/>
    <w:tmpl w:val="6AB8990C"/>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15:restartNumberingAfterBreak="0">
    <w:nsid w:val="5E967D1C"/>
    <w:multiLevelType w:val="hybridMultilevel"/>
    <w:tmpl w:val="C12AE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08F06A1"/>
    <w:multiLevelType w:val="hybridMultilevel"/>
    <w:tmpl w:val="2214B88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61038FD"/>
    <w:multiLevelType w:val="hybridMultilevel"/>
    <w:tmpl w:val="0B96BA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4241A6"/>
    <w:multiLevelType w:val="hybridMultilevel"/>
    <w:tmpl w:val="C9183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B6F5397"/>
    <w:multiLevelType w:val="hybridMultilevel"/>
    <w:tmpl w:val="3D8EE64A"/>
    <w:lvl w:ilvl="0" w:tplc="5A6E842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0303234"/>
    <w:multiLevelType w:val="hybridMultilevel"/>
    <w:tmpl w:val="4ABC63A6"/>
    <w:lvl w:ilvl="0" w:tplc="04150017">
      <w:start w:val="1"/>
      <w:numFmt w:val="lowerLetter"/>
      <w:lvlText w:val="%1)"/>
      <w:lvlJc w:val="left"/>
      <w:pPr>
        <w:ind w:left="1004" w:hanging="360"/>
      </w:pPr>
      <w:rPr>
        <w:rFonts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9"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70" w15:restartNumberingAfterBreak="0">
    <w:nsid w:val="712C6B58"/>
    <w:multiLevelType w:val="hybridMultilevel"/>
    <w:tmpl w:val="D2D6EA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715E05AA"/>
    <w:multiLevelType w:val="hybridMultilevel"/>
    <w:tmpl w:val="F63637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29622F"/>
    <w:multiLevelType w:val="hybridMultilevel"/>
    <w:tmpl w:val="D1089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26264DC"/>
    <w:multiLevelType w:val="hybridMultilevel"/>
    <w:tmpl w:val="13121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48C74D7"/>
    <w:multiLevelType w:val="hybridMultilevel"/>
    <w:tmpl w:val="755A69F0"/>
    <w:lvl w:ilvl="0" w:tplc="0415000F">
      <w:start w:val="1"/>
      <w:numFmt w:val="decimal"/>
      <w:lvlText w:val="%1."/>
      <w:lvlJc w:val="left"/>
      <w:pPr>
        <w:ind w:left="720" w:hanging="360"/>
      </w:pPr>
    </w:lvl>
    <w:lvl w:ilvl="1" w:tplc="BC3240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64627DD"/>
    <w:multiLevelType w:val="hybridMultilevel"/>
    <w:tmpl w:val="20B8BD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751B2F"/>
    <w:multiLevelType w:val="hybridMultilevel"/>
    <w:tmpl w:val="01A43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7927919"/>
    <w:multiLevelType w:val="hybridMultilevel"/>
    <w:tmpl w:val="F15E4C54"/>
    <w:lvl w:ilvl="0" w:tplc="F3BC1D0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8F9290A"/>
    <w:multiLevelType w:val="hybridMultilevel"/>
    <w:tmpl w:val="DD2688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9" w15:restartNumberingAfterBreak="0">
    <w:nsid w:val="7A7D5948"/>
    <w:multiLevelType w:val="hybridMultilevel"/>
    <w:tmpl w:val="B86484BE"/>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80"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DCC5CA7"/>
    <w:multiLevelType w:val="hybridMultilevel"/>
    <w:tmpl w:val="62863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9"/>
  </w:num>
  <w:num w:numId="2">
    <w:abstractNumId w:val="4"/>
  </w:num>
  <w:num w:numId="3">
    <w:abstractNumId w:val="45"/>
  </w:num>
  <w:num w:numId="4">
    <w:abstractNumId w:val="30"/>
  </w:num>
  <w:num w:numId="5">
    <w:abstractNumId w:val="7"/>
  </w:num>
  <w:num w:numId="6">
    <w:abstractNumId w:val="18"/>
  </w:num>
  <w:num w:numId="7">
    <w:abstractNumId w:val="20"/>
  </w:num>
  <w:num w:numId="8">
    <w:abstractNumId w:val="13"/>
  </w:num>
  <w:num w:numId="9">
    <w:abstractNumId w:val="5"/>
  </w:num>
  <w:num w:numId="10">
    <w:abstractNumId w:val="51"/>
  </w:num>
  <w:num w:numId="11">
    <w:abstractNumId w:val="36"/>
  </w:num>
  <w:num w:numId="12">
    <w:abstractNumId w:val="61"/>
  </w:num>
  <w:num w:numId="13">
    <w:abstractNumId w:val="59"/>
  </w:num>
  <w:num w:numId="14">
    <w:abstractNumId w:val="29"/>
  </w:num>
  <w:num w:numId="15">
    <w:abstractNumId w:val="16"/>
  </w:num>
  <w:num w:numId="16">
    <w:abstractNumId w:val="57"/>
  </w:num>
  <w:num w:numId="17">
    <w:abstractNumId w:val="3"/>
  </w:num>
  <w:num w:numId="18">
    <w:abstractNumId w:val="12"/>
  </w:num>
  <w:num w:numId="19">
    <w:abstractNumId w:val="52"/>
  </w:num>
  <w:num w:numId="20">
    <w:abstractNumId w:val="19"/>
  </w:num>
  <w:num w:numId="21">
    <w:abstractNumId w:val="54"/>
  </w:num>
  <w:num w:numId="22">
    <w:abstractNumId w:val="42"/>
  </w:num>
  <w:num w:numId="23">
    <w:abstractNumId w:val="8"/>
  </w:num>
  <w:num w:numId="24">
    <w:abstractNumId w:val="53"/>
  </w:num>
  <w:num w:numId="25">
    <w:abstractNumId w:val="55"/>
  </w:num>
  <w:num w:numId="26">
    <w:abstractNumId w:val="75"/>
  </w:num>
  <w:num w:numId="27">
    <w:abstractNumId w:val="65"/>
  </w:num>
  <w:num w:numId="28">
    <w:abstractNumId w:val="24"/>
  </w:num>
  <w:num w:numId="29">
    <w:abstractNumId w:val="43"/>
  </w:num>
  <w:num w:numId="30">
    <w:abstractNumId w:val="15"/>
  </w:num>
  <w:num w:numId="31">
    <w:abstractNumId w:val="48"/>
  </w:num>
  <w:num w:numId="32">
    <w:abstractNumId w:val="66"/>
  </w:num>
  <w:num w:numId="33">
    <w:abstractNumId w:val="14"/>
  </w:num>
  <w:num w:numId="34">
    <w:abstractNumId w:val="26"/>
  </w:num>
  <w:num w:numId="35">
    <w:abstractNumId w:val="40"/>
  </w:num>
  <w:num w:numId="36">
    <w:abstractNumId w:val="79"/>
  </w:num>
  <w:num w:numId="37">
    <w:abstractNumId w:val="27"/>
  </w:num>
  <w:num w:numId="38">
    <w:abstractNumId w:val="58"/>
  </w:num>
  <w:num w:numId="39">
    <w:abstractNumId w:val="78"/>
  </w:num>
  <w:num w:numId="40">
    <w:abstractNumId w:val="44"/>
  </w:num>
  <w:num w:numId="41">
    <w:abstractNumId w:val="46"/>
  </w:num>
  <w:num w:numId="42">
    <w:abstractNumId w:val="71"/>
  </w:num>
  <w:num w:numId="43">
    <w:abstractNumId w:val="33"/>
  </w:num>
  <w:num w:numId="44">
    <w:abstractNumId w:val="64"/>
  </w:num>
  <w:num w:numId="45">
    <w:abstractNumId w:val="67"/>
  </w:num>
  <w:num w:numId="46">
    <w:abstractNumId w:val="80"/>
  </w:num>
  <w:num w:numId="47">
    <w:abstractNumId w:val="34"/>
  </w:num>
  <w:num w:numId="48">
    <w:abstractNumId w:val="73"/>
  </w:num>
  <w:num w:numId="49">
    <w:abstractNumId w:val="28"/>
  </w:num>
  <w:num w:numId="50">
    <w:abstractNumId w:val="35"/>
  </w:num>
  <w:num w:numId="51">
    <w:abstractNumId w:val="6"/>
  </w:num>
  <w:num w:numId="52">
    <w:abstractNumId w:val="68"/>
  </w:num>
  <w:num w:numId="53">
    <w:abstractNumId w:val="56"/>
  </w:num>
  <w:num w:numId="54">
    <w:abstractNumId w:val="1"/>
  </w:num>
  <w:num w:numId="55">
    <w:abstractNumId w:val="63"/>
  </w:num>
  <w:num w:numId="56">
    <w:abstractNumId w:val="9"/>
  </w:num>
  <w:num w:numId="57">
    <w:abstractNumId w:val="10"/>
  </w:num>
  <w:num w:numId="58">
    <w:abstractNumId w:val="74"/>
  </w:num>
  <w:num w:numId="59">
    <w:abstractNumId w:val="0"/>
  </w:num>
  <w:num w:numId="60">
    <w:abstractNumId w:val="22"/>
  </w:num>
  <w:num w:numId="61">
    <w:abstractNumId w:val="11"/>
  </w:num>
  <w:num w:numId="62">
    <w:abstractNumId w:val="25"/>
  </w:num>
  <w:num w:numId="63">
    <w:abstractNumId w:val="39"/>
  </w:num>
  <w:num w:numId="64">
    <w:abstractNumId w:val="31"/>
  </w:num>
  <w:num w:numId="65">
    <w:abstractNumId w:val="62"/>
  </w:num>
  <w:num w:numId="66">
    <w:abstractNumId w:val="17"/>
  </w:num>
  <w:num w:numId="67">
    <w:abstractNumId w:val="81"/>
  </w:num>
  <w:num w:numId="68">
    <w:abstractNumId w:val="72"/>
  </w:num>
  <w:num w:numId="69">
    <w:abstractNumId w:val="50"/>
  </w:num>
  <w:num w:numId="70">
    <w:abstractNumId w:val="70"/>
  </w:num>
  <w:num w:numId="71">
    <w:abstractNumId w:val="2"/>
  </w:num>
  <w:num w:numId="72">
    <w:abstractNumId w:val="49"/>
  </w:num>
  <w:num w:numId="73">
    <w:abstractNumId w:val="77"/>
  </w:num>
  <w:num w:numId="74">
    <w:abstractNumId w:val="47"/>
  </w:num>
  <w:num w:numId="75">
    <w:abstractNumId w:val="76"/>
  </w:num>
  <w:num w:numId="76">
    <w:abstractNumId w:val="41"/>
  </w:num>
  <w:num w:numId="77">
    <w:abstractNumId w:val="32"/>
  </w:num>
  <w:num w:numId="78">
    <w:abstractNumId w:val="60"/>
  </w:num>
  <w:num w:numId="79">
    <w:abstractNumId w:val="23"/>
  </w:num>
  <w:num w:numId="80">
    <w:abstractNumId w:val="38"/>
  </w:num>
  <w:num w:numId="81">
    <w:abstractNumId w:val="21"/>
  </w:num>
  <w:num w:numId="82">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F7"/>
    <w:rsid w:val="00000419"/>
    <w:rsid w:val="00000C54"/>
    <w:rsid w:val="00001727"/>
    <w:rsid w:val="00001C8F"/>
    <w:rsid w:val="000035AD"/>
    <w:rsid w:val="0000388A"/>
    <w:rsid w:val="0000404C"/>
    <w:rsid w:val="00007D73"/>
    <w:rsid w:val="000107B4"/>
    <w:rsid w:val="00011269"/>
    <w:rsid w:val="00014F4F"/>
    <w:rsid w:val="00020FA5"/>
    <w:rsid w:val="00022653"/>
    <w:rsid w:val="00022738"/>
    <w:rsid w:val="00023129"/>
    <w:rsid w:val="00023759"/>
    <w:rsid w:val="00026B3C"/>
    <w:rsid w:val="000316D7"/>
    <w:rsid w:val="00032760"/>
    <w:rsid w:val="00032BC5"/>
    <w:rsid w:val="00033652"/>
    <w:rsid w:val="00033775"/>
    <w:rsid w:val="00034FA5"/>
    <w:rsid w:val="0003561A"/>
    <w:rsid w:val="000356BE"/>
    <w:rsid w:val="00035809"/>
    <w:rsid w:val="00036853"/>
    <w:rsid w:val="00037BF3"/>
    <w:rsid w:val="00037EA6"/>
    <w:rsid w:val="000403AF"/>
    <w:rsid w:val="0004079C"/>
    <w:rsid w:val="000409C7"/>
    <w:rsid w:val="00042A16"/>
    <w:rsid w:val="00042BB9"/>
    <w:rsid w:val="00042F3B"/>
    <w:rsid w:val="00043041"/>
    <w:rsid w:val="000434EA"/>
    <w:rsid w:val="00043DF3"/>
    <w:rsid w:val="00044FAC"/>
    <w:rsid w:val="0004544F"/>
    <w:rsid w:val="0004559C"/>
    <w:rsid w:val="00046C43"/>
    <w:rsid w:val="000500ED"/>
    <w:rsid w:val="0005137D"/>
    <w:rsid w:val="0005232F"/>
    <w:rsid w:val="00052792"/>
    <w:rsid w:val="00053111"/>
    <w:rsid w:val="0005376C"/>
    <w:rsid w:val="00053F72"/>
    <w:rsid w:val="00053FB1"/>
    <w:rsid w:val="000543BB"/>
    <w:rsid w:val="000545A1"/>
    <w:rsid w:val="00055F07"/>
    <w:rsid w:val="000562FC"/>
    <w:rsid w:val="0005644C"/>
    <w:rsid w:val="00060F5F"/>
    <w:rsid w:val="00062741"/>
    <w:rsid w:val="00063FAB"/>
    <w:rsid w:val="00064F28"/>
    <w:rsid w:val="00066DB5"/>
    <w:rsid w:val="000672FD"/>
    <w:rsid w:val="00067DA2"/>
    <w:rsid w:val="0007052A"/>
    <w:rsid w:val="000706C0"/>
    <w:rsid w:val="00071A22"/>
    <w:rsid w:val="00071DB6"/>
    <w:rsid w:val="000722B1"/>
    <w:rsid w:val="00073621"/>
    <w:rsid w:val="00073923"/>
    <w:rsid w:val="000740E1"/>
    <w:rsid w:val="00074284"/>
    <w:rsid w:val="00074CD6"/>
    <w:rsid w:val="000753FF"/>
    <w:rsid w:val="00076941"/>
    <w:rsid w:val="00077818"/>
    <w:rsid w:val="000803D9"/>
    <w:rsid w:val="000803FC"/>
    <w:rsid w:val="00083923"/>
    <w:rsid w:val="0008408E"/>
    <w:rsid w:val="0008599F"/>
    <w:rsid w:val="000864C3"/>
    <w:rsid w:val="00086BA3"/>
    <w:rsid w:val="000878E6"/>
    <w:rsid w:val="0009000B"/>
    <w:rsid w:val="000905CF"/>
    <w:rsid w:val="00090F51"/>
    <w:rsid w:val="000915C5"/>
    <w:rsid w:val="00094AF3"/>
    <w:rsid w:val="000963F2"/>
    <w:rsid w:val="00096CAE"/>
    <w:rsid w:val="000A1F4C"/>
    <w:rsid w:val="000A32D3"/>
    <w:rsid w:val="000A3EEE"/>
    <w:rsid w:val="000A45C3"/>
    <w:rsid w:val="000A49F8"/>
    <w:rsid w:val="000A71D1"/>
    <w:rsid w:val="000A7CD7"/>
    <w:rsid w:val="000B114C"/>
    <w:rsid w:val="000B3AAF"/>
    <w:rsid w:val="000B3D50"/>
    <w:rsid w:val="000B5687"/>
    <w:rsid w:val="000B740E"/>
    <w:rsid w:val="000C019F"/>
    <w:rsid w:val="000C084D"/>
    <w:rsid w:val="000C2764"/>
    <w:rsid w:val="000C533D"/>
    <w:rsid w:val="000C5C41"/>
    <w:rsid w:val="000C65E5"/>
    <w:rsid w:val="000D07D9"/>
    <w:rsid w:val="000D0F4D"/>
    <w:rsid w:val="000D108A"/>
    <w:rsid w:val="000D41C8"/>
    <w:rsid w:val="000D69DD"/>
    <w:rsid w:val="000D7038"/>
    <w:rsid w:val="000E10F6"/>
    <w:rsid w:val="000E26A2"/>
    <w:rsid w:val="000E27F8"/>
    <w:rsid w:val="000E4A0E"/>
    <w:rsid w:val="000E5CE8"/>
    <w:rsid w:val="000E785B"/>
    <w:rsid w:val="000F1B20"/>
    <w:rsid w:val="000F2BB1"/>
    <w:rsid w:val="000F3D44"/>
    <w:rsid w:val="000F3F7E"/>
    <w:rsid w:val="000F468E"/>
    <w:rsid w:val="000F4800"/>
    <w:rsid w:val="000F533D"/>
    <w:rsid w:val="000F6F91"/>
    <w:rsid w:val="001006DF"/>
    <w:rsid w:val="00102324"/>
    <w:rsid w:val="00103B28"/>
    <w:rsid w:val="00104AC8"/>
    <w:rsid w:val="001053C3"/>
    <w:rsid w:val="0010659D"/>
    <w:rsid w:val="00107AFC"/>
    <w:rsid w:val="00110659"/>
    <w:rsid w:val="00111FFC"/>
    <w:rsid w:val="00113528"/>
    <w:rsid w:val="00114405"/>
    <w:rsid w:val="001144BF"/>
    <w:rsid w:val="00114BC1"/>
    <w:rsid w:val="00116A73"/>
    <w:rsid w:val="00117EB9"/>
    <w:rsid w:val="00121056"/>
    <w:rsid w:val="00122F03"/>
    <w:rsid w:val="001239FE"/>
    <w:rsid w:val="00123AB2"/>
    <w:rsid w:val="00123D22"/>
    <w:rsid w:val="00124C21"/>
    <w:rsid w:val="00125A00"/>
    <w:rsid w:val="001260BB"/>
    <w:rsid w:val="00126982"/>
    <w:rsid w:val="00126A22"/>
    <w:rsid w:val="0012785A"/>
    <w:rsid w:val="00127ECC"/>
    <w:rsid w:val="00130C1B"/>
    <w:rsid w:val="001314A1"/>
    <w:rsid w:val="00131EB2"/>
    <w:rsid w:val="00133705"/>
    <w:rsid w:val="00133BBB"/>
    <w:rsid w:val="00134602"/>
    <w:rsid w:val="001349CE"/>
    <w:rsid w:val="00134A48"/>
    <w:rsid w:val="00135437"/>
    <w:rsid w:val="00136B58"/>
    <w:rsid w:val="00137281"/>
    <w:rsid w:val="00137D1D"/>
    <w:rsid w:val="0014064F"/>
    <w:rsid w:val="00140BCE"/>
    <w:rsid w:val="00140F36"/>
    <w:rsid w:val="0014231C"/>
    <w:rsid w:val="00142D71"/>
    <w:rsid w:val="001433EB"/>
    <w:rsid w:val="001451A1"/>
    <w:rsid w:val="001453B9"/>
    <w:rsid w:val="00145900"/>
    <w:rsid w:val="00145F63"/>
    <w:rsid w:val="001460D9"/>
    <w:rsid w:val="00152702"/>
    <w:rsid w:val="00153030"/>
    <w:rsid w:val="00155685"/>
    <w:rsid w:val="00157749"/>
    <w:rsid w:val="00160BD0"/>
    <w:rsid w:val="00160CE7"/>
    <w:rsid w:val="0016246C"/>
    <w:rsid w:val="00162500"/>
    <w:rsid w:val="0016258D"/>
    <w:rsid w:val="00162D21"/>
    <w:rsid w:val="00163362"/>
    <w:rsid w:val="00163685"/>
    <w:rsid w:val="001638B9"/>
    <w:rsid w:val="00163AEC"/>
    <w:rsid w:val="00165DF0"/>
    <w:rsid w:val="001715AE"/>
    <w:rsid w:val="0017194E"/>
    <w:rsid w:val="001746AC"/>
    <w:rsid w:val="00175498"/>
    <w:rsid w:val="00175EC5"/>
    <w:rsid w:val="0017720E"/>
    <w:rsid w:val="001802DC"/>
    <w:rsid w:val="001809AF"/>
    <w:rsid w:val="0018307F"/>
    <w:rsid w:val="00183372"/>
    <w:rsid w:val="0018337A"/>
    <w:rsid w:val="00183C44"/>
    <w:rsid w:val="00187F29"/>
    <w:rsid w:val="00190039"/>
    <w:rsid w:val="001916FB"/>
    <w:rsid w:val="00192CCE"/>
    <w:rsid w:val="00192F00"/>
    <w:rsid w:val="0019444C"/>
    <w:rsid w:val="001975F6"/>
    <w:rsid w:val="001A00F4"/>
    <w:rsid w:val="001A09C7"/>
    <w:rsid w:val="001A22D7"/>
    <w:rsid w:val="001A2570"/>
    <w:rsid w:val="001A2FBE"/>
    <w:rsid w:val="001A3528"/>
    <w:rsid w:val="001A446B"/>
    <w:rsid w:val="001A54FF"/>
    <w:rsid w:val="001A5BB4"/>
    <w:rsid w:val="001A5C83"/>
    <w:rsid w:val="001A6207"/>
    <w:rsid w:val="001A63C4"/>
    <w:rsid w:val="001A7AE4"/>
    <w:rsid w:val="001B0389"/>
    <w:rsid w:val="001B1C3C"/>
    <w:rsid w:val="001B25A2"/>
    <w:rsid w:val="001B406A"/>
    <w:rsid w:val="001B45F2"/>
    <w:rsid w:val="001B4C87"/>
    <w:rsid w:val="001B5AED"/>
    <w:rsid w:val="001C2BD9"/>
    <w:rsid w:val="001C376E"/>
    <w:rsid w:val="001C45F7"/>
    <w:rsid w:val="001C492F"/>
    <w:rsid w:val="001C49AD"/>
    <w:rsid w:val="001C5DAD"/>
    <w:rsid w:val="001C6018"/>
    <w:rsid w:val="001D02DA"/>
    <w:rsid w:val="001D0328"/>
    <w:rsid w:val="001D2A30"/>
    <w:rsid w:val="001D5615"/>
    <w:rsid w:val="001D6C1C"/>
    <w:rsid w:val="001D795C"/>
    <w:rsid w:val="001E0901"/>
    <w:rsid w:val="001E0A10"/>
    <w:rsid w:val="001E2373"/>
    <w:rsid w:val="001E3F46"/>
    <w:rsid w:val="001E40AC"/>
    <w:rsid w:val="001E59BB"/>
    <w:rsid w:val="001E664B"/>
    <w:rsid w:val="001E6C69"/>
    <w:rsid w:val="001E70D8"/>
    <w:rsid w:val="001F1EAB"/>
    <w:rsid w:val="001F2129"/>
    <w:rsid w:val="001F30CE"/>
    <w:rsid w:val="001F3643"/>
    <w:rsid w:val="001F44BD"/>
    <w:rsid w:val="001F4564"/>
    <w:rsid w:val="001F4BB6"/>
    <w:rsid w:val="001F57C6"/>
    <w:rsid w:val="001F5AA7"/>
    <w:rsid w:val="001F661C"/>
    <w:rsid w:val="001F706E"/>
    <w:rsid w:val="001F7F76"/>
    <w:rsid w:val="002000EF"/>
    <w:rsid w:val="00200A3B"/>
    <w:rsid w:val="00203413"/>
    <w:rsid w:val="002050C5"/>
    <w:rsid w:val="0020681C"/>
    <w:rsid w:val="00206B77"/>
    <w:rsid w:val="00207A98"/>
    <w:rsid w:val="0021133A"/>
    <w:rsid w:val="0021151F"/>
    <w:rsid w:val="002124BC"/>
    <w:rsid w:val="002128F6"/>
    <w:rsid w:val="002134BE"/>
    <w:rsid w:val="00213797"/>
    <w:rsid w:val="002137C3"/>
    <w:rsid w:val="00213957"/>
    <w:rsid w:val="00214832"/>
    <w:rsid w:val="002153E8"/>
    <w:rsid w:val="0021553D"/>
    <w:rsid w:val="0021600D"/>
    <w:rsid w:val="002170AE"/>
    <w:rsid w:val="002171A2"/>
    <w:rsid w:val="00217223"/>
    <w:rsid w:val="00220B33"/>
    <w:rsid w:val="00220BEB"/>
    <w:rsid w:val="00220FF4"/>
    <w:rsid w:val="0022215B"/>
    <w:rsid w:val="00223D8A"/>
    <w:rsid w:val="002243B9"/>
    <w:rsid w:val="00224786"/>
    <w:rsid w:val="00225193"/>
    <w:rsid w:val="00225B90"/>
    <w:rsid w:val="002266D8"/>
    <w:rsid w:val="00227083"/>
    <w:rsid w:val="002303A0"/>
    <w:rsid w:val="00233695"/>
    <w:rsid w:val="00233ABC"/>
    <w:rsid w:val="002358DF"/>
    <w:rsid w:val="0024245F"/>
    <w:rsid w:val="002428B1"/>
    <w:rsid w:val="002434D6"/>
    <w:rsid w:val="002443EE"/>
    <w:rsid w:val="00244B8D"/>
    <w:rsid w:val="002467CF"/>
    <w:rsid w:val="0024682E"/>
    <w:rsid w:val="00247CD0"/>
    <w:rsid w:val="00252A10"/>
    <w:rsid w:val="00253B32"/>
    <w:rsid w:val="00254FC0"/>
    <w:rsid w:val="002553FC"/>
    <w:rsid w:val="0025669F"/>
    <w:rsid w:val="0025759C"/>
    <w:rsid w:val="00257C17"/>
    <w:rsid w:val="002612D0"/>
    <w:rsid w:val="002621B7"/>
    <w:rsid w:val="002638AD"/>
    <w:rsid w:val="002658DB"/>
    <w:rsid w:val="002673FB"/>
    <w:rsid w:val="00267401"/>
    <w:rsid w:val="00270D3A"/>
    <w:rsid w:val="00273D4F"/>
    <w:rsid w:val="0027454A"/>
    <w:rsid w:val="00274606"/>
    <w:rsid w:val="00276161"/>
    <w:rsid w:val="00277B73"/>
    <w:rsid w:val="00277BD9"/>
    <w:rsid w:val="002801E2"/>
    <w:rsid w:val="0028048A"/>
    <w:rsid w:val="00280998"/>
    <w:rsid w:val="00281618"/>
    <w:rsid w:val="00282A3C"/>
    <w:rsid w:val="0028369C"/>
    <w:rsid w:val="00283821"/>
    <w:rsid w:val="002839AB"/>
    <w:rsid w:val="00283C8A"/>
    <w:rsid w:val="00283F77"/>
    <w:rsid w:val="00284F4A"/>
    <w:rsid w:val="002858D8"/>
    <w:rsid w:val="00285DD5"/>
    <w:rsid w:val="00286A83"/>
    <w:rsid w:val="00291B69"/>
    <w:rsid w:val="0029235E"/>
    <w:rsid w:val="002936B7"/>
    <w:rsid w:val="002953F6"/>
    <w:rsid w:val="00295FD7"/>
    <w:rsid w:val="00296046"/>
    <w:rsid w:val="002966A9"/>
    <w:rsid w:val="002A2FC0"/>
    <w:rsid w:val="002A4727"/>
    <w:rsid w:val="002A4A61"/>
    <w:rsid w:val="002A4CE8"/>
    <w:rsid w:val="002A5EB2"/>
    <w:rsid w:val="002A6433"/>
    <w:rsid w:val="002A6E52"/>
    <w:rsid w:val="002B0216"/>
    <w:rsid w:val="002B087F"/>
    <w:rsid w:val="002B1183"/>
    <w:rsid w:val="002B1403"/>
    <w:rsid w:val="002B1769"/>
    <w:rsid w:val="002B1B0E"/>
    <w:rsid w:val="002B4B81"/>
    <w:rsid w:val="002B4BB6"/>
    <w:rsid w:val="002B541B"/>
    <w:rsid w:val="002B6D1E"/>
    <w:rsid w:val="002B74F0"/>
    <w:rsid w:val="002B77B7"/>
    <w:rsid w:val="002C0310"/>
    <w:rsid w:val="002C04FE"/>
    <w:rsid w:val="002C1AEE"/>
    <w:rsid w:val="002C1CB2"/>
    <w:rsid w:val="002C4037"/>
    <w:rsid w:val="002C4C12"/>
    <w:rsid w:val="002C67E3"/>
    <w:rsid w:val="002C6DA0"/>
    <w:rsid w:val="002C7068"/>
    <w:rsid w:val="002C78CB"/>
    <w:rsid w:val="002D0F48"/>
    <w:rsid w:val="002D18D1"/>
    <w:rsid w:val="002D1BA6"/>
    <w:rsid w:val="002D4C84"/>
    <w:rsid w:val="002D4EEB"/>
    <w:rsid w:val="002D6685"/>
    <w:rsid w:val="002D79F4"/>
    <w:rsid w:val="002E1EAA"/>
    <w:rsid w:val="002E2323"/>
    <w:rsid w:val="002E3E6F"/>
    <w:rsid w:val="002E40C2"/>
    <w:rsid w:val="002F1498"/>
    <w:rsid w:val="002F3469"/>
    <w:rsid w:val="002F7C57"/>
    <w:rsid w:val="0030050F"/>
    <w:rsid w:val="00300574"/>
    <w:rsid w:val="0030147B"/>
    <w:rsid w:val="00301F4A"/>
    <w:rsid w:val="003023C2"/>
    <w:rsid w:val="0030422F"/>
    <w:rsid w:val="00306DA2"/>
    <w:rsid w:val="00306F6A"/>
    <w:rsid w:val="003113B0"/>
    <w:rsid w:val="0031367B"/>
    <w:rsid w:val="003147DC"/>
    <w:rsid w:val="00314907"/>
    <w:rsid w:val="003150AC"/>
    <w:rsid w:val="00315DD1"/>
    <w:rsid w:val="003170D9"/>
    <w:rsid w:val="003201CB"/>
    <w:rsid w:val="00324342"/>
    <w:rsid w:val="00327E0B"/>
    <w:rsid w:val="00330BAD"/>
    <w:rsid w:val="00331F2B"/>
    <w:rsid w:val="00334A7C"/>
    <w:rsid w:val="00337193"/>
    <w:rsid w:val="003373BE"/>
    <w:rsid w:val="003407E1"/>
    <w:rsid w:val="00341BE1"/>
    <w:rsid w:val="00341FF3"/>
    <w:rsid w:val="00342449"/>
    <w:rsid w:val="00343517"/>
    <w:rsid w:val="00343A4B"/>
    <w:rsid w:val="003446E5"/>
    <w:rsid w:val="00344D47"/>
    <w:rsid w:val="003450C9"/>
    <w:rsid w:val="003451FD"/>
    <w:rsid w:val="003469DA"/>
    <w:rsid w:val="00347EC5"/>
    <w:rsid w:val="003511C1"/>
    <w:rsid w:val="00352A38"/>
    <w:rsid w:val="00352C9B"/>
    <w:rsid w:val="00354F60"/>
    <w:rsid w:val="003552D4"/>
    <w:rsid w:val="00356268"/>
    <w:rsid w:val="00360E27"/>
    <w:rsid w:val="00362B20"/>
    <w:rsid w:val="00363477"/>
    <w:rsid w:val="0036526F"/>
    <w:rsid w:val="00365DF8"/>
    <w:rsid w:val="0036792E"/>
    <w:rsid w:val="00370D5F"/>
    <w:rsid w:val="00372B40"/>
    <w:rsid w:val="00374C0A"/>
    <w:rsid w:val="0037569E"/>
    <w:rsid w:val="00376673"/>
    <w:rsid w:val="00376977"/>
    <w:rsid w:val="00376F3E"/>
    <w:rsid w:val="003812F8"/>
    <w:rsid w:val="00381661"/>
    <w:rsid w:val="00385BAA"/>
    <w:rsid w:val="00385FB8"/>
    <w:rsid w:val="003862EB"/>
    <w:rsid w:val="00387E82"/>
    <w:rsid w:val="00391C60"/>
    <w:rsid w:val="00392E16"/>
    <w:rsid w:val="00394CCC"/>
    <w:rsid w:val="00397B30"/>
    <w:rsid w:val="00397E0D"/>
    <w:rsid w:val="00397F8A"/>
    <w:rsid w:val="003A0E19"/>
    <w:rsid w:val="003A139F"/>
    <w:rsid w:val="003A19F9"/>
    <w:rsid w:val="003A21F0"/>
    <w:rsid w:val="003A3281"/>
    <w:rsid w:val="003A3927"/>
    <w:rsid w:val="003A557D"/>
    <w:rsid w:val="003A6A80"/>
    <w:rsid w:val="003B0BF3"/>
    <w:rsid w:val="003B2402"/>
    <w:rsid w:val="003B316E"/>
    <w:rsid w:val="003B31B4"/>
    <w:rsid w:val="003B387B"/>
    <w:rsid w:val="003B391C"/>
    <w:rsid w:val="003C07EF"/>
    <w:rsid w:val="003C0F1B"/>
    <w:rsid w:val="003C23F8"/>
    <w:rsid w:val="003C2525"/>
    <w:rsid w:val="003C3FF8"/>
    <w:rsid w:val="003C4074"/>
    <w:rsid w:val="003C4CF7"/>
    <w:rsid w:val="003C6999"/>
    <w:rsid w:val="003D0379"/>
    <w:rsid w:val="003D0E5D"/>
    <w:rsid w:val="003D215D"/>
    <w:rsid w:val="003D38B7"/>
    <w:rsid w:val="003D45DA"/>
    <w:rsid w:val="003D4740"/>
    <w:rsid w:val="003D59DD"/>
    <w:rsid w:val="003D7958"/>
    <w:rsid w:val="003D7A97"/>
    <w:rsid w:val="003E07ED"/>
    <w:rsid w:val="003E19DC"/>
    <w:rsid w:val="003E2F21"/>
    <w:rsid w:val="003E2FB6"/>
    <w:rsid w:val="003E3B54"/>
    <w:rsid w:val="003E3D2E"/>
    <w:rsid w:val="003E5BBF"/>
    <w:rsid w:val="003E5E45"/>
    <w:rsid w:val="003F20A1"/>
    <w:rsid w:val="003F2682"/>
    <w:rsid w:val="003F28D5"/>
    <w:rsid w:val="003F2F2E"/>
    <w:rsid w:val="003F3FA4"/>
    <w:rsid w:val="003F49C9"/>
    <w:rsid w:val="003F7B44"/>
    <w:rsid w:val="00400350"/>
    <w:rsid w:val="00400C0A"/>
    <w:rsid w:val="004014EE"/>
    <w:rsid w:val="0040218E"/>
    <w:rsid w:val="00402304"/>
    <w:rsid w:val="00403313"/>
    <w:rsid w:val="00404A6A"/>
    <w:rsid w:val="00407268"/>
    <w:rsid w:val="00407629"/>
    <w:rsid w:val="00407BB8"/>
    <w:rsid w:val="0041031C"/>
    <w:rsid w:val="004104AF"/>
    <w:rsid w:val="0041110E"/>
    <w:rsid w:val="004119A8"/>
    <w:rsid w:val="004120DC"/>
    <w:rsid w:val="00414894"/>
    <w:rsid w:val="004164B0"/>
    <w:rsid w:val="004166E6"/>
    <w:rsid w:val="00416CBD"/>
    <w:rsid w:val="0042446D"/>
    <w:rsid w:val="00424C4E"/>
    <w:rsid w:val="00424E6B"/>
    <w:rsid w:val="00425456"/>
    <w:rsid w:val="004258FE"/>
    <w:rsid w:val="00425E9D"/>
    <w:rsid w:val="0042767A"/>
    <w:rsid w:val="00430328"/>
    <w:rsid w:val="00433B84"/>
    <w:rsid w:val="0043493C"/>
    <w:rsid w:val="00435E4F"/>
    <w:rsid w:val="00437F5D"/>
    <w:rsid w:val="0044098A"/>
    <w:rsid w:val="00440FE7"/>
    <w:rsid w:val="00441133"/>
    <w:rsid w:val="00441AAC"/>
    <w:rsid w:val="004447AD"/>
    <w:rsid w:val="00445356"/>
    <w:rsid w:val="00446754"/>
    <w:rsid w:val="004468C0"/>
    <w:rsid w:val="00447B69"/>
    <w:rsid w:val="0045119C"/>
    <w:rsid w:val="0045143E"/>
    <w:rsid w:val="00451BE8"/>
    <w:rsid w:val="00451FB7"/>
    <w:rsid w:val="0045265F"/>
    <w:rsid w:val="0045634C"/>
    <w:rsid w:val="00456621"/>
    <w:rsid w:val="00456631"/>
    <w:rsid w:val="004574D6"/>
    <w:rsid w:val="00461603"/>
    <w:rsid w:val="00464962"/>
    <w:rsid w:val="00466ECF"/>
    <w:rsid w:val="00470E7C"/>
    <w:rsid w:val="0047113E"/>
    <w:rsid w:val="00471D14"/>
    <w:rsid w:val="00473539"/>
    <w:rsid w:val="0047504F"/>
    <w:rsid w:val="00476765"/>
    <w:rsid w:val="0047729D"/>
    <w:rsid w:val="0048090A"/>
    <w:rsid w:val="00480996"/>
    <w:rsid w:val="0048181B"/>
    <w:rsid w:val="00481967"/>
    <w:rsid w:val="00483800"/>
    <w:rsid w:val="00483EAE"/>
    <w:rsid w:val="004840F5"/>
    <w:rsid w:val="00486D13"/>
    <w:rsid w:val="004902F9"/>
    <w:rsid w:val="00492BF7"/>
    <w:rsid w:val="0049581C"/>
    <w:rsid w:val="004A0A53"/>
    <w:rsid w:val="004A0BB2"/>
    <w:rsid w:val="004A11F3"/>
    <w:rsid w:val="004A1DB0"/>
    <w:rsid w:val="004A47EF"/>
    <w:rsid w:val="004A4F97"/>
    <w:rsid w:val="004A641F"/>
    <w:rsid w:val="004A752F"/>
    <w:rsid w:val="004A7A2E"/>
    <w:rsid w:val="004B2335"/>
    <w:rsid w:val="004B3318"/>
    <w:rsid w:val="004B406C"/>
    <w:rsid w:val="004B47C0"/>
    <w:rsid w:val="004B4C7B"/>
    <w:rsid w:val="004B7F74"/>
    <w:rsid w:val="004C0ACF"/>
    <w:rsid w:val="004C191D"/>
    <w:rsid w:val="004C2549"/>
    <w:rsid w:val="004C276A"/>
    <w:rsid w:val="004C2C1E"/>
    <w:rsid w:val="004C2DEB"/>
    <w:rsid w:val="004C5C7E"/>
    <w:rsid w:val="004C6B4E"/>
    <w:rsid w:val="004D0AB9"/>
    <w:rsid w:val="004D0D82"/>
    <w:rsid w:val="004D20CD"/>
    <w:rsid w:val="004D23E4"/>
    <w:rsid w:val="004D2D1D"/>
    <w:rsid w:val="004E1E6B"/>
    <w:rsid w:val="004E2029"/>
    <w:rsid w:val="004E37D9"/>
    <w:rsid w:val="004E4523"/>
    <w:rsid w:val="004E45DD"/>
    <w:rsid w:val="004E4655"/>
    <w:rsid w:val="004E4707"/>
    <w:rsid w:val="004F007E"/>
    <w:rsid w:val="004F1470"/>
    <w:rsid w:val="004F14B1"/>
    <w:rsid w:val="004F3ABC"/>
    <w:rsid w:val="004F3B0E"/>
    <w:rsid w:val="004F4631"/>
    <w:rsid w:val="00501018"/>
    <w:rsid w:val="005014C1"/>
    <w:rsid w:val="005018A1"/>
    <w:rsid w:val="0050277A"/>
    <w:rsid w:val="00505817"/>
    <w:rsid w:val="00505A2D"/>
    <w:rsid w:val="00507875"/>
    <w:rsid w:val="00507980"/>
    <w:rsid w:val="00510327"/>
    <w:rsid w:val="00510B55"/>
    <w:rsid w:val="005118FD"/>
    <w:rsid w:val="00512F07"/>
    <w:rsid w:val="00515D63"/>
    <w:rsid w:val="005163F4"/>
    <w:rsid w:val="00520A1F"/>
    <w:rsid w:val="00521ECD"/>
    <w:rsid w:val="00522254"/>
    <w:rsid w:val="00522F59"/>
    <w:rsid w:val="0052341F"/>
    <w:rsid w:val="00523D90"/>
    <w:rsid w:val="0052477D"/>
    <w:rsid w:val="005260F2"/>
    <w:rsid w:val="00526D34"/>
    <w:rsid w:val="00526E76"/>
    <w:rsid w:val="00527BD5"/>
    <w:rsid w:val="00527E44"/>
    <w:rsid w:val="0053200A"/>
    <w:rsid w:val="00533664"/>
    <w:rsid w:val="00533AA1"/>
    <w:rsid w:val="00534085"/>
    <w:rsid w:val="00535CA7"/>
    <w:rsid w:val="005412BF"/>
    <w:rsid w:val="00541609"/>
    <w:rsid w:val="005419C0"/>
    <w:rsid w:val="00541C9A"/>
    <w:rsid w:val="00542B89"/>
    <w:rsid w:val="00543487"/>
    <w:rsid w:val="00544E30"/>
    <w:rsid w:val="005462F0"/>
    <w:rsid w:val="00546B5D"/>
    <w:rsid w:val="00547654"/>
    <w:rsid w:val="00547F0F"/>
    <w:rsid w:val="00551521"/>
    <w:rsid w:val="00551C43"/>
    <w:rsid w:val="00555C44"/>
    <w:rsid w:val="005576AE"/>
    <w:rsid w:val="005604FE"/>
    <w:rsid w:val="00561C6D"/>
    <w:rsid w:val="00562306"/>
    <w:rsid w:val="00562A2A"/>
    <w:rsid w:val="00563A6B"/>
    <w:rsid w:val="00563E38"/>
    <w:rsid w:val="00563FF2"/>
    <w:rsid w:val="0056600B"/>
    <w:rsid w:val="00566600"/>
    <w:rsid w:val="00567427"/>
    <w:rsid w:val="0057159E"/>
    <w:rsid w:val="00572656"/>
    <w:rsid w:val="00572DD3"/>
    <w:rsid w:val="00574F6A"/>
    <w:rsid w:val="00575850"/>
    <w:rsid w:val="00575AED"/>
    <w:rsid w:val="00575FFA"/>
    <w:rsid w:val="00576268"/>
    <w:rsid w:val="00577CBF"/>
    <w:rsid w:val="00577EF2"/>
    <w:rsid w:val="00584B54"/>
    <w:rsid w:val="00584D70"/>
    <w:rsid w:val="005860C2"/>
    <w:rsid w:val="005907E6"/>
    <w:rsid w:val="00592BD5"/>
    <w:rsid w:val="005936DD"/>
    <w:rsid w:val="00595D44"/>
    <w:rsid w:val="00596A08"/>
    <w:rsid w:val="00596D6F"/>
    <w:rsid w:val="005A0058"/>
    <w:rsid w:val="005A033C"/>
    <w:rsid w:val="005A0BB0"/>
    <w:rsid w:val="005A0D92"/>
    <w:rsid w:val="005A2347"/>
    <w:rsid w:val="005A32E1"/>
    <w:rsid w:val="005A3740"/>
    <w:rsid w:val="005A3F47"/>
    <w:rsid w:val="005A4DE9"/>
    <w:rsid w:val="005A4FEE"/>
    <w:rsid w:val="005A5693"/>
    <w:rsid w:val="005A574B"/>
    <w:rsid w:val="005A5FCB"/>
    <w:rsid w:val="005A673E"/>
    <w:rsid w:val="005A7AEB"/>
    <w:rsid w:val="005B1B9E"/>
    <w:rsid w:val="005B2802"/>
    <w:rsid w:val="005B425A"/>
    <w:rsid w:val="005B57FB"/>
    <w:rsid w:val="005B7F7A"/>
    <w:rsid w:val="005C0DE3"/>
    <w:rsid w:val="005C1A98"/>
    <w:rsid w:val="005C1CC8"/>
    <w:rsid w:val="005C22BC"/>
    <w:rsid w:val="005C3AC0"/>
    <w:rsid w:val="005C3CD7"/>
    <w:rsid w:val="005C4A1E"/>
    <w:rsid w:val="005C520C"/>
    <w:rsid w:val="005C6E2B"/>
    <w:rsid w:val="005CDCC2"/>
    <w:rsid w:val="005D2503"/>
    <w:rsid w:val="005D483A"/>
    <w:rsid w:val="005D4C2D"/>
    <w:rsid w:val="005D52F4"/>
    <w:rsid w:val="005D748B"/>
    <w:rsid w:val="005E0693"/>
    <w:rsid w:val="005E0908"/>
    <w:rsid w:val="005E0DDF"/>
    <w:rsid w:val="005E14C1"/>
    <w:rsid w:val="005E31A4"/>
    <w:rsid w:val="005E3820"/>
    <w:rsid w:val="005E3D99"/>
    <w:rsid w:val="005E4D19"/>
    <w:rsid w:val="005E739C"/>
    <w:rsid w:val="005F06D0"/>
    <w:rsid w:val="005F4D3D"/>
    <w:rsid w:val="005F65B5"/>
    <w:rsid w:val="005F65B9"/>
    <w:rsid w:val="005F6648"/>
    <w:rsid w:val="005F6D92"/>
    <w:rsid w:val="005F70AD"/>
    <w:rsid w:val="005F796D"/>
    <w:rsid w:val="00600B46"/>
    <w:rsid w:val="006022BF"/>
    <w:rsid w:val="0060708A"/>
    <w:rsid w:val="00610120"/>
    <w:rsid w:val="00612567"/>
    <w:rsid w:val="00612E8E"/>
    <w:rsid w:val="006178A0"/>
    <w:rsid w:val="00617D1F"/>
    <w:rsid w:val="00620C68"/>
    <w:rsid w:val="00622065"/>
    <w:rsid w:val="00623368"/>
    <w:rsid w:val="006262E5"/>
    <w:rsid w:val="0062692C"/>
    <w:rsid w:val="00627615"/>
    <w:rsid w:val="00627781"/>
    <w:rsid w:val="00630478"/>
    <w:rsid w:val="0063575D"/>
    <w:rsid w:val="00640E5A"/>
    <w:rsid w:val="00640EC6"/>
    <w:rsid w:val="00641A54"/>
    <w:rsid w:val="00642165"/>
    <w:rsid w:val="006441C6"/>
    <w:rsid w:val="00644589"/>
    <w:rsid w:val="006464FF"/>
    <w:rsid w:val="00646D70"/>
    <w:rsid w:val="0064703B"/>
    <w:rsid w:val="00647CD9"/>
    <w:rsid w:val="0065048D"/>
    <w:rsid w:val="006535E9"/>
    <w:rsid w:val="00654F4C"/>
    <w:rsid w:val="00655B49"/>
    <w:rsid w:val="00655FB5"/>
    <w:rsid w:val="006571B3"/>
    <w:rsid w:val="0066009B"/>
    <w:rsid w:val="006603FD"/>
    <w:rsid w:val="00660D00"/>
    <w:rsid w:val="00660EF3"/>
    <w:rsid w:val="00661684"/>
    <w:rsid w:val="00661F30"/>
    <w:rsid w:val="0066207E"/>
    <w:rsid w:val="00664E93"/>
    <w:rsid w:val="0066665C"/>
    <w:rsid w:val="006675A3"/>
    <w:rsid w:val="006678E7"/>
    <w:rsid w:val="006679D2"/>
    <w:rsid w:val="00671F55"/>
    <w:rsid w:val="00672028"/>
    <w:rsid w:val="00672177"/>
    <w:rsid w:val="00672306"/>
    <w:rsid w:val="00674653"/>
    <w:rsid w:val="00680E0D"/>
    <w:rsid w:val="00682D88"/>
    <w:rsid w:val="00684B17"/>
    <w:rsid w:val="006857DF"/>
    <w:rsid w:val="00686DAE"/>
    <w:rsid w:val="006875E1"/>
    <w:rsid w:val="0068788F"/>
    <w:rsid w:val="00687F2D"/>
    <w:rsid w:val="0068F657"/>
    <w:rsid w:val="00690CDE"/>
    <w:rsid w:val="00693054"/>
    <w:rsid w:val="006939C7"/>
    <w:rsid w:val="00693D49"/>
    <w:rsid w:val="00693F47"/>
    <w:rsid w:val="0069458C"/>
    <w:rsid w:val="006954A3"/>
    <w:rsid w:val="0069636A"/>
    <w:rsid w:val="006975CE"/>
    <w:rsid w:val="00697C0E"/>
    <w:rsid w:val="006A0F51"/>
    <w:rsid w:val="006A40D6"/>
    <w:rsid w:val="006A6194"/>
    <w:rsid w:val="006A6815"/>
    <w:rsid w:val="006B04BB"/>
    <w:rsid w:val="006B0DE0"/>
    <w:rsid w:val="006B323C"/>
    <w:rsid w:val="006B4675"/>
    <w:rsid w:val="006B648E"/>
    <w:rsid w:val="006B742B"/>
    <w:rsid w:val="006C0002"/>
    <w:rsid w:val="006C34A3"/>
    <w:rsid w:val="006C42FC"/>
    <w:rsid w:val="006C4FCD"/>
    <w:rsid w:val="006C61AA"/>
    <w:rsid w:val="006C62A3"/>
    <w:rsid w:val="006C6C90"/>
    <w:rsid w:val="006C70AE"/>
    <w:rsid w:val="006C77DC"/>
    <w:rsid w:val="006D133A"/>
    <w:rsid w:val="006D1454"/>
    <w:rsid w:val="006D30E7"/>
    <w:rsid w:val="006D4519"/>
    <w:rsid w:val="006D5C8C"/>
    <w:rsid w:val="006D6B1C"/>
    <w:rsid w:val="006E08EC"/>
    <w:rsid w:val="006E222B"/>
    <w:rsid w:val="006E2786"/>
    <w:rsid w:val="006E2805"/>
    <w:rsid w:val="006E4DA7"/>
    <w:rsid w:val="006E67A5"/>
    <w:rsid w:val="006E6C3D"/>
    <w:rsid w:val="006E6D6A"/>
    <w:rsid w:val="006F15CE"/>
    <w:rsid w:val="006F2488"/>
    <w:rsid w:val="006F2D79"/>
    <w:rsid w:val="006F3B00"/>
    <w:rsid w:val="006F4E91"/>
    <w:rsid w:val="006F5573"/>
    <w:rsid w:val="006F5E8E"/>
    <w:rsid w:val="006F6359"/>
    <w:rsid w:val="006F78E1"/>
    <w:rsid w:val="00700385"/>
    <w:rsid w:val="007011D1"/>
    <w:rsid w:val="00701704"/>
    <w:rsid w:val="00706BDB"/>
    <w:rsid w:val="00707AE4"/>
    <w:rsid w:val="007100B3"/>
    <w:rsid w:val="00712791"/>
    <w:rsid w:val="00712A31"/>
    <w:rsid w:val="007166F9"/>
    <w:rsid w:val="007177FA"/>
    <w:rsid w:val="007201E1"/>
    <w:rsid w:val="00720853"/>
    <w:rsid w:val="00721309"/>
    <w:rsid w:val="00723627"/>
    <w:rsid w:val="007236DE"/>
    <w:rsid w:val="007257AE"/>
    <w:rsid w:val="00727614"/>
    <w:rsid w:val="007301DD"/>
    <w:rsid w:val="00730B38"/>
    <w:rsid w:val="00730E11"/>
    <w:rsid w:val="0073263A"/>
    <w:rsid w:val="007339CC"/>
    <w:rsid w:val="00734040"/>
    <w:rsid w:val="007354C9"/>
    <w:rsid w:val="00735F67"/>
    <w:rsid w:val="007367EA"/>
    <w:rsid w:val="00737C74"/>
    <w:rsid w:val="00740339"/>
    <w:rsid w:val="00740ABA"/>
    <w:rsid w:val="00740E6C"/>
    <w:rsid w:val="007418B1"/>
    <w:rsid w:val="00741A5B"/>
    <w:rsid w:val="00742321"/>
    <w:rsid w:val="00744BF2"/>
    <w:rsid w:val="00747829"/>
    <w:rsid w:val="00750D21"/>
    <w:rsid w:val="0075186D"/>
    <w:rsid w:val="007528A9"/>
    <w:rsid w:val="00755282"/>
    <w:rsid w:val="00756358"/>
    <w:rsid w:val="00756BAE"/>
    <w:rsid w:val="007602E4"/>
    <w:rsid w:val="00761E08"/>
    <w:rsid w:val="0076232C"/>
    <w:rsid w:val="00762A72"/>
    <w:rsid w:val="00765A8F"/>
    <w:rsid w:val="00765BEF"/>
    <w:rsid w:val="00765C0F"/>
    <w:rsid w:val="00766AEF"/>
    <w:rsid w:val="00766FA4"/>
    <w:rsid w:val="00771E00"/>
    <w:rsid w:val="00771E65"/>
    <w:rsid w:val="0077382A"/>
    <w:rsid w:val="007755D5"/>
    <w:rsid w:val="0077649E"/>
    <w:rsid w:val="00776C6C"/>
    <w:rsid w:val="00777D9E"/>
    <w:rsid w:val="00780863"/>
    <w:rsid w:val="00780D5D"/>
    <w:rsid w:val="00781839"/>
    <w:rsid w:val="0078414E"/>
    <w:rsid w:val="007856D8"/>
    <w:rsid w:val="00785CAC"/>
    <w:rsid w:val="00786683"/>
    <w:rsid w:val="007878E3"/>
    <w:rsid w:val="0079045E"/>
    <w:rsid w:val="00790735"/>
    <w:rsid w:val="0079249E"/>
    <w:rsid w:val="0079417A"/>
    <w:rsid w:val="007941F6"/>
    <w:rsid w:val="00794614"/>
    <w:rsid w:val="007948B5"/>
    <w:rsid w:val="00795225"/>
    <w:rsid w:val="007956BC"/>
    <w:rsid w:val="00795A13"/>
    <w:rsid w:val="00795BDF"/>
    <w:rsid w:val="00796288"/>
    <w:rsid w:val="0079762A"/>
    <w:rsid w:val="00797868"/>
    <w:rsid w:val="007A095D"/>
    <w:rsid w:val="007A1D01"/>
    <w:rsid w:val="007A2317"/>
    <w:rsid w:val="007A24B4"/>
    <w:rsid w:val="007A26D7"/>
    <w:rsid w:val="007A2B73"/>
    <w:rsid w:val="007A383F"/>
    <w:rsid w:val="007A5CA4"/>
    <w:rsid w:val="007A709B"/>
    <w:rsid w:val="007B1997"/>
    <w:rsid w:val="007B1E71"/>
    <w:rsid w:val="007B2C9B"/>
    <w:rsid w:val="007B4C5C"/>
    <w:rsid w:val="007B5256"/>
    <w:rsid w:val="007B7252"/>
    <w:rsid w:val="007B7873"/>
    <w:rsid w:val="007B78E5"/>
    <w:rsid w:val="007B7E98"/>
    <w:rsid w:val="007C0725"/>
    <w:rsid w:val="007C2358"/>
    <w:rsid w:val="007C2A59"/>
    <w:rsid w:val="007C3596"/>
    <w:rsid w:val="007C4561"/>
    <w:rsid w:val="007C4D3E"/>
    <w:rsid w:val="007C4D9F"/>
    <w:rsid w:val="007C5923"/>
    <w:rsid w:val="007C5A1E"/>
    <w:rsid w:val="007C5C30"/>
    <w:rsid w:val="007C5DB6"/>
    <w:rsid w:val="007C613C"/>
    <w:rsid w:val="007D2247"/>
    <w:rsid w:val="007D31F4"/>
    <w:rsid w:val="007D4541"/>
    <w:rsid w:val="007D5884"/>
    <w:rsid w:val="007D6EF3"/>
    <w:rsid w:val="007E0132"/>
    <w:rsid w:val="007E1189"/>
    <w:rsid w:val="007E2BEE"/>
    <w:rsid w:val="007E3FAF"/>
    <w:rsid w:val="007E4457"/>
    <w:rsid w:val="007E47E9"/>
    <w:rsid w:val="007E6FFE"/>
    <w:rsid w:val="007F2047"/>
    <w:rsid w:val="007F2866"/>
    <w:rsid w:val="007F4907"/>
    <w:rsid w:val="007F59FC"/>
    <w:rsid w:val="007F6F2B"/>
    <w:rsid w:val="007F7D5B"/>
    <w:rsid w:val="00801AB0"/>
    <w:rsid w:val="00801EBB"/>
    <w:rsid w:val="0080438E"/>
    <w:rsid w:val="00804DE3"/>
    <w:rsid w:val="00811356"/>
    <w:rsid w:val="00811A0F"/>
    <w:rsid w:val="00811C8F"/>
    <w:rsid w:val="008121D1"/>
    <w:rsid w:val="0081252B"/>
    <w:rsid w:val="00812A40"/>
    <w:rsid w:val="00813F6D"/>
    <w:rsid w:val="00814C8C"/>
    <w:rsid w:val="008158C9"/>
    <w:rsid w:val="00815E6A"/>
    <w:rsid w:val="00816B99"/>
    <w:rsid w:val="00817013"/>
    <w:rsid w:val="00817EFC"/>
    <w:rsid w:val="00820B32"/>
    <w:rsid w:val="008220D6"/>
    <w:rsid w:val="008226B7"/>
    <w:rsid w:val="00824064"/>
    <w:rsid w:val="00824A39"/>
    <w:rsid w:val="008253E0"/>
    <w:rsid w:val="00825892"/>
    <w:rsid w:val="008270D0"/>
    <w:rsid w:val="00827AA1"/>
    <w:rsid w:val="00827C4B"/>
    <w:rsid w:val="00830437"/>
    <w:rsid w:val="008308CB"/>
    <w:rsid w:val="00836183"/>
    <w:rsid w:val="008368E1"/>
    <w:rsid w:val="0083694D"/>
    <w:rsid w:val="00837442"/>
    <w:rsid w:val="00840E24"/>
    <w:rsid w:val="008417A5"/>
    <w:rsid w:val="00841DD5"/>
    <w:rsid w:val="0084476D"/>
    <w:rsid w:val="00844ADB"/>
    <w:rsid w:val="00845DF8"/>
    <w:rsid w:val="00846D59"/>
    <w:rsid w:val="00850740"/>
    <w:rsid w:val="00850A23"/>
    <w:rsid w:val="0085179A"/>
    <w:rsid w:val="0085285C"/>
    <w:rsid w:val="00853359"/>
    <w:rsid w:val="00854D0C"/>
    <w:rsid w:val="00855A68"/>
    <w:rsid w:val="00857ED2"/>
    <w:rsid w:val="00860381"/>
    <w:rsid w:val="0086368F"/>
    <w:rsid w:val="008636C1"/>
    <w:rsid w:val="008637AE"/>
    <w:rsid w:val="00864810"/>
    <w:rsid w:val="0086520E"/>
    <w:rsid w:val="00865640"/>
    <w:rsid w:val="008715FA"/>
    <w:rsid w:val="00873674"/>
    <w:rsid w:val="00874C16"/>
    <w:rsid w:val="00877007"/>
    <w:rsid w:val="00880A4E"/>
    <w:rsid w:val="00880FD6"/>
    <w:rsid w:val="00881EA9"/>
    <w:rsid w:val="00883166"/>
    <w:rsid w:val="00884603"/>
    <w:rsid w:val="00884ED3"/>
    <w:rsid w:val="00885133"/>
    <w:rsid w:val="008860BA"/>
    <w:rsid w:val="00890828"/>
    <w:rsid w:val="00892307"/>
    <w:rsid w:val="008928E2"/>
    <w:rsid w:val="00894EF3"/>
    <w:rsid w:val="00895A70"/>
    <w:rsid w:val="008969E8"/>
    <w:rsid w:val="008A10F2"/>
    <w:rsid w:val="008A21A4"/>
    <w:rsid w:val="008A24D3"/>
    <w:rsid w:val="008A2DFD"/>
    <w:rsid w:val="008A3358"/>
    <w:rsid w:val="008A348A"/>
    <w:rsid w:val="008A4D96"/>
    <w:rsid w:val="008A5775"/>
    <w:rsid w:val="008A5A52"/>
    <w:rsid w:val="008A6161"/>
    <w:rsid w:val="008A644D"/>
    <w:rsid w:val="008A69DF"/>
    <w:rsid w:val="008A6A43"/>
    <w:rsid w:val="008B05BF"/>
    <w:rsid w:val="008B08BA"/>
    <w:rsid w:val="008B0B3A"/>
    <w:rsid w:val="008B1E42"/>
    <w:rsid w:val="008B333B"/>
    <w:rsid w:val="008B340E"/>
    <w:rsid w:val="008B364C"/>
    <w:rsid w:val="008B4978"/>
    <w:rsid w:val="008B7170"/>
    <w:rsid w:val="008C0306"/>
    <w:rsid w:val="008C032C"/>
    <w:rsid w:val="008C11BC"/>
    <w:rsid w:val="008C1713"/>
    <w:rsid w:val="008C1A8F"/>
    <w:rsid w:val="008C35AE"/>
    <w:rsid w:val="008C3912"/>
    <w:rsid w:val="008C4360"/>
    <w:rsid w:val="008C50DB"/>
    <w:rsid w:val="008C5315"/>
    <w:rsid w:val="008C5D6F"/>
    <w:rsid w:val="008C6840"/>
    <w:rsid w:val="008C7201"/>
    <w:rsid w:val="008D0173"/>
    <w:rsid w:val="008D0348"/>
    <w:rsid w:val="008D1E91"/>
    <w:rsid w:val="008D2F54"/>
    <w:rsid w:val="008E0EF0"/>
    <w:rsid w:val="008E1E62"/>
    <w:rsid w:val="008E2038"/>
    <w:rsid w:val="008E2CCE"/>
    <w:rsid w:val="008E2CD7"/>
    <w:rsid w:val="008E541B"/>
    <w:rsid w:val="008E6FBF"/>
    <w:rsid w:val="008E72ED"/>
    <w:rsid w:val="008E76D0"/>
    <w:rsid w:val="008F0AC4"/>
    <w:rsid w:val="008F2BD5"/>
    <w:rsid w:val="008F46DE"/>
    <w:rsid w:val="008F47C3"/>
    <w:rsid w:val="008F61D2"/>
    <w:rsid w:val="00902743"/>
    <w:rsid w:val="009033DE"/>
    <w:rsid w:val="00904236"/>
    <w:rsid w:val="009048AF"/>
    <w:rsid w:val="00905EB5"/>
    <w:rsid w:val="009078E6"/>
    <w:rsid w:val="0090AA09"/>
    <w:rsid w:val="009132FE"/>
    <w:rsid w:val="00913B99"/>
    <w:rsid w:val="0091498F"/>
    <w:rsid w:val="0091691A"/>
    <w:rsid w:val="00916B78"/>
    <w:rsid w:val="00917095"/>
    <w:rsid w:val="009206AE"/>
    <w:rsid w:val="00921ECF"/>
    <w:rsid w:val="00924853"/>
    <w:rsid w:val="00924F22"/>
    <w:rsid w:val="00925E73"/>
    <w:rsid w:val="009304D6"/>
    <w:rsid w:val="00930891"/>
    <w:rsid w:val="0093104D"/>
    <w:rsid w:val="0093113F"/>
    <w:rsid w:val="00932900"/>
    <w:rsid w:val="009332C8"/>
    <w:rsid w:val="00933A07"/>
    <w:rsid w:val="00934048"/>
    <w:rsid w:val="00934D5A"/>
    <w:rsid w:val="009351E3"/>
    <w:rsid w:val="009360EF"/>
    <w:rsid w:val="00941625"/>
    <w:rsid w:val="00943885"/>
    <w:rsid w:val="00944032"/>
    <w:rsid w:val="00946DA9"/>
    <w:rsid w:val="0094759D"/>
    <w:rsid w:val="009477E1"/>
    <w:rsid w:val="0095086A"/>
    <w:rsid w:val="009508D4"/>
    <w:rsid w:val="00950A91"/>
    <w:rsid w:val="0095126E"/>
    <w:rsid w:val="00953C4C"/>
    <w:rsid w:val="00953FA7"/>
    <w:rsid w:val="00954574"/>
    <w:rsid w:val="009554DA"/>
    <w:rsid w:val="00957445"/>
    <w:rsid w:val="009623FB"/>
    <w:rsid w:val="00963184"/>
    <w:rsid w:val="0096322C"/>
    <w:rsid w:val="00964668"/>
    <w:rsid w:val="00966468"/>
    <w:rsid w:val="0096682A"/>
    <w:rsid w:val="00967398"/>
    <w:rsid w:val="00970000"/>
    <w:rsid w:val="00971B76"/>
    <w:rsid w:val="00972010"/>
    <w:rsid w:val="00972412"/>
    <w:rsid w:val="00974562"/>
    <w:rsid w:val="00974716"/>
    <w:rsid w:val="009747BD"/>
    <w:rsid w:val="00974F77"/>
    <w:rsid w:val="00976EA1"/>
    <w:rsid w:val="00980520"/>
    <w:rsid w:val="00981F44"/>
    <w:rsid w:val="0098423B"/>
    <w:rsid w:val="00984F6D"/>
    <w:rsid w:val="00985F5F"/>
    <w:rsid w:val="00986F63"/>
    <w:rsid w:val="0098767D"/>
    <w:rsid w:val="00987E4F"/>
    <w:rsid w:val="009903EE"/>
    <w:rsid w:val="00990ABF"/>
    <w:rsid w:val="00990C99"/>
    <w:rsid w:val="00991123"/>
    <w:rsid w:val="0099283E"/>
    <w:rsid w:val="009935DE"/>
    <w:rsid w:val="00996FA8"/>
    <w:rsid w:val="00997C6C"/>
    <w:rsid w:val="009A0E2E"/>
    <w:rsid w:val="009A224D"/>
    <w:rsid w:val="009A5379"/>
    <w:rsid w:val="009A6DB8"/>
    <w:rsid w:val="009AEB89"/>
    <w:rsid w:val="009B092E"/>
    <w:rsid w:val="009B4036"/>
    <w:rsid w:val="009B4AF2"/>
    <w:rsid w:val="009B6050"/>
    <w:rsid w:val="009B6FDE"/>
    <w:rsid w:val="009B7263"/>
    <w:rsid w:val="009B7F15"/>
    <w:rsid w:val="009C2759"/>
    <w:rsid w:val="009C384D"/>
    <w:rsid w:val="009C421E"/>
    <w:rsid w:val="009C49CF"/>
    <w:rsid w:val="009C4BC3"/>
    <w:rsid w:val="009C4C74"/>
    <w:rsid w:val="009C5459"/>
    <w:rsid w:val="009C730B"/>
    <w:rsid w:val="009C7532"/>
    <w:rsid w:val="009D0EBF"/>
    <w:rsid w:val="009D0F7B"/>
    <w:rsid w:val="009D1F35"/>
    <w:rsid w:val="009D2046"/>
    <w:rsid w:val="009D44E1"/>
    <w:rsid w:val="009D5454"/>
    <w:rsid w:val="009D5ED1"/>
    <w:rsid w:val="009D75A3"/>
    <w:rsid w:val="009D7925"/>
    <w:rsid w:val="009E0525"/>
    <w:rsid w:val="009E0DF4"/>
    <w:rsid w:val="009E10AE"/>
    <w:rsid w:val="009E206C"/>
    <w:rsid w:val="009E2C93"/>
    <w:rsid w:val="009E3300"/>
    <w:rsid w:val="009E4214"/>
    <w:rsid w:val="009E4DC8"/>
    <w:rsid w:val="009E5674"/>
    <w:rsid w:val="009E59C4"/>
    <w:rsid w:val="009E7E02"/>
    <w:rsid w:val="009F1291"/>
    <w:rsid w:val="009F28FC"/>
    <w:rsid w:val="009F3A70"/>
    <w:rsid w:val="009F5106"/>
    <w:rsid w:val="009F55F6"/>
    <w:rsid w:val="00A01258"/>
    <w:rsid w:val="00A0213E"/>
    <w:rsid w:val="00A02616"/>
    <w:rsid w:val="00A03CEE"/>
    <w:rsid w:val="00A04031"/>
    <w:rsid w:val="00A06737"/>
    <w:rsid w:val="00A06845"/>
    <w:rsid w:val="00A072DA"/>
    <w:rsid w:val="00A075D0"/>
    <w:rsid w:val="00A07E5A"/>
    <w:rsid w:val="00A105B5"/>
    <w:rsid w:val="00A11A6C"/>
    <w:rsid w:val="00A14E58"/>
    <w:rsid w:val="00A17DDA"/>
    <w:rsid w:val="00A202C8"/>
    <w:rsid w:val="00A206A0"/>
    <w:rsid w:val="00A20757"/>
    <w:rsid w:val="00A20911"/>
    <w:rsid w:val="00A21C0A"/>
    <w:rsid w:val="00A21DB6"/>
    <w:rsid w:val="00A2330D"/>
    <w:rsid w:val="00A23B35"/>
    <w:rsid w:val="00A246DE"/>
    <w:rsid w:val="00A25969"/>
    <w:rsid w:val="00A26CF6"/>
    <w:rsid w:val="00A27DC8"/>
    <w:rsid w:val="00A30DA3"/>
    <w:rsid w:val="00A3123C"/>
    <w:rsid w:val="00A31409"/>
    <w:rsid w:val="00A3162A"/>
    <w:rsid w:val="00A31DE9"/>
    <w:rsid w:val="00A32B58"/>
    <w:rsid w:val="00A379F5"/>
    <w:rsid w:val="00A40867"/>
    <w:rsid w:val="00A430DF"/>
    <w:rsid w:val="00A43DA6"/>
    <w:rsid w:val="00A4541A"/>
    <w:rsid w:val="00A456A3"/>
    <w:rsid w:val="00A509E0"/>
    <w:rsid w:val="00A5423C"/>
    <w:rsid w:val="00A54646"/>
    <w:rsid w:val="00A54FA3"/>
    <w:rsid w:val="00A564A8"/>
    <w:rsid w:val="00A57F80"/>
    <w:rsid w:val="00A613E2"/>
    <w:rsid w:val="00A62177"/>
    <w:rsid w:val="00A63DA5"/>
    <w:rsid w:val="00A64CD3"/>
    <w:rsid w:val="00A65761"/>
    <w:rsid w:val="00A67880"/>
    <w:rsid w:val="00A701CB"/>
    <w:rsid w:val="00A70B49"/>
    <w:rsid w:val="00A71F8C"/>
    <w:rsid w:val="00A73266"/>
    <w:rsid w:val="00A77419"/>
    <w:rsid w:val="00A7746B"/>
    <w:rsid w:val="00A77920"/>
    <w:rsid w:val="00A80152"/>
    <w:rsid w:val="00A81312"/>
    <w:rsid w:val="00A81C41"/>
    <w:rsid w:val="00A831EA"/>
    <w:rsid w:val="00A84921"/>
    <w:rsid w:val="00A85D80"/>
    <w:rsid w:val="00A902C8"/>
    <w:rsid w:val="00A922A7"/>
    <w:rsid w:val="00A9479D"/>
    <w:rsid w:val="00A94BCC"/>
    <w:rsid w:val="00A957E3"/>
    <w:rsid w:val="00A97B06"/>
    <w:rsid w:val="00AA0487"/>
    <w:rsid w:val="00AA09EE"/>
    <w:rsid w:val="00AA0EF0"/>
    <w:rsid w:val="00AA2C75"/>
    <w:rsid w:val="00AA2F4C"/>
    <w:rsid w:val="00AA459A"/>
    <w:rsid w:val="00AA6134"/>
    <w:rsid w:val="00AA61B2"/>
    <w:rsid w:val="00AB04C5"/>
    <w:rsid w:val="00AB0E25"/>
    <w:rsid w:val="00AB1AB2"/>
    <w:rsid w:val="00AB1FB4"/>
    <w:rsid w:val="00AB21C3"/>
    <w:rsid w:val="00AB314D"/>
    <w:rsid w:val="00AB3E9A"/>
    <w:rsid w:val="00AB41E6"/>
    <w:rsid w:val="00AB472A"/>
    <w:rsid w:val="00AB4837"/>
    <w:rsid w:val="00AB66E4"/>
    <w:rsid w:val="00AB6F4E"/>
    <w:rsid w:val="00AB71E8"/>
    <w:rsid w:val="00AC02CA"/>
    <w:rsid w:val="00AC215E"/>
    <w:rsid w:val="00AC2F57"/>
    <w:rsid w:val="00AC32A6"/>
    <w:rsid w:val="00AC4783"/>
    <w:rsid w:val="00AC4D3A"/>
    <w:rsid w:val="00AC4EDB"/>
    <w:rsid w:val="00AC556C"/>
    <w:rsid w:val="00AC64C8"/>
    <w:rsid w:val="00AC671E"/>
    <w:rsid w:val="00AC7783"/>
    <w:rsid w:val="00AD4B35"/>
    <w:rsid w:val="00AD73E4"/>
    <w:rsid w:val="00AD7828"/>
    <w:rsid w:val="00AE0F4D"/>
    <w:rsid w:val="00AE1872"/>
    <w:rsid w:val="00AE1DC7"/>
    <w:rsid w:val="00AE4611"/>
    <w:rsid w:val="00AE49CB"/>
    <w:rsid w:val="00AE6B80"/>
    <w:rsid w:val="00AF1B25"/>
    <w:rsid w:val="00AF28EC"/>
    <w:rsid w:val="00AF33ED"/>
    <w:rsid w:val="00AF486E"/>
    <w:rsid w:val="00AF78E7"/>
    <w:rsid w:val="00B0120B"/>
    <w:rsid w:val="00B01BFD"/>
    <w:rsid w:val="00B01CB4"/>
    <w:rsid w:val="00B0436D"/>
    <w:rsid w:val="00B04656"/>
    <w:rsid w:val="00B04D82"/>
    <w:rsid w:val="00B05234"/>
    <w:rsid w:val="00B10767"/>
    <w:rsid w:val="00B10C71"/>
    <w:rsid w:val="00B11A78"/>
    <w:rsid w:val="00B13291"/>
    <w:rsid w:val="00B13E45"/>
    <w:rsid w:val="00B15158"/>
    <w:rsid w:val="00B23BE5"/>
    <w:rsid w:val="00B260A4"/>
    <w:rsid w:val="00B265FD"/>
    <w:rsid w:val="00B26982"/>
    <w:rsid w:val="00B27B97"/>
    <w:rsid w:val="00B34167"/>
    <w:rsid w:val="00B3524F"/>
    <w:rsid w:val="00B3525D"/>
    <w:rsid w:val="00B352B6"/>
    <w:rsid w:val="00B35EFB"/>
    <w:rsid w:val="00B40833"/>
    <w:rsid w:val="00B40F37"/>
    <w:rsid w:val="00B41FD0"/>
    <w:rsid w:val="00B425CA"/>
    <w:rsid w:val="00B4279A"/>
    <w:rsid w:val="00B4432F"/>
    <w:rsid w:val="00B47587"/>
    <w:rsid w:val="00B52064"/>
    <w:rsid w:val="00B52270"/>
    <w:rsid w:val="00B52646"/>
    <w:rsid w:val="00B55DAB"/>
    <w:rsid w:val="00B60685"/>
    <w:rsid w:val="00B623BF"/>
    <w:rsid w:val="00B63E1C"/>
    <w:rsid w:val="00B64173"/>
    <w:rsid w:val="00B65F73"/>
    <w:rsid w:val="00B70069"/>
    <w:rsid w:val="00B7070B"/>
    <w:rsid w:val="00B72C1F"/>
    <w:rsid w:val="00B74A24"/>
    <w:rsid w:val="00B80649"/>
    <w:rsid w:val="00B809E1"/>
    <w:rsid w:val="00B8145E"/>
    <w:rsid w:val="00B907AF"/>
    <w:rsid w:val="00B910A3"/>
    <w:rsid w:val="00B918EF"/>
    <w:rsid w:val="00B920DA"/>
    <w:rsid w:val="00B94357"/>
    <w:rsid w:val="00B943E3"/>
    <w:rsid w:val="00B969FD"/>
    <w:rsid w:val="00B97818"/>
    <w:rsid w:val="00BA0E42"/>
    <w:rsid w:val="00BA16D8"/>
    <w:rsid w:val="00BA216C"/>
    <w:rsid w:val="00BA3111"/>
    <w:rsid w:val="00BA3731"/>
    <w:rsid w:val="00BB0049"/>
    <w:rsid w:val="00BB064E"/>
    <w:rsid w:val="00BB0804"/>
    <w:rsid w:val="00BB0F89"/>
    <w:rsid w:val="00BB284F"/>
    <w:rsid w:val="00BB2F67"/>
    <w:rsid w:val="00BB3185"/>
    <w:rsid w:val="00BB52C2"/>
    <w:rsid w:val="00BB6BEB"/>
    <w:rsid w:val="00BB7B3F"/>
    <w:rsid w:val="00BB7D9D"/>
    <w:rsid w:val="00BC0376"/>
    <w:rsid w:val="00BC1A5A"/>
    <w:rsid w:val="00BC2009"/>
    <w:rsid w:val="00BC296A"/>
    <w:rsid w:val="00BC3602"/>
    <w:rsid w:val="00BC40C5"/>
    <w:rsid w:val="00BC49E1"/>
    <w:rsid w:val="00BC4E92"/>
    <w:rsid w:val="00BC5CF5"/>
    <w:rsid w:val="00BC6E55"/>
    <w:rsid w:val="00BC7140"/>
    <w:rsid w:val="00BD0358"/>
    <w:rsid w:val="00BD427C"/>
    <w:rsid w:val="00BD5DCF"/>
    <w:rsid w:val="00BD5E73"/>
    <w:rsid w:val="00BD6335"/>
    <w:rsid w:val="00BE014C"/>
    <w:rsid w:val="00BE0489"/>
    <w:rsid w:val="00BE0CE0"/>
    <w:rsid w:val="00BE24EC"/>
    <w:rsid w:val="00BE3142"/>
    <w:rsid w:val="00BE43BC"/>
    <w:rsid w:val="00BE4DE6"/>
    <w:rsid w:val="00BE5252"/>
    <w:rsid w:val="00BE5C4F"/>
    <w:rsid w:val="00BE5E77"/>
    <w:rsid w:val="00BF0979"/>
    <w:rsid w:val="00BF0D42"/>
    <w:rsid w:val="00BF2628"/>
    <w:rsid w:val="00BF31DE"/>
    <w:rsid w:val="00BF39E5"/>
    <w:rsid w:val="00BF4339"/>
    <w:rsid w:val="00BF5DB0"/>
    <w:rsid w:val="00BF6894"/>
    <w:rsid w:val="00BF6DE6"/>
    <w:rsid w:val="00BF7ED2"/>
    <w:rsid w:val="00C01073"/>
    <w:rsid w:val="00C030BC"/>
    <w:rsid w:val="00C06B75"/>
    <w:rsid w:val="00C0789F"/>
    <w:rsid w:val="00C10AEA"/>
    <w:rsid w:val="00C116D8"/>
    <w:rsid w:val="00C12570"/>
    <w:rsid w:val="00C12BAC"/>
    <w:rsid w:val="00C12E07"/>
    <w:rsid w:val="00C13F64"/>
    <w:rsid w:val="00C1409A"/>
    <w:rsid w:val="00C16DCF"/>
    <w:rsid w:val="00C2082E"/>
    <w:rsid w:val="00C20D15"/>
    <w:rsid w:val="00C21BEE"/>
    <w:rsid w:val="00C23802"/>
    <w:rsid w:val="00C2383E"/>
    <w:rsid w:val="00C27533"/>
    <w:rsid w:val="00C27C82"/>
    <w:rsid w:val="00C2AA9D"/>
    <w:rsid w:val="00C2E941"/>
    <w:rsid w:val="00C308D5"/>
    <w:rsid w:val="00C30B74"/>
    <w:rsid w:val="00C30E9E"/>
    <w:rsid w:val="00C321C6"/>
    <w:rsid w:val="00C321CE"/>
    <w:rsid w:val="00C321F7"/>
    <w:rsid w:val="00C3268F"/>
    <w:rsid w:val="00C3271A"/>
    <w:rsid w:val="00C33024"/>
    <w:rsid w:val="00C330A5"/>
    <w:rsid w:val="00C33386"/>
    <w:rsid w:val="00C40E0E"/>
    <w:rsid w:val="00C4370B"/>
    <w:rsid w:val="00C44FB1"/>
    <w:rsid w:val="00C4506C"/>
    <w:rsid w:val="00C45A52"/>
    <w:rsid w:val="00C4713D"/>
    <w:rsid w:val="00C472E9"/>
    <w:rsid w:val="00C47E5A"/>
    <w:rsid w:val="00C504CE"/>
    <w:rsid w:val="00C50ED7"/>
    <w:rsid w:val="00C5106D"/>
    <w:rsid w:val="00C51D00"/>
    <w:rsid w:val="00C52CB3"/>
    <w:rsid w:val="00C54AB4"/>
    <w:rsid w:val="00C54D4C"/>
    <w:rsid w:val="00C562BE"/>
    <w:rsid w:val="00C57E63"/>
    <w:rsid w:val="00C57EA4"/>
    <w:rsid w:val="00C62EFB"/>
    <w:rsid w:val="00C64839"/>
    <w:rsid w:val="00C64CD2"/>
    <w:rsid w:val="00C67EA7"/>
    <w:rsid w:val="00C7106C"/>
    <w:rsid w:val="00C712CC"/>
    <w:rsid w:val="00C723BE"/>
    <w:rsid w:val="00C72ABF"/>
    <w:rsid w:val="00C72F1D"/>
    <w:rsid w:val="00C73D34"/>
    <w:rsid w:val="00C74580"/>
    <w:rsid w:val="00C77E36"/>
    <w:rsid w:val="00C8025F"/>
    <w:rsid w:val="00C87C2F"/>
    <w:rsid w:val="00C901FA"/>
    <w:rsid w:val="00C90EEE"/>
    <w:rsid w:val="00C917A2"/>
    <w:rsid w:val="00C92974"/>
    <w:rsid w:val="00C949BD"/>
    <w:rsid w:val="00C95D33"/>
    <w:rsid w:val="00C965AA"/>
    <w:rsid w:val="00C97EAF"/>
    <w:rsid w:val="00C97F3B"/>
    <w:rsid w:val="00CA160E"/>
    <w:rsid w:val="00CA1C9E"/>
    <w:rsid w:val="00CA1FC9"/>
    <w:rsid w:val="00CA2A82"/>
    <w:rsid w:val="00CA490F"/>
    <w:rsid w:val="00CA7DF8"/>
    <w:rsid w:val="00CB131B"/>
    <w:rsid w:val="00CB1481"/>
    <w:rsid w:val="00CB4926"/>
    <w:rsid w:val="00CB66F5"/>
    <w:rsid w:val="00CB6E99"/>
    <w:rsid w:val="00CC0E60"/>
    <w:rsid w:val="00CC17D3"/>
    <w:rsid w:val="00CC1F6D"/>
    <w:rsid w:val="00CC51CC"/>
    <w:rsid w:val="00CC51DE"/>
    <w:rsid w:val="00CC569D"/>
    <w:rsid w:val="00CD23AD"/>
    <w:rsid w:val="00CD313D"/>
    <w:rsid w:val="00CD317C"/>
    <w:rsid w:val="00CD3886"/>
    <w:rsid w:val="00CD6023"/>
    <w:rsid w:val="00CD6DAA"/>
    <w:rsid w:val="00CE1721"/>
    <w:rsid w:val="00CE22ED"/>
    <w:rsid w:val="00CE4E27"/>
    <w:rsid w:val="00CE66BA"/>
    <w:rsid w:val="00CF1011"/>
    <w:rsid w:val="00CF153F"/>
    <w:rsid w:val="00CF1813"/>
    <w:rsid w:val="00CF2ADC"/>
    <w:rsid w:val="00CF40FF"/>
    <w:rsid w:val="00D00B28"/>
    <w:rsid w:val="00D00C2C"/>
    <w:rsid w:val="00D00EDF"/>
    <w:rsid w:val="00D06E71"/>
    <w:rsid w:val="00D078B8"/>
    <w:rsid w:val="00D07E10"/>
    <w:rsid w:val="00D07E18"/>
    <w:rsid w:val="00D1084D"/>
    <w:rsid w:val="00D10900"/>
    <w:rsid w:val="00D131C4"/>
    <w:rsid w:val="00D135C6"/>
    <w:rsid w:val="00D14FB9"/>
    <w:rsid w:val="00D1613C"/>
    <w:rsid w:val="00D174AF"/>
    <w:rsid w:val="00D2104E"/>
    <w:rsid w:val="00D222E4"/>
    <w:rsid w:val="00D23DC9"/>
    <w:rsid w:val="00D259E0"/>
    <w:rsid w:val="00D2763B"/>
    <w:rsid w:val="00D27CEC"/>
    <w:rsid w:val="00D3162F"/>
    <w:rsid w:val="00D31CF7"/>
    <w:rsid w:val="00D323B3"/>
    <w:rsid w:val="00D32B36"/>
    <w:rsid w:val="00D33FB6"/>
    <w:rsid w:val="00D34A0A"/>
    <w:rsid w:val="00D35351"/>
    <w:rsid w:val="00D35D2C"/>
    <w:rsid w:val="00D36EEB"/>
    <w:rsid w:val="00D372BC"/>
    <w:rsid w:val="00D40479"/>
    <w:rsid w:val="00D40B41"/>
    <w:rsid w:val="00D40E22"/>
    <w:rsid w:val="00D45DF7"/>
    <w:rsid w:val="00D4606C"/>
    <w:rsid w:val="00D46508"/>
    <w:rsid w:val="00D46FEB"/>
    <w:rsid w:val="00D5046C"/>
    <w:rsid w:val="00D5162B"/>
    <w:rsid w:val="00D5585A"/>
    <w:rsid w:val="00D55C56"/>
    <w:rsid w:val="00D56091"/>
    <w:rsid w:val="00D6048A"/>
    <w:rsid w:val="00D61222"/>
    <w:rsid w:val="00D61714"/>
    <w:rsid w:val="00D62C38"/>
    <w:rsid w:val="00D63A50"/>
    <w:rsid w:val="00D64FC5"/>
    <w:rsid w:val="00D66327"/>
    <w:rsid w:val="00D67024"/>
    <w:rsid w:val="00D676AC"/>
    <w:rsid w:val="00D67CF3"/>
    <w:rsid w:val="00D7159D"/>
    <w:rsid w:val="00D72691"/>
    <w:rsid w:val="00D73589"/>
    <w:rsid w:val="00D742C0"/>
    <w:rsid w:val="00D742E1"/>
    <w:rsid w:val="00D74B33"/>
    <w:rsid w:val="00D76435"/>
    <w:rsid w:val="00D76940"/>
    <w:rsid w:val="00D76D90"/>
    <w:rsid w:val="00D776CD"/>
    <w:rsid w:val="00D80B20"/>
    <w:rsid w:val="00D8233C"/>
    <w:rsid w:val="00D82E1B"/>
    <w:rsid w:val="00D83FDA"/>
    <w:rsid w:val="00D86AB6"/>
    <w:rsid w:val="00D86F92"/>
    <w:rsid w:val="00D90362"/>
    <w:rsid w:val="00D912D9"/>
    <w:rsid w:val="00D926AC"/>
    <w:rsid w:val="00D9315D"/>
    <w:rsid w:val="00D938E8"/>
    <w:rsid w:val="00D93B84"/>
    <w:rsid w:val="00D94D96"/>
    <w:rsid w:val="00D95F44"/>
    <w:rsid w:val="00D95FD7"/>
    <w:rsid w:val="00D96ECF"/>
    <w:rsid w:val="00D97154"/>
    <w:rsid w:val="00DA1190"/>
    <w:rsid w:val="00DA189B"/>
    <w:rsid w:val="00DA1B63"/>
    <w:rsid w:val="00DA21BC"/>
    <w:rsid w:val="00DA23D2"/>
    <w:rsid w:val="00DA2623"/>
    <w:rsid w:val="00DA37C5"/>
    <w:rsid w:val="00DA37DA"/>
    <w:rsid w:val="00DA4120"/>
    <w:rsid w:val="00DA6864"/>
    <w:rsid w:val="00DB2283"/>
    <w:rsid w:val="00DB2872"/>
    <w:rsid w:val="00DB3709"/>
    <w:rsid w:val="00DB386B"/>
    <w:rsid w:val="00DB3EF7"/>
    <w:rsid w:val="00DB4BEB"/>
    <w:rsid w:val="00DB5D4D"/>
    <w:rsid w:val="00DB7D05"/>
    <w:rsid w:val="00DC099E"/>
    <w:rsid w:val="00DC1C8B"/>
    <w:rsid w:val="00DC4ABC"/>
    <w:rsid w:val="00DC4F44"/>
    <w:rsid w:val="00DC5FE8"/>
    <w:rsid w:val="00DC6B44"/>
    <w:rsid w:val="00DC7099"/>
    <w:rsid w:val="00DD10D0"/>
    <w:rsid w:val="00DD15F6"/>
    <w:rsid w:val="00DD227A"/>
    <w:rsid w:val="00DD37FB"/>
    <w:rsid w:val="00DD5D01"/>
    <w:rsid w:val="00DD6258"/>
    <w:rsid w:val="00DD698D"/>
    <w:rsid w:val="00DD6D9E"/>
    <w:rsid w:val="00DE10E8"/>
    <w:rsid w:val="00DE141D"/>
    <w:rsid w:val="00DE176B"/>
    <w:rsid w:val="00DE18EE"/>
    <w:rsid w:val="00DE1B57"/>
    <w:rsid w:val="00DE2E10"/>
    <w:rsid w:val="00DE3646"/>
    <w:rsid w:val="00DE3BFD"/>
    <w:rsid w:val="00DE4F54"/>
    <w:rsid w:val="00DE5DAA"/>
    <w:rsid w:val="00DE6B56"/>
    <w:rsid w:val="00DE6BEC"/>
    <w:rsid w:val="00DE7836"/>
    <w:rsid w:val="00DF0330"/>
    <w:rsid w:val="00DF0B98"/>
    <w:rsid w:val="00DF3E8F"/>
    <w:rsid w:val="00DF4314"/>
    <w:rsid w:val="00DF507E"/>
    <w:rsid w:val="00DF5211"/>
    <w:rsid w:val="00E02C4D"/>
    <w:rsid w:val="00E02D76"/>
    <w:rsid w:val="00E0377E"/>
    <w:rsid w:val="00E04ABB"/>
    <w:rsid w:val="00E05C15"/>
    <w:rsid w:val="00E07761"/>
    <w:rsid w:val="00E13A6B"/>
    <w:rsid w:val="00E143E2"/>
    <w:rsid w:val="00E153BB"/>
    <w:rsid w:val="00E15795"/>
    <w:rsid w:val="00E15A7B"/>
    <w:rsid w:val="00E21BCD"/>
    <w:rsid w:val="00E2367A"/>
    <w:rsid w:val="00E23F8E"/>
    <w:rsid w:val="00E25D3E"/>
    <w:rsid w:val="00E27975"/>
    <w:rsid w:val="00E27C77"/>
    <w:rsid w:val="00E31CB5"/>
    <w:rsid w:val="00E34187"/>
    <w:rsid w:val="00E34F83"/>
    <w:rsid w:val="00E405B1"/>
    <w:rsid w:val="00E407B3"/>
    <w:rsid w:val="00E40E8E"/>
    <w:rsid w:val="00E410B2"/>
    <w:rsid w:val="00E41D2E"/>
    <w:rsid w:val="00E43D1F"/>
    <w:rsid w:val="00E43D83"/>
    <w:rsid w:val="00E454F0"/>
    <w:rsid w:val="00E45E58"/>
    <w:rsid w:val="00E4637B"/>
    <w:rsid w:val="00E463A3"/>
    <w:rsid w:val="00E47997"/>
    <w:rsid w:val="00E503F9"/>
    <w:rsid w:val="00E50CB8"/>
    <w:rsid w:val="00E51BE5"/>
    <w:rsid w:val="00E53069"/>
    <w:rsid w:val="00E55BE4"/>
    <w:rsid w:val="00E55EB0"/>
    <w:rsid w:val="00E57095"/>
    <w:rsid w:val="00E60D22"/>
    <w:rsid w:val="00E6144C"/>
    <w:rsid w:val="00E621B0"/>
    <w:rsid w:val="00E628DD"/>
    <w:rsid w:val="00E64175"/>
    <w:rsid w:val="00E65998"/>
    <w:rsid w:val="00E65D24"/>
    <w:rsid w:val="00E67AA8"/>
    <w:rsid w:val="00E70095"/>
    <w:rsid w:val="00E71443"/>
    <w:rsid w:val="00E71C68"/>
    <w:rsid w:val="00E72D9B"/>
    <w:rsid w:val="00E7471F"/>
    <w:rsid w:val="00E768AC"/>
    <w:rsid w:val="00E76D1D"/>
    <w:rsid w:val="00E80583"/>
    <w:rsid w:val="00E80639"/>
    <w:rsid w:val="00E8066C"/>
    <w:rsid w:val="00E814BC"/>
    <w:rsid w:val="00E8177C"/>
    <w:rsid w:val="00E81ACD"/>
    <w:rsid w:val="00E81DE4"/>
    <w:rsid w:val="00E824EA"/>
    <w:rsid w:val="00E83583"/>
    <w:rsid w:val="00E83842"/>
    <w:rsid w:val="00E838BF"/>
    <w:rsid w:val="00E8434B"/>
    <w:rsid w:val="00E84F90"/>
    <w:rsid w:val="00E85760"/>
    <w:rsid w:val="00E86367"/>
    <w:rsid w:val="00E8665F"/>
    <w:rsid w:val="00E86F69"/>
    <w:rsid w:val="00E87B0F"/>
    <w:rsid w:val="00E9009B"/>
    <w:rsid w:val="00E90DA3"/>
    <w:rsid w:val="00E9130B"/>
    <w:rsid w:val="00E94C2E"/>
    <w:rsid w:val="00E9530B"/>
    <w:rsid w:val="00E960DC"/>
    <w:rsid w:val="00E963AF"/>
    <w:rsid w:val="00E964EC"/>
    <w:rsid w:val="00E975FB"/>
    <w:rsid w:val="00E9C2CC"/>
    <w:rsid w:val="00EA29FD"/>
    <w:rsid w:val="00EA3849"/>
    <w:rsid w:val="00EA4202"/>
    <w:rsid w:val="00EA5562"/>
    <w:rsid w:val="00EB30AF"/>
    <w:rsid w:val="00EB4272"/>
    <w:rsid w:val="00EB4A22"/>
    <w:rsid w:val="00EB525D"/>
    <w:rsid w:val="00EB53D2"/>
    <w:rsid w:val="00EB6335"/>
    <w:rsid w:val="00EB6A90"/>
    <w:rsid w:val="00EB7135"/>
    <w:rsid w:val="00EC1270"/>
    <w:rsid w:val="00EC133D"/>
    <w:rsid w:val="00EC2DC8"/>
    <w:rsid w:val="00EC659F"/>
    <w:rsid w:val="00EC781D"/>
    <w:rsid w:val="00EC7CC7"/>
    <w:rsid w:val="00ED0F8D"/>
    <w:rsid w:val="00ED1C71"/>
    <w:rsid w:val="00ED5ED1"/>
    <w:rsid w:val="00EE049C"/>
    <w:rsid w:val="00EE0E25"/>
    <w:rsid w:val="00EE12DB"/>
    <w:rsid w:val="00EE24A0"/>
    <w:rsid w:val="00EE44D2"/>
    <w:rsid w:val="00EE4846"/>
    <w:rsid w:val="00EE504F"/>
    <w:rsid w:val="00EE52A6"/>
    <w:rsid w:val="00EE654E"/>
    <w:rsid w:val="00EF063F"/>
    <w:rsid w:val="00EF0B6C"/>
    <w:rsid w:val="00EF0FD9"/>
    <w:rsid w:val="00EF1833"/>
    <w:rsid w:val="00EF1E71"/>
    <w:rsid w:val="00EF39E9"/>
    <w:rsid w:val="00EF3CD0"/>
    <w:rsid w:val="00EF5970"/>
    <w:rsid w:val="00EF79F2"/>
    <w:rsid w:val="00F00E1D"/>
    <w:rsid w:val="00F0175A"/>
    <w:rsid w:val="00F023E2"/>
    <w:rsid w:val="00F03054"/>
    <w:rsid w:val="00F0402B"/>
    <w:rsid w:val="00F05A13"/>
    <w:rsid w:val="00F064C5"/>
    <w:rsid w:val="00F072CE"/>
    <w:rsid w:val="00F10967"/>
    <w:rsid w:val="00F1126B"/>
    <w:rsid w:val="00F126C1"/>
    <w:rsid w:val="00F13DA0"/>
    <w:rsid w:val="00F14F80"/>
    <w:rsid w:val="00F15525"/>
    <w:rsid w:val="00F15FBB"/>
    <w:rsid w:val="00F16419"/>
    <w:rsid w:val="00F20D63"/>
    <w:rsid w:val="00F215FE"/>
    <w:rsid w:val="00F21897"/>
    <w:rsid w:val="00F222C4"/>
    <w:rsid w:val="00F22658"/>
    <w:rsid w:val="00F23471"/>
    <w:rsid w:val="00F24865"/>
    <w:rsid w:val="00F311DC"/>
    <w:rsid w:val="00F31E54"/>
    <w:rsid w:val="00F34148"/>
    <w:rsid w:val="00F358D7"/>
    <w:rsid w:val="00F35CAA"/>
    <w:rsid w:val="00F41AA4"/>
    <w:rsid w:val="00F47C13"/>
    <w:rsid w:val="00F47FF9"/>
    <w:rsid w:val="00F5003C"/>
    <w:rsid w:val="00F530FE"/>
    <w:rsid w:val="00F5427B"/>
    <w:rsid w:val="00F54E9D"/>
    <w:rsid w:val="00F55400"/>
    <w:rsid w:val="00F56119"/>
    <w:rsid w:val="00F56957"/>
    <w:rsid w:val="00F56BA1"/>
    <w:rsid w:val="00F57D77"/>
    <w:rsid w:val="00F6175B"/>
    <w:rsid w:val="00F620CF"/>
    <w:rsid w:val="00F649FB"/>
    <w:rsid w:val="00F64D95"/>
    <w:rsid w:val="00F655F3"/>
    <w:rsid w:val="00F661F6"/>
    <w:rsid w:val="00F67D32"/>
    <w:rsid w:val="00F725A7"/>
    <w:rsid w:val="00F733BD"/>
    <w:rsid w:val="00F75C8B"/>
    <w:rsid w:val="00F75CDA"/>
    <w:rsid w:val="00F76AAB"/>
    <w:rsid w:val="00F809AF"/>
    <w:rsid w:val="00F80D39"/>
    <w:rsid w:val="00F81103"/>
    <w:rsid w:val="00F82232"/>
    <w:rsid w:val="00F858D6"/>
    <w:rsid w:val="00F86F85"/>
    <w:rsid w:val="00F87A7E"/>
    <w:rsid w:val="00F91C01"/>
    <w:rsid w:val="00F92298"/>
    <w:rsid w:val="00F92318"/>
    <w:rsid w:val="00F95CAA"/>
    <w:rsid w:val="00F9664A"/>
    <w:rsid w:val="00F96869"/>
    <w:rsid w:val="00F96CB5"/>
    <w:rsid w:val="00F97A57"/>
    <w:rsid w:val="00FA18A0"/>
    <w:rsid w:val="00FA202F"/>
    <w:rsid w:val="00FA31D7"/>
    <w:rsid w:val="00FA4060"/>
    <w:rsid w:val="00FA59B2"/>
    <w:rsid w:val="00FA6A4A"/>
    <w:rsid w:val="00FA73DE"/>
    <w:rsid w:val="00FB1434"/>
    <w:rsid w:val="00FB1E13"/>
    <w:rsid w:val="00FB23AE"/>
    <w:rsid w:val="00FB2C5C"/>
    <w:rsid w:val="00FB37FA"/>
    <w:rsid w:val="00FB44C3"/>
    <w:rsid w:val="00FB4F6C"/>
    <w:rsid w:val="00FB5CE1"/>
    <w:rsid w:val="00FB61E1"/>
    <w:rsid w:val="00FC171B"/>
    <w:rsid w:val="00FC17F6"/>
    <w:rsid w:val="00FC4591"/>
    <w:rsid w:val="00FC474A"/>
    <w:rsid w:val="00FC576A"/>
    <w:rsid w:val="00FC62EC"/>
    <w:rsid w:val="00FC6A4F"/>
    <w:rsid w:val="00FC6F51"/>
    <w:rsid w:val="00FD155C"/>
    <w:rsid w:val="00FD1802"/>
    <w:rsid w:val="00FD272F"/>
    <w:rsid w:val="00FD2755"/>
    <w:rsid w:val="00FD2AA0"/>
    <w:rsid w:val="00FD55F9"/>
    <w:rsid w:val="00FD58E9"/>
    <w:rsid w:val="00FD5BA2"/>
    <w:rsid w:val="00FD7A14"/>
    <w:rsid w:val="00FE1B31"/>
    <w:rsid w:val="00FE2324"/>
    <w:rsid w:val="00FE2921"/>
    <w:rsid w:val="00FE2AF7"/>
    <w:rsid w:val="00FE325B"/>
    <w:rsid w:val="00FE4BDC"/>
    <w:rsid w:val="00FE6E97"/>
    <w:rsid w:val="00FE78AF"/>
    <w:rsid w:val="00FE7BB8"/>
    <w:rsid w:val="00FE7FF2"/>
    <w:rsid w:val="00FF0496"/>
    <w:rsid w:val="00FF2008"/>
    <w:rsid w:val="00FF2E94"/>
    <w:rsid w:val="00FF2FB3"/>
    <w:rsid w:val="00FF3D41"/>
    <w:rsid w:val="00FF4C15"/>
    <w:rsid w:val="00FF6630"/>
    <w:rsid w:val="00FF691E"/>
    <w:rsid w:val="00FF7A37"/>
    <w:rsid w:val="01104C7E"/>
    <w:rsid w:val="011440E0"/>
    <w:rsid w:val="01151EB5"/>
    <w:rsid w:val="012F1B3B"/>
    <w:rsid w:val="0134AB89"/>
    <w:rsid w:val="014FC0A1"/>
    <w:rsid w:val="0155BDD7"/>
    <w:rsid w:val="015E3309"/>
    <w:rsid w:val="017B681C"/>
    <w:rsid w:val="017D295B"/>
    <w:rsid w:val="01AE1AA2"/>
    <w:rsid w:val="01B42FC2"/>
    <w:rsid w:val="01DA7DBF"/>
    <w:rsid w:val="01E1FAFB"/>
    <w:rsid w:val="01FE3346"/>
    <w:rsid w:val="021E5862"/>
    <w:rsid w:val="022A662B"/>
    <w:rsid w:val="023C86AB"/>
    <w:rsid w:val="025F4409"/>
    <w:rsid w:val="0280A636"/>
    <w:rsid w:val="028F452A"/>
    <w:rsid w:val="02BD93CA"/>
    <w:rsid w:val="02E7D2E5"/>
    <w:rsid w:val="02EACD4B"/>
    <w:rsid w:val="02FB495A"/>
    <w:rsid w:val="03303D06"/>
    <w:rsid w:val="033FAE42"/>
    <w:rsid w:val="035CAE31"/>
    <w:rsid w:val="0394C1CD"/>
    <w:rsid w:val="0433D066"/>
    <w:rsid w:val="047C2F0C"/>
    <w:rsid w:val="048EB1D0"/>
    <w:rsid w:val="050560F2"/>
    <w:rsid w:val="050863CA"/>
    <w:rsid w:val="052A7F57"/>
    <w:rsid w:val="0530922E"/>
    <w:rsid w:val="053E3C1D"/>
    <w:rsid w:val="0559EA37"/>
    <w:rsid w:val="056250C7"/>
    <w:rsid w:val="05747E5A"/>
    <w:rsid w:val="05A35589"/>
    <w:rsid w:val="05BFA257"/>
    <w:rsid w:val="0612DE24"/>
    <w:rsid w:val="0621ABD3"/>
    <w:rsid w:val="0629B48C"/>
    <w:rsid w:val="0648F930"/>
    <w:rsid w:val="064EE192"/>
    <w:rsid w:val="06510735"/>
    <w:rsid w:val="0673C3AB"/>
    <w:rsid w:val="069E20ED"/>
    <w:rsid w:val="06A2AC2D"/>
    <w:rsid w:val="06F29D99"/>
    <w:rsid w:val="06F911D8"/>
    <w:rsid w:val="06F94963"/>
    <w:rsid w:val="072952EB"/>
    <w:rsid w:val="0736094C"/>
    <w:rsid w:val="073B15A0"/>
    <w:rsid w:val="0758FD92"/>
    <w:rsid w:val="0771D109"/>
    <w:rsid w:val="0787B581"/>
    <w:rsid w:val="078A7504"/>
    <w:rsid w:val="07AA8C22"/>
    <w:rsid w:val="07F4D91F"/>
    <w:rsid w:val="07F75C83"/>
    <w:rsid w:val="0807316B"/>
    <w:rsid w:val="080C7D84"/>
    <w:rsid w:val="08107480"/>
    <w:rsid w:val="082BA93F"/>
    <w:rsid w:val="083ACEDB"/>
    <w:rsid w:val="083D1D62"/>
    <w:rsid w:val="08A05121"/>
    <w:rsid w:val="08A30597"/>
    <w:rsid w:val="08B2AB81"/>
    <w:rsid w:val="08D988EE"/>
    <w:rsid w:val="0913C9DA"/>
    <w:rsid w:val="0925B159"/>
    <w:rsid w:val="09518DCE"/>
    <w:rsid w:val="09A96C2F"/>
    <w:rsid w:val="09F8AE38"/>
    <w:rsid w:val="0A4AE036"/>
    <w:rsid w:val="0A501A29"/>
    <w:rsid w:val="0A50728A"/>
    <w:rsid w:val="0A9E5D30"/>
    <w:rsid w:val="0AA971CB"/>
    <w:rsid w:val="0AAE0A65"/>
    <w:rsid w:val="0ADE8041"/>
    <w:rsid w:val="0AFA7EEE"/>
    <w:rsid w:val="0B94CF41"/>
    <w:rsid w:val="0C529044"/>
    <w:rsid w:val="0C5D521B"/>
    <w:rsid w:val="0C79EC19"/>
    <w:rsid w:val="0C80F0D1"/>
    <w:rsid w:val="0C96CB68"/>
    <w:rsid w:val="0CADE6BF"/>
    <w:rsid w:val="0CBACFAD"/>
    <w:rsid w:val="0CCF6C5D"/>
    <w:rsid w:val="0D1AF449"/>
    <w:rsid w:val="0D475C27"/>
    <w:rsid w:val="0D4B944F"/>
    <w:rsid w:val="0D623B7A"/>
    <w:rsid w:val="0D674A02"/>
    <w:rsid w:val="0D6F84F7"/>
    <w:rsid w:val="0D8F6182"/>
    <w:rsid w:val="0DC7DCF8"/>
    <w:rsid w:val="0DE7CA4C"/>
    <w:rsid w:val="0E1FAA9F"/>
    <w:rsid w:val="0E66599C"/>
    <w:rsid w:val="0E9215A3"/>
    <w:rsid w:val="0E9D51F5"/>
    <w:rsid w:val="0EA1DCEF"/>
    <w:rsid w:val="0EB6782B"/>
    <w:rsid w:val="0ED73A72"/>
    <w:rsid w:val="0EE74498"/>
    <w:rsid w:val="0EEA7F3C"/>
    <w:rsid w:val="0F0790D5"/>
    <w:rsid w:val="0F0F8FBA"/>
    <w:rsid w:val="0F59B3E0"/>
    <w:rsid w:val="0F76FAB8"/>
    <w:rsid w:val="0F82569E"/>
    <w:rsid w:val="0F937908"/>
    <w:rsid w:val="0FCC0A63"/>
    <w:rsid w:val="0FCF8385"/>
    <w:rsid w:val="0FD8F8BB"/>
    <w:rsid w:val="10378776"/>
    <w:rsid w:val="106B0B23"/>
    <w:rsid w:val="107D731C"/>
    <w:rsid w:val="107FCD24"/>
    <w:rsid w:val="10BE13DD"/>
    <w:rsid w:val="10C59C71"/>
    <w:rsid w:val="10F199E0"/>
    <w:rsid w:val="10F4FABA"/>
    <w:rsid w:val="10FF8AF2"/>
    <w:rsid w:val="11082337"/>
    <w:rsid w:val="111284AA"/>
    <w:rsid w:val="11173648"/>
    <w:rsid w:val="116BFC70"/>
    <w:rsid w:val="1187AB8F"/>
    <w:rsid w:val="1190C0ED"/>
    <w:rsid w:val="11A09DFB"/>
    <w:rsid w:val="11A9D6D5"/>
    <w:rsid w:val="11C24E62"/>
    <w:rsid w:val="12131C26"/>
    <w:rsid w:val="123EEF1A"/>
    <w:rsid w:val="12595B78"/>
    <w:rsid w:val="1294098F"/>
    <w:rsid w:val="12AE550B"/>
    <w:rsid w:val="12E94F72"/>
    <w:rsid w:val="12F97F45"/>
    <w:rsid w:val="131B3197"/>
    <w:rsid w:val="13391E63"/>
    <w:rsid w:val="135FCE77"/>
    <w:rsid w:val="136870D4"/>
    <w:rsid w:val="136F7F48"/>
    <w:rsid w:val="13AF7519"/>
    <w:rsid w:val="13B67C61"/>
    <w:rsid w:val="13D318BA"/>
    <w:rsid w:val="13E13752"/>
    <w:rsid w:val="13FFBE04"/>
    <w:rsid w:val="1404A138"/>
    <w:rsid w:val="1406780E"/>
    <w:rsid w:val="14070CEF"/>
    <w:rsid w:val="1411ACC4"/>
    <w:rsid w:val="145C8C74"/>
    <w:rsid w:val="146DAB75"/>
    <w:rsid w:val="1471ED33"/>
    <w:rsid w:val="1486C9D4"/>
    <w:rsid w:val="14AE75E5"/>
    <w:rsid w:val="14D892AA"/>
    <w:rsid w:val="14ECD7C3"/>
    <w:rsid w:val="14F9EF24"/>
    <w:rsid w:val="15073A7D"/>
    <w:rsid w:val="151216F0"/>
    <w:rsid w:val="156FA714"/>
    <w:rsid w:val="1594B85E"/>
    <w:rsid w:val="15A412F3"/>
    <w:rsid w:val="15AAE59A"/>
    <w:rsid w:val="15BE7424"/>
    <w:rsid w:val="15F01E82"/>
    <w:rsid w:val="15FC64BF"/>
    <w:rsid w:val="161ADB37"/>
    <w:rsid w:val="162A5D6A"/>
    <w:rsid w:val="16760B79"/>
    <w:rsid w:val="16E11C46"/>
    <w:rsid w:val="16FB54A7"/>
    <w:rsid w:val="1743EB61"/>
    <w:rsid w:val="1747F9A1"/>
    <w:rsid w:val="174A7FD6"/>
    <w:rsid w:val="17D03553"/>
    <w:rsid w:val="18000271"/>
    <w:rsid w:val="181DC14D"/>
    <w:rsid w:val="18318FE6"/>
    <w:rsid w:val="186C94B8"/>
    <w:rsid w:val="18BAF472"/>
    <w:rsid w:val="18C542AA"/>
    <w:rsid w:val="18D0331F"/>
    <w:rsid w:val="19000C9F"/>
    <w:rsid w:val="190B6BE8"/>
    <w:rsid w:val="190C51D0"/>
    <w:rsid w:val="194C0136"/>
    <w:rsid w:val="198BC719"/>
    <w:rsid w:val="199F393E"/>
    <w:rsid w:val="19B73168"/>
    <w:rsid w:val="19CEB06F"/>
    <w:rsid w:val="1A198099"/>
    <w:rsid w:val="1A672FBD"/>
    <w:rsid w:val="1A78F36A"/>
    <w:rsid w:val="1AA53EE7"/>
    <w:rsid w:val="1ACD6A43"/>
    <w:rsid w:val="1AD7F53E"/>
    <w:rsid w:val="1B04A502"/>
    <w:rsid w:val="1B2937ED"/>
    <w:rsid w:val="1B32AD39"/>
    <w:rsid w:val="1B3BF031"/>
    <w:rsid w:val="1B473B43"/>
    <w:rsid w:val="1B6621F5"/>
    <w:rsid w:val="1B6E6C31"/>
    <w:rsid w:val="1B6F1773"/>
    <w:rsid w:val="1B869444"/>
    <w:rsid w:val="1BCA0605"/>
    <w:rsid w:val="1BE1ED3F"/>
    <w:rsid w:val="1BE534BE"/>
    <w:rsid w:val="1BF8D987"/>
    <w:rsid w:val="1C5A7612"/>
    <w:rsid w:val="1C7BFE89"/>
    <w:rsid w:val="1CBDB1BA"/>
    <w:rsid w:val="1CDBFD8C"/>
    <w:rsid w:val="1D27B173"/>
    <w:rsid w:val="1D95BA73"/>
    <w:rsid w:val="1D9FE202"/>
    <w:rsid w:val="1DBB8C06"/>
    <w:rsid w:val="1DEF4CB5"/>
    <w:rsid w:val="1E3848E9"/>
    <w:rsid w:val="1E48AD58"/>
    <w:rsid w:val="1E591D4F"/>
    <w:rsid w:val="1EB4BDB1"/>
    <w:rsid w:val="1EEB9066"/>
    <w:rsid w:val="1F2BD90E"/>
    <w:rsid w:val="1F36B7B9"/>
    <w:rsid w:val="1FA68081"/>
    <w:rsid w:val="1FBF9EEE"/>
    <w:rsid w:val="1FC9D256"/>
    <w:rsid w:val="1FD733FD"/>
    <w:rsid w:val="1FEA527C"/>
    <w:rsid w:val="20098E54"/>
    <w:rsid w:val="201B83E8"/>
    <w:rsid w:val="20441A37"/>
    <w:rsid w:val="204BF010"/>
    <w:rsid w:val="206FD745"/>
    <w:rsid w:val="207D3BA8"/>
    <w:rsid w:val="20B2B10E"/>
    <w:rsid w:val="20E8A5EF"/>
    <w:rsid w:val="20F6483C"/>
    <w:rsid w:val="21158DE6"/>
    <w:rsid w:val="21A44F6B"/>
    <w:rsid w:val="21C8257F"/>
    <w:rsid w:val="21E3F30E"/>
    <w:rsid w:val="21F2DFB6"/>
    <w:rsid w:val="21F6CD82"/>
    <w:rsid w:val="2207A14E"/>
    <w:rsid w:val="22085B44"/>
    <w:rsid w:val="221FCB5B"/>
    <w:rsid w:val="22694E60"/>
    <w:rsid w:val="226E5915"/>
    <w:rsid w:val="22721642"/>
    <w:rsid w:val="22874618"/>
    <w:rsid w:val="22AD131C"/>
    <w:rsid w:val="22B96CA3"/>
    <w:rsid w:val="22C44F8E"/>
    <w:rsid w:val="22F2786B"/>
    <w:rsid w:val="234441AE"/>
    <w:rsid w:val="2367A281"/>
    <w:rsid w:val="2385F334"/>
    <w:rsid w:val="239E852E"/>
    <w:rsid w:val="23BDBB08"/>
    <w:rsid w:val="23F5E9EE"/>
    <w:rsid w:val="240DE6A3"/>
    <w:rsid w:val="241232D4"/>
    <w:rsid w:val="2425C072"/>
    <w:rsid w:val="243DB983"/>
    <w:rsid w:val="246BC86A"/>
    <w:rsid w:val="24999A07"/>
    <w:rsid w:val="249A1276"/>
    <w:rsid w:val="249ECC8D"/>
    <w:rsid w:val="24D04391"/>
    <w:rsid w:val="24D7A60F"/>
    <w:rsid w:val="24F4C843"/>
    <w:rsid w:val="24FB5B29"/>
    <w:rsid w:val="250372E2"/>
    <w:rsid w:val="2519312C"/>
    <w:rsid w:val="2526EF47"/>
    <w:rsid w:val="25591D7E"/>
    <w:rsid w:val="259A018F"/>
    <w:rsid w:val="25A9FEF8"/>
    <w:rsid w:val="25C40684"/>
    <w:rsid w:val="25C9B95F"/>
    <w:rsid w:val="25CB6F94"/>
    <w:rsid w:val="26092F49"/>
    <w:rsid w:val="2664BD49"/>
    <w:rsid w:val="268A1387"/>
    <w:rsid w:val="26E73795"/>
    <w:rsid w:val="26FE928A"/>
    <w:rsid w:val="2702D2AE"/>
    <w:rsid w:val="270853F0"/>
    <w:rsid w:val="2740FFB6"/>
    <w:rsid w:val="274390B9"/>
    <w:rsid w:val="276CCB34"/>
    <w:rsid w:val="279730D4"/>
    <w:rsid w:val="279FA642"/>
    <w:rsid w:val="27A02B00"/>
    <w:rsid w:val="27A960BC"/>
    <w:rsid w:val="27AB79D3"/>
    <w:rsid w:val="27CFC368"/>
    <w:rsid w:val="2832C87D"/>
    <w:rsid w:val="284D6846"/>
    <w:rsid w:val="2864D9B2"/>
    <w:rsid w:val="2875AD93"/>
    <w:rsid w:val="289AFA2F"/>
    <w:rsid w:val="28A465BE"/>
    <w:rsid w:val="28A62FF7"/>
    <w:rsid w:val="28B10616"/>
    <w:rsid w:val="28C7ADC5"/>
    <w:rsid w:val="28D3D459"/>
    <w:rsid w:val="28DC32EB"/>
    <w:rsid w:val="28DF611A"/>
    <w:rsid w:val="29264BDC"/>
    <w:rsid w:val="293F4441"/>
    <w:rsid w:val="29426E96"/>
    <w:rsid w:val="29697619"/>
    <w:rsid w:val="29708D49"/>
    <w:rsid w:val="29769844"/>
    <w:rsid w:val="29B9FF6D"/>
    <w:rsid w:val="29BFE786"/>
    <w:rsid w:val="29FDC8CC"/>
    <w:rsid w:val="2A1148F2"/>
    <w:rsid w:val="2A23E1AB"/>
    <w:rsid w:val="2A3B809F"/>
    <w:rsid w:val="2A45CB34"/>
    <w:rsid w:val="2A769495"/>
    <w:rsid w:val="2A805950"/>
    <w:rsid w:val="2AB74010"/>
    <w:rsid w:val="2AE5C6DB"/>
    <w:rsid w:val="2AFE776D"/>
    <w:rsid w:val="2B167C45"/>
    <w:rsid w:val="2B360FF2"/>
    <w:rsid w:val="2B3C95AB"/>
    <w:rsid w:val="2B4C719B"/>
    <w:rsid w:val="2B95DB0B"/>
    <w:rsid w:val="2BAD8544"/>
    <w:rsid w:val="2BC381E2"/>
    <w:rsid w:val="2BDC258A"/>
    <w:rsid w:val="2C302051"/>
    <w:rsid w:val="2C568CBD"/>
    <w:rsid w:val="2C59EF08"/>
    <w:rsid w:val="2CB32BF4"/>
    <w:rsid w:val="2CC7D7C2"/>
    <w:rsid w:val="2CE41F8D"/>
    <w:rsid w:val="2CE8C559"/>
    <w:rsid w:val="2CF82CA6"/>
    <w:rsid w:val="2D162122"/>
    <w:rsid w:val="2D191733"/>
    <w:rsid w:val="2D29D56B"/>
    <w:rsid w:val="2D32D895"/>
    <w:rsid w:val="2D479390"/>
    <w:rsid w:val="2D5C64A3"/>
    <w:rsid w:val="2DA07B2F"/>
    <w:rsid w:val="2DAA462F"/>
    <w:rsid w:val="2DB81E95"/>
    <w:rsid w:val="2DBBD2A0"/>
    <w:rsid w:val="2E12B564"/>
    <w:rsid w:val="2E6C6FA3"/>
    <w:rsid w:val="2E85F236"/>
    <w:rsid w:val="2EAB1421"/>
    <w:rsid w:val="2F369C06"/>
    <w:rsid w:val="2F71FD66"/>
    <w:rsid w:val="2F7557D2"/>
    <w:rsid w:val="2F7E006F"/>
    <w:rsid w:val="2F8C300B"/>
    <w:rsid w:val="2F918FCA"/>
    <w:rsid w:val="2F977695"/>
    <w:rsid w:val="2FA82FF8"/>
    <w:rsid w:val="3000865F"/>
    <w:rsid w:val="3011E2C9"/>
    <w:rsid w:val="305E6A4B"/>
    <w:rsid w:val="3072E5E5"/>
    <w:rsid w:val="30739699"/>
    <w:rsid w:val="307D33FC"/>
    <w:rsid w:val="308306D4"/>
    <w:rsid w:val="30B86D7D"/>
    <w:rsid w:val="30C578D2"/>
    <w:rsid w:val="30C8ED51"/>
    <w:rsid w:val="31034660"/>
    <w:rsid w:val="31113E18"/>
    <w:rsid w:val="313D3404"/>
    <w:rsid w:val="315B0DE5"/>
    <w:rsid w:val="31AE15D5"/>
    <w:rsid w:val="31C77470"/>
    <w:rsid w:val="32732E2A"/>
    <w:rsid w:val="328C638F"/>
    <w:rsid w:val="32AA5F88"/>
    <w:rsid w:val="32C54602"/>
    <w:rsid w:val="32CBC535"/>
    <w:rsid w:val="32E15B35"/>
    <w:rsid w:val="32E51886"/>
    <w:rsid w:val="32EFE2AB"/>
    <w:rsid w:val="33139AFE"/>
    <w:rsid w:val="334404C3"/>
    <w:rsid w:val="334B8478"/>
    <w:rsid w:val="33EB4888"/>
    <w:rsid w:val="3442B26C"/>
    <w:rsid w:val="3497085D"/>
    <w:rsid w:val="34CF829E"/>
    <w:rsid w:val="34D39239"/>
    <w:rsid w:val="34DADB58"/>
    <w:rsid w:val="34FDA173"/>
    <w:rsid w:val="350A610F"/>
    <w:rsid w:val="3518FD5A"/>
    <w:rsid w:val="35197E55"/>
    <w:rsid w:val="352394F4"/>
    <w:rsid w:val="3557D571"/>
    <w:rsid w:val="357B5CD8"/>
    <w:rsid w:val="357CA5E7"/>
    <w:rsid w:val="358EDAEE"/>
    <w:rsid w:val="35B4C7E4"/>
    <w:rsid w:val="35B8AA25"/>
    <w:rsid w:val="35B8DFCA"/>
    <w:rsid w:val="35B9297F"/>
    <w:rsid w:val="35C101F1"/>
    <w:rsid w:val="35CC19E0"/>
    <w:rsid w:val="35E1AFD4"/>
    <w:rsid w:val="35E2F652"/>
    <w:rsid w:val="35FAEE86"/>
    <w:rsid w:val="35FE088F"/>
    <w:rsid w:val="3600D14E"/>
    <w:rsid w:val="3610ECAE"/>
    <w:rsid w:val="365CF1B0"/>
    <w:rsid w:val="368D144E"/>
    <w:rsid w:val="36907A2D"/>
    <w:rsid w:val="36BC9A74"/>
    <w:rsid w:val="36EB235C"/>
    <w:rsid w:val="37042A6E"/>
    <w:rsid w:val="3719902F"/>
    <w:rsid w:val="372CE40E"/>
    <w:rsid w:val="37315311"/>
    <w:rsid w:val="375CD252"/>
    <w:rsid w:val="376E14F6"/>
    <w:rsid w:val="3775FAAF"/>
    <w:rsid w:val="377D8035"/>
    <w:rsid w:val="378CE95C"/>
    <w:rsid w:val="3795A09D"/>
    <w:rsid w:val="379E5163"/>
    <w:rsid w:val="37BF4202"/>
    <w:rsid w:val="37C1A449"/>
    <w:rsid w:val="38140CBF"/>
    <w:rsid w:val="382176C0"/>
    <w:rsid w:val="38B8F1C1"/>
    <w:rsid w:val="3915035C"/>
    <w:rsid w:val="394E8824"/>
    <w:rsid w:val="3976965A"/>
    <w:rsid w:val="397931F5"/>
    <w:rsid w:val="397CD65F"/>
    <w:rsid w:val="39C0AD23"/>
    <w:rsid w:val="39EDC66C"/>
    <w:rsid w:val="3A15D729"/>
    <w:rsid w:val="3A34ADE5"/>
    <w:rsid w:val="3A3DE434"/>
    <w:rsid w:val="3A4B698F"/>
    <w:rsid w:val="3A5DA3D3"/>
    <w:rsid w:val="3A8842E9"/>
    <w:rsid w:val="3AA35BB7"/>
    <w:rsid w:val="3ABB4B50"/>
    <w:rsid w:val="3AC2AD8B"/>
    <w:rsid w:val="3ADC2FF7"/>
    <w:rsid w:val="3AE8691C"/>
    <w:rsid w:val="3AF925F2"/>
    <w:rsid w:val="3AFBDFA4"/>
    <w:rsid w:val="3AFBE297"/>
    <w:rsid w:val="3AFF2B0F"/>
    <w:rsid w:val="3B1E8624"/>
    <w:rsid w:val="3B23F262"/>
    <w:rsid w:val="3B86693D"/>
    <w:rsid w:val="3BC44C0B"/>
    <w:rsid w:val="3BCE36A7"/>
    <w:rsid w:val="3C1B4BC6"/>
    <w:rsid w:val="3C204493"/>
    <w:rsid w:val="3C21EAAF"/>
    <w:rsid w:val="3C26BE79"/>
    <w:rsid w:val="3C29C05C"/>
    <w:rsid w:val="3C307646"/>
    <w:rsid w:val="3C331EF1"/>
    <w:rsid w:val="3C491A65"/>
    <w:rsid w:val="3C6A72C9"/>
    <w:rsid w:val="3C780058"/>
    <w:rsid w:val="3C7B93B4"/>
    <w:rsid w:val="3C8A0C04"/>
    <w:rsid w:val="3C9EFEB6"/>
    <w:rsid w:val="3CB6293B"/>
    <w:rsid w:val="3CED2C4B"/>
    <w:rsid w:val="3D510D49"/>
    <w:rsid w:val="3D67AE50"/>
    <w:rsid w:val="3D6E757F"/>
    <w:rsid w:val="3D765531"/>
    <w:rsid w:val="3D82DE02"/>
    <w:rsid w:val="3D84BF63"/>
    <w:rsid w:val="3D8695DE"/>
    <w:rsid w:val="3D91F982"/>
    <w:rsid w:val="3DAAC952"/>
    <w:rsid w:val="3DBA9B7F"/>
    <w:rsid w:val="3E13D0B9"/>
    <w:rsid w:val="3E220593"/>
    <w:rsid w:val="3E44A512"/>
    <w:rsid w:val="3E4C0446"/>
    <w:rsid w:val="3E87FE11"/>
    <w:rsid w:val="3EB1623B"/>
    <w:rsid w:val="3ECEC95B"/>
    <w:rsid w:val="3EDC298F"/>
    <w:rsid w:val="3EE2EE0E"/>
    <w:rsid w:val="3EEC4B0E"/>
    <w:rsid w:val="3EFB09FB"/>
    <w:rsid w:val="3F296711"/>
    <w:rsid w:val="3F30EC66"/>
    <w:rsid w:val="3F4699B3"/>
    <w:rsid w:val="3F48FAC8"/>
    <w:rsid w:val="3F6BA837"/>
    <w:rsid w:val="3F8F7D2F"/>
    <w:rsid w:val="3FFEB6CE"/>
    <w:rsid w:val="400893E3"/>
    <w:rsid w:val="401BF6E9"/>
    <w:rsid w:val="403E56B4"/>
    <w:rsid w:val="40495130"/>
    <w:rsid w:val="404994A3"/>
    <w:rsid w:val="405AC6DD"/>
    <w:rsid w:val="407878F3"/>
    <w:rsid w:val="407DB523"/>
    <w:rsid w:val="408C7BF8"/>
    <w:rsid w:val="4097FD0A"/>
    <w:rsid w:val="409BF1C6"/>
    <w:rsid w:val="409F4425"/>
    <w:rsid w:val="40D08D2D"/>
    <w:rsid w:val="40D14C07"/>
    <w:rsid w:val="4129B799"/>
    <w:rsid w:val="4176314C"/>
    <w:rsid w:val="419AA6C3"/>
    <w:rsid w:val="41B1069D"/>
    <w:rsid w:val="41BCBC5E"/>
    <w:rsid w:val="41DD29A7"/>
    <w:rsid w:val="41F59F69"/>
    <w:rsid w:val="421E4049"/>
    <w:rsid w:val="42247E6C"/>
    <w:rsid w:val="4256A8A9"/>
    <w:rsid w:val="42A21D5B"/>
    <w:rsid w:val="42DB09E0"/>
    <w:rsid w:val="42E8F190"/>
    <w:rsid w:val="42EB13B8"/>
    <w:rsid w:val="43115097"/>
    <w:rsid w:val="431D1689"/>
    <w:rsid w:val="43209426"/>
    <w:rsid w:val="43298983"/>
    <w:rsid w:val="43742EAF"/>
    <w:rsid w:val="43B27E9B"/>
    <w:rsid w:val="43D6E4E7"/>
    <w:rsid w:val="43EE62B6"/>
    <w:rsid w:val="442CEC95"/>
    <w:rsid w:val="4436182B"/>
    <w:rsid w:val="443B2C6E"/>
    <w:rsid w:val="443B555A"/>
    <w:rsid w:val="447C5807"/>
    <w:rsid w:val="44D1D2B7"/>
    <w:rsid w:val="4576DAC6"/>
    <w:rsid w:val="4577A784"/>
    <w:rsid w:val="45BA4320"/>
    <w:rsid w:val="45C843BF"/>
    <w:rsid w:val="45CDB04F"/>
    <w:rsid w:val="45D95C49"/>
    <w:rsid w:val="46060DD5"/>
    <w:rsid w:val="460BB2EE"/>
    <w:rsid w:val="462AB62F"/>
    <w:rsid w:val="463DA1D2"/>
    <w:rsid w:val="46464FEA"/>
    <w:rsid w:val="46539EDB"/>
    <w:rsid w:val="4670932D"/>
    <w:rsid w:val="46F7D969"/>
    <w:rsid w:val="471DFDE9"/>
    <w:rsid w:val="4723B06E"/>
    <w:rsid w:val="473ED4D7"/>
    <w:rsid w:val="47641C57"/>
    <w:rsid w:val="478EA943"/>
    <w:rsid w:val="47A28659"/>
    <w:rsid w:val="47B6E456"/>
    <w:rsid w:val="47BA3D52"/>
    <w:rsid w:val="47C16C33"/>
    <w:rsid w:val="47E49FEB"/>
    <w:rsid w:val="481A3ABF"/>
    <w:rsid w:val="483DC350"/>
    <w:rsid w:val="484D90B2"/>
    <w:rsid w:val="4886F954"/>
    <w:rsid w:val="48897585"/>
    <w:rsid w:val="4896BB24"/>
    <w:rsid w:val="489E8688"/>
    <w:rsid w:val="48B20F43"/>
    <w:rsid w:val="48E21469"/>
    <w:rsid w:val="48E51E60"/>
    <w:rsid w:val="4902037D"/>
    <w:rsid w:val="492883F4"/>
    <w:rsid w:val="49568360"/>
    <w:rsid w:val="4975AE7A"/>
    <w:rsid w:val="497EF29A"/>
    <w:rsid w:val="499EFB66"/>
    <w:rsid w:val="49B09AB3"/>
    <w:rsid w:val="49B1BDEF"/>
    <w:rsid w:val="49B9F026"/>
    <w:rsid w:val="49BB34FD"/>
    <w:rsid w:val="49C0F158"/>
    <w:rsid w:val="4A2545E6"/>
    <w:rsid w:val="4A2B3A15"/>
    <w:rsid w:val="4A3E5E84"/>
    <w:rsid w:val="4A4C97BB"/>
    <w:rsid w:val="4A8E9733"/>
    <w:rsid w:val="4AACE177"/>
    <w:rsid w:val="4AB3ED64"/>
    <w:rsid w:val="4AB77182"/>
    <w:rsid w:val="4AE183E5"/>
    <w:rsid w:val="4B53DD93"/>
    <w:rsid w:val="4B64A42F"/>
    <w:rsid w:val="4B74518E"/>
    <w:rsid w:val="4B895B6A"/>
    <w:rsid w:val="4BD8C1D4"/>
    <w:rsid w:val="4C0F28B1"/>
    <w:rsid w:val="4C134C7B"/>
    <w:rsid w:val="4C2DA1B9"/>
    <w:rsid w:val="4C2E9919"/>
    <w:rsid w:val="4C3368DC"/>
    <w:rsid w:val="4C3ED84D"/>
    <w:rsid w:val="4C569DA1"/>
    <w:rsid w:val="4C5B3FAC"/>
    <w:rsid w:val="4CA351A1"/>
    <w:rsid w:val="4CB4C60F"/>
    <w:rsid w:val="4CC72E22"/>
    <w:rsid w:val="4D053776"/>
    <w:rsid w:val="4D5FD33B"/>
    <w:rsid w:val="4D6280E6"/>
    <w:rsid w:val="4D6F7FF1"/>
    <w:rsid w:val="4D9ED8F7"/>
    <w:rsid w:val="4DB5858C"/>
    <w:rsid w:val="4DDFFBF7"/>
    <w:rsid w:val="4DE84C3B"/>
    <w:rsid w:val="4DEA2526"/>
    <w:rsid w:val="4E2EEBCC"/>
    <w:rsid w:val="4E58B9F8"/>
    <w:rsid w:val="4E644FA8"/>
    <w:rsid w:val="4E6B6629"/>
    <w:rsid w:val="4E89D166"/>
    <w:rsid w:val="4F232BEF"/>
    <w:rsid w:val="4F24B255"/>
    <w:rsid w:val="4F30C085"/>
    <w:rsid w:val="4F4132B5"/>
    <w:rsid w:val="4F677806"/>
    <w:rsid w:val="4F6E65FF"/>
    <w:rsid w:val="4FB063D6"/>
    <w:rsid w:val="5037E990"/>
    <w:rsid w:val="50544849"/>
    <w:rsid w:val="507B1940"/>
    <w:rsid w:val="5085EF64"/>
    <w:rsid w:val="50ABBF85"/>
    <w:rsid w:val="50B09C9D"/>
    <w:rsid w:val="50B95506"/>
    <w:rsid w:val="50D73743"/>
    <w:rsid w:val="50DEDB27"/>
    <w:rsid w:val="50ED264E"/>
    <w:rsid w:val="511C9706"/>
    <w:rsid w:val="514E65EF"/>
    <w:rsid w:val="51579D9B"/>
    <w:rsid w:val="51894F0B"/>
    <w:rsid w:val="51DAE7F2"/>
    <w:rsid w:val="51F54009"/>
    <w:rsid w:val="521B3BB6"/>
    <w:rsid w:val="5247D491"/>
    <w:rsid w:val="5257E9B6"/>
    <w:rsid w:val="52A408A1"/>
    <w:rsid w:val="52C3D84E"/>
    <w:rsid w:val="52E2450B"/>
    <w:rsid w:val="53276755"/>
    <w:rsid w:val="53423672"/>
    <w:rsid w:val="5374D5D4"/>
    <w:rsid w:val="538290FF"/>
    <w:rsid w:val="53845EF3"/>
    <w:rsid w:val="53999E82"/>
    <w:rsid w:val="53A9FB83"/>
    <w:rsid w:val="53BD7719"/>
    <w:rsid w:val="53EA6E63"/>
    <w:rsid w:val="53F7CF43"/>
    <w:rsid w:val="53F84AF1"/>
    <w:rsid w:val="5410066D"/>
    <w:rsid w:val="5427EF45"/>
    <w:rsid w:val="543A320D"/>
    <w:rsid w:val="543D0C04"/>
    <w:rsid w:val="546B0B19"/>
    <w:rsid w:val="546F5EDD"/>
    <w:rsid w:val="54E1513A"/>
    <w:rsid w:val="54EA31AD"/>
    <w:rsid w:val="54F77031"/>
    <w:rsid w:val="550E811E"/>
    <w:rsid w:val="558B7C4F"/>
    <w:rsid w:val="5596CBB5"/>
    <w:rsid w:val="559FBD9E"/>
    <w:rsid w:val="55B8FC13"/>
    <w:rsid w:val="55C82AE8"/>
    <w:rsid w:val="55E9F9E0"/>
    <w:rsid w:val="56415809"/>
    <w:rsid w:val="56C816EC"/>
    <w:rsid w:val="56E45AE4"/>
    <w:rsid w:val="575738CC"/>
    <w:rsid w:val="5762A429"/>
    <w:rsid w:val="57775D7B"/>
    <w:rsid w:val="578A5505"/>
    <w:rsid w:val="57F4FF7A"/>
    <w:rsid w:val="58688433"/>
    <w:rsid w:val="58870777"/>
    <w:rsid w:val="5903B249"/>
    <w:rsid w:val="590E460B"/>
    <w:rsid w:val="595C350C"/>
    <w:rsid w:val="596EFD94"/>
    <w:rsid w:val="598E04B5"/>
    <w:rsid w:val="59ADE6FA"/>
    <w:rsid w:val="59B64D4F"/>
    <w:rsid w:val="59E1638F"/>
    <w:rsid w:val="59FDF2FF"/>
    <w:rsid w:val="59FF84DD"/>
    <w:rsid w:val="5A15B44B"/>
    <w:rsid w:val="5A3194A7"/>
    <w:rsid w:val="5A32CFE4"/>
    <w:rsid w:val="5A64EEF2"/>
    <w:rsid w:val="5A76B801"/>
    <w:rsid w:val="5A943E96"/>
    <w:rsid w:val="5A9EFAAD"/>
    <w:rsid w:val="5AE2AEF5"/>
    <w:rsid w:val="5AE5E17F"/>
    <w:rsid w:val="5AEB719B"/>
    <w:rsid w:val="5B10D9E6"/>
    <w:rsid w:val="5B11280B"/>
    <w:rsid w:val="5B153B12"/>
    <w:rsid w:val="5B16F51A"/>
    <w:rsid w:val="5B202D25"/>
    <w:rsid w:val="5B32069B"/>
    <w:rsid w:val="5B334869"/>
    <w:rsid w:val="5B3A0E2A"/>
    <w:rsid w:val="5B3C6AE2"/>
    <w:rsid w:val="5B3F48C3"/>
    <w:rsid w:val="5BC1583F"/>
    <w:rsid w:val="5BC84BA1"/>
    <w:rsid w:val="5C0F5CED"/>
    <w:rsid w:val="5C48A743"/>
    <w:rsid w:val="5C7448E0"/>
    <w:rsid w:val="5C9BF2D5"/>
    <w:rsid w:val="5C9DFA60"/>
    <w:rsid w:val="5CB4DFCE"/>
    <w:rsid w:val="5D0414A6"/>
    <w:rsid w:val="5D27CC41"/>
    <w:rsid w:val="5D40D113"/>
    <w:rsid w:val="5D513B7A"/>
    <w:rsid w:val="5D577C92"/>
    <w:rsid w:val="5D7AEBB2"/>
    <w:rsid w:val="5D809236"/>
    <w:rsid w:val="5D8CB8D8"/>
    <w:rsid w:val="5D8D9D9C"/>
    <w:rsid w:val="5D93451C"/>
    <w:rsid w:val="5DBA004B"/>
    <w:rsid w:val="5E022862"/>
    <w:rsid w:val="5E0420BC"/>
    <w:rsid w:val="5E0C28DB"/>
    <w:rsid w:val="5E20BBE3"/>
    <w:rsid w:val="5E24B32A"/>
    <w:rsid w:val="5E257915"/>
    <w:rsid w:val="5E3661BF"/>
    <w:rsid w:val="5E460DAA"/>
    <w:rsid w:val="5E47D7CF"/>
    <w:rsid w:val="5E4BB2D8"/>
    <w:rsid w:val="5E657031"/>
    <w:rsid w:val="5E678920"/>
    <w:rsid w:val="5E82C8EC"/>
    <w:rsid w:val="5E9202ED"/>
    <w:rsid w:val="5E9FCE95"/>
    <w:rsid w:val="5EB7BD94"/>
    <w:rsid w:val="5ED2F600"/>
    <w:rsid w:val="5EE9E4AD"/>
    <w:rsid w:val="5EED9DDB"/>
    <w:rsid w:val="5F19E336"/>
    <w:rsid w:val="5F1C6297"/>
    <w:rsid w:val="5F3A2FD6"/>
    <w:rsid w:val="5F3EA574"/>
    <w:rsid w:val="5F5F8D99"/>
    <w:rsid w:val="5FB6FD30"/>
    <w:rsid w:val="5FD5A196"/>
    <w:rsid w:val="5FF3BFD4"/>
    <w:rsid w:val="6076B3E7"/>
    <w:rsid w:val="608AC9CB"/>
    <w:rsid w:val="6091C64E"/>
    <w:rsid w:val="60C826DF"/>
    <w:rsid w:val="60CA8537"/>
    <w:rsid w:val="61115DB4"/>
    <w:rsid w:val="61304640"/>
    <w:rsid w:val="61562D69"/>
    <w:rsid w:val="6195A676"/>
    <w:rsid w:val="62128448"/>
    <w:rsid w:val="621A3051"/>
    <w:rsid w:val="6227CF4C"/>
    <w:rsid w:val="622D0B62"/>
    <w:rsid w:val="6264F1C9"/>
    <w:rsid w:val="62AB85C4"/>
    <w:rsid w:val="62C77E3C"/>
    <w:rsid w:val="62C95D6F"/>
    <w:rsid w:val="62D8029C"/>
    <w:rsid w:val="62FD851C"/>
    <w:rsid w:val="631DCA1D"/>
    <w:rsid w:val="632BD6A0"/>
    <w:rsid w:val="63C814D9"/>
    <w:rsid w:val="63DB39FE"/>
    <w:rsid w:val="63F92AD3"/>
    <w:rsid w:val="63FDDCCB"/>
    <w:rsid w:val="63FE6728"/>
    <w:rsid w:val="6439443F"/>
    <w:rsid w:val="644561DE"/>
    <w:rsid w:val="647C977A"/>
    <w:rsid w:val="647CF1EF"/>
    <w:rsid w:val="649CF00C"/>
    <w:rsid w:val="64A37862"/>
    <w:rsid w:val="64A75545"/>
    <w:rsid w:val="64AB74C6"/>
    <w:rsid w:val="64AC7F1D"/>
    <w:rsid w:val="64AE6C6F"/>
    <w:rsid w:val="64D75513"/>
    <w:rsid w:val="64F74B2E"/>
    <w:rsid w:val="6558A62E"/>
    <w:rsid w:val="656CDE44"/>
    <w:rsid w:val="65891465"/>
    <w:rsid w:val="658FDB32"/>
    <w:rsid w:val="6596786A"/>
    <w:rsid w:val="65B43E9C"/>
    <w:rsid w:val="65C687B8"/>
    <w:rsid w:val="65DD6253"/>
    <w:rsid w:val="65E9085C"/>
    <w:rsid w:val="660B2BB6"/>
    <w:rsid w:val="66930988"/>
    <w:rsid w:val="66B4EBBD"/>
    <w:rsid w:val="66BFCBCA"/>
    <w:rsid w:val="66D9C540"/>
    <w:rsid w:val="66E1CCEA"/>
    <w:rsid w:val="66EBCDD7"/>
    <w:rsid w:val="66EC234A"/>
    <w:rsid w:val="66FAEDDD"/>
    <w:rsid w:val="6723CE9E"/>
    <w:rsid w:val="67270FCE"/>
    <w:rsid w:val="6739D4E4"/>
    <w:rsid w:val="67426F92"/>
    <w:rsid w:val="67533D89"/>
    <w:rsid w:val="6790AE3C"/>
    <w:rsid w:val="67B4B292"/>
    <w:rsid w:val="67C87A61"/>
    <w:rsid w:val="6810B26F"/>
    <w:rsid w:val="68248036"/>
    <w:rsid w:val="6846CFB2"/>
    <w:rsid w:val="6881C5CC"/>
    <w:rsid w:val="68876F8A"/>
    <w:rsid w:val="689946B6"/>
    <w:rsid w:val="68D09576"/>
    <w:rsid w:val="68E2F4B1"/>
    <w:rsid w:val="68E4D236"/>
    <w:rsid w:val="69129960"/>
    <w:rsid w:val="69164983"/>
    <w:rsid w:val="69713A6E"/>
    <w:rsid w:val="697B3B9A"/>
    <w:rsid w:val="699B9B49"/>
    <w:rsid w:val="69D4FE46"/>
    <w:rsid w:val="69EE584D"/>
    <w:rsid w:val="6A03608C"/>
    <w:rsid w:val="6A1D2976"/>
    <w:rsid w:val="6A1D962D"/>
    <w:rsid w:val="6A491C92"/>
    <w:rsid w:val="6A8F67B0"/>
    <w:rsid w:val="6A8F8ECB"/>
    <w:rsid w:val="6AFCF08D"/>
    <w:rsid w:val="6B1456E0"/>
    <w:rsid w:val="6B1E153B"/>
    <w:rsid w:val="6B205A47"/>
    <w:rsid w:val="6B6035A6"/>
    <w:rsid w:val="6B74B461"/>
    <w:rsid w:val="6B9B102C"/>
    <w:rsid w:val="6BB7EB94"/>
    <w:rsid w:val="6BF881EC"/>
    <w:rsid w:val="6C01F255"/>
    <w:rsid w:val="6C21DEF5"/>
    <w:rsid w:val="6C221429"/>
    <w:rsid w:val="6C231D39"/>
    <w:rsid w:val="6C63D1B4"/>
    <w:rsid w:val="6CAB2972"/>
    <w:rsid w:val="6CB47C4B"/>
    <w:rsid w:val="6D0FF3F6"/>
    <w:rsid w:val="6D18ECB7"/>
    <w:rsid w:val="6D1C4296"/>
    <w:rsid w:val="6D24341D"/>
    <w:rsid w:val="6D360756"/>
    <w:rsid w:val="6D432A6B"/>
    <w:rsid w:val="6D49F9C4"/>
    <w:rsid w:val="6D611567"/>
    <w:rsid w:val="6D75FB27"/>
    <w:rsid w:val="6D871AC0"/>
    <w:rsid w:val="6D940898"/>
    <w:rsid w:val="6DBFEEEA"/>
    <w:rsid w:val="6DFEBBD1"/>
    <w:rsid w:val="6E1F2D36"/>
    <w:rsid w:val="6E5616AC"/>
    <w:rsid w:val="6E7748D3"/>
    <w:rsid w:val="6ED8D458"/>
    <w:rsid w:val="6F5BBF4B"/>
    <w:rsid w:val="6F629E56"/>
    <w:rsid w:val="6F62D2EE"/>
    <w:rsid w:val="6F89FA0E"/>
    <w:rsid w:val="6FB01825"/>
    <w:rsid w:val="703F11E1"/>
    <w:rsid w:val="704E10E3"/>
    <w:rsid w:val="70819A86"/>
    <w:rsid w:val="709A545C"/>
    <w:rsid w:val="70AD8B66"/>
    <w:rsid w:val="70CEFD78"/>
    <w:rsid w:val="70F78FAC"/>
    <w:rsid w:val="710910F2"/>
    <w:rsid w:val="710C20C0"/>
    <w:rsid w:val="711E5524"/>
    <w:rsid w:val="71498E8B"/>
    <w:rsid w:val="716838ED"/>
    <w:rsid w:val="71B76FF9"/>
    <w:rsid w:val="71DD882F"/>
    <w:rsid w:val="721720BD"/>
    <w:rsid w:val="7218E799"/>
    <w:rsid w:val="7220CDF2"/>
    <w:rsid w:val="7233280C"/>
    <w:rsid w:val="72484E00"/>
    <w:rsid w:val="72780B5D"/>
    <w:rsid w:val="7280007C"/>
    <w:rsid w:val="729A0E0E"/>
    <w:rsid w:val="72A295E5"/>
    <w:rsid w:val="72B1FBF3"/>
    <w:rsid w:val="72E068D6"/>
    <w:rsid w:val="72E55FEE"/>
    <w:rsid w:val="72F07461"/>
    <w:rsid w:val="730AD891"/>
    <w:rsid w:val="7328F9DC"/>
    <w:rsid w:val="73600800"/>
    <w:rsid w:val="73748937"/>
    <w:rsid w:val="73E24D61"/>
    <w:rsid w:val="73E2FC32"/>
    <w:rsid w:val="73E55635"/>
    <w:rsid w:val="74011965"/>
    <w:rsid w:val="740F7708"/>
    <w:rsid w:val="7430552E"/>
    <w:rsid w:val="74913122"/>
    <w:rsid w:val="74F51216"/>
    <w:rsid w:val="75668210"/>
    <w:rsid w:val="757A5EAF"/>
    <w:rsid w:val="757DF884"/>
    <w:rsid w:val="758CFEAA"/>
    <w:rsid w:val="7596B6C4"/>
    <w:rsid w:val="75A7D7B3"/>
    <w:rsid w:val="75E3503F"/>
    <w:rsid w:val="76231A70"/>
    <w:rsid w:val="76369F88"/>
    <w:rsid w:val="764782A5"/>
    <w:rsid w:val="7673C385"/>
    <w:rsid w:val="768A08A9"/>
    <w:rsid w:val="769C7AB8"/>
    <w:rsid w:val="76A10ECB"/>
    <w:rsid w:val="76AD3B94"/>
    <w:rsid w:val="76BECE5A"/>
    <w:rsid w:val="76CD034E"/>
    <w:rsid w:val="7708F3D9"/>
    <w:rsid w:val="7719E954"/>
    <w:rsid w:val="7722B739"/>
    <w:rsid w:val="77474500"/>
    <w:rsid w:val="774F53B7"/>
    <w:rsid w:val="774F9368"/>
    <w:rsid w:val="77530753"/>
    <w:rsid w:val="777BCF52"/>
    <w:rsid w:val="77B3CB43"/>
    <w:rsid w:val="77D74616"/>
    <w:rsid w:val="77F19F5F"/>
    <w:rsid w:val="77FA3124"/>
    <w:rsid w:val="78128C58"/>
    <w:rsid w:val="781C69F3"/>
    <w:rsid w:val="784BB027"/>
    <w:rsid w:val="784CC3D5"/>
    <w:rsid w:val="78644EDD"/>
    <w:rsid w:val="78647F4F"/>
    <w:rsid w:val="78683CF4"/>
    <w:rsid w:val="78776554"/>
    <w:rsid w:val="78E0D2A3"/>
    <w:rsid w:val="78E98808"/>
    <w:rsid w:val="78FB0BA2"/>
    <w:rsid w:val="790E15EA"/>
    <w:rsid w:val="7927955C"/>
    <w:rsid w:val="79556BA2"/>
    <w:rsid w:val="796504C5"/>
    <w:rsid w:val="7991D4F6"/>
    <w:rsid w:val="79963F26"/>
    <w:rsid w:val="79AC70C1"/>
    <w:rsid w:val="79B78F12"/>
    <w:rsid w:val="79E89436"/>
    <w:rsid w:val="79EFB178"/>
    <w:rsid w:val="79F5DD7D"/>
    <w:rsid w:val="7A3BE120"/>
    <w:rsid w:val="7A60EBAA"/>
    <w:rsid w:val="7A64E9A5"/>
    <w:rsid w:val="7AD051C3"/>
    <w:rsid w:val="7AD8094D"/>
    <w:rsid w:val="7ADBA0FB"/>
    <w:rsid w:val="7B035490"/>
    <w:rsid w:val="7B0A90D0"/>
    <w:rsid w:val="7B43E3E7"/>
    <w:rsid w:val="7B50AA26"/>
    <w:rsid w:val="7B6F642D"/>
    <w:rsid w:val="7BD077D6"/>
    <w:rsid w:val="7BF423B8"/>
    <w:rsid w:val="7C472CFE"/>
    <w:rsid w:val="7CC4397F"/>
    <w:rsid w:val="7CDF86F2"/>
    <w:rsid w:val="7CE9C80A"/>
    <w:rsid w:val="7CEBA3FF"/>
    <w:rsid w:val="7CEFDB16"/>
    <w:rsid w:val="7CF0EC3E"/>
    <w:rsid w:val="7CFB07FA"/>
    <w:rsid w:val="7D0B348E"/>
    <w:rsid w:val="7D1E8B36"/>
    <w:rsid w:val="7D3EA8A5"/>
    <w:rsid w:val="7D9A7DF5"/>
    <w:rsid w:val="7D9DAD00"/>
    <w:rsid w:val="7DBCEA57"/>
    <w:rsid w:val="7E39C524"/>
    <w:rsid w:val="7E466D98"/>
    <w:rsid w:val="7E67E3C4"/>
    <w:rsid w:val="7E8EB50A"/>
    <w:rsid w:val="7EC09DC9"/>
    <w:rsid w:val="7EEA741D"/>
    <w:rsid w:val="7F081898"/>
    <w:rsid w:val="7F16F920"/>
    <w:rsid w:val="7F305FE1"/>
    <w:rsid w:val="7F5D294C"/>
    <w:rsid w:val="7F9B54C2"/>
    <w:rsid w:val="7F9E03F0"/>
    <w:rsid w:val="7FA86D02"/>
    <w:rsid w:val="7FFDB5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D5349"/>
  <w15:chartTrackingRefBased/>
  <w15:docId w15:val="{51EF8DB1-A12E-4934-B336-2F0EB13D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77B73"/>
    <w:pPr>
      <w:spacing w:after="40"/>
    </w:pPr>
    <w:rPr>
      <w:rFonts w:ascii="Arial" w:hAnsi="Arial"/>
      <w:sz w:val="24"/>
    </w:rPr>
  </w:style>
  <w:style w:type="paragraph" w:styleId="Nagwek1">
    <w:name w:val="heading 1"/>
    <w:basedOn w:val="Normalny"/>
    <w:next w:val="Normalny"/>
    <w:link w:val="Nagwek1Znak"/>
    <w:uiPriority w:val="9"/>
    <w:qFormat/>
    <w:rsid w:val="001A5C83"/>
    <w:pPr>
      <w:keepNext/>
      <w:keepLines/>
      <w:numPr>
        <w:numId w:val="20"/>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autoRedefine/>
    <w:uiPriority w:val="9"/>
    <w:unhideWhenUsed/>
    <w:qFormat/>
    <w:rsid w:val="009351E3"/>
    <w:pPr>
      <w:keepNext/>
      <w:keepLines/>
      <w:numPr>
        <w:ilvl w:val="1"/>
        <w:numId w:val="2"/>
      </w:numPr>
      <w:spacing w:before="40" w:after="240" w:line="360" w:lineRule="auto"/>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rsid w:val="0079045E"/>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9351E3"/>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79045E"/>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Footnote text, Znak,footnote text"/>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1E70D8"/>
    <w:rPr>
      <w:vertAlign w:val="superscript"/>
    </w:rPr>
  </w:style>
  <w:style w:type="paragraph" w:styleId="Tytu">
    <w:name w:val="Title"/>
    <w:basedOn w:val="Normalny"/>
    <w:next w:val="Normalny"/>
    <w:link w:val="TytuZnak"/>
    <w:uiPriority w:val="10"/>
    <w:qFormat/>
    <w:rsid w:val="001E70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70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70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70D8"/>
    <w:rPr>
      <w:rFonts w:eastAsiaTheme="minorEastAsia"/>
      <w:color w:val="5A5A5A" w:themeColor="text1" w:themeTint="A5"/>
      <w:spacing w:val="15"/>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352C9B"/>
    <w:pPr>
      <w:spacing w:before="240" w:after="240"/>
    </w:pPr>
    <w:rPr>
      <w:rFonts w:cs="Arial"/>
      <w:b/>
      <w:color w:val="2E74B5" w:themeColor="accent1" w:themeShade="BF"/>
      <w:szCs w:val="24"/>
      <w:u w:val="single"/>
      <w:lang w:eastAsia="pl-PL"/>
    </w:rPr>
  </w:style>
  <w:style w:type="paragraph" w:styleId="Spistreci1">
    <w:name w:val="toc 1"/>
    <w:basedOn w:val="Normalny"/>
    <w:next w:val="Normalny"/>
    <w:autoRedefine/>
    <w:uiPriority w:val="39"/>
    <w:unhideWhenUsed/>
    <w:rsid w:val="0004544F"/>
    <w:pPr>
      <w:tabs>
        <w:tab w:val="left" w:pos="660"/>
        <w:tab w:val="right" w:leader="dot" w:pos="9060"/>
      </w:tabs>
      <w:spacing w:after="100" w:line="360" w:lineRule="auto"/>
    </w:pPr>
  </w:style>
  <w:style w:type="paragraph" w:styleId="Spistreci2">
    <w:name w:val="toc 2"/>
    <w:basedOn w:val="Normalny"/>
    <w:next w:val="Normalny"/>
    <w:autoRedefine/>
    <w:uiPriority w:val="39"/>
    <w:unhideWhenUsed/>
    <w:rsid w:val="0045143E"/>
    <w:pPr>
      <w:tabs>
        <w:tab w:val="left" w:pos="880"/>
        <w:tab w:val="right" w:leader="dot" w:pos="9060"/>
      </w:tabs>
      <w:spacing w:after="100"/>
      <w:ind w:left="220"/>
    </w:pPr>
    <w:rPr>
      <w:rFonts w:eastAsiaTheme="majorEastAsia" w:cs="Arial"/>
      <w:noProof/>
      <w14:scene3d>
        <w14:camera w14:prst="orthographicFront"/>
        <w14:lightRig w14:rig="threePt" w14:dir="t">
          <w14:rot w14:lat="0" w14:lon="0" w14:rev="0"/>
        </w14:lightRig>
      </w14:scene3d>
    </w:rPr>
  </w:style>
  <w:style w:type="character" w:styleId="Hipercze">
    <w:name w:val="Hyperlink"/>
    <w:basedOn w:val="Domylnaczcionkaakapitu"/>
    <w:uiPriority w:val="99"/>
    <w:unhideWhenUsed/>
    <w:rsid w:val="0063575D"/>
    <w:rPr>
      <w:color w:val="0563C1" w:themeColor="hyperlink"/>
      <w:u w:val="single"/>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9B4AF2"/>
    <w:pPr>
      <w:ind w:left="720"/>
      <w:contextualSpacing/>
    </w:p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rsid w:val="00A23B35"/>
  </w:style>
  <w:style w:type="character" w:styleId="Wyrnienieintensywne">
    <w:name w:val="Intense Emphasis"/>
    <w:basedOn w:val="Domylnaczcionkaakapitu"/>
    <w:uiPriority w:val="21"/>
    <w:qFormat/>
    <w:rsid w:val="00D90362"/>
    <w:rPr>
      <w:rFonts w:ascii="Arial" w:hAnsi="Arial"/>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line="360" w:lineRule="auto"/>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441133"/>
    <w:pPr>
      <w:ind w:left="709" w:hanging="425"/>
    </w:pPr>
  </w:style>
  <w:style w:type="character" w:customStyle="1" w:styleId="wcicieZnak">
    <w:name w:val="wcięcie Znak"/>
    <w:basedOn w:val="AkapitzlistZnak"/>
    <w:link w:val="wcicie"/>
    <w:rsid w:val="00441133"/>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customStyle="1" w:styleId="Nierozpoznanawzmianka3">
    <w:name w:val="Nierozpoznana wzmianka3"/>
    <w:basedOn w:val="Domylnaczcionkaakapitu"/>
    <w:uiPriority w:val="99"/>
    <w:semiHidden/>
    <w:unhideWhenUsed/>
    <w:rsid w:val="000500ED"/>
    <w:rPr>
      <w:color w:val="605E5C"/>
      <w:shd w:val="clear" w:color="auto" w:fill="E1DFDD"/>
    </w:rPr>
  </w:style>
  <w:style w:type="paragraph" w:customStyle="1" w:styleId="Pa8">
    <w:name w:val="Pa8"/>
    <w:basedOn w:val="Default"/>
    <w:next w:val="Default"/>
    <w:uiPriority w:val="99"/>
    <w:rsid w:val="000316D7"/>
    <w:pPr>
      <w:spacing w:line="201" w:lineRule="atLeast"/>
    </w:pPr>
    <w:rPr>
      <w:rFonts w:ascii="Myriad Pro" w:hAnsi="Myriad Pro" w:cstheme="minorBidi"/>
      <w:color w:val="auto"/>
    </w:rPr>
  </w:style>
  <w:style w:type="character" w:customStyle="1" w:styleId="hgkelc">
    <w:name w:val="hgkelc"/>
    <w:basedOn w:val="Domylnaczcionkaakapitu"/>
    <w:rsid w:val="00414894"/>
  </w:style>
  <w:style w:type="table" w:customStyle="1" w:styleId="Tabela-Siatka1">
    <w:name w:val="Tabela - Siatka1"/>
    <w:basedOn w:val="Standardowy"/>
    <w:next w:val="Tabela-Siatka"/>
    <w:uiPriority w:val="39"/>
    <w:locked/>
    <w:rsid w:val="00DE7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4">
    <w:name w:val="Nierozpoznana wzmianka4"/>
    <w:basedOn w:val="Domylnaczcionkaakapitu"/>
    <w:uiPriority w:val="99"/>
    <w:semiHidden/>
    <w:unhideWhenUsed/>
    <w:rsid w:val="00C91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391584262">
      <w:bodyDiv w:val="1"/>
      <w:marLeft w:val="0"/>
      <w:marRight w:val="0"/>
      <w:marTop w:val="0"/>
      <w:marBottom w:val="0"/>
      <w:divBdr>
        <w:top w:val="none" w:sz="0" w:space="0" w:color="auto"/>
        <w:left w:val="none" w:sz="0" w:space="0" w:color="auto"/>
        <w:bottom w:val="none" w:sz="0" w:space="0" w:color="auto"/>
        <w:right w:val="none" w:sz="0" w:space="0" w:color="auto"/>
      </w:divBdr>
    </w:div>
    <w:div w:id="412901097">
      <w:bodyDiv w:val="1"/>
      <w:marLeft w:val="0"/>
      <w:marRight w:val="0"/>
      <w:marTop w:val="0"/>
      <w:marBottom w:val="0"/>
      <w:divBdr>
        <w:top w:val="none" w:sz="0" w:space="0" w:color="auto"/>
        <w:left w:val="none" w:sz="0" w:space="0" w:color="auto"/>
        <w:bottom w:val="none" w:sz="0" w:space="0" w:color="auto"/>
        <w:right w:val="none" w:sz="0" w:space="0" w:color="auto"/>
      </w:divBdr>
    </w:div>
    <w:div w:id="657265433">
      <w:bodyDiv w:val="1"/>
      <w:marLeft w:val="0"/>
      <w:marRight w:val="0"/>
      <w:marTop w:val="0"/>
      <w:marBottom w:val="0"/>
      <w:divBdr>
        <w:top w:val="none" w:sz="0" w:space="0" w:color="auto"/>
        <w:left w:val="none" w:sz="0" w:space="0" w:color="auto"/>
        <w:bottom w:val="none" w:sz="0" w:space="0" w:color="auto"/>
        <w:right w:val="none" w:sz="0" w:space="0" w:color="auto"/>
      </w:divBdr>
    </w:div>
    <w:div w:id="783113121">
      <w:bodyDiv w:val="1"/>
      <w:marLeft w:val="0"/>
      <w:marRight w:val="0"/>
      <w:marTop w:val="0"/>
      <w:marBottom w:val="0"/>
      <w:divBdr>
        <w:top w:val="none" w:sz="0" w:space="0" w:color="auto"/>
        <w:left w:val="none" w:sz="0" w:space="0" w:color="auto"/>
        <w:bottom w:val="none" w:sz="0" w:space="0" w:color="auto"/>
        <w:right w:val="none" w:sz="0" w:space="0" w:color="auto"/>
      </w:divBdr>
    </w:div>
    <w:div w:id="1019355170">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307390023">
      <w:bodyDiv w:val="1"/>
      <w:marLeft w:val="0"/>
      <w:marRight w:val="0"/>
      <w:marTop w:val="0"/>
      <w:marBottom w:val="0"/>
      <w:divBdr>
        <w:top w:val="none" w:sz="0" w:space="0" w:color="auto"/>
        <w:left w:val="none" w:sz="0" w:space="0" w:color="auto"/>
        <w:bottom w:val="none" w:sz="0" w:space="0" w:color="auto"/>
        <w:right w:val="none" w:sz="0" w:space="0" w:color="auto"/>
      </w:divBdr>
    </w:div>
    <w:div w:id="1352952187">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4433">
      <w:bodyDiv w:val="1"/>
      <w:marLeft w:val="0"/>
      <w:marRight w:val="0"/>
      <w:marTop w:val="0"/>
      <w:marBottom w:val="0"/>
      <w:divBdr>
        <w:top w:val="none" w:sz="0" w:space="0" w:color="auto"/>
        <w:left w:val="none" w:sz="0" w:space="0" w:color="auto"/>
        <w:bottom w:val="none" w:sz="0" w:space="0" w:color="auto"/>
        <w:right w:val="none" w:sz="0" w:space="0" w:color="auto"/>
      </w:divBdr>
    </w:div>
    <w:div w:id="1578130996">
      <w:bodyDiv w:val="1"/>
      <w:marLeft w:val="0"/>
      <w:marRight w:val="0"/>
      <w:marTop w:val="0"/>
      <w:marBottom w:val="0"/>
      <w:divBdr>
        <w:top w:val="none" w:sz="0" w:space="0" w:color="auto"/>
        <w:left w:val="none" w:sz="0" w:space="0" w:color="auto"/>
        <w:bottom w:val="none" w:sz="0" w:space="0" w:color="auto"/>
        <w:right w:val="none" w:sz="0" w:space="0" w:color="auto"/>
      </w:divBdr>
    </w:div>
    <w:div w:id="1611164361">
      <w:bodyDiv w:val="1"/>
      <w:marLeft w:val="0"/>
      <w:marRight w:val="0"/>
      <w:marTop w:val="0"/>
      <w:marBottom w:val="0"/>
      <w:divBdr>
        <w:top w:val="none" w:sz="0" w:space="0" w:color="auto"/>
        <w:left w:val="none" w:sz="0" w:space="0" w:color="auto"/>
        <w:bottom w:val="none" w:sz="0" w:space="0" w:color="auto"/>
        <w:right w:val="none" w:sz="0" w:space="0" w:color="auto"/>
      </w:divBdr>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21997846">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840537480">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11690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funduszeue.slaskie.pl/" TargetMode="External"/><Relationship Id="rId26" Type="http://schemas.openxmlformats.org/officeDocument/2006/relationships/hyperlink" Target="http://lsi2021.slaskie.pl/" TargetMode="External"/><Relationship Id="rId39" Type="http://schemas.openxmlformats.org/officeDocument/2006/relationships/header" Target="header2.xml"/><Relationship Id="rId21" Type="http://schemas.openxmlformats.org/officeDocument/2006/relationships/hyperlink" Target="https://www.funduszeeuropejskie.gov.pl/media/113155/wytyczne.pdf" TargetMode="External"/><Relationship Id="rId34" Type="http://schemas.openxmlformats.org/officeDocument/2006/relationships/hyperlink" Target="mailto:ksenia.kowal-robakowska@slaskie.p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si2021.slaskie.pl" TargetMode="External"/><Relationship Id="rId20" Type="http://schemas.openxmlformats.org/officeDocument/2006/relationships/hyperlink" Target="https://www.funduszeeuropejskie.gov.pl/media/113159/Zal2.docx" TargetMode="External"/><Relationship Id="rId29" Type="http://schemas.openxmlformats.org/officeDocument/2006/relationships/hyperlink" Target="mailto:lsi2021@slaskie.pl"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unduszeeuropejskie.gov.pl/strony/o-funduszach/fundusze-europejskie-bez-barier/dostepnosc-plus/" TargetMode="External"/><Relationship Id="rId32" Type="http://schemas.openxmlformats.org/officeDocument/2006/relationships/hyperlink" Target="mailto:pife_katowice@slaskie.pl" TargetMode="External"/><Relationship Id="rId37" Type="http://schemas.openxmlformats.org/officeDocument/2006/relationships/hyperlink" Target="https://funduszeue.slaskie.pl/czytaj/dane_osobowe_FESL"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lsi2021-szkol.slaskie.pl" TargetMode="External"/><Relationship Id="rId23" Type="http://schemas.openxmlformats.org/officeDocument/2006/relationships/hyperlink" Target="https://www.funduszeeuropejskie.gov.pl/media/113156/zal1.docx" TargetMode="External"/><Relationship Id="rId28" Type="http://schemas.openxmlformats.org/officeDocument/2006/relationships/hyperlink" Target="https://uokik.gov.pl/pomoc-publiczna" TargetMode="External"/><Relationship Id="rId36" Type="http://schemas.openxmlformats.org/officeDocument/2006/relationships/hyperlink" Target="mailto:lsi2021@slaskie.pl" TargetMode="External"/><Relationship Id="rId10" Type="http://schemas.openxmlformats.org/officeDocument/2006/relationships/endnotes" Target="endnotes.xml"/><Relationship Id="rId19" Type="http://schemas.openxmlformats.org/officeDocument/2006/relationships/hyperlink" Target="https://funduszeue.slaskie.pl/dokument/szop_fesl_2021_2027_v12"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puap.gov.pl" TargetMode="External"/><Relationship Id="rId22" Type="http://schemas.openxmlformats.org/officeDocument/2006/relationships/hyperlink" Target="https://eur-lex.europa.eu/legal-content/PL/TXT/PDF/?uri=CELEX:32021R1060&amp;from=PL" TargetMode="External"/><Relationship Id="rId27" Type="http://schemas.openxmlformats.org/officeDocument/2006/relationships/hyperlink" Target="https://uokik.gov.pl/nowe-zasady-pomocy-de-minimis" TargetMode="External"/><Relationship Id="rId30" Type="http://schemas.openxmlformats.org/officeDocument/2006/relationships/hyperlink" Target="mailto:systemyFS@slaskie.pl" TargetMode="External"/><Relationship Id="rId35" Type="http://schemas.openxmlformats.org/officeDocument/2006/relationships/hyperlink" Target="mailto:agnieszka.bozek@slaskie.p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funduszeeuropejskie.gov.pl" TargetMode="External"/><Relationship Id="rId25" Type="http://schemas.openxmlformats.org/officeDocument/2006/relationships/hyperlink" Target="https://www.funduszeeuropejskie.gov.pl/strony/o-funduszach/dokumenty/wytyczne-dotyczace-realizacji-zasad-rownosciowych-w-ramach-funduszy-unijnych-na-lata-2021-2027-1/" TargetMode="External"/><Relationship Id="rId33" Type="http://schemas.openxmlformats.org/officeDocument/2006/relationships/hyperlink" Target="mailto:barbara.szymocha@slaskie.pl" TargetMode="External"/><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funduszeue.slaskie.pl/dokument/umowa_partnerstwa_2021_2027" TargetMode="External"/><Relationship Id="rId1" Type="http://schemas.openxmlformats.org/officeDocument/2006/relationships/hyperlink" Target="https://funduszeue.slaskie.pl/dokument/umowa_partnerstwa_2021_202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bcd2da-a715-4ddd-94bc-493464f4da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BDD66057D22746B4AB3EE18E9C4CFC" ma:contentTypeVersion="16" ma:contentTypeDescription="Utwórz nowy dokument." ma:contentTypeScope="" ma:versionID="346e4f33c33710f19d3dd9c0bcb5091d">
  <xsd:schema xmlns:xsd="http://www.w3.org/2001/XMLSchema" xmlns:xs="http://www.w3.org/2001/XMLSchema" xmlns:p="http://schemas.microsoft.com/office/2006/metadata/properties" xmlns:ns3="25bcd2da-a715-4ddd-94bc-493464f4da51" xmlns:ns4="b584daaf-9842-403c-bac7-551cccf0a54f" targetNamespace="http://schemas.microsoft.com/office/2006/metadata/properties" ma:root="true" ma:fieldsID="6485b8a96dad2668e2bedd31dec69b98" ns3:_="" ns4:_="">
    <xsd:import namespace="25bcd2da-a715-4ddd-94bc-493464f4da51"/>
    <xsd:import namespace="b584daaf-9842-403c-bac7-551cccf0a5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d2da-a715-4ddd-94bc-493464f4d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4daaf-9842-403c-bac7-551cccf0a54f"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www.w3.org/XML/1998/namespace"/>
    <ds:schemaRef ds:uri="http://purl.org/dc/terms/"/>
    <ds:schemaRef ds:uri="http://purl.org/dc/dcmitype/"/>
    <ds:schemaRef ds:uri="25bcd2da-a715-4ddd-94bc-493464f4da51"/>
    <ds:schemaRef ds:uri="http://schemas.microsoft.com/office/2006/metadata/properties"/>
    <ds:schemaRef ds:uri="b584daaf-9842-403c-bac7-551cccf0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7DDDD94F-F547-4C47-8682-C784A0481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cd2da-a715-4ddd-94bc-493464f4da51"/>
    <ds:schemaRef ds:uri="b584daaf-9842-403c-bac7-551cccf0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A8301-0C93-4613-9F56-391EC14D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77</Pages>
  <Words>18895</Words>
  <Characters>113374</Characters>
  <Application>Microsoft Office Word</Application>
  <DocSecurity>0</DocSecurity>
  <Lines>944</Lines>
  <Paragraphs>264</Paragraphs>
  <ScaleCrop>false</ScaleCrop>
  <HeadingPairs>
    <vt:vector size="2" baseType="variant">
      <vt:variant>
        <vt:lpstr>Tytuł</vt:lpstr>
      </vt:variant>
      <vt:variant>
        <vt:i4>1</vt:i4>
      </vt:variant>
    </vt:vector>
  </HeadingPairs>
  <TitlesOfParts>
    <vt:vector size="1" baseType="lpstr">
      <vt:lpstr>Regulamin naboru nr FESL.06.03-IZ.01-153/24</vt:lpstr>
    </vt:vector>
  </TitlesOfParts>
  <Company/>
  <LinksUpToDate>false</LinksUpToDate>
  <CharactersWithSpaces>132005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nr FESL.05.13-IZ.01-172/24</dc:title>
  <dc:subject/>
  <dc:creator>Oset Norbert</dc:creator>
  <cp:keywords>regulamin</cp:keywords>
  <dc:description/>
  <cp:lastModifiedBy>Szymocha Barbara</cp:lastModifiedBy>
  <cp:revision>6</cp:revision>
  <cp:lastPrinted>2023-12-13T10:36:00Z</cp:lastPrinted>
  <dcterms:created xsi:type="dcterms:W3CDTF">2026-02-19T12:41:00Z</dcterms:created>
  <dcterms:modified xsi:type="dcterms:W3CDTF">2026-02-26T13:06:00Z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0x010100BBBDD66057D22746B4AB3EE18E9C4CFC</vt:lpwstr>
  </property>
</Properties>
</file>