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45EA" w14:textId="77777777" w:rsidR="00C5636C" w:rsidRPr="00BE3239" w:rsidRDefault="0055545F" w:rsidP="00BE323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E3239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45968B2" wp14:editId="7CBDB98E">
            <wp:extent cx="7273290" cy="768350"/>
            <wp:effectExtent l="0" t="0" r="3810" b="0"/>
            <wp:docPr id="3" name="Obraz 3" descr="Zestaw logotypów dla FE SL 2021-2027&#10;Wersja pełnokolorowa: Logo Funduszy Europejskich i napis Fu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33D2BC" w14:textId="77777777" w:rsidR="00AE1387" w:rsidRPr="00BE3239" w:rsidRDefault="00AE1387" w:rsidP="00BE3239">
      <w:pPr>
        <w:tabs>
          <w:tab w:val="left" w:pos="4680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3239">
        <w:rPr>
          <w:rFonts w:ascii="Arial" w:hAnsi="Arial" w:cs="Arial"/>
          <w:b/>
          <w:bCs/>
          <w:sz w:val="24"/>
          <w:szCs w:val="24"/>
        </w:rPr>
        <w:t>Wyniki weryfikacji kwalifikowalności projektów grantowych LGD</w:t>
      </w:r>
    </w:p>
    <w:p w14:paraId="5F94D96F" w14:textId="77777777" w:rsidR="00AE1387" w:rsidRPr="00BE3239" w:rsidRDefault="00AE1387" w:rsidP="00BE3239">
      <w:pPr>
        <w:tabs>
          <w:tab w:val="left" w:pos="4680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3239">
        <w:rPr>
          <w:rFonts w:ascii="Arial" w:hAnsi="Arial" w:cs="Arial"/>
          <w:b/>
          <w:bCs/>
          <w:sz w:val="24"/>
          <w:szCs w:val="24"/>
        </w:rPr>
        <w:t xml:space="preserve">dokonanej przez Komisję Oceny Projektów w naborze nr FESL.06.05-IZ.01-177/24 </w:t>
      </w:r>
    </w:p>
    <w:p w14:paraId="22AD60FA" w14:textId="7F00DFC1" w:rsidR="00C5636C" w:rsidRPr="00BE3239" w:rsidRDefault="004E1623" w:rsidP="00BE3239">
      <w:pPr>
        <w:tabs>
          <w:tab w:val="left" w:pos="468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E3239">
        <w:rPr>
          <w:rFonts w:ascii="Arial" w:hAnsi="Arial" w:cs="Arial"/>
          <w:b/>
          <w:sz w:val="24"/>
          <w:szCs w:val="24"/>
        </w:rPr>
        <w:t>D</w:t>
      </w:r>
      <w:r w:rsidR="000E23A0" w:rsidRPr="00BE3239">
        <w:rPr>
          <w:rFonts w:ascii="Arial" w:hAnsi="Arial" w:cs="Arial"/>
          <w:b/>
          <w:sz w:val="24"/>
          <w:szCs w:val="24"/>
        </w:rPr>
        <w:t>ziałanie</w:t>
      </w:r>
      <w:r w:rsidRPr="00BE3239">
        <w:rPr>
          <w:rFonts w:ascii="Arial" w:hAnsi="Arial" w:cs="Arial"/>
          <w:b/>
          <w:sz w:val="24"/>
          <w:szCs w:val="24"/>
        </w:rPr>
        <w:t xml:space="preserve"> </w:t>
      </w:r>
      <w:r w:rsidR="003D3ABE" w:rsidRPr="00BE3239">
        <w:rPr>
          <w:rFonts w:ascii="Arial" w:hAnsi="Arial" w:cs="Arial"/>
          <w:b/>
          <w:sz w:val="24"/>
          <w:szCs w:val="24"/>
        </w:rPr>
        <w:t>FESL.</w:t>
      </w:r>
      <w:r w:rsidR="00D73DCE" w:rsidRPr="00BE3239">
        <w:rPr>
          <w:rFonts w:ascii="Arial" w:hAnsi="Arial" w:cs="Arial"/>
          <w:b/>
          <w:sz w:val="24"/>
          <w:szCs w:val="24"/>
        </w:rPr>
        <w:t>06.05</w:t>
      </w:r>
      <w:r w:rsidR="00B8507A" w:rsidRPr="00BE3239">
        <w:rPr>
          <w:rFonts w:ascii="Arial" w:hAnsi="Arial" w:cs="Arial"/>
          <w:b/>
          <w:sz w:val="24"/>
          <w:szCs w:val="24"/>
        </w:rPr>
        <w:t xml:space="preserve"> </w:t>
      </w:r>
      <w:r w:rsidR="00B95F82" w:rsidRPr="00BE3239">
        <w:rPr>
          <w:rFonts w:ascii="Arial" w:hAnsi="Arial" w:cs="Arial"/>
          <w:b/>
          <w:sz w:val="24"/>
          <w:szCs w:val="24"/>
        </w:rPr>
        <w:t>Wsparcie edukacyjne społeczności objętych LSR</w:t>
      </w:r>
    </w:p>
    <w:p w14:paraId="1BCE684F" w14:textId="77777777" w:rsidR="00BB3ABB" w:rsidRPr="00BE3239" w:rsidRDefault="00BB3ABB" w:rsidP="00BE3239">
      <w:pPr>
        <w:tabs>
          <w:tab w:val="left" w:pos="468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niki weryfikacji kwalifikowalności projektów grantowych LGD"/>
        <w:tblDescription w:val="Tabela zawiera wyniki weryfikacji projektów grantowych złożonych przez Lokalne Grupy Działania&#10;"/>
      </w:tblPr>
      <w:tblGrid>
        <w:gridCol w:w="500"/>
        <w:gridCol w:w="1580"/>
        <w:gridCol w:w="2658"/>
        <w:gridCol w:w="2367"/>
        <w:gridCol w:w="1874"/>
        <w:gridCol w:w="1961"/>
        <w:gridCol w:w="1954"/>
        <w:gridCol w:w="1808"/>
      </w:tblGrid>
      <w:tr w:rsidR="003D3ABE" w:rsidRPr="00BE3239" w14:paraId="3DB10000" w14:textId="7A0913A6" w:rsidTr="003A69A8">
        <w:trPr>
          <w:tblHeader/>
        </w:trPr>
        <w:tc>
          <w:tcPr>
            <w:tcW w:w="176" w:type="pct"/>
            <w:shd w:val="clear" w:color="000000" w:fill="D9D9D9"/>
            <w:vAlign w:val="center"/>
            <w:hideMark/>
          </w:tcPr>
          <w:p w14:paraId="6441941D" w14:textId="77777777" w:rsidR="00375057" w:rsidRPr="00BE3239" w:rsidRDefault="00375057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49" w:type="pct"/>
            <w:shd w:val="clear" w:color="000000" w:fill="D9D9D9"/>
            <w:vAlign w:val="center"/>
            <w:hideMark/>
          </w:tcPr>
          <w:p w14:paraId="42DC079C" w14:textId="77777777" w:rsidR="00375057" w:rsidRPr="00BE3239" w:rsidRDefault="00375057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Numer w LSI</w:t>
            </w:r>
          </w:p>
        </w:tc>
        <w:tc>
          <w:tcPr>
            <w:tcW w:w="913" w:type="pct"/>
            <w:shd w:val="clear" w:color="000000" w:fill="D9D9D9"/>
            <w:vAlign w:val="center"/>
            <w:hideMark/>
          </w:tcPr>
          <w:p w14:paraId="0E1CB4CE" w14:textId="77777777" w:rsidR="00375057" w:rsidRPr="00BE3239" w:rsidRDefault="00375057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764" w:type="pct"/>
            <w:shd w:val="clear" w:color="000000" w:fill="D9D9D9"/>
            <w:vAlign w:val="center"/>
            <w:hideMark/>
          </w:tcPr>
          <w:p w14:paraId="7E510119" w14:textId="77777777" w:rsidR="00375057" w:rsidRPr="00BE3239" w:rsidRDefault="00375057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638" w:type="pct"/>
            <w:shd w:val="clear" w:color="000000" w:fill="D9D9D9"/>
            <w:vAlign w:val="center"/>
            <w:hideMark/>
          </w:tcPr>
          <w:p w14:paraId="04A41A1E" w14:textId="77777777" w:rsidR="00375057" w:rsidRPr="00BE3239" w:rsidRDefault="00375057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Adres </w:t>
            </w:r>
            <w:r w:rsidRPr="00681F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Wnioskodawcy</w:t>
            </w:r>
          </w:p>
        </w:tc>
        <w:tc>
          <w:tcPr>
            <w:tcW w:w="683" w:type="pct"/>
            <w:shd w:val="clear" w:color="000000" w:fill="D9D9D9"/>
            <w:vAlign w:val="center"/>
            <w:hideMark/>
          </w:tcPr>
          <w:p w14:paraId="268A9218" w14:textId="629B760C" w:rsidR="00375057" w:rsidRPr="00BE3239" w:rsidRDefault="00375057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Wnioskowana wartość projektu</w:t>
            </w:r>
          </w:p>
        </w:tc>
        <w:tc>
          <w:tcPr>
            <w:tcW w:w="671" w:type="pct"/>
            <w:shd w:val="clear" w:color="000000" w:fill="D9D9D9"/>
            <w:vAlign w:val="center"/>
            <w:hideMark/>
          </w:tcPr>
          <w:p w14:paraId="2D13681B" w14:textId="5B1B28F6" w:rsidR="00375057" w:rsidRPr="00BE3239" w:rsidRDefault="00375057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Wnioskowane dofinansowanie</w:t>
            </w:r>
          </w:p>
        </w:tc>
        <w:tc>
          <w:tcPr>
            <w:tcW w:w="606" w:type="pct"/>
            <w:shd w:val="clear" w:color="000000" w:fill="D9D9D9"/>
            <w:vAlign w:val="center"/>
          </w:tcPr>
          <w:p w14:paraId="5B8C224E" w14:textId="6FC3DAEB" w:rsidR="00375057" w:rsidRPr="00BE3239" w:rsidRDefault="00375057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oceny</w:t>
            </w:r>
          </w:p>
        </w:tc>
      </w:tr>
      <w:tr w:rsidR="003D3ABE" w:rsidRPr="00BE3239" w14:paraId="134DCC50" w14:textId="3D3BCBA8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  <w:hideMark/>
          </w:tcPr>
          <w:p w14:paraId="4A59DB0A" w14:textId="004E32C3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434DCB5" w14:textId="3758FCE0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FESL.06.05-IZ.01-0E9B/24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B03EFEF" w14:textId="6BE9DE7C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Edukacja dzieci i młodzieży na terenie LGD Cieszyńska Kraina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5118781E" w14:textId="06093555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Stowarzyszenie Lokalna Grupa Działania "Cieszyńska Kraina"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32C4FE00" w14:textId="37660987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ul. Mickiewicza 9, 43-430 Skoczów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A511D71" w14:textId="5A8EA236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5 342 582,33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4E350EB" w14:textId="3C43C8B0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5 342 582,33 zł</w:t>
            </w:r>
          </w:p>
        </w:tc>
        <w:tc>
          <w:tcPr>
            <w:tcW w:w="606" w:type="pct"/>
            <w:vAlign w:val="center"/>
          </w:tcPr>
          <w:p w14:paraId="5B0B96E9" w14:textId="47A754F7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</w:tr>
      <w:tr w:rsidR="003D3ABE" w:rsidRPr="00BE3239" w14:paraId="663111E9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23DBB4A0" w14:textId="233D435E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EAD1D5D" w14:textId="2A4FC224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FESL.06.05-IZ.01-0EHD/24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24C5E51" w14:textId="50D7A4C3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 xml:space="preserve">Inicjatywy w obszarze edukacji </w:t>
            </w:r>
            <w:proofErr w:type="spellStart"/>
            <w:r w:rsidRPr="00BE3239">
              <w:rPr>
                <w:rFonts w:ascii="Arial" w:hAnsi="Arial" w:cs="Arial"/>
                <w:sz w:val="24"/>
                <w:szCs w:val="24"/>
              </w:rPr>
              <w:t>pozaformalnej</w:t>
            </w:r>
            <w:proofErr w:type="spellEnd"/>
            <w:r w:rsidRPr="00BE3239">
              <w:rPr>
                <w:rFonts w:ascii="Arial" w:hAnsi="Arial" w:cs="Arial"/>
                <w:sz w:val="24"/>
                <w:szCs w:val="24"/>
              </w:rPr>
              <w:t xml:space="preserve"> wynikające z potrzeb społeczności lokalnych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16CB01A0" w14:textId="7BD8A3D4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Stowarzyszenie LGD "Leśna Kraina Górnego Śląska"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24C1F4B8" w14:textId="77777777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ul. Szkolna 13,</w:t>
            </w:r>
          </w:p>
          <w:p w14:paraId="050A1372" w14:textId="3FD60957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 xml:space="preserve"> 42-286 Koszęcin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E98B85B" w14:textId="2CF1D486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3 354 977,45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3E560E2" w14:textId="0F76E11B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3 354 977,45 zł</w:t>
            </w:r>
          </w:p>
        </w:tc>
        <w:tc>
          <w:tcPr>
            <w:tcW w:w="606" w:type="pct"/>
            <w:vAlign w:val="center"/>
          </w:tcPr>
          <w:p w14:paraId="41C2B89C" w14:textId="6C166627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</w:tr>
      <w:tr w:rsidR="003D3ABE" w:rsidRPr="00BE3239" w14:paraId="2DF92B90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7B01EA68" w14:textId="7732640A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38A8DCC" w14:textId="4111F7CC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FESL.06.05-IZ.01-0F46/24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56E81E2" w14:textId="695C29A5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 xml:space="preserve">Wsparcie inicjatyw w obszarze </w:t>
            </w:r>
            <w:proofErr w:type="spellStart"/>
            <w:r w:rsidRPr="00BE3239">
              <w:rPr>
                <w:rFonts w:ascii="Arial" w:hAnsi="Arial" w:cs="Arial"/>
                <w:sz w:val="24"/>
                <w:szCs w:val="24"/>
              </w:rPr>
              <w:t>pozaformalnej</w:t>
            </w:r>
            <w:proofErr w:type="spellEnd"/>
            <w:r w:rsidRPr="00BE3239">
              <w:rPr>
                <w:rFonts w:ascii="Arial" w:hAnsi="Arial" w:cs="Arial"/>
                <w:sz w:val="24"/>
                <w:szCs w:val="24"/>
              </w:rPr>
              <w:t xml:space="preserve"> edukacji dzieci i młodzieży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3B798C79" w14:textId="0FB6854C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LOKALNA GRUPA DZIAŁANIA "BRYNICA TO NIE GRANICA"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3F4A41C7" w14:textId="030799D5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 xml:space="preserve">ul. Centralna 5, </w:t>
            </w:r>
          </w:p>
          <w:p w14:paraId="410EE1D6" w14:textId="1ECA3401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42-625 Pyrzowice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2FAAD73" w14:textId="5472E987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1 465 354,99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5DD0566" w14:textId="5EA68221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1 465 354,99 zł</w:t>
            </w:r>
          </w:p>
        </w:tc>
        <w:tc>
          <w:tcPr>
            <w:tcW w:w="606" w:type="pct"/>
            <w:vAlign w:val="center"/>
          </w:tcPr>
          <w:p w14:paraId="5B24CDD4" w14:textId="3259CC26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</w:tr>
      <w:tr w:rsidR="003D3ABE" w:rsidRPr="00BE3239" w14:paraId="0B6113A5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4B08FC38" w14:textId="7970CFF0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2C0C012" w14:textId="68246CBB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FESL.06.05-IZ.01-0EB8/24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7953035" w14:textId="586C1DA5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Edukacja Przyszłości – Rozwój Kompetencji Dzieci i Młodzieży na Terenie LGD Bractwo Kuźnic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2167278A" w14:textId="46BA295E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LOKALNA GRUPA DZIAŁANIA "BRACTWO KUŹNIC"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43CB56ED" w14:textId="77777777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ul. Strażacka 60,</w:t>
            </w:r>
          </w:p>
          <w:p w14:paraId="0D649B26" w14:textId="6AD29305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 xml:space="preserve"> 42-262 Poczesna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7A0B541" w14:textId="5775B982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767 259,65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B565E26" w14:textId="34DB041B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767 259,65 zł</w:t>
            </w:r>
          </w:p>
        </w:tc>
        <w:tc>
          <w:tcPr>
            <w:tcW w:w="606" w:type="pct"/>
            <w:vAlign w:val="center"/>
          </w:tcPr>
          <w:p w14:paraId="5B66A1FB" w14:textId="39F98986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</w:tr>
      <w:tr w:rsidR="003D3ABE" w:rsidRPr="00BE3239" w14:paraId="777ECBEB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406E333B" w14:textId="507CD81C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EB0442F" w14:textId="6ED1E099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FESL.06.05-IZ.01-0ED2/24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B34B28A" w14:textId="04A24B8A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Wspieranie edukacji pozaszkolnej i rozwój zdrowego ciała i ducha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1FB22E74" w14:textId="6138ADA5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STOWARZYSZENIE LOKALNA GRUPA DZIAŁANIA "ZIEMIA PSZCZYŃSKA"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7D58819B" w14:textId="77777777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ul. 3 Maja 11,</w:t>
            </w:r>
          </w:p>
          <w:p w14:paraId="11ACD536" w14:textId="47711CC1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 xml:space="preserve"> 43-200 Pszczyna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E7C2D85" w14:textId="5A5A856B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3 364 070,06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CEB03EE" w14:textId="51394AA9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3 364 070,06 zł</w:t>
            </w:r>
          </w:p>
        </w:tc>
        <w:tc>
          <w:tcPr>
            <w:tcW w:w="606" w:type="pct"/>
            <w:vAlign w:val="center"/>
          </w:tcPr>
          <w:p w14:paraId="0F02BFA5" w14:textId="351DAA9A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</w:tr>
      <w:tr w:rsidR="003D3ABE" w:rsidRPr="00BE3239" w14:paraId="1AF74A65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5661F24D" w14:textId="00A9148E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6995E99" w14:textId="566A7BD7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FESL.06.05-IZ.01-0EG1/24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4CED944" w14:textId="4E1DCC55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Edukacja jutra – rozwój młodych talentów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4E71DCB2" w14:textId="6834C1ED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STOWARZYSZENIE "RAZEM NA WYŻYNY"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08BFB043" w14:textId="645D9028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ul. Rumiankowa 16,</w:t>
            </w:r>
          </w:p>
          <w:p w14:paraId="012C6E16" w14:textId="0090087A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 xml:space="preserve"> 42-231 Cykarzew Północny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087F82B" w14:textId="5DBD47DD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1 484 905,84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B48499D" w14:textId="1DF220D8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1 484 905,84 zł</w:t>
            </w:r>
          </w:p>
        </w:tc>
        <w:tc>
          <w:tcPr>
            <w:tcW w:w="606" w:type="pct"/>
            <w:vAlign w:val="center"/>
          </w:tcPr>
          <w:p w14:paraId="3F3CCFA9" w14:textId="4E26B661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</w:tr>
      <w:tr w:rsidR="003D3ABE" w:rsidRPr="00BE3239" w14:paraId="5403822B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44AA2A7E" w14:textId="45A9E06F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F2CF7EB" w14:textId="4B009443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FESL.06.05-IZ.01-0F17/24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B2FCB8A" w14:textId="7044AF25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AKTYWNI MŁODZI w Żywieckim Raju: naturalnie ciekawi świata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43A02674" w14:textId="1600125C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Stowarzyszenie - Lokalna Grupa Działania "Żywiecki Raj"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162F6C96" w14:textId="77777777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ul. Królowej Jadwigi 6,</w:t>
            </w:r>
          </w:p>
          <w:p w14:paraId="71F00841" w14:textId="346567CC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34-325 Łodygowice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07996D5" w14:textId="417ADC00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4 357 576,06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39C2E89" w14:textId="6CE2C413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4 357 576,06 zł</w:t>
            </w:r>
          </w:p>
        </w:tc>
        <w:tc>
          <w:tcPr>
            <w:tcW w:w="606" w:type="pct"/>
            <w:vAlign w:val="center"/>
          </w:tcPr>
          <w:p w14:paraId="49B230B6" w14:textId="3E2F7850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</w:tr>
      <w:tr w:rsidR="003D3ABE" w:rsidRPr="00BE3239" w14:paraId="3FA11FD4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25A59379" w14:textId="134539AC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C17595B" w14:textId="1BCD06E6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FESL.06.05-IZ.01-0EBG/24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6CBCE15" w14:textId="238E773B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 xml:space="preserve">Edukacja nieformalna dzieci i młodzieży na obszarze LGD </w:t>
            </w:r>
            <w:r w:rsidRPr="00BE3239">
              <w:rPr>
                <w:rFonts w:ascii="Arial" w:hAnsi="Arial" w:cs="Arial"/>
                <w:sz w:val="24"/>
                <w:szCs w:val="24"/>
              </w:rPr>
              <w:lastRenderedPageBreak/>
              <w:t>"Partnerstwo dla Rozwoju"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53AD9CD2" w14:textId="2B80C576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lastRenderedPageBreak/>
              <w:t xml:space="preserve">Stowarzyszenie Lokalna Grupa Działania </w:t>
            </w:r>
            <w:r w:rsidRPr="00BE3239">
              <w:rPr>
                <w:rFonts w:ascii="Arial" w:hAnsi="Arial" w:cs="Arial"/>
                <w:sz w:val="24"/>
                <w:szCs w:val="24"/>
              </w:rPr>
              <w:lastRenderedPageBreak/>
              <w:t>"Partnerstwo dla Rozwoju"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46661009" w14:textId="4D825AF3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lastRenderedPageBreak/>
              <w:t xml:space="preserve">ul. 1 Maja 8b, </w:t>
            </w:r>
            <w:r w:rsidR="00B74B28" w:rsidRPr="00BE323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BE3239">
              <w:rPr>
                <w:rFonts w:ascii="Arial" w:hAnsi="Arial" w:cs="Arial"/>
                <w:sz w:val="24"/>
                <w:szCs w:val="24"/>
              </w:rPr>
              <w:t>47-480 Pietrowice Wielkie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4820AC0" w14:textId="2156C95D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757 199,93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BE34DA8" w14:textId="5289034A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757 199,93 zł</w:t>
            </w:r>
          </w:p>
        </w:tc>
        <w:tc>
          <w:tcPr>
            <w:tcW w:w="606" w:type="pct"/>
            <w:vAlign w:val="center"/>
          </w:tcPr>
          <w:p w14:paraId="7A26DAB4" w14:textId="3E275D12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</w:tr>
      <w:tr w:rsidR="003D3ABE" w:rsidRPr="00BE3239" w14:paraId="0FE17EF7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234EEC59" w14:textId="735C5058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5CDCE20" w14:textId="06240E19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FESL.06.05-IZ.01-0EC2/24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3697984" w14:textId="303D7A79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Pozaszkolne formy edukacji dzieci i młodzieży na obszarze LGD LYSKOR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60679943" w14:textId="41903FEF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Stowarzyszenie LYSKOR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016F9728" w14:textId="4B358512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ul. Sportowa 1, 44-295 Nowa Wieś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10677A7" w14:textId="1977B4B4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1 249 459,92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0291C41" w14:textId="6D50076B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1 249 459,92 zł</w:t>
            </w:r>
          </w:p>
        </w:tc>
        <w:tc>
          <w:tcPr>
            <w:tcW w:w="606" w:type="pct"/>
            <w:vAlign w:val="center"/>
          </w:tcPr>
          <w:p w14:paraId="242DE61C" w14:textId="072A4460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</w:tr>
      <w:tr w:rsidR="003D3ABE" w:rsidRPr="00BE3239" w14:paraId="1D25F885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58D08572" w14:textId="1F0B1A72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29C5DB3" w14:textId="55F194B5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FESL.06.05-IZ.01-0ECB/24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53C37C76" w14:textId="2FE2B846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 xml:space="preserve">"Kreatywne Ścieżki Rozwoju - formy wsparcia edukacji </w:t>
            </w:r>
            <w:proofErr w:type="spellStart"/>
            <w:r w:rsidRPr="00BE3239">
              <w:rPr>
                <w:rFonts w:ascii="Arial" w:hAnsi="Arial" w:cs="Arial"/>
                <w:sz w:val="24"/>
                <w:szCs w:val="24"/>
              </w:rPr>
              <w:t>pozaformalnej</w:t>
            </w:r>
            <w:proofErr w:type="spellEnd"/>
            <w:r w:rsidRPr="00BE3239">
              <w:rPr>
                <w:rFonts w:ascii="Arial" w:hAnsi="Arial" w:cs="Arial"/>
                <w:sz w:val="24"/>
                <w:szCs w:val="24"/>
              </w:rPr>
              <w:t xml:space="preserve"> dla dzieci i młodzieży z obszaru LGD Morawskie Wrota"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0D8A8BF1" w14:textId="27C42B13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Stowarzyszenie Lokalna Grupa Działania "Morawskie Wrota"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1727648F" w14:textId="4F9CBDC6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ul. Raciborska 27, 44-350 Gorzyce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D498AC7" w14:textId="205C0E8C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1 432 498,14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95DE369" w14:textId="32399666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1 432 498,14 zł</w:t>
            </w:r>
          </w:p>
        </w:tc>
        <w:tc>
          <w:tcPr>
            <w:tcW w:w="606" w:type="pct"/>
            <w:vAlign w:val="center"/>
          </w:tcPr>
          <w:p w14:paraId="51EA1B4B" w14:textId="7B8DB944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</w:tr>
      <w:tr w:rsidR="003D3ABE" w:rsidRPr="00BE3239" w14:paraId="38E53A5F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54BBCBD9" w14:textId="1CC8DCA7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3883340" w14:textId="2BB542FB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FESL.06.05-IZ.01-0EBC/24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5B22FBE9" w14:textId="63D7712C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Odkrywamy talenty, budujemy przyszłość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6826F56E" w14:textId="5B1D8497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Stowarzyszenie "Partnerstwo Północnej Jury"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6E065A54" w14:textId="77777777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ul. Szkolna 2,</w:t>
            </w:r>
          </w:p>
          <w:p w14:paraId="39A26A5B" w14:textId="04C44D5E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42-253 Janów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6D70664" w14:textId="06A6CA55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2 076 932,23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21D024C" w14:textId="664B8AB7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2 076 932,23 zł</w:t>
            </w:r>
          </w:p>
        </w:tc>
        <w:tc>
          <w:tcPr>
            <w:tcW w:w="606" w:type="pct"/>
            <w:vAlign w:val="center"/>
          </w:tcPr>
          <w:p w14:paraId="4DEDDA87" w14:textId="07094DDB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</w:tr>
      <w:tr w:rsidR="003D3ABE" w:rsidRPr="00BE3239" w14:paraId="3E480DE9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4CFD135F" w14:textId="4F135DA4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3DCFA95" w14:textId="16748C5E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FESL.06.05-IZ.01-0EE6/24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F85DC26" w14:textId="1039C120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Młode talenty Ziemi Bielskiej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7D5B9C94" w14:textId="12B2AD56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STOWARZYSZENIE LOKALNA GRUPA DZIAŁANIA ZIEMIA BIELSKA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7D0D1BDD" w14:textId="77777777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ul. Legionów 54,</w:t>
            </w:r>
          </w:p>
          <w:p w14:paraId="3E92E6DB" w14:textId="7AF2F26E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 xml:space="preserve"> 43-300 Bielsko-Biała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4AF3A99" w14:textId="47ACDE91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3 491 808,98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167CDA8" w14:textId="7B156924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3 491 808,98 zł</w:t>
            </w:r>
          </w:p>
        </w:tc>
        <w:tc>
          <w:tcPr>
            <w:tcW w:w="606" w:type="pct"/>
            <w:vAlign w:val="center"/>
          </w:tcPr>
          <w:p w14:paraId="36498A36" w14:textId="0AFC909F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</w:tr>
      <w:tr w:rsidR="003D3ABE" w:rsidRPr="00BE3239" w14:paraId="22C29765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0871A085" w14:textId="5CB7105A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13.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A27CD1C" w14:textId="6BB0855F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FESL.06.05-IZ.01-0FH3/24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33F466E4" w14:textId="6DF97223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Akademia Możliwości dla dzieci i młodzieży z obszaru LGD Perła Jury.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421C09C0" w14:textId="159CA6D2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LOKALNA GRUPA DZIAŁANIA "PERŁA JURY"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587E1398" w14:textId="77777777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ul. Edukacyjna 15,</w:t>
            </w:r>
          </w:p>
          <w:p w14:paraId="48AEEB2F" w14:textId="77C28A3A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 xml:space="preserve"> 42-425 Siamoszyce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9813B25" w14:textId="4DE349A6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2 176 003,39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DC6E8CF" w14:textId="7F6F8209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2 176 003,39 zł</w:t>
            </w:r>
          </w:p>
        </w:tc>
        <w:tc>
          <w:tcPr>
            <w:tcW w:w="606" w:type="pct"/>
            <w:vAlign w:val="center"/>
          </w:tcPr>
          <w:p w14:paraId="02DE3C79" w14:textId="1644D0DF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</w:tr>
      <w:tr w:rsidR="003D3ABE" w:rsidRPr="00BE3239" w14:paraId="0C523B59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1E36C255" w14:textId="402292D4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5C9E9AE" w14:textId="35B894BD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FESL.06.05-IZ.01-0GCG/24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E1697E6" w14:textId="052EF752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Po Lekcjach – Rozwijamy Skrzydła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63CE044E" w14:textId="75D2C466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LOKALNA GRUPA DZIAŁANIA "ZIELONY WIERZCHOŁEK ŚLĄSKA"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7188158D" w14:textId="4CEE718C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 xml:space="preserve">ul. Stanisława Staszica 12, </w:t>
            </w:r>
            <w:r w:rsidR="00DE5610" w:rsidRPr="00BE3239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BE3239">
              <w:rPr>
                <w:rFonts w:ascii="Arial" w:hAnsi="Arial" w:cs="Arial"/>
                <w:sz w:val="24"/>
                <w:szCs w:val="24"/>
              </w:rPr>
              <w:t>42-100 Kłobuck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CAFADAC" w14:textId="238D5181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2 863 582,05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AA6653E" w14:textId="73DC8C20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hAnsi="Arial" w:cs="Arial"/>
                <w:sz w:val="24"/>
                <w:szCs w:val="24"/>
              </w:rPr>
              <w:t>2 863 582,05 zł</w:t>
            </w:r>
          </w:p>
        </w:tc>
        <w:tc>
          <w:tcPr>
            <w:tcW w:w="606" w:type="pct"/>
            <w:vAlign w:val="center"/>
          </w:tcPr>
          <w:p w14:paraId="6C86D97B" w14:textId="690DBBD3" w:rsidR="00CF581E" w:rsidRPr="00BE3239" w:rsidRDefault="00CF581E" w:rsidP="00BE323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E323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</w:tr>
    </w:tbl>
    <w:p w14:paraId="5D20F1E0" w14:textId="77777777" w:rsidR="00C5636C" w:rsidRPr="00BE3239" w:rsidRDefault="00C5636C" w:rsidP="00BE3239">
      <w:pPr>
        <w:tabs>
          <w:tab w:val="left" w:pos="4680"/>
        </w:tabs>
        <w:spacing w:line="360" w:lineRule="auto"/>
        <w:rPr>
          <w:rFonts w:ascii="Arial" w:hAnsi="Arial" w:cs="Arial"/>
          <w:sz w:val="24"/>
          <w:szCs w:val="24"/>
        </w:rPr>
      </w:pPr>
    </w:p>
    <w:sectPr w:rsidR="00C5636C" w:rsidRPr="00BE3239" w:rsidSect="00C036B1">
      <w:footerReference w:type="default" r:id="rId12"/>
      <w:pgSz w:w="16838" w:h="11906" w:orient="landscape" w:code="9"/>
      <w:pgMar w:top="1134" w:right="1134" w:bottom="113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06384" w14:textId="77777777" w:rsidR="003D6D15" w:rsidRDefault="003D6D15" w:rsidP="00C5636C">
      <w:pPr>
        <w:spacing w:after="0" w:line="240" w:lineRule="auto"/>
      </w:pPr>
      <w:r>
        <w:separator/>
      </w:r>
    </w:p>
  </w:endnote>
  <w:endnote w:type="continuationSeparator" w:id="0">
    <w:p w14:paraId="57A8E985" w14:textId="77777777" w:rsidR="003D6D15" w:rsidRDefault="003D6D15" w:rsidP="00C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023516"/>
      <w:docPartObj>
        <w:docPartGallery w:val="Page Numbers (Bottom of Page)"/>
        <w:docPartUnique/>
      </w:docPartObj>
    </w:sdtPr>
    <w:sdtEndPr/>
    <w:sdtContent>
      <w:p w14:paraId="422E6878" w14:textId="2D4813FC" w:rsidR="006A7ADE" w:rsidRDefault="006A7A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096A9EDC" w14:textId="77777777" w:rsidR="006A7ADE" w:rsidRDefault="006A7A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7EA08" w14:textId="77777777" w:rsidR="003D6D15" w:rsidRDefault="003D6D15" w:rsidP="00C5636C">
      <w:pPr>
        <w:spacing w:after="0" w:line="240" w:lineRule="auto"/>
      </w:pPr>
      <w:r>
        <w:separator/>
      </w:r>
    </w:p>
  </w:footnote>
  <w:footnote w:type="continuationSeparator" w:id="0">
    <w:p w14:paraId="4A9D2098" w14:textId="77777777" w:rsidR="003D6D15" w:rsidRDefault="003D6D15" w:rsidP="00C5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1E75"/>
    <w:multiLevelType w:val="hybridMultilevel"/>
    <w:tmpl w:val="434C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F5F25"/>
    <w:multiLevelType w:val="hybridMultilevel"/>
    <w:tmpl w:val="9AE6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6C"/>
    <w:rsid w:val="00002C0D"/>
    <w:rsid w:val="00071C9A"/>
    <w:rsid w:val="00073DB9"/>
    <w:rsid w:val="000953AB"/>
    <w:rsid w:val="000B1B1F"/>
    <w:rsid w:val="000B350F"/>
    <w:rsid w:val="000C3EA3"/>
    <w:rsid w:val="000C6CB2"/>
    <w:rsid w:val="000D73E9"/>
    <w:rsid w:val="000E23A0"/>
    <w:rsid w:val="000F48A0"/>
    <w:rsid w:val="00106B1E"/>
    <w:rsid w:val="00120F82"/>
    <w:rsid w:val="001212DF"/>
    <w:rsid w:val="00133830"/>
    <w:rsid w:val="001562D3"/>
    <w:rsid w:val="00171C69"/>
    <w:rsid w:val="001804F5"/>
    <w:rsid w:val="00182D6A"/>
    <w:rsid w:val="00185BDD"/>
    <w:rsid w:val="001B735F"/>
    <w:rsid w:val="001C2307"/>
    <w:rsid w:val="001E2978"/>
    <w:rsid w:val="001F3012"/>
    <w:rsid w:val="00246DCF"/>
    <w:rsid w:val="00256FCF"/>
    <w:rsid w:val="002D79B5"/>
    <w:rsid w:val="002F3661"/>
    <w:rsid w:val="002F546F"/>
    <w:rsid w:val="00300773"/>
    <w:rsid w:val="00375057"/>
    <w:rsid w:val="00385358"/>
    <w:rsid w:val="00386396"/>
    <w:rsid w:val="003A4FCE"/>
    <w:rsid w:val="003A69A8"/>
    <w:rsid w:val="003B173E"/>
    <w:rsid w:val="003B609C"/>
    <w:rsid w:val="003C0C79"/>
    <w:rsid w:val="003D3ABE"/>
    <w:rsid w:val="003D6D15"/>
    <w:rsid w:val="003E1858"/>
    <w:rsid w:val="003E619A"/>
    <w:rsid w:val="003F43FD"/>
    <w:rsid w:val="003F531A"/>
    <w:rsid w:val="004111D4"/>
    <w:rsid w:val="00433288"/>
    <w:rsid w:val="00467E3B"/>
    <w:rsid w:val="0047062E"/>
    <w:rsid w:val="0047073B"/>
    <w:rsid w:val="00480D21"/>
    <w:rsid w:val="004819AF"/>
    <w:rsid w:val="00490A3E"/>
    <w:rsid w:val="004A4506"/>
    <w:rsid w:val="004B1EDB"/>
    <w:rsid w:val="004B69DF"/>
    <w:rsid w:val="004E1623"/>
    <w:rsid w:val="004E2FF9"/>
    <w:rsid w:val="004E4A45"/>
    <w:rsid w:val="004E735B"/>
    <w:rsid w:val="004F345C"/>
    <w:rsid w:val="00500565"/>
    <w:rsid w:val="00553D2C"/>
    <w:rsid w:val="0055545F"/>
    <w:rsid w:val="00555E33"/>
    <w:rsid w:val="00560E88"/>
    <w:rsid w:val="00575B10"/>
    <w:rsid w:val="0058590C"/>
    <w:rsid w:val="00594CE8"/>
    <w:rsid w:val="005A7C7A"/>
    <w:rsid w:val="005D3C15"/>
    <w:rsid w:val="005E420D"/>
    <w:rsid w:val="0060613E"/>
    <w:rsid w:val="00611E71"/>
    <w:rsid w:val="00646665"/>
    <w:rsid w:val="006469BC"/>
    <w:rsid w:val="006544B9"/>
    <w:rsid w:val="00677505"/>
    <w:rsid w:val="00681F34"/>
    <w:rsid w:val="00692829"/>
    <w:rsid w:val="006964E4"/>
    <w:rsid w:val="006A337C"/>
    <w:rsid w:val="006A7ADE"/>
    <w:rsid w:val="006E3E9C"/>
    <w:rsid w:val="006E43F2"/>
    <w:rsid w:val="006F3698"/>
    <w:rsid w:val="006F3736"/>
    <w:rsid w:val="006F3886"/>
    <w:rsid w:val="006F491A"/>
    <w:rsid w:val="007204FF"/>
    <w:rsid w:val="00752461"/>
    <w:rsid w:val="00757CAC"/>
    <w:rsid w:val="00774626"/>
    <w:rsid w:val="0079518D"/>
    <w:rsid w:val="00795B49"/>
    <w:rsid w:val="007B39B9"/>
    <w:rsid w:val="007D6179"/>
    <w:rsid w:val="00805E7A"/>
    <w:rsid w:val="0081349E"/>
    <w:rsid w:val="00837E39"/>
    <w:rsid w:val="00844BAB"/>
    <w:rsid w:val="00862BB9"/>
    <w:rsid w:val="00882140"/>
    <w:rsid w:val="00887120"/>
    <w:rsid w:val="008D66DB"/>
    <w:rsid w:val="008F68C7"/>
    <w:rsid w:val="00903232"/>
    <w:rsid w:val="00923D13"/>
    <w:rsid w:val="00923F2D"/>
    <w:rsid w:val="00996370"/>
    <w:rsid w:val="009D24E9"/>
    <w:rsid w:val="009D28B9"/>
    <w:rsid w:val="009E1699"/>
    <w:rsid w:val="009E1C94"/>
    <w:rsid w:val="009F116F"/>
    <w:rsid w:val="009F6BB4"/>
    <w:rsid w:val="00A14810"/>
    <w:rsid w:val="00A234FA"/>
    <w:rsid w:val="00A46A98"/>
    <w:rsid w:val="00A50718"/>
    <w:rsid w:val="00A706C4"/>
    <w:rsid w:val="00A750C9"/>
    <w:rsid w:val="00A95921"/>
    <w:rsid w:val="00AC157B"/>
    <w:rsid w:val="00AE1387"/>
    <w:rsid w:val="00AF0F07"/>
    <w:rsid w:val="00B17A8E"/>
    <w:rsid w:val="00B43908"/>
    <w:rsid w:val="00B5185B"/>
    <w:rsid w:val="00B7075C"/>
    <w:rsid w:val="00B74B28"/>
    <w:rsid w:val="00B8507A"/>
    <w:rsid w:val="00B94049"/>
    <w:rsid w:val="00B95F82"/>
    <w:rsid w:val="00BA703D"/>
    <w:rsid w:val="00BB3ABB"/>
    <w:rsid w:val="00BB402B"/>
    <w:rsid w:val="00BB57E9"/>
    <w:rsid w:val="00BC239F"/>
    <w:rsid w:val="00BC362E"/>
    <w:rsid w:val="00BC615C"/>
    <w:rsid w:val="00BE2EA1"/>
    <w:rsid w:val="00BE3239"/>
    <w:rsid w:val="00C036B1"/>
    <w:rsid w:val="00C32A05"/>
    <w:rsid w:val="00C5636C"/>
    <w:rsid w:val="00CA0F3C"/>
    <w:rsid w:val="00CA4443"/>
    <w:rsid w:val="00CD6163"/>
    <w:rsid w:val="00CE6735"/>
    <w:rsid w:val="00CF581E"/>
    <w:rsid w:val="00D0764D"/>
    <w:rsid w:val="00D16260"/>
    <w:rsid w:val="00D25D30"/>
    <w:rsid w:val="00D25F60"/>
    <w:rsid w:val="00D30234"/>
    <w:rsid w:val="00D35AA3"/>
    <w:rsid w:val="00D364B8"/>
    <w:rsid w:val="00D6250E"/>
    <w:rsid w:val="00D66895"/>
    <w:rsid w:val="00D73DCE"/>
    <w:rsid w:val="00DA116D"/>
    <w:rsid w:val="00DA27DD"/>
    <w:rsid w:val="00DD08D6"/>
    <w:rsid w:val="00DE032D"/>
    <w:rsid w:val="00DE0F36"/>
    <w:rsid w:val="00DE5610"/>
    <w:rsid w:val="00DF0089"/>
    <w:rsid w:val="00DF6D14"/>
    <w:rsid w:val="00E14591"/>
    <w:rsid w:val="00E43145"/>
    <w:rsid w:val="00E71E14"/>
    <w:rsid w:val="00E91B94"/>
    <w:rsid w:val="00ED0FCF"/>
    <w:rsid w:val="00EE4F75"/>
    <w:rsid w:val="00EE661C"/>
    <w:rsid w:val="00EF04C1"/>
    <w:rsid w:val="00EF2696"/>
    <w:rsid w:val="00EF4FD9"/>
    <w:rsid w:val="00F17335"/>
    <w:rsid w:val="00F24734"/>
    <w:rsid w:val="00F53A3A"/>
    <w:rsid w:val="00F56711"/>
    <w:rsid w:val="00FC096D"/>
    <w:rsid w:val="00F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E69B"/>
  <w15:docId w15:val="{11A46C82-C658-4EAC-8C7F-8B32CD48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5A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32D"/>
  </w:style>
  <w:style w:type="paragraph" w:styleId="Stopka">
    <w:name w:val="footer"/>
    <w:basedOn w:val="Normalny"/>
    <w:link w:val="Stopka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2D"/>
  </w:style>
  <w:style w:type="character" w:styleId="Odwoaniedokomentarza">
    <w:name w:val="annotation reference"/>
    <w:basedOn w:val="Domylnaczcionkaakapitu"/>
    <w:uiPriority w:val="99"/>
    <w:semiHidden/>
    <w:unhideWhenUsed/>
    <w:rsid w:val="0055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4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A7A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7ADE"/>
    <w:rPr>
      <w:color w:val="954F72"/>
      <w:u w:val="single"/>
    </w:rPr>
  </w:style>
  <w:style w:type="paragraph" w:customStyle="1" w:styleId="msonormal0">
    <w:name w:val="msonormal"/>
    <w:basedOn w:val="Normalny"/>
    <w:rsid w:val="006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A7A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A7ADE"/>
    <w:pPr>
      <w:pBdr>
        <w:top w:val="single" w:sz="4" w:space="0" w:color="9BC2E6"/>
        <w:left w:val="single" w:sz="4" w:space="0" w:color="9BC2E6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3B17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ab4ad7e4553ca686268a10abe8cce38e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663b946f3174daf4bcf30602a6207a3e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9FD3C7EB-F522-405F-BAA6-ADE1E60E2D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49A501-34F0-4471-9600-211E293E0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16B2C-1DF0-46E8-BE47-FBEF49932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7E482B-CE17-4DD5-A4CA-B2DAB74AE210}">
  <ds:schemaRefs>
    <ds:schemaRef ds:uri="http://purl.org/dc/dcmitype/"/>
    <ds:schemaRef ds:uri="d47a4560-aee9-43e8-973f-2abd655c26a0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4f64a22-a125-4b7a-afce-4a30c86a8f7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weryfikacji kwalifikowalności projektów grantowych LGD</vt:lpstr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weryfikacji kwalifikowalności projektów grantowych LGD</dc:title>
  <dc:subject>Lista złożonych wniosków RPSL.08.03.02-IZ.01-24-424_23</dc:subject>
  <dc:creator>Wyka-Mikrut Barbara</dc:creator>
  <cp:keywords>lista, FE SL</cp:keywords>
  <cp:lastModifiedBy>Podbioł-Zdziebło Agata</cp:lastModifiedBy>
  <cp:revision>23</cp:revision>
  <cp:lastPrinted>2022-11-10T07:29:00Z</cp:lastPrinted>
  <dcterms:created xsi:type="dcterms:W3CDTF">2026-02-06T10:55:00Z</dcterms:created>
  <dcterms:modified xsi:type="dcterms:W3CDTF">2026-02-13T11:30:00Z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