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20067" w14:textId="4D3BF5AA" w:rsidR="00D2744B" w:rsidRPr="00F95504" w:rsidRDefault="00D2744B" w:rsidP="00F95504">
      <w:pPr>
        <w:spacing w:line="276" w:lineRule="auto"/>
        <w:jc w:val="right"/>
        <w:rPr>
          <w:rFonts w:cstheme="minorHAnsi"/>
        </w:rPr>
      </w:pPr>
      <w:r w:rsidRPr="00F95504">
        <w:rPr>
          <w:rFonts w:cstheme="minorHAnsi"/>
        </w:rPr>
        <w:t xml:space="preserve">Załącznik nr </w:t>
      </w:r>
      <w:r w:rsidR="004408E4">
        <w:rPr>
          <w:rFonts w:cstheme="minorHAnsi"/>
        </w:rPr>
        <w:t>6a</w:t>
      </w:r>
      <w:bookmarkStart w:id="0" w:name="_GoBack"/>
      <w:bookmarkEnd w:id="0"/>
      <w:r w:rsidR="00BD3EAB">
        <w:rPr>
          <w:rFonts w:cstheme="minorHAnsi"/>
        </w:rPr>
        <w:t xml:space="preserve"> do Regulaminu wyboru projektów</w:t>
      </w:r>
    </w:p>
    <w:p w14:paraId="08E66369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498D3BC7" wp14:editId="4A3B276C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06D84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Umowa o dofinansowanie projektu</w:t>
      </w:r>
    </w:p>
    <w:p w14:paraId="1EF6278A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„ ………………………………………………….”</w:t>
      </w:r>
    </w:p>
    <w:p w14:paraId="645790A7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nr ………………………………………………..</w:t>
      </w:r>
    </w:p>
    <w:p w14:paraId="0E55475D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w ramach</w:t>
      </w:r>
    </w:p>
    <w:p w14:paraId="789F7573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Programu Fundusze Europejskie dla Śląskiego 2021-2027</w:t>
      </w:r>
    </w:p>
    <w:p w14:paraId="1869C599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Priorytet …… „……………….”</w:t>
      </w:r>
    </w:p>
    <w:p w14:paraId="2CCE4C22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Działanie ………. „………………….”</w:t>
      </w:r>
    </w:p>
    <w:p w14:paraId="014B8E1F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4A97DF9A" w14:textId="062E58E0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zwana dalej „umową”, zawarta w Katowicach w dniu opatrzenia ostatnim kwalifikowanym podpisem elektronicznym,</w:t>
      </w:r>
    </w:p>
    <w:p w14:paraId="3F69F475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pomiędzy:</w:t>
      </w:r>
    </w:p>
    <w:p w14:paraId="5ED405D1" w14:textId="5D8A4DB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Województwem Śląskim, reprezentowanym przez Zarząd Województwa Śląskiego pełniący rolę Instytucji Zarządzającej Programem Fundusze Europejskie dla Śląskiego 2021-2027.</w:t>
      </w:r>
      <w:r w:rsidR="00B439D3">
        <w:rPr>
          <w:rFonts w:cstheme="minorHAnsi"/>
        </w:rPr>
        <w:t xml:space="preserve"> </w:t>
      </w:r>
    </w:p>
    <w:p w14:paraId="06F0108D" w14:textId="3B143D73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zgodnie z kwalifikowanym podpisem elektronicznym.</w:t>
      </w:r>
    </w:p>
    <w:p w14:paraId="42B79ABC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8B7E9E7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a</w:t>
      </w:r>
    </w:p>
    <w:p w14:paraId="0952A022" w14:textId="4D04E42E" w:rsidR="00D2744B" w:rsidRPr="00A96A82" w:rsidRDefault="00732B61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nazwa beneficjenta</w:t>
      </w:r>
      <w:r w:rsidRPr="00A96A82">
        <w:rPr>
          <w:rFonts w:cstheme="minorHAnsi"/>
        </w:rPr>
        <w:t>]</w:t>
      </w:r>
    </w:p>
    <w:p w14:paraId="41D5E5C2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zwanym/ą dalej beneficjentem.</w:t>
      </w:r>
    </w:p>
    <w:p w14:paraId="45DC202A" w14:textId="128647D6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beneficjenta zgodnie z kwalifikowanym podpisem elektronicznym,</w:t>
      </w:r>
    </w:p>
    <w:p w14:paraId="28CAB92F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na podstawie pełnomocnictwa,</w:t>
      </w:r>
      <w:r w:rsidRPr="00A96A82">
        <w:rPr>
          <w:rStyle w:val="Odwoanieprzypisudolnego"/>
          <w:rFonts w:cstheme="minorHAnsi"/>
        </w:rPr>
        <w:footnoteReference w:id="1"/>
      </w:r>
    </w:p>
    <w:p w14:paraId="042F1652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D77FDE4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zwanymi dalej „stronami umowy”.</w:t>
      </w:r>
    </w:p>
    <w:p w14:paraId="1F53CCDA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</w:p>
    <w:p w14:paraId="6CE6836F" w14:textId="77777777" w:rsidR="00F95504" w:rsidRPr="00A96A82" w:rsidRDefault="00F95504" w:rsidP="00A96A82">
      <w:pPr>
        <w:widowControl w:val="0"/>
        <w:spacing w:line="276" w:lineRule="auto"/>
        <w:rPr>
          <w:rFonts w:cstheme="minorHAnsi"/>
        </w:rPr>
      </w:pPr>
    </w:p>
    <w:p w14:paraId="624D3B06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  <w:r w:rsidRPr="00A96A82">
        <w:rPr>
          <w:rFonts w:cstheme="minorHAnsi"/>
        </w:rPr>
        <w:t>Osoby nadzorujące realizację umowy ze strony Województwa:</w:t>
      </w:r>
    </w:p>
    <w:p w14:paraId="47DE3F34" w14:textId="4233D0C4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Dyrektor Departamentu Europejskiego Funduszu Rozwoju Regionalnego</w:t>
      </w:r>
    </w:p>
    <w:p w14:paraId="342B888E" w14:textId="42EA13E8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Zastępca Dyrektora Departamentu Europejskiego Funduszu Rozwoju Regionalnego</w:t>
      </w:r>
    </w:p>
    <w:p w14:paraId="290A7B4E" w14:textId="77777777" w:rsidR="00732B61" w:rsidRPr="00A96A82" w:rsidRDefault="00732B61" w:rsidP="00A96A82">
      <w:pPr>
        <w:widowControl w:val="0"/>
        <w:suppressAutoHyphens/>
        <w:spacing w:after="0" w:line="276" w:lineRule="auto"/>
        <w:ind w:left="284"/>
        <w:rPr>
          <w:rFonts w:cstheme="minorHAnsi"/>
        </w:rPr>
      </w:pPr>
    </w:p>
    <w:p w14:paraId="0D476328" w14:textId="77777777" w:rsidR="00A1539F" w:rsidRDefault="00A1539F" w:rsidP="00A1539F">
      <w:pPr>
        <w:spacing w:after="0" w:line="276" w:lineRule="auto"/>
        <w:rPr>
          <w:rFonts w:cstheme="minorHAnsi"/>
        </w:rPr>
      </w:pPr>
    </w:p>
    <w:p w14:paraId="05228130" w14:textId="77777777" w:rsidR="00D2744B" w:rsidRPr="00A96A82" w:rsidRDefault="00D2744B" w:rsidP="00A1539F">
      <w:p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>Działając na podstawie:</w:t>
      </w:r>
    </w:p>
    <w:p w14:paraId="17C2BA80" w14:textId="7C713F5D" w:rsidR="00D2744B" w:rsidRPr="00A96A82" w:rsidRDefault="00C72318" w:rsidP="00A1539F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</w:t>
      </w:r>
      <w:r w:rsidRPr="00A96A82">
        <w:rPr>
          <w:rFonts w:cstheme="minorHAnsi"/>
          <w:lang w:eastAsia="pl-PL"/>
        </w:rPr>
        <w:t xml:space="preserve"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  <w:r w:rsidR="00AB2881" w:rsidRPr="00A96A82">
        <w:rPr>
          <w:rFonts w:cstheme="minorHAnsi"/>
          <w:lang w:eastAsia="pl-PL"/>
        </w:rPr>
        <w:t xml:space="preserve"> – dalej zwane rozporządzenie ogólne</w:t>
      </w:r>
      <w:r w:rsidRPr="00A96A82">
        <w:rPr>
          <w:rFonts w:cstheme="minorHAnsi"/>
          <w:lang w:eastAsia="pl-PL"/>
        </w:rPr>
        <w:t>;</w:t>
      </w:r>
    </w:p>
    <w:p w14:paraId="24796C7C" w14:textId="4489E997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Spójności;</w:t>
      </w:r>
    </w:p>
    <w:p w14:paraId="61439C6C" w14:textId="31A245E3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 xml:space="preserve">rozporządzenia Parlamentu Europejskiego i Rady (UE) 2021/1056 z 24 czerwca 2021 r. ustanawiającego Fundusz na rzecz Sprawiedliwej Transformacji; </w:t>
      </w:r>
    </w:p>
    <w:p w14:paraId="79D4D118" w14:textId="0A7BEEC0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EOG);</w:t>
      </w:r>
    </w:p>
    <w:p w14:paraId="74667B34" w14:textId="692F5D14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1107/70;</w:t>
      </w:r>
    </w:p>
    <w:p w14:paraId="1A9172E7" w14:textId="77E8701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Komisji (UE) nr </w:t>
      </w:r>
      <w:r w:rsidR="00004B20">
        <w:rPr>
          <w:rFonts w:cstheme="minorHAnsi"/>
        </w:rPr>
        <w:t>2023</w:t>
      </w:r>
      <w:r w:rsidRPr="00A96A82">
        <w:rPr>
          <w:rFonts w:cstheme="minorHAnsi"/>
        </w:rPr>
        <w:t>/</w:t>
      </w:r>
      <w:r w:rsidR="00004B20" w:rsidRPr="00A96A82">
        <w:rPr>
          <w:rFonts w:cstheme="minorHAnsi"/>
        </w:rPr>
        <w:t>2</w:t>
      </w:r>
      <w:r w:rsidR="00004B20">
        <w:rPr>
          <w:rFonts w:cstheme="minorHAnsi"/>
        </w:rPr>
        <w:t>831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z </w:t>
      </w:r>
      <w:r w:rsidR="00004B20">
        <w:rPr>
          <w:rFonts w:cstheme="minorHAnsi"/>
        </w:rPr>
        <w:t>13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grudnia </w:t>
      </w:r>
      <w:r w:rsidR="00004B20" w:rsidRPr="00A96A82">
        <w:rPr>
          <w:rFonts w:cstheme="minorHAnsi"/>
        </w:rPr>
        <w:t>20</w:t>
      </w:r>
      <w:r w:rsidR="00004B20">
        <w:rPr>
          <w:rFonts w:cstheme="minorHAnsi"/>
        </w:rPr>
        <w:t>23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r. w sprawie stosowania artykuł</w:t>
      </w:r>
      <w:r w:rsidR="00026A1B">
        <w:rPr>
          <w:rFonts w:cstheme="minorHAnsi"/>
        </w:rPr>
        <w:t>u</w:t>
      </w:r>
      <w:r w:rsidRPr="00A96A82">
        <w:rPr>
          <w:rFonts w:cstheme="minorHAnsi"/>
        </w:rPr>
        <w:t xml:space="preserve"> 107 i 108 Traktatu o funkcjonowaniu Unii Europejskiej do pomocy de minimis;</w:t>
      </w:r>
    </w:p>
    <w:p w14:paraId="58F1C8E1" w14:textId="2B224D00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inwestycyjnych;</w:t>
      </w:r>
    </w:p>
    <w:p w14:paraId="4EB44C16" w14:textId="0C71CF43" w:rsidR="008F6AF1" w:rsidRPr="00A96A82" w:rsidRDefault="56ED8E50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</w:t>
      </w:r>
      <w:r w:rsidR="007F1AD8" w:rsidRPr="00A96A82">
        <w:rPr>
          <w:rFonts w:cstheme="minorHAnsi"/>
        </w:rPr>
        <w:t>a</w:t>
      </w:r>
      <w:r w:rsidRPr="00A96A82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</w:t>
      </w:r>
      <w:r w:rsidR="007F1AD8" w:rsidRPr="00A96A82">
        <w:rPr>
          <w:rFonts w:cstheme="minorHAnsi"/>
        </w:rPr>
        <w:t>;</w:t>
      </w:r>
    </w:p>
    <w:p w14:paraId="75D7B47E" w14:textId="19595FA3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28 kwietnia 2022 r. o zasadach realizacji zadań finansowanych </w:t>
      </w:r>
      <w:r w:rsidR="0003371C">
        <w:rPr>
          <w:rFonts w:cstheme="minorHAnsi"/>
        </w:rPr>
        <w:t xml:space="preserve">ze środków europejskich </w:t>
      </w:r>
      <w:r w:rsidRPr="00A96A82">
        <w:rPr>
          <w:rFonts w:cstheme="minorHAnsi"/>
        </w:rPr>
        <w:t xml:space="preserve">w perspektywie finansowej 2021-2027 </w:t>
      </w:r>
      <w:r w:rsidR="00AB2881" w:rsidRPr="00A96A82">
        <w:rPr>
          <w:rFonts w:cstheme="minorHAnsi"/>
        </w:rPr>
        <w:t xml:space="preserve"> – dalej zwana ustawą</w:t>
      </w:r>
      <w:r w:rsidRPr="00A96A82">
        <w:rPr>
          <w:rFonts w:cstheme="minorHAnsi"/>
        </w:rPr>
        <w:t>;</w:t>
      </w:r>
    </w:p>
    <w:p w14:paraId="6F343111" w14:textId="3544365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27 sierpnia 2009 r. o finansach publicznych</w:t>
      </w:r>
      <w:r w:rsidR="00E017A1" w:rsidRPr="00A96A82">
        <w:rPr>
          <w:rFonts w:cstheme="minorHAnsi"/>
        </w:rPr>
        <w:t xml:space="preserve">– dalej </w:t>
      </w:r>
      <w:r w:rsidR="0030713A" w:rsidRPr="00A96A82">
        <w:rPr>
          <w:rFonts w:cstheme="minorHAnsi"/>
        </w:rPr>
        <w:t xml:space="preserve">zwana </w:t>
      </w:r>
      <w:r w:rsidR="00E017A1" w:rsidRPr="00A96A82">
        <w:rPr>
          <w:rFonts w:cstheme="minorHAnsi"/>
        </w:rPr>
        <w:t>ustawą UFP</w:t>
      </w:r>
      <w:r w:rsidRPr="00A96A82">
        <w:rPr>
          <w:rFonts w:cstheme="minorHAnsi"/>
        </w:rPr>
        <w:t>;</w:t>
      </w:r>
    </w:p>
    <w:p w14:paraId="404B5D93" w14:textId="2A0BD4DF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23 kwietnia 1964 r. Kodeks cywilny;</w:t>
      </w:r>
    </w:p>
    <w:p w14:paraId="2651A8BF" w14:textId="5055AE96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30 kwietnia 2004 r. o postępowaniu w sprawach dotyczących pomocy publicznej </w:t>
      </w:r>
    </w:p>
    <w:p w14:paraId="25C360C9" w14:textId="4DBA9F00" w:rsidR="008F6AF1" w:rsidRPr="00A96A82" w:rsidRDefault="00A515D6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  <w:bCs/>
        </w:rPr>
        <w:t>ustawy z 10 maja 2018 r. o ochronie danych osobowych)</w:t>
      </w:r>
      <w:r w:rsidR="007F1AD8" w:rsidRPr="00A96A82">
        <w:rPr>
          <w:rFonts w:cstheme="minorHAnsi"/>
          <w:bCs/>
        </w:rPr>
        <w:t>;</w:t>
      </w:r>
    </w:p>
    <w:p w14:paraId="5364B7BD" w14:textId="0B72AB01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decyzji Komisji z 20 grudnia 2011 r. w sprawie stosowania artykuł 106 ustęp 2 Traktatu o funkcjonowaniu Unii Europejskiej do pomocy państwa w formie rekompensaty z tytułu świadczenia usług publicznych, przyznawanej przedsiębiorcom zobowiązanym do wykonywania usług świadczonych w ogólnym interesie gospodarczym</w:t>
      </w:r>
      <w:r w:rsidR="00945727" w:rsidRPr="00A96A82">
        <w:rPr>
          <w:rFonts w:cstheme="minorHAnsi"/>
        </w:rPr>
        <w:t>.</w:t>
      </w:r>
    </w:p>
    <w:p w14:paraId="59E9BAC1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Strony umowy zgodnie postanawiają, co następuje:</w:t>
      </w:r>
    </w:p>
    <w:p w14:paraId="1C22DE47" w14:textId="39503823" w:rsidR="00945727" w:rsidRPr="00843446" w:rsidRDefault="453BE8E9" w:rsidP="00843446">
      <w:pPr>
        <w:pStyle w:val="Nagwek2"/>
        <w:numPr>
          <w:ilvl w:val="0"/>
          <w:numId w:val="0"/>
        </w:numPr>
      </w:pPr>
      <w:r w:rsidRPr="00843446">
        <w:t>Paragraf 1</w:t>
      </w:r>
      <w:r w:rsidR="00843446">
        <w:br/>
      </w:r>
      <w:r w:rsidR="00945727" w:rsidRPr="00843446">
        <w:t>Definicje</w:t>
      </w:r>
    </w:p>
    <w:p w14:paraId="00B6055D" w14:textId="77777777" w:rsidR="00945727" w:rsidRPr="00A96A82" w:rsidRDefault="00945727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Użyte w umowie określenia oznaczają;</w:t>
      </w:r>
    </w:p>
    <w:p w14:paraId="61F883C5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iCs/>
          <w:color w:val="000000"/>
        </w:rPr>
        <w:t>„</w:t>
      </w:r>
      <w:r w:rsidRPr="00A96A82">
        <w:rPr>
          <w:rFonts w:cstheme="minorHAnsi"/>
          <w:iCs/>
          <w:color w:val="000000"/>
        </w:rPr>
        <w:t xml:space="preserve">beneficjent” – </w:t>
      </w:r>
      <w:r w:rsidRPr="00A96A82">
        <w:rPr>
          <w:rFonts w:cstheme="minorHAnsi"/>
          <w:color w:val="000000"/>
        </w:rPr>
        <w:t>podmiot, o którym mowa w artykule 2 punkt 9 rozporządzenia ogólnego;</w:t>
      </w:r>
    </w:p>
    <w:p w14:paraId="15E4053F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„całkowite wyd</w:t>
      </w:r>
      <w:r w:rsidR="00F63A99" w:rsidRPr="00A96A82">
        <w:rPr>
          <w:rFonts w:cstheme="minorHAnsi"/>
          <w:color w:val="000000"/>
        </w:rPr>
        <w:t xml:space="preserve">atki” – wydatki kwalifikowalne i </w:t>
      </w:r>
      <w:r w:rsidRPr="00A96A82">
        <w:rPr>
          <w:rFonts w:cstheme="minorHAnsi"/>
          <w:color w:val="000000"/>
        </w:rPr>
        <w:t>niekwalifikowalne;</w:t>
      </w:r>
    </w:p>
    <w:p w14:paraId="67A9F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lastRenderedPageBreak/>
        <w:t xml:space="preserve">„całkowite wydatki kwalifikowalne” – dofinansowanie i wkład własny; </w:t>
      </w:r>
    </w:p>
    <w:p w14:paraId="7E817F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„CST2021” – </w:t>
      </w:r>
      <w:r w:rsidR="00621608" w:rsidRPr="00A96A82">
        <w:rPr>
          <w:rFonts w:cstheme="minorHAnsi"/>
          <w:color w:val="000000"/>
        </w:rPr>
        <w:t>C</w:t>
      </w:r>
      <w:r w:rsidRPr="00A96A82">
        <w:rPr>
          <w:rFonts w:cstheme="minorHAnsi"/>
          <w:color w:val="000000"/>
        </w:rPr>
        <w:t xml:space="preserve">entralny </w:t>
      </w:r>
      <w:r w:rsidR="00621608" w:rsidRPr="00A96A82">
        <w:rPr>
          <w:rFonts w:cstheme="minorHAnsi"/>
          <w:color w:val="000000"/>
        </w:rPr>
        <w:t>S</w:t>
      </w:r>
      <w:r w:rsidRPr="00A96A82">
        <w:rPr>
          <w:rFonts w:cstheme="minorHAnsi"/>
          <w:color w:val="000000"/>
        </w:rPr>
        <w:t xml:space="preserve">ystem </w:t>
      </w:r>
      <w:r w:rsidR="00621608" w:rsidRPr="00A96A82">
        <w:rPr>
          <w:rFonts w:cstheme="minorHAnsi"/>
          <w:color w:val="000000"/>
        </w:rPr>
        <w:t>T</w:t>
      </w:r>
      <w:r w:rsidRPr="00A96A82">
        <w:rPr>
          <w:rFonts w:cstheme="minorHAnsi"/>
          <w:color w:val="000000"/>
        </w:rPr>
        <w:t xml:space="preserve">eleinformatyczny </w:t>
      </w:r>
      <w:r w:rsidR="00621608" w:rsidRPr="00A96A82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A96A82">
        <w:rPr>
          <w:rFonts w:cstheme="minorHAnsi"/>
          <w:color w:val="000000"/>
        </w:rPr>
        <w:t>;</w:t>
      </w:r>
    </w:p>
    <w:p w14:paraId="48F59D0D" w14:textId="08F78783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„dane osobow</w:t>
      </w:r>
      <w:r w:rsidR="00A05670" w:rsidRPr="00A96A82">
        <w:rPr>
          <w:rFonts w:cstheme="minorHAnsi"/>
          <w:lang w:eastAsia="pl-PL"/>
        </w:rPr>
        <w:t>e” - dane w rozumieniu artykułu</w:t>
      </w:r>
      <w:r w:rsidRPr="00A96A82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B439D3">
        <w:rPr>
          <w:rFonts w:cstheme="minorHAnsi"/>
          <w:lang w:eastAsia="pl-PL"/>
        </w:rPr>
        <w:t xml:space="preserve"> </w:t>
      </w:r>
      <w:r w:rsidRPr="00A96A82">
        <w:rPr>
          <w:rFonts w:cstheme="minorHAnsi"/>
          <w:lang w:eastAsia="pl-PL"/>
        </w:rPr>
        <w:t xml:space="preserve">z przetwarzaniem danych osobowych i w sprawie swobodnego przepływu takich danych oraz uchylenia dyrektywy 95/46/WE (ogólne rozporządzenie o ochronie danych) </w:t>
      </w:r>
      <w:r w:rsidR="007B1968">
        <w:rPr>
          <w:rFonts w:cstheme="minorHAnsi"/>
          <w:lang w:eastAsia="pl-PL"/>
        </w:rPr>
        <w:t xml:space="preserve">- </w:t>
      </w:r>
      <w:r w:rsidR="00076042" w:rsidRPr="00A96A82">
        <w:rPr>
          <w:rFonts w:cstheme="minorHAnsi"/>
          <w:lang w:eastAsia="pl-PL"/>
        </w:rPr>
        <w:t xml:space="preserve">dalej </w:t>
      </w:r>
      <w:r w:rsidR="0030713A" w:rsidRPr="00A96A82">
        <w:rPr>
          <w:rFonts w:cstheme="minorHAnsi"/>
          <w:lang w:eastAsia="pl-PL"/>
        </w:rPr>
        <w:t xml:space="preserve">zwane </w:t>
      </w:r>
      <w:r w:rsidR="00076042" w:rsidRPr="00A96A82">
        <w:rPr>
          <w:rFonts w:cstheme="minorHAnsi"/>
          <w:lang w:eastAsia="pl-PL"/>
        </w:rPr>
        <w:t>RODO</w:t>
      </w:r>
      <w:r w:rsidRPr="00A96A82">
        <w:rPr>
          <w:rFonts w:cstheme="minorHAnsi"/>
          <w:lang w:eastAsia="pl-PL"/>
        </w:rPr>
        <w:t>;</w:t>
      </w:r>
    </w:p>
    <w:p w14:paraId="1196D3C4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9B18AA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dofinansowanie” –</w:t>
      </w:r>
      <w:r w:rsidR="01E21755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A96A82">
        <w:rPr>
          <w:rFonts w:cstheme="minorHAnsi"/>
          <w:color w:val="000000"/>
          <w:lang w:eastAsia="pl-PL"/>
        </w:rPr>
        <w:t>,</w:t>
      </w:r>
      <w:r w:rsidRPr="00A96A82">
        <w:rPr>
          <w:rFonts w:cstheme="minorHAnsi"/>
          <w:color w:val="000000"/>
          <w:lang w:eastAsia="pl-PL"/>
        </w:rPr>
        <w:t xml:space="preserve"> </w:t>
      </w:r>
      <w:r w:rsidR="007E792B" w:rsidRPr="00A96A82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A96A82">
        <w:rPr>
          <w:rFonts w:cstheme="minorHAnsi"/>
          <w:color w:val="000000"/>
        </w:rPr>
        <w:t>;</w:t>
      </w:r>
    </w:p>
    <w:p w14:paraId="6246CA16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dostawy” – dostawy zgodnie z ustawą PZP</w:t>
      </w:r>
      <w:r w:rsidR="00D779FF" w:rsidRPr="00A96A82">
        <w:rPr>
          <w:rFonts w:cstheme="minorHAnsi"/>
          <w:bCs/>
          <w:color w:val="000000"/>
        </w:rPr>
        <w:t xml:space="preserve"> (prawo zamówień publicznych)</w:t>
      </w:r>
      <w:r w:rsidRPr="00A96A82">
        <w:rPr>
          <w:rFonts w:cstheme="minorHAnsi"/>
          <w:bCs/>
          <w:color w:val="000000"/>
        </w:rPr>
        <w:t>;</w:t>
      </w:r>
    </w:p>
    <w:p w14:paraId="50C39D8F" w14:textId="1944507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dotacja celowa” – środki publiczne pochodzące z budżetu państwa, o których mowa w</w:t>
      </w:r>
      <w:r w:rsidR="00B439D3">
        <w:rPr>
          <w:rFonts w:cstheme="minorHAnsi"/>
          <w:color w:val="000000"/>
        </w:rPr>
        <w:t xml:space="preserve"> </w:t>
      </w:r>
      <w:r w:rsidR="009831B9" w:rsidRPr="00A96A82">
        <w:rPr>
          <w:rFonts w:cstheme="minorHAnsi"/>
          <w:color w:val="000000"/>
        </w:rPr>
        <w:t xml:space="preserve">ustawie </w:t>
      </w:r>
      <w:r w:rsidRPr="00A96A82">
        <w:rPr>
          <w:rFonts w:cstheme="minorHAnsi"/>
          <w:color w:val="000000"/>
        </w:rPr>
        <w:t>UFP</w:t>
      </w:r>
      <w:r w:rsidRPr="00A96A82">
        <w:rPr>
          <w:rStyle w:val="Znakiprzypiswdolnych"/>
          <w:rFonts w:cstheme="minorHAnsi"/>
          <w:color w:val="000000"/>
        </w:rPr>
        <w:footnoteReference w:id="2"/>
      </w:r>
      <w:r w:rsidRPr="00A96A82">
        <w:rPr>
          <w:rFonts w:cstheme="minorHAnsi"/>
          <w:color w:val="000000"/>
        </w:rPr>
        <w:t>;</w:t>
      </w:r>
    </w:p>
    <w:p w14:paraId="7B80628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07516869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IZ FE SL” </w:t>
      </w:r>
      <w:r w:rsidRPr="00A96A82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591F25A3" w14:textId="6D69E71D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A96A82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A96A82">
        <w:rPr>
          <w:rFonts w:cstheme="minorHAnsi"/>
          <w:color w:val="000000" w:themeColor="text1"/>
        </w:rPr>
        <w:t>;</w:t>
      </w:r>
    </w:p>
    <w:p w14:paraId="1AF3BF79" w14:textId="413F1A90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iCs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LSI2021”</w:t>
      </w:r>
      <w:r w:rsidR="007F1AD8" w:rsidRPr="00A96A82">
        <w:rPr>
          <w:rFonts w:cstheme="minorHAnsi"/>
          <w:bCs/>
        </w:rPr>
        <w:t xml:space="preserve"> – </w:t>
      </w:r>
      <w:r w:rsidR="00666E2C" w:rsidRPr="00A96A82">
        <w:rPr>
          <w:rFonts w:cstheme="minorHAnsi"/>
          <w:bCs/>
        </w:rPr>
        <w:t>L</w:t>
      </w:r>
      <w:r w:rsidR="007F1AD8" w:rsidRPr="00A96A82">
        <w:rPr>
          <w:rFonts w:cstheme="minorHAnsi"/>
          <w:bCs/>
        </w:rPr>
        <w:t xml:space="preserve">okalny </w:t>
      </w:r>
      <w:r w:rsidR="00666E2C" w:rsidRPr="00A96A82">
        <w:rPr>
          <w:rFonts w:cstheme="minorHAnsi"/>
          <w:bCs/>
        </w:rPr>
        <w:t>S</w:t>
      </w:r>
      <w:r w:rsidR="007F1AD8" w:rsidRPr="00A96A82">
        <w:rPr>
          <w:rFonts w:cstheme="minorHAnsi"/>
          <w:bCs/>
        </w:rPr>
        <w:t xml:space="preserve">ystem </w:t>
      </w:r>
      <w:r w:rsidR="00666E2C" w:rsidRPr="00A96A82">
        <w:rPr>
          <w:rFonts w:cstheme="minorHAnsi"/>
          <w:bCs/>
        </w:rPr>
        <w:t>I</w:t>
      </w:r>
      <w:r w:rsidR="007F1AD8" w:rsidRPr="00A96A82">
        <w:rPr>
          <w:rFonts w:cstheme="minorHAnsi"/>
          <w:bCs/>
        </w:rPr>
        <w:t>nformatyczny</w:t>
      </w:r>
      <w:r w:rsidR="00666E2C" w:rsidRPr="00A96A82">
        <w:rPr>
          <w:rFonts w:cstheme="minorHAnsi"/>
          <w:bCs/>
        </w:rPr>
        <w:t xml:space="preserve"> </w:t>
      </w:r>
      <w:r w:rsidR="00E531B4" w:rsidRPr="00A96A82">
        <w:rPr>
          <w:rFonts w:cstheme="minorHAnsi"/>
          <w:bCs/>
        </w:rPr>
        <w:t>P</w:t>
      </w:r>
      <w:r w:rsidR="00666E2C" w:rsidRPr="00A96A82">
        <w:rPr>
          <w:rFonts w:cstheme="minorHAnsi"/>
          <w:bCs/>
        </w:rPr>
        <w:t>rogramu Fundusze Europejskie dla Śląskiego 2021-2027</w:t>
      </w:r>
      <w:r w:rsidR="007F1AD8" w:rsidRPr="00A96A82">
        <w:rPr>
          <w:rFonts w:cstheme="minorHAnsi"/>
          <w:bCs/>
        </w:rPr>
        <w:t>;</w:t>
      </w:r>
    </w:p>
    <w:p w14:paraId="140555F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2BBF590B" w14:textId="38051B5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b/>
          <w:color w:val="7030A0"/>
        </w:rPr>
        <w:t xml:space="preserve"> </w:t>
      </w:r>
      <w:r w:rsidRPr="00A96A82">
        <w:rPr>
          <w:rFonts w:cstheme="minorHAnsi"/>
          <w:color w:val="000000"/>
        </w:rPr>
        <w:t>„okres realizacji projektu” – okres, który został wskazany</w:t>
      </w:r>
      <w:r w:rsidR="00590441" w:rsidRPr="00A96A82">
        <w:rPr>
          <w:rFonts w:cstheme="minorHAnsi"/>
          <w:color w:val="000000"/>
        </w:rPr>
        <w:t xml:space="preserve"> w pkt E.2</w:t>
      </w:r>
      <w:r w:rsidRPr="00A96A82">
        <w:rPr>
          <w:rFonts w:cstheme="minorHAnsi"/>
          <w:color w:val="000000"/>
        </w:rPr>
        <w:t xml:space="preserve"> wniosku o dofinansowanie;</w:t>
      </w:r>
    </w:p>
    <w:p w14:paraId="66C7C7F2" w14:textId="52DAAD18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-2"/>
        </w:rPr>
        <w:t>„</w:t>
      </w:r>
      <w:r w:rsidRPr="00A96A82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B439D3">
        <w:rPr>
          <w:rFonts w:cstheme="minorHAnsi"/>
          <w:color w:val="000000"/>
          <w:spacing w:val="-2"/>
        </w:rPr>
        <w:t xml:space="preserve"> </w:t>
      </w:r>
      <w:r w:rsidRPr="00A96A82">
        <w:rPr>
          <w:rFonts w:cstheme="minorHAnsi"/>
          <w:spacing w:val="-2"/>
        </w:rPr>
        <w:t xml:space="preserve">Przewodnikiem </w:t>
      </w:r>
      <w:r w:rsidRPr="00A96A82">
        <w:rPr>
          <w:rFonts w:cstheme="minorHAnsi"/>
          <w:color w:val="000000"/>
          <w:spacing w:val="-2"/>
        </w:rPr>
        <w:t>dla beneficjentów</w:t>
      </w:r>
      <w:r w:rsidR="00E3030D" w:rsidRPr="00A96A82">
        <w:rPr>
          <w:rFonts w:cstheme="minorHAnsi"/>
          <w:color w:val="000000"/>
          <w:spacing w:val="-2"/>
        </w:rPr>
        <w:t xml:space="preserve"> </w:t>
      </w:r>
      <w:r w:rsidR="00E3030D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  <w:spacing w:val="-2"/>
        </w:rPr>
        <w:t xml:space="preserve">; </w:t>
      </w:r>
    </w:p>
    <w:p w14:paraId="194E7DA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okres trwałości projektu” – okres, wynikający z </w:t>
      </w:r>
      <w:r w:rsidR="00A176A4" w:rsidRPr="00A96A82">
        <w:rPr>
          <w:rFonts w:cstheme="minorHAnsi"/>
          <w:color w:val="000000"/>
        </w:rPr>
        <w:t>artykuł</w:t>
      </w:r>
      <w:r w:rsidR="00792016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65 rozporządzenia ogólnego;</w:t>
      </w:r>
    </w:p>
    <w:p w14:paraId="733781B3" w14:textId="36F65AA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projektu” –</w:t>
      </w:r>
      <w:r w:rsidRPr="00A96A82">
        <w:rPr>
          <w:rFonts w:cstheme="minorHAnsi"/>
          <w:bCs/>
          <w:color w:val="00B050"/>
        </w:rPr>
        <w:t xml:space="preserve"> </w:t>
      </w:r>
      <w:r w:rsidRPr="00A96A82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3377B0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wiodący” – w przypadku projektów partnerskich należy przez to rozumieć podmiot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który inicjuje projekt partnerski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11CA77F2" w14:textId="79941F3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</w:rPr>
        <w:t>„partner prywatny”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– </w:t>
      </w:r>
      <w:r w:rsidR="00E25096" w:rsidRPr="00A96A82">
        <w:rPr>
          <w:rFonts w:cstheme="minorHAnsi"/>
          <w:bCs/>
        </w:rPr>
        <w:t>przedsiębiorca lub przedsiębiorca zagraniczny realizujący projekt hybrydowy wspólnie z podmiotem publicznym;</w:t>
      </w:r>
    </w:p>
    <w:p w14:paraId="1F68333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lastRenderedPageBreak/>
        <w:t xml:space="preserve">„partnerstwo publiczno-prywatne” lub „PPP” – partnerstwo w rozumieniu artykułu 2 punkt 15 rozporządzenia ogólnego utworzone w celu wspólnej realizacji </w:t>
      </w:r>
      <w:r w:rsidR="00E25096"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7B819693" w14:textId="23FFA8A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którym mowa w artykule 200 ustęp 1 </w:t>
      </w:r>
      <w:r w:rsidR="00914BFB" w:rsidRPr="00A96A82">
        <w:rPr>
          <w:rFonts w:cstheme="minorHAnsi"/>
          <w:color w:val="000000"/>
        </w:rPr>
        <w:t xml:space="preserve">ustawy </w:t>
      </w:r>
      <w:r w:rsidRPr="00A96A82">
        <w:rPr>
          <w:rFonts w:cstheme="minorHAnsi"/>
          <w:color w:val="000000"/>
        </w:rPr>
        <w:t xml:space="preserve">UFP </w:t>
      </w:r>
      <w:r w:rsidRPr="00A96A82">
        <w:rPr>
          <w:rFonts w:cstheme="minorHAnsi"/>
        </w:rPr>
        <w:t>oraz IZ FE SL prowadząca rachunki do obsługi Programu Fundusze Europejskie dla Śląskiego 2021-2027</w:t>
      </w:r>
      <w:r w:rsidRPr="00A96A82">
        <w:rPr>
          <w:rFonts w:cstheme="minorHAnsi"/>
          <w:color w:val="000000"/>
        </w:rPr>
        <w:t>;</w:t>
      </w:r>
    </w:p>
    <w:p w14:paraId="357A7E30" w14:textId="77777777" w:rsidR="00945727" w:rsidRPr="00A96A82" w:rsidRDefault="00945727" w:rsidP="00A96A82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A96A82">
        <w:rPr>
          <w:rFonts w:cstheme="minorHAnsi"/>
          <w:color w:val="000000"/>
        </w:rPr>
        <w:t xml:space="preserve">lub rachunek powierniczy </w:t>
      </w:r>
      <w:r w:rsidRPr="00A96A82">
        <w:rPr>
          <w:rFonts w:cstheme="minorHAnsi"/>
          <w:color w:val="000000"/>
        </w:rPr>
        <w:t>na podstawie zlecenia/ dyspozycji płatności wystawianych przez IZ FE SL;</w:t>
      </w:r>
    </w:p>
    <w:p w14:paraId="3747C9C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„program” –</w:t>
      </w:r>
      <w:r w:rsidR="00E60DB4"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color w:val="000000" w:themeColor="text1"/>
        </w:rPr>
        <w:t xml:space="preserve">Program Fundusze Europejskie dla Śląskiego 2021-2027, </w:t>
      </w:r>
      <w:r w:rsidRPr="00A96A82">
        <w:rPr>
          <w:rFonts w:cstheme="minorHAnsi"/>
        </w:rPr>
        <w:t>zatwierdzony decyzją wykonawczą Komisji Europejskiej z dnia</w:t>
      </w:r>
      <w:r w:rsidR="003D6A36" w:rsidRPr="00A96A82">
        <w:rPr>
          <w:rFonts w:cstheme="minorHAnsi"/>
        </w:rPr>
        <w:t xml:space="preserve"> </w:t>
      </w:r>
      <w:r w:rsidR="00937B12" w:rsidRPr="00A96A82">
        <w:rPr>
          <w:rFonts w:cstheme="minorHAnsi"/>
        </w:rPr>
        <w:t>5 grudnia 2022 r.</w:t>
      </w:r>
      <w:r w:rsidR="00937B12" w:rsidRPr="00A96A82">
        <w:rPr>
          <w:rFonts w:cstheme="minorHAnsi"/>
          <w:color w:val="000000" w:themeColor="text1"/>
        </w:rPr>
        <w:t>;</w:t>
      </w:r>
    </w:p>
    <w:p w14:paraId="5814EF6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projekt” –</w:t>
      </w:r>
      <w:r w:rsidRPr="00A96A82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A96A82">
        <w:rPr>
          <w:rFonts w:cstheme="minorHAnsi"/>
          <w:color w:val="000000"/>
        </w:rPr>
        <w:t xml:space="preserve">nr </w:t>
      </w:r>
      <w:r w:rsidRPr="00A96A82">
        <w:rPr>
          <w:rFonts w:cstheme="minorHAnsi"/>
          <w:iCs/>
          <w:color w:val="000000"/>
        </w:rPr>
        <w:t>………………………….. wraz z późniejszymi zmianami</w:t>
      </w:r>
      <w:r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  <w:spacing w:val="2"/>
        </w:rPr>
        <w:t xml:space="preserve"> będące przedmiotem </w:t>
      </w:r>
      <w:r w:rsidRPr="00A96A82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A96A82">
        <w:rPr>
          <w:rFonts w:cstheme="minorHAnsi"/>
          <w:color w:val="000000"/>
          <w:spacing w:val="5"/>
        </w:rPr>
        <w:t>między innymi</w:t>
      </w:r>
      <w:r w:rsidRPr="00A96A82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3630EB8E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0DC975B7" w14:textId="6075C290" w:rsidR="00945727" w:rsidRPr="002C443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„Przewodnik dla beneficjentów</w:t>
      </w:r>
      <w:r w:rsidR="0062570D" w:rsidRPr="00A96A82">
        <w:rPr>
          <w:rFonts w:cstheme="minorHAnsi"/>
          <w:color w:val="000000"/>
          <w:spacing w:val="5"/>
        </w:rPr>
        <w:t xml:space="preserve"> FE SL 2021-2027</w:t>
      </w:r>
      <w:r w:rsidRPr="00A96A82">
        <w:rPr>
          <w:rFonts w:cstheme="minorHAnsi"/>
          <w:color w:val="000000"/>
          <w:spacing w:val="5"/>
        </w:rPr>
        <w:t>” –</w:t>
      </w:r>
      <w:r w:rsidR="00B439D3">
        <w:rPr>
          <w:rFonts w:cstheme="minorHAnsi"/>
          <w:color w:val="000000"/>
          <w:spacing w:val="5"/>
        </w:rPr>
        <w:t xml:space="preserve"> </w:t>
      </w:r>
      <w:r w:rsidRPr="00A96A82">
        <w:rPr>
          <w:rFonts w:cstheme="minorHAnsi"/>
          <w:color w:val="000000"/>
          <w:spacing w:val="5"/>
        </w:rPr>
        <w:t xml:space="preserve">dokument IZ FE SL </w:t>
      </w:r>
      <w:r w:rsidR="00401C9C" w:rsidRPr="00A96A82">
        <w:rPr>
          <w:rFonts w:cstheme="minorHAnsi"/>
          <w:color w:val="000000"/>
          <w:spacing w:val="5"/>
        </w:rPr>
        <w:t>zawierający</w:t>
      </w:r>
      <w:r w:rsidRPr="00A96A82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 w:rsidRPr="00A96A82">
        <w:rPr>
          <w:rFonts w:cstheme="minorHAnsi"/>
          <w:color w:val="000000"/>
          <w:spacing w:val="5"/>
        </w:rPr>
        <w:t xml:space="preserve"> będący elementem </w:t>
      </w:r>
      <w:r w:rsidR="009F251A" w:rsidRPr="002C4432">
        <w:rPr>
          <w:rFonts w:cstheme="minorHAnsi"/>
          <w:color w:val="000000"/>
          <w:spacing w:val="5"/>
        </w:rPr>
        <w:t>„</w:t>
      </w:r>
      <w:r w:rsidR="000B40A2" w:rsidRPr="002C4432">
        <w:rPr>
          <w:rFonts w:cstheme="minorHAnsi"/>
          <w:color w:val="000000"/>
          <w:spacing w:val="5"/>
        </w:rPr>
        <w:t>zasad realizacji FE SL 2021-2027</w:t>
      </w:r>
      <w:r w:rsidR="009F251A" w:rsidRPr="002C4432">
        <w:rPr>
          <w:rFonts w:cstheme="minorHAnsi"/>
          <w:color w:val="000000"/>
          <w:spacing w:val="5"/>
        </w:rPr>
        <w:t>”</w:t>
      </w:r>
      <w:r w:rsidRPr="002C4432">
        <w:rPr>
          <w:rFonts w:cstheme="minorHAnsi"/>
          <w:color w:val="000000"/>
          <w:spacing w:val="5"/>
        </w:rPr>
        <w:t>;</w:t>
      </w:r>
    </w:p>
    <w:p w14:paraId="04B599C4" w14:textId="21F60A8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45D8B5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25A818BC" w14:textId="7777777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3CC9B4E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</w:rPr>
        <w:t>rozpoczęcie realizacji projektu</w:t>
      </w:r>
      <w:r w:rsidRPr="00A96A82">
        <w:rPr>
          <w:rFonts w:cstheme="minorHAnsi"/>
          <w:bCs/>
          <w:color w:val="000000"/>
        </w:rPr>
        <w:t>” – termin poniesienia pierwszego wydatku kwalifikowalnego</w:t>
      </w:r>
      <w:r w:rsidR="00401C9C"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</w:rPr>
        <w:t xml:space="preserve"> wskazany we wniosku o dofinansowanie</w:t>
      </w:r>
      <w:r w:rsidRPr="00A96A82">
        <w:rPr>
          <w:rFonts w:cstheme="minorHAnsi"/>
          <w:bCs/>
          <w:color w:val="000000"/>
        </w:rPr>
        <w:t>;</w:t>
      </w:r>
      <w:r w:rsidRPr="00A96A82" w:rsidDel="00A913EB">
        <w:rPr>
          <w:rFonts w:cstheme="minorHAnsi"/>
          <w:color w:val="000000"/>
        </w:rPr>
        <w:t xml:space="preserve"> </w:t>
      </w:r>
    </w:p>
    <w:p w14:paraId="212E864C" w14:textId="1E3FEF5F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„rozporządzenie ogólne” – rozporządzenie </w:t>
      </w:r>
      <w:r w:rsidRPr="00A96A82">
        <w:rPr>
          <w:rFonts w:cstheme="minorHAnsi"/>
          <w:lang w:eastAsia="pl-PL"/>
        </w:rPr>
        <w:t>Parlamentu Europejskiego i Rady (UE) nr 2021/1060 z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10E2CCCE" w14:textId="0D24403B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1"/>
          <w:w w:val="105"/>
        </w:rPr>
        <w:t>„</w:t>
      </w:r>
      <w:r w:rsidRPr="00A96A82">
        <w:rPr>
          <w:rFonts w:cstheme="minorHAnsi"/>
          <w:color w:val="000000"/>
          <w:w w:val="105"/>
        </w:rPr>
        <w:t>s</w:t>
      </w:r>
      <w:r w:rsidRPr="00A96A82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A96A82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A96A82">
        <w:rPr>
          <w:rFonts w:cstheme="minorHAnsi"/>
          <w:color w:val="000000"/>
          <w:spacing w:val="-2"/>
          <w:w w:val="105"/>
        </w:rPr>
        <w:t xml:space="preserve">zdarzenia </w:t>
      </w:r>
      <w:r w:rsidRPr="00A96A82">
        <w:rPr>
          <w:rFonts w:cstheme="minorHAnsi"/>
          <w:color w:val="000000"/>
          <w:spacing w:val="-2"/>
          <w:w w:val="105"/>
        </w:rPr>
        <w:t>obiektywnie niezależn</w:t>
      </w:r>
      <w:r w:rsidR="00220250" w:rsidRPr="00A96A82">
        <w:rPr>
          <w:rFonts w:cstheme="minorHAnsi"/>
          <w:color w:val="000000"/>
          <w:spacing w:val="-2"/>
          <w:w w:val="105"/>
        </w:rPr>
        <w:t>e</w:t>
      </w:r>
      <w:r w:rsidRPr="00A96A82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A96A82">
        <w:rPr>
          <w:rFonts w:cstheme="minorHAnsi"/>
          <w:color w:val="000000"/>
          <w:spacing w:val="-2"/>
          <w:w w:val="105"/>
        </w:rPr>
        <w:t>istotnie</w:t>
      </w:r>
      <w:r w:rsidRPr="00A96A82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A96A82">
        <w:rPr>
          <w:rFonts w:cstheme="minorHAnsi"/>
          <w:color w:val="000000"/>
          <w:spacing w:val="-2"/>
          <w:w w:val="105"/>
        </w:rPr>
        <w:t>;</w:t>
      </w:r>
      <w:r w:rsidRPr="00A96A82">
        <w:rPr>
          <w:rFonts w:cstheme="minorHAnsi"/>
          <w:color w:val="000000"/>
          <w:spacing w:val="-2"/>
          <w:w w:val="105"/>
        </w:rPr>
        <w:t xml:space="preserve"> </w:t>
      </w:r>
    </w:p>
    <w:p w14:paraId="67D7C15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„stawka ryczałtowa” – stawka o której mowa w artykule </w:t>
      </w:r>
      <w:r w:rsidR="00C76AE6" w:rsidRPr="00A96A82">
        <w:rPr>
          <w:rFonts w:cstheme="minorHAnsi"/>
          <w:lang w:eastAsia="pl-PL"/>
        </w:rPr>
        <w:t>54</w:t>
      </w:r>
      <w:r w:rsidRPr="00A96A82">
        <w:rPr>
          <w:rFonts w:cstheme="minorHAnsi"/>
          <w:lang w:eastAsia="pl-PL"/>
        </w:rPr>
        <w:t xml:space="preserve"> rozporządzenia ogólnego;</w:t>
      </w:r>
    </w:p>
    <w:p w14:paraId="5B2123E2" w14:textId="42C0BEC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lastRenderedPageBreak/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216A89EB" w14:textId="237802B2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 „</w:t>
      </w:r>
      <w:r w:rsidR="007E792B" w:rsidRPr="00A96A82">
        <w:rPr>
          <w:rFonts w:cstheme="minorHAnsi"/>
          <w:lang w:eastAsia="pl-PL"/>
        </w:rPr>
        <w:t>SZOP FE SL 2021-2027</w:t>
      </w:r>
      <w:r w:rsidRPr="00A96A82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A96A82">
        <w:rPr>
          <w:rFonts w:cstheme="minorHAnsi"/>
          <w:lang w:eastAsia="pl-PL"/>
        </w:rPr>
        <w:t>y</w:t>
      </w:r>
      <w:r w:rsidRPr="00A96A82">
        <w:rPr>
          <w:rFonts w:cstheme="minorHAnsi"/>
          <w:lang w:eastAsia="pl-PL"/>
        </w:rPr>
        <w:t xml:space="preserve"> Uchwałą </w:t>
      </w:r>
      <w:r w:rsidR="00907EEB" w:rsidRPr="00A96A82">
        <w:rPr>
          <w:rFonts w:cstheme="minorHAnsi"/>
          <w:lang w:eastAsia="pl-PL"/>
        </w:rPr>
        <w:t>n</w:t>
      </w:r>
      <w:r w:rsidRPr="00A96A82">
        <w:rPr>
          <w:rFonts w:cstheme="minorHAnsi"/>
          <w:lang w:eastAsia="pl-PL"/>
        </w:rPr>
        <w:t>r ………..… Zarządu Województwa Śląskiego z dnia …..;</w:t>
      </w:r>
    </w:p>
    <w:p w14:paraId="0F39B6A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aps/>
          <w:color w:val="000000"/>
        </w:rPr>
        <w:t>„</w:t>
      </w:r>
      <w:r w:rsidRPr="00A96A82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34217DBC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03E17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usługi” – usługi zgodnie z ustawą PZP;</w:t>
      </w:r>
    </w:p>
    <w:p w14:paraId="7BAAB549" w14:textId="7FF3FC0C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>„</w:t>
      </w:r>
      <w:r w:rsidR="00786CDA" w:rsidRPr="00A96A82">
        <w:rPr>
          <w:rFonts w:cstheme="minorHAnsi"/>
        </w:rPr>
        <w:t xml:space="preserve">ustawa </w:t>
      </w:r>
      <w:r w:rsidRPr="00A96A82">
        <w:rPr>
          <w:rFonts w:cstheme="minorHAnsi"/>
        </w:rPr>
        <w:t xml:space="preserve">UFP” – ustawa z 27 sierpnia 2009 r. o finansach publicznych; </w:t>
      </w:r>
    </w:p>
    <w:p w14:paraId="5EF9BC6F" w14:textId="500A9C83" w:rsidR="00945727" w:rsidRPr="00A96A82" w:rsidRDefault="00945727" w:rsidP="00A96A82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  <w:color w:val="000000" w:themeColor="text1"/>
        </w:rPr>
        <w:t>ustawa PZP</w:t>
      </w:r>
      <w:r w:rsidRPr="00A96A82">
        <w:rPr>
          <w:rFonts w:cstheme="minorHAnsi"/>
          <w:bCs/>
        </w:rPr>
        <w:t>” –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bCs/>
        </w:rPr>
        <w:t>ustawa z 11 września 2019 r. Prawo zamówień publicznych  lub/oraz ustawa z 29 stycznia 2004 r. Prawo zamówień publicznych;</w:t>
      </w:r>
      <w:r w:rsidRPr="00A96A82">
        <w:rPr>
          <w:rFonts w:cstheme="minorHAnsi"/>
          <w:bCs/>
          <w:color w:val="000000"/>
        </w:rPr>
        <w:t xml:space="preserve"> </w:t>
      </w:r>
    </w:p>
    <w:p w14:paraId="2DBEE589" w14:textId="08EE6AD5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A96A82">
        <w:rPr>
          <w:rFonts w:cstheme="minorHAnsi"/>
          <w:color w:val="000000"/>
        </w:rPr>
        <w:t xml:space="preserve">„ustawa” – ustawa </w:t>
      </w:r>
      <w:r w:rsidR="00AF134A" w:rsidRPr="00A96A82">
        <w:rPr>
          <w:rFonts w:cstheme="minorHAnsi"/>
          <w:color w:val="000000"/>
        </w:rPr>
        <w:t>z</w:t>
      </w:r>
      <w:r w:rsidRPr="00A96A82">
        <w:rPr>
          <w:rFonts w:cstheme="minorHAnsi"/>
          <w:color w:val="000000"/>
        </w:rPr>
        <w:t xml:space="preserve"> 28 kwietnia 2022 r. zasadach realizacji zadań finansowanych </w:t>
      </w:r>
      <w:r w:rsidR="00884A68">
        <w:rPr>
          <w:rFonts w:cstheme="minorHAnsi"/>
          <w:color w:val="000000"/>
        </w:rPr>
        <w:t xml:space="preserve">ze środków europejskich </w:t>
      </w:r>
      <w:r w:rsidRPr="00A96A82">
        <w:rPr>
          <w:rFonts w:cstheme="minorHAnsi"/>
          <w:color w:val="000000"/>
        </w:rPr>
        <w:t xml:space="preserve">w perspektywie finansowej 2021-2027; </w:t>
      </w:r>
    </w:p>
    <w:p w14:paraId="0F78923D" w14:textId="6BDA22CE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„wkład własny” – wkład beneficjenta do projektu (pieniężny lub niepieniężny)</w:t>
      </w:r>
      <w:r w:rsidR="009C361C">
        <w:rPr>
          <w:rFonts w:cstheme="minorHAnsi"/>
          <w:color w:val="000000" w:themeColor="text1"/>
        </w:rPr>
        <w:t>, który nie zostanie beneficjentowi przekazany w formie dofinansowania (różnica między kwotą wydatków kwalifikowalnych a kwotą dofinansowania przekazaną beneficjentowi, zgodnie ze stopą dofinansowania dla projektu rozumianą jako procent dofinansowania wydatków kwalifikowalnych);</w:t>
      </w:r>
      <w:r w:rsidRPr="00A96A82">
        <w:rPr>
          <w:rFonts w:cstheme="minorHAnsi"/>
          <w:color w:val="000000" w:themeColor="text1"/>
        </w:rPr>
        <w:t xml:space="preserve"> </w:t>
      </w:r>
    </w:p>
    <w:p w14:paraId="1F8EDCFE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46C0C3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C2867A1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A96A82">
        <w:rPr>
          <w:rStyle w:val="Znakiprzypiswdolnych"/>
          <w:rFonts w:cstheme="minorHAnsi"/>
          <w:color w:val="000000"/>
        </w:rPr>
        <w:footnoteReference w:id="3"/>
      </w:r>
      <w:r w:rsidRPr="00A96A82">
        <w:rPr>
          <w:rFonts w:cstheme="minorHAnsi"/>
          <w:color w:val="000000"/>
        </w:rPr>
        <w:t>;</w:t>
      </w:r>
    </w:p>
    <w:p w14:paraId="651C8F36" w14:textId="63D37399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 xml:space="preserve"> „</w:t>
      </w:r>
      <w:r w:rsidRPr="00A96A82">
        <w:rPr>
          <w:rFonts w:cstheme="minorHAnsi"/>
          <w:color w:val="000000"/>
        </w:rPr>
        <w:t xml:space="preserve">wydatek kwalifikowalny” – </w:t>
      </w:r>
      <w:r w:rsidRPr="00A96A82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13AEF10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 w:themeColor="text1"/>
        </w:rPr>
        <w:t>wydatki niekwalifikowalne</w:t>
      </w:r>
      <w:r w:rsidRPr="00A96A82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A96A82">
        <w:rPr>
          <w:rFonts w:cstheme="minorHAnsi"/>
        </w:rPr>
        <w:t>ydatki wykraczające poza kwotę całkowitych wydatków kwalifikowalnych;</w:t>
      </w:r>
    </w:p>
    <w:p w14:paraId="39621873" w14:textId="56377960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wytyczne” –</w:t>
      </w:r>
      <w:r w:rsidRPr="00A96A82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A96A82">
        <w:rPr>
          <w:rFonts w:cstheme="minorHAnsi"/>
          <w:color w:val="000000"/>
        </w:rPr>
        <w:t>na podstawie właściwego porozumienia, kontraktu programowego, o którym mowa</w:t>
      </w:r>
      <w:r w:rsidR="00B439D3">
        <w:rPr>
          <w:rFonts w:cstheme="minorHAnsi"/>
          <w:color w:val="000000"/>
        </w:rPr>
        <w:t xml:space="preserve"> </w:t>
      </w:r>
      <w:r w:rsidR="006661A9" w:rsidRPr="00A96A82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A96A82">
        <w:rPr>
          <w:rFonts w:cstheme="minorHAnsi"/>
          <w:lang w:eastAsia="pl-PL"/>
        </w:rPr>
        <w:t xml:space="preserve">, </w:t>
      </w:r>
      <w:r w:rsidRPr="00A96A82">
        <w:rPr>
          <w:rFonts w:cstheme="minorHAnsi"/>
          <w:lang w:eastAsia="pl-PL"/>
        </w:rPr>
        <w:t>określające ujednolicone warunki i procedury wdra</w:t>
      </w:r>
      <w:r w:rsidR="006661A9" w:rsidRPr="00A96A82">
        <w:rPr>
          <w:rFonts w:cstheme="minorHAnsi"/>
          <w:lang w:eastAsia="pl-PL"/>
        </w:rPr>
        <w:t xml:space="preserve">żania funduszy strukturalnych, </w:t>
      </w:r>
      <w:r w:rsidRPr="00A96A82">
        <w:rPr>
          <w:rFonts w:cstheme="minorHAnsi"/>
          <w:lang w:eastAsia="pl-PL"/>
        </w:rPr>
        <w:t>Funduszu Spójności i Funduszu na rzecz Sprawiedliwej Transformacji s</w:t>
      </w:r>
      <w:r w:rsidRPr="00A96A82">
        <w:rPr>
          <w:rFonts w:cstheme="minorHAnsi"/>
          <w:color w:val="000000"/>
        </w:rPr>
        <w:t>kierowane do instytucji zarządzających i beneficjentów;</w:t>
      </w:r>
    </w:p>
    <w:p w14:paraId="0350CB5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określon</w:t>
      </w:r>
      <w:r w:rsidR="00AF134A" w:rsidRPr="00A96A82">
        <w:rPr>
          <w:rFonts w:cstheme="minorHAnsi"/>
          <w:color w:val="000000" w:themeColor="text1"/>
        </w:rPr>
        <w:t>a</w:t>
      </w:r>
      <w:r w:rsidRPr="00A96A82">
        <w:rPr>
          <w:rFonts w:cstheme="minorHAnsi"/>
          <w:color w:val="000000" w:themeColor="text1"/>
        </w:rPr>
        <w:t xml:space="preserve"> </w:t>
      </w:r>
      <w:r w:rsidR="00AF134A" w:rsidRPr="00A96A82">
        <w:rPr>
          <w:rFonts w:cstheme="minorHAnsi"/>
          <w:color w:val="000000" w:themeColor="text1"/>
        </w:rPr>
        <w:t>we</w:t>
      </w:r>
      <w:r w:rsidRPr="00A96A82">
        <w:rPr>
          <w:rFonts w:cstheme="minorHAnsi"/>
          <w:color w:val="000000" w:themeColor="text1"/>
        </w:rPr>
        <w:t xml:space="preserve"> wniosku o dofinansowanie;</w:t>
      </w:r>
    </w:p>
    <w:p w14:paraId="4D96BBF3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„zamówienie” – </w:t>
      </w:r>
      <w:r w:rsidRPr="00A96A82">
        <w:rPr>
          <w:rFonts w:cstheme="minorHAnsi"/>
          <w:lang w:eastAsia="pl-PL"/>
        </w:rPr>
        <w:t>umowa odpłatna, zawarta pomiędzy zamawiającym a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2AB53B36" w14:textId="77777777" w:rsidR="009B1DA9" w:rsidRPr="00A96A82" w:rsidRDefault="009B1DA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>„zasady horyzontalne” – zasady, o których mowa w artykule 9 rozporządzenia ogólnego;</w:t>
      </w:r>
    </w:p>
    <w:p w14:paraId="05AD609C" w14:textId="7E173918" w:rsidR="00AC1CF9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A96A82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 w:rsidRPr="00A96A82">
        <w:rPr>
          <w:rFonts w:cstheme="minorHAnsi"/>
          <w:lang w:eastAsia="pl-PL"/>
        </w:rPr>
        <w:t>ę</w:t>
      </w:r>
      <w:r w:rsidRPr="00A96A82">
        <w:rPr>
          <w:rFonts w:cstheme="minorHAnsi"/>
          <w:lang w:eastAsia="pl-PL"/>
        </w:rPr>
        <w:t>dzy innymi w Przewodniku dla beneficjentów</w:t>
      </w:r>
      <w:r w:rsidR="006F18E9" w:rsidRPr="00A96A82">
        <w:rPr>
          <w:rFonts w:cstheme="minorHAnsi"/>
          <w:lang w:eastAsia="pl-PL"/>
        </w:rPr>
        <w:t xml:space="preserve"> FE SL 2021-2027</w:t>
      </w:r>
      <w:r w:rsidR="51F3AC39" w:rsidRPr="00A96A82">
        <w:rPr>
          <w:rFonts w:cstheme="minorHAnsi"/>
          <w:lang w:eastAsia="pl-PL"/>
        </w:rPr>
        <w:t xml:space="preserve"> publikowane na stronie</w:t>
      </w:r>
      <w:r w:rsidR="00D71646" w:rsidRPr="00A96A82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A96A82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A96A82">
        <w:rPr>
          <w:rStyle w:val="Hipercze"/>
          <w:rFonts w:cstheme="minorHAnsi"/>
          <w:lang w:eastAsia="pl-PL"/>
        </w:rPr>
        <w:t xml:space="preserve"> </w:t>
      </w:r>
    </w:p>
    <w:p w14:paraId="68037D84" w14:textId="1C4E406C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2</w:t>
      </w:r>
      <w:r w:rsidR="00843446">
        <w:br/>
      </w:r>
      <w:r w:rsidRPr="00A96A82">
        <w:rPr>
          <w:caps/>
        </w:rPr>
        <w:t>P</w:t>
      </w:r>
      <w:r w:rsidR="009C5F68" w:rsidRPr="00A96A82">
        <w:t>rzedmiot Umowy i t</w:t>
      </w:r>
      <w:r w:rsidRPr="00A96A82">
        <w:t>erminy</w:t>
      </w:r>
      <w:r w:rsidR="009C5F68" w:rsidRPr="00A96A82">
        <w:t xml:space="preserve"> realizacji projektu</w:t>
      </w:r>
    </w:p>
    <w:p w14:paraId="68F3264A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5310CFF4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4706B322" w14:textId="05D04EEF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A96A82">
        <w:rPr>
          <w:rFonts w:asciiTheme="minorHAnsi" w:hAnsiTheme="minorHAnsi" w:cstheme="minorHAnsi"/>
          <w:sz w:val="22"/>
          <w:szCs w:val="22"/>
        </w:rPr>
        <w:t>iem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2C4432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2C4432">
        <w:rPr>
          <w:rFonts w:asciiTheme="minorHAnsi" w:hAnsiTheme="minorHAnsi" w:cstheme="minorHAnsi"/>
          <w:sz w:val="22"/>
          <w:szCs w:val="22"/>
        </w:rPr>
        <w:t>,</w:t>
      </w:r>
      <w:r w:rsidRPr="002C4432">
        <w:rPr>
          <w:rFonts w:asciiTheme="minorHAnsi" w:hAnsiTheme="minorHAnsi" w:cstheme="minorHAnsi"/>
          <w:sz w:val="22"/>
          <w:szCs w:val="22"/>
        </w:rPr>
        <w:t xml:space="preserve"> właściwych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71303FA" w14:textId="52976F70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301AFA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postanowieniami wynikającymi z programu, </w:t>
      </w:r>
      <w:r w:rsidR="007E792B" w:rsidRPr="00A96A82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DDDF19A" w14:textId="6FF763A2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3</w:t>
      </w:r>
      <w:r w:rsidR="00843446">
        <w:br/>
      </w:r>
      <w:r w:rsidRPr="00A96A82">
        <w:t xml:space="preserve">Wartość projektu i źródła </w:t>
      </w:r>
      <w:r w:rsidR="00C514A2" w:rsidRPr="00A96A82">
        <w:t>do</w:t>
      </w:r>
      <w:r w:rsidRPr="00A96A82">
        <w:t>finansowania</w:t>
      </w:r>
    </w:p>
    <w:p w14:paraId="368A7EC2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A96A82">
        <w:rPr>
          <w:rFonts w:asciiTheme="minorHAnsi" w:hAnsiTheme="minorHAnsi" w:cstheme="minorHAnsi"/>
          <w:sz w:val="22"/>
          <w:szCs w:val="22"/>
        </w:rPr>
        <w:t>(słownie: …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7A2D9BD5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A96A82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), w tym:</w:t>
      </w:r>
    </w:p>
    <w:p w14:paraId="42C045E5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A96A82">
        <w:rPr>
          <w:rFonts w:asciiTheme="minorHAnsi" w:hAnsiTheme="minorHAnsi" w:cstheme="minorHAnsi"/>
          <w:sz w:val="22"/>
          <w:szCs w:val="22"/>
        </w:rPr>
        <w:t>);</w:t>
      </w:r>
    </w:p>
    <w:p w14:paraId="6546446C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współfinansowanie z krajowych środków budżetu państwa w kwocie nieprzekraczającej ……………….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53BBC218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6511EAE8" w14:textId="37BFCBB5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EA43B3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B6DBE77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A96A82">
        <w:rPr>
          <w:rFonts w:asciiTheme="minorHAnsi" w:hAnsiTheme="minorHAnsi" w:cstheme="minorHAnsi"/>
          <w:sz w:val="22"/>
          <w:szCs w:val="22"/>
        </w:rPr>
        <w:t>4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C30C28F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35A4AE02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Beneficjent zobowiązuje się pokryć ze środków własnych wszelkie wydatki uznane za niekwalifikowalne w ramach projektu.</w:t>
      </w:r>
    </w:p>
    <w:p w14:paraId="09B45633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65BA3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A96A8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4961F03" w14:textId="22DCAF62" w:rsidR="00AC1CF9" w:rsidRPr="00A96A82" w:rsidRDefault="00587446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D032D3">
        <w:rPr>
          <w:rFonts w:asciiTheme="minorHAnsi" w:hAnsiTheme="minorHAnsi" w:cstheme="minorHAnsi"/>
          <w:sz w:val="22"/>
          <w:szCs w:val="22"/>
        </w:rPr>
        <w:t>zostanie udzielona pomoc publiczna/pomoc de minimis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>p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odstawa </w:t>
      </w:r>
      <w:r w:rsidR="00D032D3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D032D3">
        <w:rPr>
          <w:rFonts w:asciiTheme="minorHAnsi" w:hAnsiTheme="minorHAnsi" w:cstheme="minorHAnsi"/>
          <w:sz w:val="22"/>
          <w:szCs w:val="22"/>
        </w:rPr>
        <w:t>zostanie wskazana</w:t>
      </w:r>
      <w:r w:rsidR="00D032D3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w załączniku nr </w:t>
      </w:r>
      <w:r w:rsidR="00CF2043" w:rsidRPr="00A96A82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A96A82">
        <w:rPr>
          <w:rFonts w:asciiTheme="minorHAnsi" w:hAnsiTheme="minorHAnsi" w:cstheme="minorHAnsi"/>
          <w:sz w:val="22"/>
          <w:szCs w:val="22"/>
        </w:rPr>
        <w:t>do umowy.</w:t>
      </w:r>
    </w:p>
    <w:p w14:paraId="6E30B132" w14:textId="30EF6D0D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5D0AB5B6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7EE9EC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A96A82">
        <w:rPr>
          <w:rFonts w:asciiTheme="minorHAnsi" w:hAnsiTheme="minorHAnsi" w:cstheme="minorHAnsi"/>
          <w:sz w:val="22"/>
          <w:szCs w:val="22"/>
        </w:rPr>
        <w:t>do</w:t>
      </w:r>
      <w:r w:rsidRPr="00A96A82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3C26705" w14:textId="7CCBB04B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4</w:t>
      </w:r>
      <w:r w:rsidRPr="00A96A82">
        <w:rPr>
          <w:rStyle w:val="Odwoanieprzypisudolnego"/>
          <w:rFonts w:cstheme="minorHAnsi"/>
          <w:szCs w:val="22"/>
        </w:rPr>
        <w:footnoteReference w:id="6"/>
      </w:r>
      <w:r w:rsidR="00843446">
        <w:br/>
      </w:r>
      <w:r w:rsidRPr="00A96A82">
        <w:t>Podmioty uczestniczące w realizacji projektu</w:t>
      </w:r>
    </w:p>
    <w:p w14:paraId="33F71D75" w14:textId="70B1E224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realizujący projekt</w:t>
      </w:r>
      <w:r w:rsidR="00074C08" w:rsidRPr="00A96A82">
        <w:rPr>
          <w:rFonts w:cstheme="minorHAnsi"/>
        </w:rPr>
        <w:t xml:space="preserve">: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2A31E7E6" w14:textId="185A2991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upoważniony do ponoszenia wydatków</w:t>
      </w:r>
      <w:r w:rsidR="00074C08" w:rsidRPr="00A96A82">
        <w:rPr>
          <w:rFonts w:cstheme="minorHAnsi"/>
        </w:rPr>
        <w:t>:</w:t>
      </w:r>
      <w:r w:rsidRPr="00A96A82">
        <w:rPr>
          <w:rFonts w:cstheme="minorHAnsi"/>
        </w:rPr>
        <w:t xml:space="preserve">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579A2697" w14:textId="77777777" w:rsidR="00AC1CF9" w:rsidRPr="00A96A82" w:rsidRDefault="1A4E9628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4FC745FF" w14:textId="77777777" w:rsidR="00AC1CF9" w:rsidRPr="00A96A82" w:rsidRDefault="00AC1CF9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4EDF2691" w14:textId="4544B2F9" w:rsidR="00AC1CF9" w:rsidRPr="00A96A82" w:rsidRDefault="00AC1CF9" w:rsidP="009D465D">
      <w:pPr>
        <w:pStyle w:val="Nagwek2"/>
        <w:numPr>
          <w:ilvl w:val="0"/>
          <w:numId w:val="0"/>
        </w:numPr>
      </w:pPr>
      <w:r w:rsidRPr="00A96A82">
        <w:t>Paragraf 5</w:t>
      </w:r>
      <w:r w:rsidR="009D465D">
        <w:br/>
      </w:r>
      <w:r w:rsidRPr="00A96A82">
        <w:t>Odpowiedzialność</w:t>
      </w:r>
      <w:r w:rsidR="007E792B" w:rsidRPr="00A96A82">
        <w:t xml:space="preserve"> beneficjenta</w:t>
      </w:r>
    </w:p>
    <w:p w14:paraId="61D76FC6" w14:textId="24572174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20E7FCBD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A96A82">
        <w:rPr>
          <w:rFonts w:asciiTheme="minorHAnsi" w:hAnsiTheme="minorHAnsi" w:cstheme="minorHAnsi"/>
          <w:sz w:val="22"/>
          <w:szCs w:val="22"/>
        </w:rPr>
        <w:t>skazanych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ED79129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Prawa i obowiązki beneficjenta wynikające z umowy nie mogą być przenoszone na rzecz osób trzecich bez zgody IZ FE SL.</w:t>
      </w:r>
    </w:p>
    <w:p w14:paraId="2EE8BC12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3183C0DA" w14:textId="5DBE6C28" w:rsidR="00AC1CF9" w:rsidRPr="002C443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prowadzenia wyodrębnionej ewidencji ksi</w:t>
      </w:r>
      <w:r w:rsidR="002F566C" w:rsidRPr="00A96A82">
        <w:rPr>
          <w:rFonts w:asciiTheme="minorHAnsi" w:hAnsiTheme="minorHAnsi" w:cstheme="minorHAnsi"/>
          <w:sz w:val="22"/>
          <w:szCs w:val="22"/>
        </w:rPr>
        <w:t xml:space="preserve">ęgowej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ramach </w:t>
      </w:r>
      <w:r w:rsidR="00483BB6">
        <w:rPr>
          <w:rFonts w:asciiTheme="minorHAnsi" w:hAnsiTheme="minorHAnsi" w:cstheme="minorHAnsi"/>
          <w:sz w:val="22"/>
          <w:szCs w:val="22"/>
        </w:rPr>
        <w:t>ewidencji księgowej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 wydat</w:t>
      </w:r>
      <w:r w:rsidR="0013589C" w:rsidRPr="00A96A82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A96A82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A96A82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 w:rsidRPr="002C4432">
        <w:rPr>
          <w:rFonts w:asciiTheme="minorHAnsi" w:hAnsiTheme="minorHAnsi" w:cstheme="minorHAnsi"/>
          <w:sz w:val="22"/>
          <w:szCs w:val="22"/>
        </w:rPr>
        <w:t>realizacji</w:t>
      </w:r>
      <w:r w:rsidR="00286CEA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bCs/>
          <w:sz w:val="22"/>
          <w:szCs w:val="22"/>
        </w:rPr>
        <w:t>.</w:t>
      </w:r>
      <w:r w:rsidRPr="002C443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268A3B85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A96A82">
        <w:rPr>
          <w:rFonts w:asciiTheme="minorHAnsi" w:hAnsiTheme="minorHAnsi" w:cstheme="minorHAnsi"/>
          <w:sz w:val="22"/>
          <w:szCs w:val="22"/>
        </w:rPr>
        <w:t>U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A96A82">
        <w:rPr>
          <w:rFonts w:asciiTheme="minorHAnsi" w:hAnsiTheme="minorHAnsi" w:cstheme="minorHAnsi"/>
          <w:sz w:val="22"/>
          <w:szCs w:val="22"/>
        </w:rPr>
        <w:t>E</w:t>
      </w:r>
      <w:r w:rsidR="6DB3567D" w:rsidRPr="00A96A82">
        <w:rPr>
          <w:rFonts w:asciiTheme="minorHAnsi" w:hAnsiTheme="minorHAnsi" w:cstheme="minorHAnsi"/>
          <w:sz w:val="22"/>
          <w:szCs w:val="22"/>
        </w:rPr>
        <w:t>urope</w:t>
      </w:r>
      <w:r w:rsidR="2F48FADC" w:rsidRPr="00A96A82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A96A82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01A2C5E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A96A82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do:</w:t>
      </w:r>
    </w:p>
    <w:p w14:paraId="2724DDD4" w14:textId="3DAB263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A96A82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A96A82">
        <w:rPr>
          <w:rFonts w:asciiTheme="minorHAnsi" w:hAnsiTheme="minorHAnsi" w:cstheme="minorHAnsi"/>
          <w:sz w:val="22"/>
          <w:szCs w:val="22"/>
        </w:rPr>
        <w:t>ą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 w:rsidRPr="00A96A82">
        <w:rPr>
          <w:rFonts w:asciiTheme="minorHAnsi" w:hAnsiTheme="minorHAnsi" w:cstheme="minorHAnsi"/>
          <w:sz w:val="22"/>
          <w:szCs w:val="22"/>
        </w:rPr>
        <w:t xml:space="preserve"> do</w:t>
      </w:r>
      <w:r w:rsidRPr="00A96A82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A96A82">
        <w:rPr>
          <w:rFonts w:asciiTheme="minorHAnsi" w:hAnsiTheme="minorHAnsi" w:cstheme="minorHAnsi"/>
          <w:sz w:val="22"/>
          <w:szCs w:val="22"/>
        </w:rPr>
        <w:t>daty podpisania umowy o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A96A82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A96A82">
        <w:rPr>
          <w:rFonts w:asciiTheme="minorHAnsi" w:hAnsiTheme="minorHAnsi" w:cstheme="minorHAnsi"/>
          <w:sz w:val="22"/>
          <w:szCs w:val="22"/>
        </w:rPr>
        <w:t>;</w:t>
      </w:r>
    </w:p>
    <w:p w14:paraId="4C5ED306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CD2722E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A96A82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60734938" w14:textId="2656C9ED" w:rsidR="00AC1CF9" w:rsidRPr="002C443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</w:t>
      </w:r>
      <w:r w:rsidRPr="002C4432">
        <w:rPr>
          <w:rFonts w:asciiTheme="minorHAnsi" w:hAnsiTheme="minorHAnsi" w:cstheme="minorHAnsi"/>
          <w:sz w:val="22"/>
          <w:szCs w:val="22"/>
        </w:rPr>
        <w:t xml:space="preserve">oraz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;</w:t>
      </w:r>
    </w:p>
    <w:p w14:paraId="41CCC295" w14:textId="69E7272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A96A82">
        <w:rPr>
          <w:rFonts w:asciiTheme="minorHAnsi" w:hAnsiTheme="minorHAnsi" w:cstheme="minorHAnsi"/>
          <w:sz w:val="22"/>
          <w:szCs w:val="22"/>
        </w:rPr>
        <w:t>odmiotem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postępowań prawnych o podobnym charakterze lub trudnej sytuacji finansowej</w:t>
      </w:r>
      <w:r w:rsidR="00D75BC2" w:rsidRPr="00A96A82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A96A82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751B4C7" w14:textId="77777777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niezwłocznego pisemnego informowania IZ FE SL o zmianach osobowych w składzie swoich organów w terminie </w:t>
      </w:r>
      <w:r w:rsidR="00F20659" w:rsidRPr="00A96A82">
        <w:rPr>
          <w:rFonts w:asciiTheme="minorHAnsi" w:hAnsiTheme="minorHAnsi" w:cstheme="minorHAnsi"/>
          <w:sz w:val="22"/>
          <w:szCs w:val="22"/>
        </w:rPr>
        <w:t xml:space="preserve">do </w:t>
      </w:r>
      <w:r w:rsidRPr="00A96A82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49130A7" w14:textId="63D73048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A96A82">
        <w:rPr>
          <w:rFonts w:asciiTheme="minorHAnsi" w:hAnsiTheme="minorHAnsi" w:cstheme="minorHAnsi"/>
          <w:sz w:val="22"/>
          <w:szCs w:val="22"/>
        </w:rPr>
        <w:t>4</w:t>
      </w:r>
      <w:r w:rsidR="00FE5F4C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4EF79AA6" w14:textId="2CE3DA13" w:rsidR="00EE3B4E" w:rsidRPr="00A96A82" w:rsidRDefault="005B1914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110441E6" w14:textId="11038450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B60D61D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7D031443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wytyczne dotyczące realizacji zasad równościowych w ramach funduszy unijnych na lata 2021-2027;</w:t>
      </w:r>
    </w:p>
    <w:p w14:paraId="7A2D46BF" w14:textId="77777777" w:rsidR="005F41B5" w:rsidRPr="00A96A82" w:rsidRDefault="00EB5B49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A96A8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360009B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3A80B254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64610FC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790696E5" w14:textId="77777777" w:rsidR="00596E2D" w:rsidRPr="00A96A82" w:rsidRDefault="00596E2D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0CD7B91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4AE38DFA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16CA90A1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2D7828E1" w14:textId="593AC774" w:rsidR="008832CB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04E4CCC" w14:textId="5E91A333" w:rsidR="001A76D2" w:rsidRDefault="001A76D2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informacji i promocji Funduszy Europejskich na lata 2021-2027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41B3E09" w14:textId="69CD3356" w:rsidR="005F41B5" w:rsidRPr="00A96A82" w:rsidRDefault="0052290E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1A76D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sposobu korygowania nieprawidłowości na lata 2021-2027.</w:t>
      </w:r>
    </w:p>
    <w:p w14:paraId="18B216E9" w14:textId="77777777" w:rsidR="00AC1CF9" w:rsidRPr="00A96A82" w:rsidRDefault="1A4E9628" w:rsidP="00A84AA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A96A82">
        <w:rPr>
          <w:rFonts w:asciiTheme="minorHAnsi" w:hAnsiTheme="minorHAnsi" w:cstheme="minorHAnsi"/>
          <w:sz w:val="22"/>
          <w:szCs w:val="22"/>
        </w:rPr>
        <w:t>zmiana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A96A8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A96A82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0325ADBC" w14:textId="056345E7" w:rsidR="00497FF3" w:rsidRPr="002C4432" w:rsidRDefault="00497FF3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2C4432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 w:rsidRPr="002C4432">
        <w:rPr>
          <w:rFonts w:asciiTheme="minorHAnsi" w:hAnsiTheme="minorHAnsi" w:cstheme="minorHAnsi"/>
          <w:sz w:val="22"/>
          <w:szCs w:val="22"/>
        </w:rPr>
        <w:t>52</w:t>
      </w:r>
      <w:r w:rsidRPr="002C4432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5786A48A" w14:textId="5E4DE4A9" w:rsidR="00AC1CF9" w:rsidRPr="002C4432" w:rsidRDefault="050A905D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2C443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2C4432">
        <w:rPr>
          <w:rFonts w:asciiTheme="minorHAnsi" w:hAnsiTheme="minorHAnsi" w:cstheme="minorHAnsi"/>
          <w:sz w:val="22"/>
          <w:szCs w:val="22"/>
        </w:rPr>
        <w:t>zmiana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</w:t>
      </w:r>
      <w:r w:rsidR="00F33105" w:rsidRPr="002C4432">
        <w:rPr>
          <w:rFonts w:asciiTheme="minorHAnsi" w:hAnsiTheme="minorHAnsi" w:cstheme="minorHAnsi"/>
          <w:sz w:val="22"/>
          <w:szCs w:val="22"/>
        </w:rPr>
        <w:t>E</w:t>
      </w:r>
      <w:r w:rsidR="00CD1B23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</w:t>
      </w:r>
      <w:r w:rsidR="1A4E9628" w:rsidRPr="002C4432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="3C8A3071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2C4432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63633885" w14:textId="77777777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A96A82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A96A82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A96A82">
        <w:rPr>
          <w:rFonts w:asciiTheme="minorHAnsi" w:hAnsiTheme="minorHAnsi" w:cstheme="minorHAnsi"/>
          <w:sz w:val="22"/>
          <w:szCs w:val="22"/>
        </w:rPr>
        <w:t>ykułem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07C36DB" w14:textId="3BFAE225" w:rsidR="001C5816" w:rsidRPr="00A96A82" w:rsidRDefault="001C5816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516904" w14:textId="77777777" w:rsidR="006317CD" w:rsidRPr="00A96A82" w:rsidRDefault="006317CD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 xml:space="preserve">Beneficjent zobowiązuje się do zapewnienia niezbędnych zasobów i mechanizmów finansowych na pokrycie kosztów eksploatacji i utrzymania </w:t>
      </w:r>
      <w:r w:rsidR="00957F94" w:rsidRPr="00A96A82">
        <w:rPr>
          <w:rFonts w:cstheme="minorHAnsi"/>
        </w:rPr>
        <w:t>projektu obejmującego inwestycje w infrastrukturę i/lub inwestycję produkcyjną, tak aby zapewnić stabilność ich finansowania.</w:t>
      </w:r>
    </w:p>
    <w:p w14:paraId="4A06E9B1" w14:textId="7FDE782B" w:rsidR="00D46757" w:rsidRPr="00A96A82" w:rsidRDefault="00D46757" w:rsidP="009D465D">
      <w:pPr>
        <w:pStyle w:val="Nagwek2"/>
        <w:numPr>
          <w:ilvl w:val="0"/>
          <w:numId w:val="0"/>
        </w:numPr>
      </w:pPr>
      <w:r w:rsidRPr="00A96A82">
        <w:t>Paragraf 6</w:t>
      </w:r>
      <w:r w:rsidRPr="00A96A82">
        <w:rPr>
          <w:rStyle w:val="Znakiprzypiswdolnych"/>
          <w:rFonts w:cstheme="minorHAnsi"/>
        </w:rPr>
        <w:footnoteReference w:id="8"/>
      </w:r>
      <w:r w:rsidR="009D465D">
        <w:br/>
      </w:r>
      <w:r w:rsidR="24F96A86" w:rsidRPr="00A96A82">
        <w:t>Zabezpieczenie prawidłowej realizacji umowy</w:t>
      </w:r>
    </w:p>
    <w:p w14:paraId="063FFA0E" w14:textId="432B4573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wnosi do IZ FE SL </w:t>
      </w:r>
      <w:r w:rsidR="00EA239D" w:rsidRPr="00A96A82">
        <w:rPr>
          <w:rFonts w:cstheme="minorHAnsi"/>
        </w:rPr>
        <w:t>należycie</w:t>
      </w:r>
      <w:r w:rsidRPr="00A96A82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2F566C" w:rsidRPr="00A96A82">
        <w:rPr>
          <w:rFonts w:cstheme="minorHAnsi"/>
        </w:rPr>
        <w:t>R</w:t>
      </w:r>
      <w:r w:rsidRPr="00A96A82">
        <w:rPr>
          <w:rFonts w:cstheme="minorHAnsi"/>
        </w:rPr>
        <w:t xml:space="preserve">ozporządzenia Ministra </w:t>
      </w:r>
      <w:r w:rsidR="00732B61" w:rsidRPr="00A96A82">
        <w:rPr>
          <w:rFonts w:cstheme="minorHAnsi"/>
        </w:rPr>
        <w:t>Funduszy i Polityki Regionalnej</w:t>
      </w:r>
      <w:r w:rsidRPr="00A96A82">
        <w:rPr>
          <w:rFonts w:cstheme="minorHAnsi"/>
        </w:rPr>
        <w:t xml:space="preserve"> z 21 września 2022 r. w sprawie zaliczek w ramach programów finansowanych z udziałem środków europejskich, tj. </w:t>
      </w:r>
      <w:r w:rsidR="002F566C" w:rsidRPr="00A96A82">
        <w:rPr>
          <w:rFonts w:cstheme="minorHAnsi"/>
        </w:rPr>
        <w:t>…..</w:t>
      </w:r>
      <w:r w:rsidRPr="00A96A82">
        <w:rPr>
          <w:rFonts w:cstheme="minorHAnsi"/>
        </w:rPr>
        <w:t xml:space="preserve">w terminie do 30 dni kalendarzowych od dnia zawarcia umowy. </w:t>
      </w:r>
    </w:p>
    <w:p w14:paraId="5F689AE3" w14:textId="77777777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4B0AF252" w14:textId="7037EA45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A96A82">
        <w:rPr>
          <w:rFonts w:cstheme="minorHAnsi"/>
        </w:rPr>
        <w:t xml:space="preserve"> zabezpieczenia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>oraz wszelkie</w:t>
      </w:r>
      <w:r w:rsidR="336A727E" w:rsidRPr="00A96A82">
        <w:rPr>
          <w:rFonts w:cstheme="minorHAnsi"/>
        </w:rPr>
        <w:t xml:space="preserve"> inne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 xml:space="preserve">koszty związane z zabezpieczeniem </w:t>
      </w:r>
      <w:r w:rsidRPr="00A96A82">
        <w:rPr>
          <w:rFonts w:cstheme="minorHAnsi"/>
        </w:rPr>
        <w:t>ponosi beneficjent.</w:t>
      </w:r>
    </w:p>
    <w:p w14:paraId="7DFF174A" w14:textId="61ABEEAE" w:rsidR="00D46757" w:rsidRPr="00A96A82" w:rsidRDefault="00D46757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W przypadku prawidłowego wypełnienia przez beneficjenta wszelkich zobowiązań określonych 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umowie, IZ FE SL zwróci ustanowione zabezpieczenie po up</w:t>
      </w:r>
      <w:r w:rsidR="00993175" w:rsidRPr="00A96A82">
        <w:rPr>
          <w:rFonts w:cstheme="minorHAnsi"/>
        </w:rPr>
        <w:t>ływie okresu trwałości projektu</w:t>
      </w:r>
      <w:r w:rsidRPr="00A96A82">
        <w:rPr>
          <w:rFonts w:cstheme="minorHAnsi"/>
        </w:rPr>
        <w:t xml:space="preserve"> o którym mowa w paragrafie 1 punkt 16.</w:t>
      </w:r>
    </w:p>
    <w:p w14:paraId="3E2D7A7A" w14:textId="40ECBDB1" w:rsidR="00333917" w:rsidRPr="00A96A82" w:rsidRDefault="050A905D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A96A82">
        <w:rPr>
          <w:rFonts w:cstheme="minorHAnsi"/>
        </w:rPr>
        <w:t>wniesionego w formie weksla in blanco wraz z deklaracja wekslową</w:t>
      </w:r>
      <w:r w:rsidRPr="00A96A82">
        <w:rPr>
          <w:rFonts w:cstheme="minorHAnsi"/>
        </w:rPr>
        <w:t>,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IZ FE SL dokona komisyjnego zniszczenia zabezpieczenia.</w:t>
      </w:r>
    </w:p>
    <w:p w14:paraId="71C07940" w14:textId="706DD762" w:rsidR="00306DFF" w:rsidRPr="00A96A82" w:rsidRDefault="00306DFF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IZ FE SL może podjąć decyzję o weryfikacji i zmianie formy zabezpieczenia</w:t>
      </w:r>
      <w:r w:rsidR="001047A5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</w:t>
      </w:r>
      <w:r w:rsidR="00993175" w:rsidRPr="00A96A82">
        <w:rPr>
          <w:rFonts w:cstheme="minorHAnsi"/>
        </w:rPr>
        <w:t>o którym mowa w ustępie 1</w:t>
      </w:r>
      <w:r w:rsidRPr="00A96A82">
        <w:rPr>
          <w:rFonts w:cstheme="minorHAnsi"/>
        </w:rPr>
        <w:t xml:space="preserve"> na każdym etapie </w:t>
      </w:r>
      <w:r w:rsidR="00993175" w:rsidRPr="00A96A82">
        <w:rPr>
          <w:rFonts w:cstheme="minorHAnsi"/>
        </w:rPr>
        <w:t>realizacji projektu</w:t>
      </w:r>
      <w:r w:rsidR="00A823CA" w:rsidRPr="00A96A82">
        <w:rPr>
          <w:rFonts w:cstheme="minorHAnsi"/>
        </w:rPr>
        <w:t xml:space="preserve">, z </w:t>
      </w:r>
      <w:r w:rsidR="00EE583B" w:rsidRPr="00A96A82">
        <w:rPr>
          <w:rFonts w:cstheme="minorHAnsi"/>
        </w:rPr>
        <w:t>zastrze</w:t>
      </w:r>
      <w:r w:rsidR="00A823CA" w:rsidRPr="00A96A82">
        <w:rPr>
          <w:rFonts w:cstheme="minorHAnsi"/>
        </w:rPr>
        <w:t>żeniem</w:t>
      </w:r>
      <w:r w:rsidR="00EE583B" w:rsidRPr="00A96A82">
        <w:rPr>
          <w:rFonts w:cstheme="minorHAnsi"/>
        </w:rPr>
        <w:t xml:space="preserve"> sobie praw</w:t>
      </w:r>
      <w:r w:rsidR="00A823CA" w:rsidRPr="00A96A82">
        <w:rPr>
          <w:rFonts w:cstheme="minorHAnsi"/>
        </w:rPr>
        <w:t>a</w:t>
      </w:r>
      <w:r w:rsidR="00EE583B" w:rsidRPr="00A96A82">
        <w:rPr>
          <w:rFonts w:cstheme="minorHAnsi"/>
        </w:rPr>
        <w:t xml:space="preserve"> do </w:t>
      </w:r>
      <w:r w:rsidR="00993175" w:rsidRPr="00A96A82">
        <w:rPr>
          <w:rFonts w:cstheme="minorHAnsi"/>
        </w:rPr>
        <w:t>odmowy</w:t>
      </w:r>
      <w:r w:rsidR="00EE583B" w:rsidRPr="00A96A82">
        <w:rPr>
          <w:rFonts w:cstheme="minorHAnsi"/>
        </w:rPr>
        <w:t xml:space="preserve"> przyjęcia zabezpieczenia w wybranej przez beneficjenta formie, stosownie do oceny jakości </w:t>
      </w:r>
      <w:r w:rsidR="00DD2F5C" w:rsidRPr="00A96A82">
        <w:rPr>
          <w:rFonts w:cstheme="minorHAnsi"/>
        </w:rPr>
        <w:t>zabezpieczenia oraz wiarygodności i zdolności płatniczych beneficjenta.</w:t>
      </w:r>
    </w:p>
    <w:p w14:paraId="73C59601" w14:textId="7EA8C805" w:rsidR="00F24845" w:rsidRPr="00A96A82" w:rsidRDefault="00F24845" w:rsidP="009D465D">
      <w:pPr>
        <w:pStyle w:val="Nagwek2"/>
        <w:numPr>
          <w:ilvl w:val="0"/>
          <w:numId w:val="0"/>
        </w:numPr>
      </w:pPr>
      <w:r w:rsidRPr="00A96A82">
        <w:t>Paragraf 7</w:t>
      </w:r>
      <w:r w:rsidR="009D465D">
        <w:br/>
      </w:r>
      <w:r w:rsidRPr="00A96A82">
        <w:t>Kwalifikowalność wydatków</w:t>
      </w:r>
    </w:p>
    <w:p w14:paraId="7E188BFC" w14:textId="55360924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A96A82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A96A82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A96A82">
        <w:rPr>
          <w:rFonts w:asciiTheme="minorHAnsi" w:hAnsiTheme="minorHAnsi" w:cstheme="minorHAnsi"/>
          <w:sz w:val="22"/>
          <w:szCs w:val="22"/>
        </w:rPr>
        <w:t>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0EBF4AD8" w14:textId="77777777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A96A82">
        <w:rPr>
          <w:rFonts w:asciiTheme="minorHAnsi" w:hAnsiTheme="minorHAnsi" w:cstheme="minorHAnsi"/>
          <w:sz w:val="22"/>
          <w:szCs w:val="22"/>
        </w:rPr>
        <w:t>partnera prywatnego/</w:t>
      </w:r>
      <w:r w:rsidRPr="00A96A82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5BA70387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A96A82">
        <w:rPr>
          <w:rFonts w:asciiTheme="minorHAnsi" w:hAnsiTheme="minorHAnsi" w:cstheme="minorHAnsi"/>
          <w:sz w:val="22"/>
          <w:szCs w:val="22"/>
        </w:rPr>
        <w:t>1</w:t>
      </w:r>
      <w:r w:rsidR="006661A9" w:rsidRPr="00A96A82">
        <w:rPr>
          <w:rFonts w:asciiTheme="minorHAnsi" w:hAnsiTheme="minorHAnsi" w:cstheme="minorHAnsi"/>
          <w:sz w:val="22"/>
          <w:szCs w:val="22"/>
        </w:rPr>
        <w:t>1</w:t>
      </w:r>
      <w:r w:rsidR="00BB2885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3F41B0" w14:textId="6FB6CF5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Beneficjent jest uprawniony do </w:t>
      </w:r>
      <w:r w:rsidR="003313BC" w:rsidRPr="00A96A82">
        <w:rPr>
          <w:rFonts w:asciiTheme="minorHAnsi" w:hAnsiTheme="minorHAnsi" w:cstheme="minorHAnsi"/>
          <w:sz w:val="22"/>
          <w:szCs w:val="22"/>
        </w:rPr>
        <w:t>ponoszenia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 w:rsidRPr="00A96A82">
        <w:rPr>
          <w:rFonts w:asciiTheme="minorHAnsi" w:hAnsiTheme="minorHAnsi" w:cstheme="minorHAnsi"/>
          <w:sz w:val="22"/>
          <w:szCs w:val="22"/>
        </w:rPr>
        <w:t xml:space="preserve">ej </w:t>
      </w:r>
      <w:r w:rsidRPr="00A96A82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E531B4" w:rsidRPr="00A96A82">
        <w:rPr>
          <w:rFonts w:asciiTheme="minorHAnsi" w:hAnsiTheme="minorHAnsi" w:cstheme="minorHAnsi"/>
          <w:sz w:val="22"/>
          <w:szCs w:val="22"/>
        </w:rPr>
        <w:t>33</w:t>
      </w:r>
      <w:r w:rsidRPr="00A96A82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A96A82">
        <w:rPr>
          <w:rFonts w:asciiTheme="minorHAnsi" w:hAnsiTheme="minorHAnsi" w:cstheme="minorHAnsi"/>
          <w:sz w:val="22"/>
          <w:szCs w:val="22"/>
        </w:rPr>
        <w:t>rozliczania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C7C923" w14:textId="77777777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A96A82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257C3981" w14:textId="15097BC1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29B6D205" w14:textId="6CCCBB13" w:rsidR="00E12CF5" w:rsidRPr="00A96A82" w:rsidRDefault="0019630F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Jeżeli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związku z obniżeniem wysokości bezpośrednich wydatków kwalifikowalnych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nastąpi konieczność zwrotu środków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zastosowanie mają przepisy paragrafu 10 umowy, a zwrotowi podlega zarówno kwota dofinansowania odpowiadająca pomniejszeniu bezpośrednich kosztów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5A3E095" w14:textId="42C52BE6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187FE5">
        <w:rPr>
          <w:rFonts w:asciiTheme="minorHAnsi" w:hAnsiTheme="minorHAnsi" w:cstheme="minorHAnsi"/>
          <w:sz w:val="22"/>
          <w:szCs w:val="22"/>
        </w:rPr>
        <w:t>, wytycznych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zgodnie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AEB9B01" w14:textId="4C95AD4D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A96A82">
        <w:rPr>
          <w:rFonts w:asciiTheme="minorHAnsi" w:hAnsiTheme="minorHAnsi" w:cstheme="minorHAnsi"/>
          <w:sz w:val="22"/>
          <w:szCs w:val="22"/>
        </w:rPr>
        <w:t>euro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VAT</w:t>
      </w:r>
      <w:r w:rsidR="000B12C6">
        <w:rPr>
          <w:rFonts w:asciiTheme="minorHAnsi" w:hAnsiTheme="minorHAnsi" w:cstheme="minorHAnsi"/>
          <w:sz w:val="22"/>
          <w:szCs w:val="22"/>
        </w:rPr>
        <w:t xml:space="preserve">, 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wydatki poniesione na podatek od towarów i usług</w:t>
      </w:r>
      <w:r w:rsidR="000B12C6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mogą zostać uznane za kwalifikowalne</w:t>
      </w:r>
      <w:r w:rsidR="00955851">
        <w:rPr>
          <w:rFonts w:asciiTheme="minorHAnsi" w:hAnsiTheme="minorHAnsi" w:cstheme="minorHAnsi"/>
          <w:sz w:val="22"/>
          <w:szCs w:val="22"/>
        </w:rPr>
        <w:t xml:space="preserve"> jeśli </w:t>
      </w:r>
      <w:r w:rsidR="0003371C">
        <w:rPr>
          <w:rFonts w:asciiTheme="minorHAnsi" w:hAnsiTheme="minorHAnsi" w:cstheme="minorHAnsi"/>
          <w:sz w:val="22"/>
          <w:szCs w:val="22"/>
        </w:rPr>
        <w:t>w projekcie</w:t>
      </w:r>
      <w:r w:rsidRPr="00A96A82">
        <w:rPr>
          <w:rFonts w:asciiTheme="minorHAnsi" w:hAnsiTheme="minorHAnsi" w:cstheme="minorHAnsi"/>
          <w:sz w:val="22"/>
          <w:szCs w:val="22"/>
        </w:rPr>
        <w:t xml:space="preserve"> nie ma prawnej możliwości ich odzyskania. Potwierdzenie kwalifikowalności podatku od towarów i usług określone zostaje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73606F">
        <w:rPr>
          <w:rFonts w:asciiTheme="minorHAnsi" w:hAnsiTheme="minorHAnsi" w:cstheme="minorHAnsi"/>
          <w:sz w:val="22"/>
          <w:szCs w:val="22"/>
        </w:rPr>
        <w:t xml:space="preserve">Kwalifikowalność VAT jest badana odrębnie w odniesieniu do każdego z podmiotów </w:t>
      </w:r>
      <w:r w:rsidR="00CA4B93">
        <w:rPr>
          <w:rFonts w:asciiTheme="minorHAnsi" w:hAnsiTheme="minorHAnsi" w:cstheme="minorHAnsi"/>
          <w:sz w:val="22"/>
          <w:szCs w:val="22"/>
        </w:rPr>
        <w:t>ponosząc</w:t>
      </w:r>
      <w:r w:rsidR="00D40D1C">
        <w:rPr>
          <w:rFonts w:asciiTheme="minorHAnsi" w:hAnsiTheme="minorHAnsi" w:cstheme="minorHAnsi"/>
          <w:sz w:val="22"/>
          <w:szCs w:val="22"/>
        </w:rPr>
        <w:t>ego</w:t>
      </w:r>
      <w:r w:rsidR="00CA4B93">
        <w:rPr>
          <w:rFonts w:asciiTheme="minorHAnsi" w:hAnsiTheme="minorHAnsi" w:cstheme="minorHAnsi"/>
          <w:sz w:val="22"/>
          <w:szCs w:val="22"/>
        </w:rPr>
        <w:t xml:space="preserve"> wydatki w projekcie</w:t>
      </w:r>
      <w:r w:rsidR="0073606F">
        <w:rPr>
          <w:rFonts w:asciiTheme="minorHAnsi" w:hAnsiTheme="minorHAnsi" w:cstheme="minorHAnsi"/>
          <w:sz w:val="22"/>
          <w:szCs w:val="22"/>
        </w:rPr>
        <w:t>.</w:t>
      </w:r>
    </w:p>
    <w:p w14:paraId="1BA65E44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587B1591" w14:textId="77777777" w:rsidR="003313BC" w:rsidRPr="00A96A82" w:rsidRDefault="3F08CE80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A96A82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04F744BB" w14:textId="0E8E1C99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przeliczenia łączne</w:t>
      </w:r>
      <w:r w:rsidR="00C948D2">
        <w:rPr>
          <w:rFonts w:asciiTheme="minorHAnsi" w:hAnsiTheme="minorHAnsi" w:cstheme="minorHAnsi"/>
          <w:sz w:val="22"/>
          <w:szCs w:val="22"/>
        </w:rPr>
        <w:t>go kosztu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projektu</w:t>
      </w:r>
      <w:r w:rsidR="00C948D2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187FE5">
        <w:rPr>
          <w:rFonts w:asciiTheme="minorHAnsi" w:hAnsiTheme="minorHAnsi" w:cstheme="minorHAnsi"/>
          <w:sz w:val="22"/>
          <w:szCs w:val="22"/>
        </w:rPr>
        <w:t>ustępie</w:t>
      </w:r>
      <w:r w:rsidR="00C948D2">
        <w:rPr>
          <w:rFonts w:asciiTheme="minorHAnsi" w:hAnsiTheme="minorHAnsi" w:cstheme="minorHAnsi"/>
          <w:sz w:val="22"/>
          <w:szCs w:val="22"/>
        </w:rPr>
        <w:t xml:space="preserve"> 9 i 11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A96A82">
        <w:rPr>
          <w:rFonts w:asciiTheme="minorHAnsi" w:hAnsiTheme="minorHAnsi" w:cstheme="minorHAnsi"/>
          <w:sz w:val="22"/>
          <w:szCs w:val="22"/>
        </w:rPr>
        <w:t xml:space="preserve">z </w:t>
      </w:r>
      <w:r w:rsidRPr="00A96A82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FD36C5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A96A82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146060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zmiany okoliczności prawnych lub faktycznych beneficjent /partner projektu/partner prywatny na wezwanie IZ FE SL zobowiązany jest przedstawić uaktualnione oświadczenie o kwalifikowalności podatku od towarów i usług w projekcie oraz przedkłada aktualną indywidualną interpretację prawa podatkowego.</w:t>
      </w:r>
      <w:r w:rsidR="000269FB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31C1FD52" w14:textId="6CC31209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187FE5">
        <w:rPr>
          <w:rFonts w:asciiTheme="minorHAnsi" w:hAnsiTheme="minorHAnsi" w:cstheme="minorHAnsi"/>
          <w:sz w:val="22"/>
          <w:szCs w:val="22"/>
        </w:rPr>
        <w:t xml:space="preserve"> wytyczne </w:t>
      </w:r>
      <w:r w:rsidR="00187FE5" w:rsidRPr="002C4432">
        <w:rPr>
          <w:rFonts w:asciiTheme="minorHAnsi" w:hAnsiTheme="minorHAnsi" w:cstheme="minorHAnsi"/>
          <w:sz w:val="22"/>
          <w:szCs w:val="22"/>
        </w:rPr>
        <w:t>oraz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187FE5" w:rsidRPr="002C4432">
        <w:rPr>
          <w:rFonts w:asciiTheme="minorHAnsi" w:hAnsiTheme="minorHAnsi" w:cstheme="minorHAnsi"/>
          <w:sz w:val="22"/>
          <w:szCs w:val="22"/>
        </w:rPr>
        <w:t>, wytyczne</w:t>
      </w:r>
      <w:r w:rsidRPr="002C4432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2C4432">
        <w:rPr>
          <w:rFonts w:asciiTheme="minorHAnsi" w:hAnsiTheme="minorHAnsi" w:cstheme="minorHAnsi"/>
          <w:sz w:val="22"/>
          <w:szCs w:val="22"/>
        </w:rPr>
        <w:t>5</w:t>
      </w:r>
      <w:r w:rsidRPr="002C4432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2C4432">
        <w:rPr>
          <w:rFonts w:asciiTheme="minorHAnsi" w:hAnsiTheme="minorHAnsi" w:cstheme="minorHAnsi"/>
          <w:sz w:val="22"/>
          <w:szCs w:val="22"/>
        </w:rPr>
        <w:t>9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2C4432">
        <w:rPr>
          <w:rFonts w:asciiTheme="minorHAnsi" w:hAnsiTheme="minorHAnsi" w:cstheme="minorHAnsi"/>
          <w:sz w:val="22"/>
          <w:szCs w:val="22"/>
        </w:rPr>
        <w:t>i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2C4432">
        <w:rPr>
          <w:rFonts w:asciiTheme="minorHAnsi" w:hAnsiTheme="minorHAnsi" w:cstheme="minorHAnsi"/>
          <w:sz w:val="22"/>
          <w:szCs w:val="22"/>
        </w:rPr>
        <w:t>1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4E547E5D" w14:textId="3DA59190" w:rsidR="00ED34AA" w:rsidRPr="00A96A82" w:rsidRDefault="00ED34AA" w:rsidP="009D465D">
      <w:pPr>
        <w:pStyle w:val="Nagwek2"/>
        <w:numPr>
          <w:ilvl w:val="0"/>
          <w:numId w:val="0"/>
        </w:numPr>
        <w:rPr>
          <w:color w:val="000000"/>
        </w:rPr>
      </w:pPr>
      <w:r w:rsidRPr="002C4432">
        <w:lastRenderedPageBreak/>
        <w:t>Paragraf</w:t>
      </w:r>
      <w:r w:rsidRPr="002C4432">
        <w:rPr>
          <w:caps/>
          <w:color w:val="000000"/>
        </w:rPr>
        <w:t xml:space="preserve"> </w:t>
      </w:r>
      <w:r w:rsidR="00020C6F" w:rsidRPr="002C4432">
        <w:rPr>
          <w:caps/>
          <w:color w:val="000000"/>
        </w:rPr>
        <w:t>8</w:t>
      </w:r>
      <w:r w:rsidR="009D465D">
        <w:rPr>
          <w:caps/>
          <w:color w:val="000000"/>
        </w:rPr>
        <w:br/>
      </w:r>
      <w:r w:rsidRPr="00A96A82">
        <w:rPr>
          <w:color w:val="000000"/>
        </w:rPr>
        <w:t>Rozliczanie i płatności</w:t>
      </w:r>
    </w:p>
    <w:p w14:paraId="1A80A13C" w14:textId="474B257C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przekazuje IZ FE SL harmonogram składania wniosków o płatność za pośrednictwem LSI2021</w:t>
      </w:r>
      <w:r w:rsidR="00E1576D">
        <w:rPr>
          <w:rFonts w:cstheme="minorHAnsi"/>
        </w:rPr>
        <w:t xml:space="preserve"> oraz harmonogram płatności za pośrednictwem CST2021 </w:t>
      </w:r>
      <w:r w:rsidR="00EB1D1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Złożenie harmonogramu następuje w wyznaczonych </w:t>
      </w:r>
      <w:r w:rsidR="00E1576D">
        <w:rPr>
          <w:rFonts w:cstheme="minorHAnsi"/>
        </w:rPr>
        <w:t xml:space="preserve">przez IZ FE SL </w:t>
      </w:r>
      <w:r w:rsidRPr="00A96A82">
        <w:rPr>
          <w:rFonts w:cstheme="minorHAnsi"/>
        </w:rPr>
        <w:t xml:space="preserve">okresach </w:t>
      </w:r>
      <w:r w:rsidR="00D17949">
        <w:rPr>
          <w:rFonts w:cstheme="minorHAnsi"/>
        </w:rPr>
        <w:t xml:space="preserve"> do</w:t>
      </w:r>
      <w:r w:rsidRPr="00A96A82">
        <w:rPr>
          <w:rFonts w:cstheme="minorHAnsi"/>
        </w:rPr>
        <w:t xml:space="preserve"> momentu złożenia przez beneficjenta wniosku o płatność końcową.</w:t>
      </w:r>
    </w:p>
    <w:p w14:paraId="53B64068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11D1A5CF" w14:textId="1EC77C24" w:rsidR="00ED34AA" w:rsidRPr="002C443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A96A82">
        <w:rPr>
          <w:rFonts w:cstheme="minorHAnsi"/>
        </w:rPr>
        <w:t xml:space="preserve">az zgodnie </w:t>
      </w:r>
      <w:r w:rsidR="006661A9" w:rsidRPr="002C4432">
        <w:rPr>
          <w:rFonts w:cstheme="minorHAnsi"/>
        </w:rPr>
        <w:t xml:space="preserve">z </w:t>
      </w:r>
      <w:bookmarkStart w:id="4" w:name="_Hlk131431067"/>
      <w:r w:rsidR="009F251A" w:rsidRPr="002C4432">
        <w:rPr>
          <w:rFonts w:cstheme="minorHAnsi"/>
        </w:rPr>
        <w:t>„</w:t>
      </w:r>
      <w:r w:rsidR="005B5AB5" w:rsidRPr="002C4432">
        <w:rPr>
          <w:rFonts w:cstheme="minorHAnsi"/>
        </w:rPr>
        <w:t>zasadami realizacji FE SL 2021-2027</w:t>
      </w:r>
      <w:bookmarkEnd w:id="4"/>
      <w:r w:rsidR="009F251A" w:rsidRPr="002C4432">
        <w:rPr>
          <w:rFonts w:cstheme="minorHAnsi"/>
        </w:rPr>
        <w:t>”</w:t>
      </w:r>
      <w:r w:rsidR="005B5AB5" w:rsidRPr="002C4432">
        <w:rPr>
          <w:rFonts w:cstheme="minorHAnsi"/>
        </w:rPr>
        <w:t>.</w:t>
      </w:r>
    </w:p>
    <w:p w14:paraId="32D2A96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</w:t>
      </w:r>
      <w:r w:rsidR="00333917" w:rsidRPr="00A96A82">
        <w:rPr>
          <w:rFonts w:cstheme="minorHAnsi"/>
        </w:rPr>
        <w:t xml:space="preserve">obowiązany jest do </w:t>
      </w:r>
      <w:r w:rsidRPr="00A96A82">
        <w:rPr>
          <w:rFonts w:cstheme="minorHAnsi"/>
        </w:rPr>
        <w:t>składania wniosków o płatność z poniesionymi wydatkami raz na 3 miesiące.</w:t>
      </w:r>
    </w:p>
    <w:p w14:paraId="56B8A40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A96A82">
        <w:rPr>
          <w:rFonts w:cstheme="minorHAnsi"/>
        </w:rPr>
        <w:t xml:space="preserve"> w terminie wskazanym w ustępie</w:t>
      </w:r>
      <w:r w:rsidR="009644F6" w:rsidRPr="00A96A82">
        <w:rPr>
          <w:rFonts w:cstheme="minorHAnsi"/>
        </w:rPr>
        <w:t xml:space="preserve"> 6.</w:t>
      </w:r>
    </w:p>
    <w:p w14:paraId="0479D726" w14:textId="2F6095D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 poinformowania o postępie rzeczowym w projekcie</w:t>
      </w:r>
      <w:r w:rsidR="00331AE0">
        <w:rPr>
          <w:rFonts w:cstheme="minorHAnsi"/>
        </w:rPr>
        <w:t xml:space="preserve"> dwa razy do roku (w terminie do 30 czerwca oraz </w:t>
      </w:r>
      <w:r w:rsidR="000B12C6">
        <w:rPr>
          <w:rFonts w:cstheme="minorHAnsi"/>
        </w:rPr>
        <w:t xml:space="preserve">do </w:t>
      </w:r>
      <w:r w:rsidR="00331AE0">
        <w:rPr>
          <w:rFonts w:cstheme="minorHAnsi"/>
        </w:rPr>
        <w:t>31 grudnia)</w:t>
      </w:r>
      <w:r w:rsidRPr="00A96A82">
        <w:rPr>
          <w:rFonts w:cstheme="minorHAnsi"/>
        </w:rPr>
        <w:t xml:space="preserve">, niezależnie od poziomu finansowego rozliczenia projektu </w:t>
      </w:r>
      <w:r w:rsidR="00331AE0">
        <w:rPr>
          <w:rFonts w:cstheme="minorHAnsi"/>
        </w:rPr>
        <w:t>poprzez złożenie</w:t>
      </w:r>
      <w:r w:rsidRPr="00A96A82">
        <w:rPr>
          <w:rFonts w:cstheme="minorHAnsi"/>
        </w:rPr>
        <w:t xml:space="preserve"> wniosku z </w:t>
      </w:r>
      <w:r w:rsidR="00331AE0" w:rsidRPr="00A96A82">
        <w:rPr>
          <w:rFonts w:cstheme="minorHAnsi"/>
        </w:rPr>
        <w:t>wypełnion</w:t>
      </w:r>
      <w:r w:rsidR="00331AE0">
        <w:rPr>
          <w:rFonts w:cstheme="minorHAnsi"/>
        </w:rPr>
        <w:t>ą</w:t>
      </w:r>
      <w:r w:rsidR="00331AE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częścią sprawozdawczą. W przypadku złożenia wniosku o płatność zawierającego wydatki</w:t>
      </w:r>
      <w:r w:rsidR="000B12C6">
        <w:rPr>
          <w:rFonts w:cstheme="minorHAnsi"/>
        </w:rPr>
        <w:t>,</w:t>
      </w:r>
      <w:r w:rsidRPr="00A96A82">
        <w:rPr>
          <w:rFonts w:cstheme="minorHAnsi"/>
        </w:rPr>
        <w:t xml:space="preserve"> warunek poinformowania o postępie rzeczowym w projekcie jest spełniony.</w:t>
      </w:r>
    </w:p>
    <w:p w14:paraId="513F732B" w14:textId="0D2FC0F1" w:rsidR="00ED34AA" w:rsidRPr="00A96A82" w:rsidRDefault="00C35505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C35505">
        <w:t xml:space="preserve"> </w:t>
      </w:r>
      <w:r>
        <w:t>Przez złożenie wniosku o płatność rozumie się jego złożenie w CST2021 oraz  wpływ do IZ FE SL informacji o jego złożeniu. Za datę złożenia wniosku przyjmuje się  jego wpływ w systemie CST2021</w:t>
      </w:r>
      <w:r w:rsidR="00E1576D">
        <w:rPr>
          <w:rFonts w:cstheme="minorHAnsi"/>
        </w:rPr>
        <w:t>.</w:t>
      </w:r>
    </w:p>
    <w:p w14:paraId="0A321277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przypadku, gdy z powodów technicznych </w:t>
      </w:r>
      <w:r w:rsidR="050A905D" w:rsidRPr="00A96A82">
        <w:rPr>
          <w:rFonts w:cstheme="minorHAnsi"/>
        </w:rPr>
        <w:t>złożenie</w:t>
      </w:r>
      <w:r w:rsidRPr="00A96A82">
        <w:rPr>
          <w:rFonts w:cstheme="minorHAnsi"/>
        </w:rPr>
        <w:t xml:space="preserve"> wniosku o płatność za pośrednictwem CST2021 nie jest możliwe,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eneficjent, składa go za zgodą i w sposób wskazany przez I</w:t>
      </w:r>
      <w:r w:rsidR="2D71EFE2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 przy czym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 zobowiązuje się do złożenia wniosku za pośrednictwem CST2021 niezwłocznie po ustaniu przyczyn</w:t>
      </w:r>
      <w:r w:rsidR="6A2DF43B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o których mowa w zdaniu poprzedzającym.</w:t>
      </w:r>
    </w:p>
    <w:p w14:paraId="3DFB0A8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2D02985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faktury lub inne dokumenty o równoważnej wartości dowodowej w tym przejściowe świadectwa płatności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  <w:strike/>
          <w:color w:val="C00000"/>
        </w:rPr>
        <w:t xml:space="preserve"> </w:t>
      </w:r>
    </w:p>
    <w:p w14:paraId="66D5C7E7" w14:textId="01D34C56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dokumenty potwierdzające odbiór dostaw/usług/robót budowlanych lub wykonanie prac. Dokument potwierdzający wykonanie dostaw/usług/robót budowlanych powinien wskazywać jakie elementy rozliczeniowe zostały wykonane. Powinien on zawierać również informacje w zakresie wartości oraz ilości wykonania danego elementu rozliczeniowego w stosunku do przedmiotu zamówienia</w:t>
      </w:r>
      <w:r w:rsidR="00454F58" w:rsidRPr="00A96A82">
        <w:rPr>
          <w:rFonts w:cstheme="minorHAnsi"/>
        </w:rPr>
        <w:t>;</w:t>
      </w:r>
      <w:r w:rsidR="00B439D3">
        <w:rPr>
          <w:rFonts w:cstheme="minorHAnsi"/>
        </w:rPr>
        <w:t xml:space="preserve"> </w:t>
      </w:r>
    </w:p>
    <w:p w14:paraId="3262DB09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1579B440" w14:textId="2618F413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 xml:space="preserve">wyciągi bankowe z rachunku bankowego beneficjenta lub </w:t>
      </w:r>
      <w:r w:rsidR="0013589C" w:rsidRPr="00A96A82">
        <w:rPr>
          <w:rFonts w:cstheme="minorHAnsi"/>
        </w:rPr>
        <w:t>potwierdzenie wykonania transakcji bankowej</w:t>
      </w:r>
      <w:r w:rsidRPr="00A96A82">
        <w:rPr>
          <w:rFonts w:cstheme="minorHAnsi"/>
        </w:rPr>
        <w:t xml:space="preserve"> lub inne dokumenty potwierdzające poniesienie wydatków</w:t>
      </w:r>
      <w:r w:rsidR="00454F58" w:rsidRPr="00A96A82">
        <w:rPr>
          <w:rFonts w:cstheme="minorHAnsi"/>
        </w:rPr>
        <w:t>;</w:t>
      </w:r>
    </w:p>
    <w:p w14:paraId="7904B5C4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inne dokumenty potwierdzające i uzasadniające prawidłową realizację projektu</w:t>
      </w:r>
      <w:r w:rsidR="00454F58" w:rsidRPr="00A96A82">
        <w:rPr>
          <w:rFonts w:cstheme="minorHAnsi"/>
        </w:rPr>
        <w:t>;</w:t>
      </w:r>
    </w:p>
    <w:p w14:paraId="44BE1B16" w14:textId="553E0CA2" w:rsidR="00ED34AA" w:rsidRPr="00A96A82" w:rsidRDefault="4C491C20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lastRenderedPageBreak/>
        <w:t>inne żądane przez IZ FE SL dokumenty lub wszelkie informacje i wyjaśnienia związane z realizacją projektu, w związku z weryfikacją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wniosku o płatność, w terminie wskazanym przez IZ FE SL. </w:t>
      </w:r>
    </w:p>
    <w:p w14:paraId="4C21F0A3" w14:textId="77777777" w:rsidR="00333917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4D19684B" w14:textId="07F885CA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62C2DF3C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Warunkiem rozliczenia wydatków lub</w:t>
      </w:r>
      <w:r w:rsidR="00454F58" w:rsidRPr="00A96A82">
        <w:rPr>
          <w:rFonts w:cstheme="minorHAnsi"/>
        </w:rPr>
        <w:t>/i</w:t>
      </w:r>
      <w:r w:rsidRPr="00A96A82">
        <w:rPr>
          <w:rFonts w:cstheme="minorHAnsi"/>
        </w:rPr>
        <w:t xml:space="preserve"> przekazania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 xml:space="preserve">eneficjentowi </w:t>
      </w:r>
      <w:r w:rsidR="00454F58" w:rsidRPr="00A96A82">
        <w:rPr>
          <w:rFonts w:cstheme="minorHAnsi"/>
        </w:rPr>
        <w:t xml:space="preserve">dofinansowania </w:t>
      </w:r>
      <w:r w:rsidRPr="00A96A82">
        <w:rPr>
          <w:rFonts w:cstheme="minorHAnsi"/>
        </w:rPr>
        <w:t>jest:</w:t>
      </w:r>
    </w:p>
    <w:p w14:paraId="68FAE067" w14:textId="77777777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złożenie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</w:t>
      </w:r>
      <w:r w:rsidR="00220250" w:rsidRPr="00A96A82">
        <w:rPr>
          <w:rFonts w:cstheme="minorHAnsi"/>
        </w:rPr>
        <w:t xml:space="preserve"> ustalić czy kwota jest należna;</w:t>
      </w:r>
    </w:p>
    <w:p w14:paraId="7B7FC6ED" w14:textId="148C7212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FFF676F" w14:textId="5332FFDA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możliwości wniesienia zastrzeżeń.</w:t>
      </w:r>
    </w:p>
    <w:p w14:paraId="342FF88C" w14:textId="1D356D37" w:rsidR="00ED34AA" w:rsidRPr="00A96A82" w:rsidRDefault="00ED34AA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A96A82">
        <w:rPr>
          <w:rFonts w:cstheme="minorHAnsi"/>
        </w:rPr>
        <w:t>2</w:t>
      </w:r>
      <w:r w:rsidRPr="00A96A82">
        <w:rPr>
          <w:rFonts w:cstheme="minorHAnsi"/>
        </w:rPr>
        <w:t>.</w:t>
      </w:r>
      <w:r w:rsidR="00333917" w:rsidRPr="00A96A82">
        <w:rPr>
          <w:rFonts w:cstheme="minorHAnsi"/>
        </w:rPr>
        <w:t xml:space="preserve"> Bieg terminu płatności może zostać</w:t>
      </w:r>
      <w:r w:rsidR="002B123E" w:rsidRPr="00A96A82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03DB58A0" w14:textId="3341957B" w:rsidR="006E1354" w:rsidRDefault="006E1354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W przypadku braku złożenia do wniosku o płatność wszystkich wymaganych dokumentów, w tym zestawienia zamówień lub gdy będą one zawierały błędy IZ FE SL może uznać wydatki wykazane we wniosku o płatność częściowo lub </w:t>
      </w:r>
      <w:r w:rsidR="00367D4A">
        <w:rPr>
          <w:rFonts w:cstheme="minorHAnsi"/>
        </w:rPr>
        <w:t>w całości za niekwalifikowalne.</w:t>
      </w:r>
    </w:p>
    <w:p w14:paraId="2F5EEA01" w14:textId="023D470C" w:rsidR="002B123E" w:rsidRPr="00A96A82" w:rsidRDefault="002B123E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informowany o wstrzymaniu terminu realizacji płatności i o jego przyczynach.</w:t>
      </w:r>
    </w:p>
    <w:p w14:paraId="6743E55A" w14:textId="25ABAB4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Dofinansowanie będzie przekazywane beneficjentowi przez płatnika</w:t>
      </w:r>
      <w:r w:rsidR="00E634CB" w:rsidRPr="00A96A82">
        <w:rPr>
          <w:rFonts w:cstheme="minorHAnsi"/>
        </w:rPr>
        <w:t xml:space="preserve"> w kwocie zatwierdzonej w ramach wniosku o płatność</w:t>
      </w:r>
      <w:r w:rsidRPr="00A96A82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A96A82">
        <w:rPr>
          <w:rFonts w:cstheme="minorHAnsi"/>
        </w:rPr>
        <w:t>entowi niezwłocznie po wpływie </w:t>
      </w:r>
      <w:r w:rsidRPr="00A96A82">
        <w:rPr>
          <w:rFonts w:cstheme="minorHAnsi"/>
        </w:rPr>
        <w:t xml:space="preserve">na rachunek bankowy </w:t>
      </w:r>
      <w:r w:rsidR="001352F3" w:rsidRPr="00A96A82">
        <w:rPr>
          <w:rFonts w:cstheme="minorHAnsi"/>
        </w:rPr>
        <w:t xml:space="preserve">środków </w:t>
      </w:r>
      <w:r w:rsidR="005F731F" w:rsidRPr="00A96A82">
        <w:rPr>
          <w:rFonts w:cstheme="minorHAnsi"/>
        </w:rPr>
        <w:t xml:space="preserve">w </w:t>
      </w:r>
      <w:r w:rsidRPr="00A96A82">
        <w:rPr>
          <w:rFonts w:cstheme="minorHAnsi"/>
        </w:rPr>
        <w:t>niezbędnej wysokości</w:t>
      </w:r>
      <w:r w:rsidR="001352F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2C2A85B" w14:textId="45D68388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 podpisaniu umowy beneficjent/partner projektu/partner prywatny/podmiot upoważniony do ponoszenia wydatków/podmiot realizujący projekt zobowiązany jest do ponoszenia wydatków z wyodrębnionego rachunku bankowego</w:t>
      </w:r>
      <w:r w:rsidRPr="00A96A82">
        <w:rPr>
          <w:rStyle w:val="Odwoanieprzypisudolnego"/>
          <w:rFonts w:cstheme="minorHAnsi"/>
        </w:rPr>
        <w:footnoteReference w:id="10"/>
      </w:r>
      <w:r w:rsidRPr="00A96A82">
        <w:rPr>
          <w:rFonts w:cstheme="minorHAnsi"/>
        </w:rPr>
        <w:t>.</w:t>
      </w:r>
      <w:r w:rsidRPr="00A96A82">
        <w:rPr>
          <w:rFonts w:cstheme="minorHAnsi"/>
          <w:color w:val="00B050"/>
        </w:rPr>
        <w:t xml:space="preserve"> </w:t>
      </w:r>
      <w:r w:rsidRPr="00A96A82">
        <w:rPr>
          <w:rFonts w:cstheme="minorHAnsi"/>
        </w:rPr>
        <w:t>Niniejszy ustęp nie ma zastosowania do kosztów pośrednich rozliczanych stawką ryczałtową.</w:t>
      </w:r>
    </w:p>
    <w:p w14:paraId="70C16BCB" w14:textId="7777777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Rachunek bankowy:</w:t>
      </w:r>
    </w:p>
    <w:p w14:paraId="4751488D" w14:textId="17951EC0" w:rsidR="00ED34AA" w:rsidRPr="00A96A82" w:rsidRDefault="00A96A82" w:rsidP="00A96A82">
      <w:pPr>
        <w:spacing w:after="0" w:line="276" w:lineRule="auto"/>
        <w:ind w:firstLine="426"/>
        <w:rPr>
          <w:rFonts w:cstheme="minorHAnsi"/>
        </w:rPr>
      </w:pPr>
      <w:r>
        <w:rPr>
          <w:rFonts w:cstheme="minorHAnsi"/>
        </w:rPr>
        <w:lastRenderedPageBreak/>
        <w:t>1) n</w:t>
      </w:r>
      <w:r w:rsidR="00ED34AA" w:rsidRPr="00A96A82">
        <w:rPr>
          <w:rFonts w:cstheme="minorHAnsi"/>
        </w:rPr>
        <w:t>a który będzie przekazywane dofinansowanie:</w:t>
      </w:r>
      <w:r w:rsidR="00ED34AA" w:rsidRPr="00A96A82">
        <w:rPr>
          <w:rStyle w:val="Odwoanieprzypisudolnego"/>
          <w:rFonts w:cstheme="minorHAnsi"/>
        </w:rPr>
        <w:footnoteReference w:id="11"/>
      </w:r>
    </w:p>
    <w:p w14:paraId="1459222A" w14:textId="77777777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3A807009" w14:textId="5180CFD9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A96A82">
        <w:rPr>
          <w:rFonts w:cstheme="minorHAnsi"/>
        </w:rPr>
        <w:t>;</w:t>
      </w:r>
    </w:p>
    <w:p w14:paraId="6C56EDBF" w14:textId="55B290B2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A96A82">
        <w:rPr>
          <w:rFonts w:cstheme="minorHAnsi"/>
          <w:vertAlign w:val="superscript"/>
        </w:rPr>
        <w:footnoteReference w:id="12"/>
      </w:r>
    </w:p>
    <w:p w14:paraId="5DEBA87A" w14:textId="025E207D" w:rsidR="00ED34AA" w:rsidRPr="00A96A82" w:rsidRDefault="00A96A82" w:rsidP="00A96A82">
      <w:pPr>
        <w:spacing w:after="0" w:line="276" w:lineRule="auto"/>
        <w:ind w:left="709" w:hanging="283"/>
        <w:rPr>
          <w:rFonts w:cstheme="minorHAnsi"/>
        </w:rPr>
      </w:pPr>
      <w:r>
        <w:rPr>
          <w:rFonts w:cstheme="minorHAnsi"/>
        </w:rPr>
        <w:t>2) z</w:t>
      </w:r>
      <w:r w:rsidR="00ED34AA" w:rsidRPr="00A96A82">
        <w:rPr>
          <w:rFonts w:cstheme="minorHAnsi"/>
        </w:rPr>
        <w:t xml:space="preserve"> którego będą ponoszone wydatki po podpisaniu umowy, którego właścicielem jest………</w:t>
      </w:r>
      <w:r w:rsidR="00B439D3">
        <w:rPr>
          <w:rFonts w:cstheme="minorHAnsi"/>
        </w:rPr>
        <w:t xml:space="preserve"> </w:t>
      </w:r>
      <w:r w:rsidR="00ED34AA" w:rsidRPr="00A96A82">
        <w:rPr>
          <w:rFonts w:cstheme="minorHAnsi"/>
        </w:rPr>
        <w:t>prowadzony w banku:…………….nr rachunku…………………....</w:t>
      </w:r>
    </w:p>
    <w:p w14:paraId="34AB4655" w14:textId="3E65E6D6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A96A82">
        <w:rPr>
          <w:rStyle w:val="Odwoanieprzypisudolnego"/>
          <w:rFonts w:cstheme="minorHAnsi"/>
        </w:rPr>
        <w:footnoteReference w:id="13"/>
      </w:r>
    </w:p>
    <w:p w14:paraId="29B607F1" w14:textId="14C71C55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367D4A">
        <w:rPr>
          <w:rFonts w:cstheme="minorHAnsi"/>
        </w:rPr>
        <w:t>22</w:t>
      </w:r>
      <w:r w:rsidR="00367D4A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i paragrafu 1</w:t>
      </w:r>
      <w:r w:rsidR="0075133A" w:rsidRPr="00A96A82">
        <w:rPr>
          <w:rFonts w:cstheme="minorHAnsi"/>
        </w:rPr>
        <w:t>1</w:t>
      </w:r>
      <w:r w:rsidRPr="00A96A82">
        <w:rPr>
          <w:rFonts w:cstheme="minorHAnsi"/>
        </w:rPr>
        <w:t xml:space="preserve"> ustęp </w:t>
      </w:r>
      <w:r w:rsidR="0075133A" w:rsidRPr="00A96A82">
        <w:rPr>
          <w:rFonts w:cstheme="minorHAnsi"/>
        </w:rPr>
        <w:t>1</w:t>
      </w:r>
      <w:r w:rsidR="00545352" w:rsidRPr="00A96A82">
        <w:rPr>
          <w:rFonts w:cstheme="minorHAnsi"/>
        </w:rPr>
        <w:t>3</w:t>
      </w:r>
      <w:r w:rsidRPr="00A96A82">
        <w:rPr>
          <w:rFonts w:cstheme="minorHAnsi"/>
        </w:rPr>
        <w:t>.</w:t>
      </w:r>
    </w:p>
    <w:p w14:paraId="475B72F4" w14:textId="4D0A6B73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B439D3">
        <w:rPr>
          <w:rFonts w:cstheme="minorHAnsi"/>
        </w:rPr>
        <w:t xml:space="preserve"> </w:t>
      </w:r>
      <w:r w:rsidR="008E67DF" w:rsidRPr="00A96A82">
        <w:rPr>
          <w:rFonts w:cstheme="minorHAnsi"/>
        </w:rPr>
        <w:t>rozporządzeniu ogólnym</w:t>
      </w:r>
      <w:r w:rsidRPr="00A96A82">
        <w:rPr>
          <w:rFonts w:cstheme="minorHAnsi"/>
        </w:rPr>
        <w:t xml:space="preserve"> oraz</w:t>
      </w:r>
      <w:r w:rsidRPr="00A96A82">
        <w:rPr>
          <w:rFonts w:cstheme="minorHAnsi"/>
          <w:b/>
        </w:rPr>
        <w:t xml:space="preserve"> </w:t>
      </w:r>
      <w:r w:rsidRPr="00A96A82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A96A82">
        <w:rPr>
          <w:rFonts w:cstheme="minorHAnsi"/>
        </w:rPr>
        <w:t>21</w:t>
      </w:r>
      <w:r w:rsidRPr="00A96A82">
        <w:rPr>
          <w:rFonts w:cstheme="minorHAnsi"/>
        </w:rPr>
        <w:t>-202</w:t>
      </w:r>
      <w:r w:rsidR="00DA1B8C" w:rsidRPr="00A96A82">
        <w:rPr>
          <w:rFonts w:cstheme="minorHAnsi"/>
        </w:rPr>
        <w:t>7</w:t>
      </w:r>
      <w:r w:rsidRPr="00A96A82">
        <w:rPr>
          <w:rFonts w:cstheme="minorHAnsi"/>
        </w:rPr>
        <w:t>.</w:t>
      </w:r>
      <w:r w:rsidR="00B439D3">
        <w:rPr>
          <w:rFonts w:cstheme="minorHAnsi"/>
        </w:rPr>
        <w:t xml:space="preserve"> </w:t>
      </w:r>
    </w:p>
    <w:p w14:paraId="1A55E2A5" w14:textId="6D4C3ADD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BE48BE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39D85DC9" w14:textId="27CA7FF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 wniosek o płatność końcową do IZ FE SL w terminie do 25 dni od dnia zakończenia realizacji projektu. </w:t>
      </w:r>
      <w:r w:rsidR="00F71C7D">
        <w:rPr>
          <w:rFonts w:cstheme="minorHAnsi"/>
        </w:rPr>
        <w:t>W przypadku projektów zakończonych</w:t>
      </w:r>
      <w:r w:rsidR="009F2E0B">
        <w:rPr>
          <w:rFonts w:cstheme="minorHAnsi"/>
        </w:rPr>
        <w:t xml:space="preserve"> na moment podpisania umowy o dofinansowanie, wniosek o płatność końcową należy złożyć w terminie do miesiąca licząc od dnia jej podpisania.</w:t>
      </w:r>
    </w:p>
    <w:p w14:paraId="3C92B07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A96A82">
        <w:rPr>
          <w:rFonts w:cstheme="minorHAnsi"/>
        </w:rPr>
        <w:t xml:space="preserve">osiągnięcie wskaźników produktu </w:t>
      </w:r>
      <w:r w:rsidRPr="00A96A82">
        <w:rPr>
          <w:rFonts w:cstheme="minorHAnsi"/>
        </w:rPr>
        <w:t>oraz realizację zamierzonych celów projektu.</w:t>
      </w:r>
    </w:p>
    <w:p w14:paraId="62890498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3D8237FA" w14:textId="7A5C6152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zatwierdzeniu przez IZ FE SL wniosku o płatność końcową oraz poświadczeniu ujętych w nim poniesionych wydatków;</w:t>
      </w:r>
    </w:p>
    <w:p w14:paraId="47AA35DB" w14:textId="450E8053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lastRenderedPageBreak/>
        <w:t>akceptacji przez IZ FE SL części sprawozdawczej z realizacji projektu zawartej we wniosku o płatność końcową;</w:t>
      </w:r>
    </w:p>
    <w:p w14:paraId="67E0E9B3" w14:textId="77777777" w:rsidR="00ED34AA" w:rsidRPr="00A96A82" w:rsidRDefault="006313E6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określeniu sposobu usunięcia nieprawidłowości w przypadku ich stwierdzenia</w:t>
      </w:r>
      <w:r w:rsidR="00C06D27" w:rsidRPr="00A96A82">
        <w:rPr>
          <w:rFonts w:cstheme="minorHAnsi"/>
        </w:rPr>
        <w:t>;</w:t>
      </w:r>
    </w:p>
    <w:p w14:paraId="3A725B62" w14:textId="1EF2FFC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502892E5" w14:textId="7777777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kontroli na zakończenie</w:t>
      </w:r>
      <w:r w:rsidR="006313E6" w:rsidRPr="00A96A82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A96A82">
        <w:rPr>
          <w:rFonts w:cstheme="minorHAnsi"/>
        </w:rPr>
        <w:t>ścieżkę</w:t>
      </w:r>
      <w:r w:rsidR="006313E6" w:rsidRPr="00A96A82">
        <w:rPr>
          <w:rFonts w:cstheme="minorHAnsi"/>
        </w:rPr>
        <w:t xml:space="preserve"> audytu, o której mowa w artykule 69 rozporządzenia ogólnego, w odniesieniu do zrealizowanego projektu.</w:t>
      </w:r>
    </w:p>
    <w:p w14:paraId="3F98424B" w14:textId="6C0868E9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w ramach wniosku o płatność wnioskuje o wypłatę dofinansowania dotycz</w:t>
      </w:r>
      <w:r w:rsidR="00220250" w:rsidRPr="00A96A82">
        <w:rPr>
          <w:rFonts w:cstheme="minorHAnsi"/>
        </w:rPr>
        <w:t>ącą kosztów pośrednich projektu.</w:t>
      </w:r>
    </w:p>
    <w:p w14:paraId="4F340EB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1B244ECE" w14:textId="6B4B404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Wysokość wierzytelności objętej cesją nie może być wyższa niż kwoty określone w paragrafie 3 ustęp 2 punkt 1 i 2.</w:t>
      </w:r>
    </w:p>
    <w:p w14:paraId="5AEFF8A5" w14:textId="40EE76A1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Zawarcie przez beneficjenta umowy cesji wierzytelności wyklucza możliwość wnioskowania o płatność zaliczkową.</w:t>
      </w:r>
    </w:p>
    <w:p w14:paraId="1347915E" w14:textId="708DCA7F" w:rsidR="00E416CA" w:rsidRPr="00A96A82" w:rsidRDefault="00E416CA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020C6F" w:rsidRPr="00A96A82">
        <w:t>9</w:t>
      </w:r>
      <w:r w:rsidR="006E6ED6">
        <w:br/>
      </w:r>
      <w:r w:rsidRPr="00A96A82">
        <w:t>Zaliczki</w:t>
      </w:r>
    </w:p>
    <w:p w14:paraId="3BA08E74" w14:textId="1749E238" w:rsidR="00E416CA" w:rsidRPr="00A96A82" w:rsidRDefault="00E416CA" w:rsidP="00A96A82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1985C0AD" w14:textId="77777777" w:rsidR="00E416CA" w:rsidRPr="00A96A82" w:rsidRDefault="72DD1635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A96A82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3B3D59B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3BA82D35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DDB0EAA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 w:rsidRPr="00A96A82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17CE6361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3C74EFC" w14:textId="08784F1F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Rozliczenie zaliczki</w:t>
      </w:r>
      <w:r w:rsidR="00A514F5" w:rsidRPr="00A96A82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702E1613" w14:textId="0A800466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A96A82">
        <w:rPr>
          <w:rFonts w:asciiTheme="minorHAnsi" w:hAnsiTheme="minorHAnsi" w:cstheme="minorHAnsi"/>
          <w:sz w:val="22"/>
          <w:szCs w:val="22"/>
        </w:rPr>
        <w:t>środków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3311D2C3" w14:textId="6C357001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4DCF400E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ustawą </w:t>
      </w:r>
      <w:r w:rsidRPr="00A96A82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22D9424A" w14:textId="5916C3FB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A96A82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03D0C543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7B2C4D8A" w14:textId="59696A7E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IZ FE SL może, w uzasadnionych przypadkach, podjąć decyzję o udzieleniu dofinansowania w formie zaliczki w wysokości niższej niż wnioskowana przez beneficjenta.</w:t>
      </w:r>
    </w:p>
    <w:p w14:paraId="6DA79BC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5210B3E8" w14:textId="001E0CCA" w:rsidR="00B962EB" w:rsidRPr="002C4432" w:rsidRDefault="00B962EB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3518B12E" w14:textId="34C97AAB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t>Paragraf 1</w:t>
      </w:r>
      <w:r w:rsidR="00020C6F" w:rsidRPr="00A96A82">
        <w:t>0</w:t>
      </w:r>
      <w:r w:rsidR="006E6ED6">
        <w:br/>
      </w:r>
      <w:r w:rsidRPr="00A96A82">
        <w:t>Odzyskiwanie środków</w:t>
      </w:r>
    </w:p>
    <w:p w14:paraId="0F51EF9B" w14:textId="7FBEBCAC" w:rsidR="00B962EB" w:rsidRPr="002C443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 w:rsidRPr="00A96A82">
        <w:rPr>
          <w:rFonts w:asciiTheme="minorHAnsi" w:hAnsiTheme="minorHAnsi" w:cstheme="minorHAnsi"/>
          <w:sz w:val="22"/>
          <w:szCs w:val="22"/>
        </w:rPr>
        <w:t xml:space="preserve"> ustawą</w:t>
      </w:r>
      <w:r w:rsidRPr="00A96A82">
        <w:rPr>
          <w:rFonts w:asciiTheme="minorHAnsi" w:hAnsiTheme="minorHAnsi" w:cstheme="minorHAnsi"/>
          <w:sz w:val="22"/>
          <w:szCs w:val="22"/>
        </w:rPr>
        <w:t xml:space="preserve"> UFP. W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A96A82">
        <w:rPr>
          <w:rFonts w:asciiTheme="minorHAnsi" w:hAnsiTheme="minorHAnsi" w:cstheme="minorHAnsi"/>
          <w:sz w:val="22"/>
          <w:szCs w:val="22"/>
        </w:rPr>
        <w:t xml:space="preserve">w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323281" w:rsidRPr="002C4432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561C222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22616E5E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A96A82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0ED3C1BA" w14:textId="6C3D89EC" w:rsidR="00B962EB" w:rsidRPr="00A96A82" w:rsidRDefault="45360245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B439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CBBAB2C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Odsetki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76A2B66F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50567745" w14:textId="74CBF9BB" w:rsidR="00020C6F" w:rsidRPr="00A96A82" w:rsidRDefault="00020C6F" w:rsidP="006E6ED6">
      <w:pPr>
        <w:pStyle w:val="Nagwek2"/>
        <w:numPr>
          <w:ilvl w:val="0"/>
          <w:numId w:val="0"/>
        </w:numPr>
      </w:pPr>
      <w:r w:rsidRPr="00A96A82">
        <w:t>Paragraf 11</w:t>
      </w:r>
      <w:r w:rsidR="006E6ED6">
        <w:br/>
      </w:r>
      <w:r w:rsidRPr="00A96A82">
        <w:t>Zmiany w projekcie i umowie</w:t>
      </w:r>
    </w:p>
    <w:p w14:paraId="202A7D4B" w14:textId="3C275CB5" w:rsidR="00020C6F" w:rsidRPr="00A96A82" w:rsidRDefault="00020C6F" w:rsidP="000C462F">
      <w:pPr>
        <w:pStyle w:val="Punkt"/>
        <w:numPr>
          <w:ilvl w:val="0"/>
          <w:numId w:val="21"/>
        </w:numPr>
        <w:tabs>
          <w:tab w:val="left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prawidłowej realizacji i rozliczenia projektu. Zmiany w umowie wymagają formy pisemnej pod rygorem nieważności.</w:t>
      </w:r>
    </w:p>
    <w:p w14:paraId="191556F4" w14:textId="77777777" w:rsidR="00F63A99" w:rsidRPr="00A96A82" w:rsidRDefault="77232426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Wprowadzane zmiany inicjowane mogą być zarówno przez </w:t>
      </w:r>
      <w:r w:rsidR="009311B3" w:rsidRPr="00A96A82">
        <w:rPr>
          <w:rFonts w:asciiTheme="minorHAnsi" w:hAnsiTheme="minorHAnsi" w:cstheme="minorHAnsi"/>
          <w:sz w:val="22"/>
          <w:szCs w:val="22"/>
        </w:rPr>
        <w:t xml:space="preserve">IZ </w:t>
      </w:r>
      <w:r w:rsidRPr="00A96A82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B584AA" w14:textId="4AC6E5C7" w:rsidR="00020C6F" w:rsidRPr="00A96A82" w:rsidRDefault="2785224E" w:rsidP="000C462F">
      <w:pPr>
        <w:pStyle w:val="Punkt"/>
        <w:numPr>
          <w:ilvl w:val="0"/>
          <w:numId w:val="21"/>
        </w:numPr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A96A82">
        <w:rPr>
          <w:rFonts w:asciiTheme="minorHAnsi" w:hAnsiTheme="minorHAnsi" w:cstheme="minorHAnsi"/>
          <w:sz w:val="22"/>
          <w:szCs w:val="22"/>
        </w:rPr>
        <w:t xml:space="preserve">dnia </w:t>
      </w:r>
      <w:r w:rsidRPr="00A96A82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A96A82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A96A82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AF462C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A96A82">
        <w:rPr>
          <w:rFonts w:asciiTheme="minorHAnsi" w:hAnsiTheme="minorHAnsi" w:cstheme="minorHAnsi"/>
          <w:sz w:val="22"/>
          <w:szCs w:val="22"/>
        </w:rPr>
        <w:t xml:space="preserve">we </w:t>
      </w:r>
      <w:r w:rsidRPr="00A96A82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A96A82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2723ECB7" w14:textId="4D1C6C09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283CDD15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1FA35BC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Na wniosek beneficjenta za zgodą IZ FE SL dopuszczalne jest uznanie za koszt kwalifikowalny robót/dostaw/usług wynikających z zamówień dodatkowych/uzupełniających </w:t>
      </w:r>
      <w:r w:rsidR="00497614" w:rsidRPr="00A96A82">
        <w:rPr>
          <w:rFonts w:asciiTheme="minorHAnsi" w:hAnsiTheme="minorHAnsi" w:cstheme="minorHAnsi"/>
          <w:sz w:val="22"/>
          <w:szCs w:val="22"/>
        </w:rPr>
        <w:br/>
      </w:r>
      <w:r w:rsidRPr="00A96A82">
        <w:rPr>
          <w:rFonts w:asciiTheme="minorHAnsi" w:hAnsiTheme="minorHAnsi" w:cstheme="minorHAnsi"/>
          <w:sz w:val="22"/>
          <w:szCs w:val="22"/>
        </w:rPr>
        <w:t>z zastrzeżeniem</w:t>
      </w:r>
      <w:r w:rsidR="00A5237C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A96A82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36EC5599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239CA26E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A96A82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A96A82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A96A82">
        <w:rPr>
          <w:rFonts w:asciiTheme="minorHAnsi" w:hAnsiTheme="minorHAnsi" w:cstheme="minorHAnsi"/>
          <w:sz w:val="22"/>
          <w:szCs w:val="22"/>
        </w:rPr>
        <w:t xml:space="preserve">mogą </w:t>
      </w:r>
      <w:r w:rsidRPr="00A96A82">
        <w:rPr>
          <w:rFonts w:asciiTheme="minorHAnsi" w:hAnsiTheme="minorHAnsi" w:cstheme="minorHAnsi"/>
          <w:sz w:val="22"/>
          <w:szCs w:val="22"/>
        </w:rPr>
        <w:t>pomniejsz</w:t>
      </w:r>
      <w:r w:rsidR="001E7AAC" w:rsidRPr="00A96A82">
        <w:rPr>
          <w:rFonts w:asciiTheme="minorHAnsi" w:hAnsiTheme="minorHAnsi" w:cstheme="minorHAnsi"/>
          <w:sz w:val="22"/>
          <w:szCs w:val="22"/>
        </w:rPr>
        <w:t>yć</w:t>
      </w:r>
      <w:r w:rsidRPr="00A96A82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4B101340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567"/>
        </w:tabs>
        <w:spacing w:line="276" w:lineRule="auto"/>
        <w:ind w:left="426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A96A82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Pr="00A96A82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42BF6E6B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A96A82">
        <w:rPr>
          <w:rFonts w:asciiTheme="minorHAnsi" w:hAnsiTheme="minorHAnsi" w:cstheme="minorHAnsi"/>
          <w:sz w:val="22"/>
          <w:szCs w:val="22"/>
        </w:rPr>
        <w:t>16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44FBD57D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A96A82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A96A82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A96A82">
        <w:rPr>
          <w:rFonts w:asciiTheme="minorHAnsi" w:hAnsiTheme="minorHAnsi" w:cstheme="minorHAnsi"/>
          <w:sz w:val="22"/>
          <w:szCs w:val="22"/>
        </w:rPr>
        <w:t>z</w:t>
      </w:r>
      <w:r w:rsidRPr="00A96A82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0C39F55B" w14:textId="71CA74C2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</w:t>
      </w:r>
      <w:r w:rsidR="00367D4A">
        <w:rPr>
          <w:rFonts w:asciiTheme="minorHAnsi" w:hAnsiTheme="minorHAnsi" w:cstheme="minorHAnsi"/>
          <w:sz w:val="22"/>
          <w:szCs w:val="22"/>
        </w:rPr>
        <w:t>19</w:t>
      </w:r>
      <w:r w:rsidR="00367D4A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wymagają zawarcia aneksu do umowy.</w:t>
      </w:r>
    </w:p>
    <w:p w14:paraId="2ADD486B" w14:textId="1E91653A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t>Paragraf 12</w:t>
      </w:r>
      <w:r w:rsidR="006E6ED6">
        <w:br/>
      </w:r>
      <w:r w:rsidRPr="00A96A82">
        <w:t>Monitorowanie oraz wskaźniki</w:t>
      </w:r>
      <w:r w:rsidR="009C5F68" w:rsidRPr="00A96A82">
        <w:t xml:space="preserve"> projektu</w:t>
      </w:r>
      <w:r w:rsidRPr="00A96A82">
        <w:t xml:space="preserve"> </w:t>
      </w:r>
    </w:p>
    <w:p w14:paraId="06300086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7A90CB60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lastRenderedPageBreak/>
        <w:t>s</w:t>
      </w:r>
      <w:r w:rsidR="00B962EB" w:rsidRPr="00A96A82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A96A82">
        <w:rPr>
          <w:rFonts w:cstheme="minorHAnsi"/>
        </w:rPr>
        <w:t>aprzestania realizacji projektu;</w:t>
      </w:r>
    </w:p>
    <w:p w14:paraId="1FD712A5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>siągnięcia wskaźników produktu najpóźniej do dnia zakończenia realizacji projektu;</w:t>
      </w:r>
    </w:p>
    <w:p w14:paraId="18F305A8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 xml:space="preserve">siągnięcia wskaźników rezultatu w terminie </w:t>
      </w:r>
      <w:r w:rsidR="00E851A7" w:rsidRPr="00A96A82">
        <w:rPr>
          <w:rFonts w:cstheme="minorHAnsi"/>
        </w:rPr>
        <w:t xml:space="preserve">co </w:t>
      </w:r>
      <w:r w:rsidR="00B962EB" w:rsidRPr="00A96A82">
        <w:rPr>
          <w:rFonts w:cstheme="minorHAnsi"/>
        </w:rPr>
        <w:t xml:space="preserve">do </w:t>
      </w:r>
      <w:r w:rsidR="00E851A7" w:rsidRPr="00A96A82">
        <w:rPr>
          <w:rFonts w:cstheme="minorHAnsi"/>
        </w:rPr>
        <w:t xml:space="preserve">zasady do </w:t>
      </w:r>
      <w:r w:rsidR="00B962EB" w:rsidRPr="00A96A82">
        <w:rPr>
          <w:rFonts w:cstheme="minorHAnsi"/>
        </w:rPr>
        <w:t xml:space="preserve">12 miesięcy od dnia </w:t>
      </w:r>
      <w:r w:rsidRPr="00A96A82">
        <w:rPr>
          <w:rFonts w:cstheme="minorHAnsi"/>
        </w:rPr>
        <w:t>zakończenia realizacji projektu.</w:t>
      </w:r>
    </w:p>
    <w:p w14:paraId="3E2CBCF9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555A661C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080C2F38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567C3229" w14:textId="77777777" w:rsidR="00B53BDF" w:rsidRPr="00A96A82" w:rsidRDefault="00B53BDF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A96A82">
        <w:rPr>
          <w:rFonts w:cstheme="minorHAnsi"/>
        </w:rPr>
        <w:t>.</w:t>
      </w:r>
    </w:p>
    <w:p w14:paraId="759D3F49" w14:textId="77777777" w:rsidR="00B8111A" w:rsidRPr="00A96A82" w:rsidRDefault="00B8111A" w:rsidP="00A96A82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E5AD5A5" w14:textId="548EE9F7" w:rsidR="00EB6082" w:rsidRPr="00A96A82" w:rsidRDefault="00EB6082" w:rsidP="006E6ED6">
      <w:pPr>
        <w:pStyle w:val="Nagwek2"/>
        <w:numPr>
          <w:ilvl w:val="0"/>
          <w:numId w:val="0"/>
        </w:numPr>
      </w:pPr>
      <w:r w:rsidRPr="00A96A82">
        <w:t>Paragraf 13</w:t>
      </w:r>
      <w:r w:rsidR="006E6ED6">
        <w:br/>
      </w:r>
      <w:r w:rsidRPr="00A96A82">
        <w:t>Stosowanie przepisów dotyczących zamówień</w:t>
      </w:r>
    </w:p>
    <w:p w14:paraId="2DC3142D" w14:textId="0F0105BB" w:rsidR="00EB6082" w:rsidRPr="002C443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A96A82">
        <w:rPr>
          <w:rStyle w:val="Odwoanieprzypisudolnego"/>
          <w:rFonts w:cstheme="minorHAnsi"/>
        </w:rPr>
        <w:footnoteReference w:id="20"/>
      </w:r>
      <w:r w:rsidRPr="00A96A82">
        <w:rPr>
          <w:rStyle w:val="Odwoanieprzypisudolnego"/>
          <w:rFonts w:cstheme="minorHAnsi"/>
        </w:rPr>
        <w:t xml:space="preserve"> </w:t>
      </w:r>
      <w:r w:rsidRPr="00A96A82">
        <w:rPr>
          <w:rFonts w:cstheme="minorHAnsi"/>
        </w:rPr>
        <w:t>oraz przepisów prawa krajowego w szczególności ustawy PZP,</w:t>
      </w:r>
      <w:r w:rsidR="00FD60C8" w:rsidRPr="00A96A82">
        <w:rPr>
          <w:rFonts w:cstheme="minorHAnsi"/>
        </w:rPr>
        <w:t xml:space="preserve"> ustawy</w:t>
      </w:r>
      <w:r w:rsidRPr="00A96A82">
        <w:rPr>
          <w:rFonts w:cstheme="minorHAnsi"/>
        </w:rPr>
        <w:t xml:space="preserve"> UFP</w:t>
      </w:r>
      <w:r w:rsidR="009C3ECC">
        <w:rPr>
          <w:rFonts w:cstheme="minorHAnsi"/>
        </w:rPr>
        <w:t>, wytycznych (w</w:t>
      </w:r>
      <w:r w:rsidR="00154453">
        <w:rPr>
          <w:rFonts w:cstheme="minorHAnsi"/>
        </w:rPr>
        <w:t xml:space="preserve"> </w:t>
      </w:r>
      <w:r w:rsidR="009C3ECC">
        <w:rPr>
          <w:rFonts w:cstheme="minorHAnsi"/>
        </w:rPr>
        <w:t>tym zasad konkurencyjności),</w:t>
      </w:r>
      <w:r w:rsidR="009F251A">
        <w:rPr>
          <w:rFonts w:cstheme="minorHAnsi"/>
        </w:rPr>
        <w:t xml:space="preserve"> </w:t>
      </w:r>
      <w:r w:rsidR="009F251A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</w:rPr>
        <w:t>.</w:t>
      </w:r>
    </w:p>
    <w:p w14:paraId="2FE9D84B" w14:textId="1D27AF55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2C4432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2C4432">
        <w:rPr>
          <w:rStyle w:val="Odwoanieprzypisudolnego"/>
          <w:rFonts w:cstheme="minorHAnsi"/>
        </w:rPr>
        <w:footnoteReference w:id="21"/>
      </w:r>
      <w:r w:rsidRPr="002C4432">
        <w:rPr>
          <w:rFonts w:cstheme="minorHAnsi"/>
        </w:rPr>
        <w:t xml:space="preserve">, </w:t>
      </w:r>
      <w:r w:rsidR="00FD60C8" w:rsidRPr="002C4432">
        <w:rPr>
          <w:rFonts w:cstheme="minorHAnsi"/>
        </w:rPr>
        <w:t xml:space="preserve">ustawy </w:t>
      </w:r>
      <w:r w:rsidRPr="002C4432">
        <w:rPr>
          <w:rFonts w:cstheme="minorHAnsi"/>
        </w:rPr>
        <w:t>UFP</w:t>
      </w:r>
      <w:r w:rsidR="009C3ECC" w:rsidRPr="002C4432">
        <w:rPr>
          <w:rFonts w:cstheme="minorHAnsi"/>
        </w:rPr>
        <w:t>, wytycznych,</w:t>
      </w:r>
      <w:r w:rsidR="00154453" w:rsidRPr="002C4432">
        <w:rPr>
          <w:rFonts w:cstheme="minorHAnsi"/>
        </w:rPr>
        <w:t xml:space="preserve"> </w:t>
      </w:r>
      <w:r w:rsidR="00C56438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="009C3ECC" w:rsidRPr="002C4432">
        <w:rPr>
          <w:rFonts w:cstheme="minorHAnsi"/>
        </w:rPr>
        <w:t xml:space="preserve">, </w:t>
      </w:r>
      <w:r w:rsidRPr="002C4432">
        <w:rPr>
          <w:rFonts w:cstheme="minorHAnsi"/>
        </w:rPr>
        <w:t>zasady konkurencyjności</w:t>
      </w:r>
      <w:r w:rsidR="008832CB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91B75D6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D845C3F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09D3BDFF" w14:textId="28311BD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udostępniania wszelkiej dokumentacji dotyczącej udzielania zamówienia na żądanie IZ FE SL lub innych upoważnionych organów w zakresie określonym w kwestionariuszu </w:t>
      </w:r>
      <w:r w:rsidRPr="00A96A82">
        <w:rPr>
          <w:rFonts w:cstheme="minorHAnsi"/>
          <w:color w:val="000000"/>
        </w:rPr>
        <w:lastRenderedPageBreak/>
        <w:t xml:space="preserve">kontroli udzielania zamówień publicznych, upublicznionym na stronie </w:t>
      </w:r>
      <w:r w:rsidR="00D71646" w:rsidRPr="00A96A82">
        <w:rPr>
          <w:rFonts w:cstheme="minorHAnsi"/>
          <w:color w:val="000000"/>
        </w:rPr>
        <w:t xml:space="preserve">internetowej </w:t>
      </w:r>
      <w:hyperlink r:id="rId14" w:history="1">
        <w:r w:rsidR="00D71646" w:rsidRPr="00A96A82">
          <w:rPr>
            <w:rStyle w:val="Hipercze"/>
            <w:rFonts w:cstheme="minorHAnsi"/>
          </w:rPr>
          <w:t>Fundusze Europejskie dla Śląskiego 2021-2027</w:t>
        </w:r>
      </w:hyperlink>
      <w:r w:rsidRPr="00A96A82">
        <w:rPr>
          <w:rFonts w:cstheme="minorHAnsi"/>
          <w:color w:val="000000"/>
        </w:rPr>
        <w:t>;</w:t>
      </w:r>
    </w:p>
    <w:p w14:paraId="1B2CA2B3" w14:textId="7F04E90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przekazywania w </w:t>
      </w:r>
      <w:bookmarkStart w:id="6" w:name="_Hlk114570694"/>
      <w:r w:rsidRPr="00A96A82">
        <w:rPr>
          <w:rFonts w:cstheme="minorHAnsi"/>
          <w:color w:val="000000"/>
        </w:rPr>
        <w:t xml:space="preserve">systemie CST2021 </w:t>
      </w:r>
      <w:bookmarkEnd w:id="6"/>
      <w:r w:rsidRPr="00A96A82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A96A82">
        <w:rPr>
          <w:rFonts w:cstheme="minorHAnsi"/>
          <w:color w:val="000000"/>
        </w:rPr>
        <w:t xml:space="preserve"> dla beneficjenta</w:t>
      </w:r>
      <w:r w:rsidR="00B02B18" w:rsidRPr="00A96A82">
        <w:rPr>
          <w:rFonts w:cstheme="minorHAnsi"/>
          <w:color w:val="000000"/>
        </w:rPr>
        <w:t xml:space="preserve"> </w:t>
      </w:r>
      <w:r w:rsidR="00B02B18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A96A82">
          <w:rPr>
            <w:rStyle w:val="Hipercze"/>
            <w:rFonts w:cstheme="minorHAnsi"/>
          </w:rPr>
          <w:t>instrukcje CST2021</w:t>
        </w:r>
      </w:hyperlink>
      <w:r w:rsidRPr="00A96A82">
        <w:rPr>
          <w:rFonts w:cstheme="minorHAnsi"/>
          <w:color w:val="000000"/>
        </w:rPr>
        <w:t xml:space="preserve">; </w:t>
      </w:r>
      <w:r w:rsidR="00847C98" w:rsidRPr="00A96A82">
        <w:rPr>
          <w:rFonts w:cstheme="minorHAnsi"/>
          <w:color w:val="000000"/>
        </w:rPr>
        <w:t>b</w:t>
      </w:r>
      <w:r w:rsidRPr="00A96A82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A96A82">
        <w:rPr>
          <w:rFonts w:cstheme="minorHAnsi"/>
          <w:color w:val="000000"/>
        </w:rPr>
        <w:t>;</w:t>
      </w:r>
    </w:p>
    <w:p w14:paraId="1A6A764F" w14:textId="77777777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A96A82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014980E8" w14:textId="10A0E665" w:rsidR="007820CE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A96A82">
        <w:rPr>
          <w:rFonts w:cstheme="minorHAnsi"/>
        </w:rPr>
        <w:t>.</w:t>
      </w:r>
      <w:r w:rsidR="001A3AB7" w:rsidRPr="00A96A82">
        <w:rPr>
          <w:rFonts w:cstheme="minorHAnsi"/>
        </w:rPr>
        <w:t xml:space="preserve"> </w:t>
      </w:r>
      <w:r w:rsidR="007820CE" w:rsidRPr="00A96A82">
        <w:rPr>
          <w:rStyle w:val="ui-provider"/>
          <w:rFonts w:cstheme="minorHAnsi"/>
        </w:rPr>
        <w:t xml:space="preserve">Wartość korekty finansowej lub pomniejszenia wydatków kwalifikowalnych </w:t>
      </w:r>
      <w:r w:rsidR="00940500">
        <w:rPr>
          <w:rStyle w:val="ui-provider"/>
          <w:rFonts w:cstheme="minorHAnsi"/>
        </w:rPr>
        <w:t>IZ FE SL ustali zgodnie z Wytycznymi dotyczącymi sposobu korygowania nieprawidłowości na lata 2021-2027</w:t>
      </w:r>
      <w:r w:rsidR="007820CE" w:rsidRPr="00A96A82">
        <w:rPr>
          <w:rStyle w:val="ui-provider"/>
          <w:rFonts w:cstheme="minorHAnsi"/>
        </w:rPr>
        <w:t>.</w:t>
      </w:r>
    </w:p>
    <w:p w14:paraId="7BE2ED57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nieprzekazania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A96A82">
        <w:rPr>
          <w:rFonts w:cstheme="minorHAnsi"/>
        </w:rPr>
        <w:t>.</w:t>
      </w:r>
      <w:r w:rsidR="007E3578" w:rsidRPr="00A96A82">
        <w:rPr>
          <w:rFonts w:cstheme="minorHAnsi"/>
        </w:rPr>
        <w:t xml:space="preserve"> </w:t>
      </w:r>
    </w:p>
    <w:p w14:paraId="4BB81120" w14:textId="7A6BC186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Środki związane z zamówieniem, w którym stwierdzono naruszenia</w:t>
      </w:r>
      <w:r w:rsidR="00CD1AE7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podlegają zwrotowi wraz z odsetkami w wysokości określonej jak dla zaległości podatkowych na podstawie </w:t>
      </w:r>
      <w:r w:rsidR="00FD60C8" w:rsidRPr="00A96A82">
        <w:rPr>
          <w:rFonts w:cstheme="minorHAnsi"/>
        </w:rPr>
        <w:t xml:space="preserve">ustawy </w:t>
      </w:r>
      <w:r w:rsidRPr="00A96A82">
        <w:rPr>
          <w:rFonts w:cstheme="minorHAnsi"/>
        </w:rPr>
        <w:t>UFP.</w:t>
      </w:r>
    </w:p>
    <w:p w14:paraId="6F75DB01" w14:textId="77777777" w:rsidR="00B8111A" w:rsidRPr="00A96A82" w:rsidRDefault="00B8111A" w:rsidP="00A96A82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4ADCCED8" w14:textId="0437E7BF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14</w:t>
      </w:r>
      <w:r w:rsidR="006E6ED6">
        <w:br/>
      </w:r>
      <w:r w:rsidRPr="00A96A82">
        <w:t>Kontrole</w:t>
      </w:r>
    </w:p>
    <w:p w14:paraId="13F8070B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2D32EAEB" w14:textId="07B37B66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Kontrole mogą być przeprowadzane w </w:t>
      </w:r>
      <w:r w:rsidRPr="00A96A82">
        <w:rPr>
          <w:rFonts w:cstheme="minorHAnsi"/>
          <w:color w:val="000000" w:themeColor="text1"/>
        </w:rPr>
        <w:t xml:space="preserve">siedzibie IZ FE SL, w siedzibie beneficjenta oraz </w:t>
      </w:r>
      <w:r w:rsidR="00EA37AE">
        <w:rPr>
          <w:rFonts w:cstheme="minorHAnsi"/>
          <w:color w:val="000000" w:themeColor="text1"/>
        </w:rPr>
        <w:t>w</w:t>
      </w:r>
      <w:r w:rsidR="00EA37AE"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color w:val="000000" w:themeColor="text1"/>
        </w:rPr>
        <w:t>miejscu realizacji projektu</w:t>
      </w:r>
      <w:r w:rsidRPr="00A96A82">
        <w:rPr>
          <w:rFonts w:cstheme="minorHAnsi"/>
          <w:color w:val="000000"/>
        </w:rPr>
        <w:t xml:space="preserve"> w każdym czasie nie później niż do końca okresu określonego zgodnie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 art</w:t>
      </w:r>
      <w:r w:rsidR="0075133A" w:rsidRPr="00A96A82">
        <w:rPr>
          <w:rFonts w:cstheme="minorHAnsi"/>
          <w:color w:val="000000"/>
        </w:rPr>
        <w:t>ykułem 82 ustęp</w:t>
      </w:r>
      <w:r w:rsidRPr="00A96A82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A96A82">
        <w:rPr>
          <w:rFonts w:cstheme="minorHAnsi"/>
          <w:color w:val="000000"/>
        </w:rPr>
        <w:t>publicznej, o której mowa w artykule 107 ustęp</w:t>
      </w:r>
      <w:r w:rsidRPr="00A96A82">
        <w:rPr>
          <w:rFonts w:cstheme="minorHAnsi"/>
          <w:color w:val="000000"/>
        </w:rPr>
        <w:t xml:space="preserve"> 1 Traktatu o funkcjonowaniu Unii Europejskiej.</w:t>
      </w:r>
    </w:p>
    <w:p w14:paraId="156AFC83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Podczas kontroli beneficjent jest zobowiązany do okazania dokumentów w zakresie:</w:t>
      </w:r>
    </w:p>
    <w:p w14:paraId="4465D77A" w14:textId="77777777" w:rsidR="00BF71F1" w:rsidRPr="00A96A82" w:rsidRDefault="00BF71F1" w:rsidP="00FC1037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bezpośrednio związanym z realizacją projektu,</w:t>
      </w:r>
    </w:p>
    <w:p w14:paraId="12082B68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inwestycją,</w:t>
      </w:r>
    </w:p>
    <w:p w14:paraId="5E75DE37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zamówieniami,</w:t>
      </w:r>
    </w:p>
    <w:p w14:paraId="6ADACEFA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finansowym,</w:t>
      </w:r>
    </w:p>
    <w:p w14:paraId="67433558" w14:textId="77777777" w:rsidR="00BF71F1" w:rsidRPr="00A96A82" w:rsidRDefault="00BF71F1" w:rsidP="00A96A82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szczegółowo określon</w:t>
      </w:r>
      <w:r w:rsidR="00CD1AE7" w:rsidRPr="00A96A82">
        <w:rPr>
          <w:rFonts w:cstheme="minorHAnsi"/>
          <w:color w:val="000000"/>
        </w:rPr>
        <w:t>ych</w:t>
      </w:r>
      <w:r w:rsidRPr="00A96A82">
        <w:rPr>
          <w:rFonts w:cstheme="minorHAnsi"/>
          <w:color w:val="000000"/>
        </w:rPr>
        <w:t xml:space="preserve"> w Przewodniku</w:t>
      </w:r>
      <w:r w:rsidR="00497614" w:rsidRPr="00A96A82">
        <w:rPr>
          <w:rFonts w:cstheme="minorHAnsi"/>
          <w:color w:val="000000"/>
        </w:rPr>
        <w:t xml:space="preserve"> dla beneficjentów</w:t>
      </w:r>
      <w:r w:rsidR="007800C9" w:rsidRPr="00A96A82">
        <w:rPr>
          <w:rFonts w:cstheme="minorHAnsi"/>
        </w:rPr>
        <w:t xml:space="preserve"> FE SL 2021-2027</w:t>
      </w:r>
      <w:r w:rsidRPr="00A96A82">
        <w:rPr>
          <w:rFonts w:cstheme="minorHAnsi"/>
          <w:color w:val="000000"/>
        </w:rPr>
        <w:t>.</w:t>
      </w:r>
    </w:p>
    <w:p w14:paraId="186259CC" w14:textId="6EFB2BBD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6E61A3">
        <w:rPr>
          <w:rFonts w:cstheme="minorHAnsi"/>
          <w:color w:val="000000"/>
        </w:rPr>
        <w:t>/e-Doręczenia</w:t>
      </w:r>
      <w:r w:rsidR="00EA37AE">
        <w:rPr>
          <w:rFonts w:cstheme="minorHAnsi"/>
          <w:color w:val="000000"/>
        </w:rPr>
        <w:t>.</w:t>
      </w:r>
      <w:r w:rsidRPr="00A96A82">
        <w:rPr>
          <w:rFonts w:cstheme="minorHAnsi"/>
          <w:color w:val="000000"/>
        </w:rPr>
        <w:t xml:space="preserve"> </w:t>
      </w:r>
    </w:p>
    <w:p w14:paraId="101B9F02" w14:textId="3D3ED5BA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zobowiązany jest do przekazywania wyjaśnień i dokumentów na wezwanie IZ </w:t>
      </w:r>
      <w:r w:rsidR="00497614" w:rsidRPr="00A96A82">
        <w:rPr>
          <w:rFonts w:cstheme="minorHAnsi"/>
          <w:color w:val="000000"/>
        </w:rPr>
        <w:t xml:space="preserve">FE SL </w:t>
      </w:r>
      <w:r w:rsidRPr="00A96A82">
        <w:rPr>
          <w:rFonts w:cstheme="minorHAnsi"/>
          <w:color w:val="000000"/>
        </w:rPr>
        <w:t xml:space="preserve">w terminach przez nią określonych. </w:t>
      </w:r>
    </w:p>
    <w:p w14:paraId="0EAFD68A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>Nieudostępnienie instytucji kontrolującej dokumentów lub wyjaśnień</w:t>
      </w:r>
      <w:r w:rsidR="002B123E" w:rsidRPr="00A96A82">
        <w:rPr>
          <w:rFonts w:cstheme="minorHAnsi"/>
          <w:color w:val="000000"/>
        </w:rPr>
        <w:t xml:space="preserve"> jest traktowane jako odmowa poddania się kontroli</w:t>
      </w:r>
      <w:r w:rsidRPr="00A96A82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A96A82">
        <w:rPr>
          <w:rFonts w:cstheme="minorHAnsi"/>
          <w:color w:val="000000"/>
        </w:rPr>
        <w:t>ykułu</w:t>
      </w:r>
      <w:r w:rsidRPr="00A96A82">
        <w:rPr>
          <w:rFonts w:cstheme="minorHAnsi"/>
          <w:color w:val="000000"/>
        </w:rPr>
        <w:t xml:space="preserve"> 25 ustawy jest traktowane jak odmowa poddania się kontroli.</w:t>
      </w:r>
    </w:p>
    <w:p w14:paraId="0AC61233" w14:textId="6814098D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A96A82">
        <w:rPr>
          <w:rFonts w:cstheme="minorHAnsi"/>
          <w:color w:val="000000"/>
          <w:spacing w:val="-1"/>
        </w:rPr>
        <w:t>Beneficjent zobowiązuje się do przekazania niezwłocznie do IZ FE SL wyników kontroli projektu przeprowadzonych przez inne niż IZ FE SL podmioty uprawnione do jej przeprowadzenia na podstawie odrębnych przepisów.</w:t>
      </w:r>
      <w:r w:rsidR="00B439D3">
        <w:rPr>
          <w:rFonts w:cstheme="minorHAnsi"/>
          <w:color w:val="000000"/>
          <w:spacing w:val="-1"/>
        </w:rPr>
        <w:t xml:space="preserve"> </w:t>
      </w:r>
    </w:p>
    <w:p w14:paraId="63F5A580" w14:textId="08D2B650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15</w:t>
      </w:r>
      <w:r w:rsidR="006E6ED6">
        <w:br/>
      </w:r>
      <w:r w:rsidRPr="00A96A82">
        <w:t>Trwałość projektu</w:t>
      </w:r>
    </w:p>
    <w:p w14:paraId="61DB09BF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A96A82">
        <w:rPr>
          <w:rFonts w:asciiTheme="minorHAnsi" w:hAnsiTheme="minorHAnsi" w:cstheme="minorHAnsi"/>
          <w:szCs w:val="22"/>
        </w:rPr>
        <w:t xml:space="preserve">. </w:t>
      </w:r>
    </w:p>
    <w:p w14:paraId="2B11D3F5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5FD233C" w14:textId="77777777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3B3DAEB5" w14:textId="77777777" w:rsidR="00BF71F1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</w:rPr>
      </w:pPr>
      <w:r w:rsidRPr="00A96A82">
        <w:rPr>
          <w:rFonts w:cstheme="minorHAnsi"/>
        </w:rPr>
        <w:t>będą one użytkowane zgodnie z celem oraz obszarem geograficznym określonym we wniosku o dofinansowanie;</w:t>
      </w:r>
    </w:p>
    <w:p w14:paraId="48641D89" w14:textId="663F3EFB" w:rsidR="0041494A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  <w:b/>
          <w:color w:val="000000"/>
        </w:rPr>
      </w:pPr>
      <w:r w:rsidRPr="00A96A82">
        <w:rPr>
          <w:rFonts w:cstheme="minorHAnsi"/>
        </w:rPr>
        <w:t xml:space="preserve">będą użytkowane przez cały okres trwałości projektu lub okres związany z amortyzacją danego sprzętu ruchomego. </w:t>
      </w:r>
    </w:p>
    <w:p w14:paraId="43CDEB0F" w14:textId="77777777" w:rsidR="0041494A" w:rsidRPr="00A96A82" w:rsidRDefault="0041494A" w:rsidP="00A96A82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Wymiana ruchomych rzeczy w tym okresie jest możliwa na inne rzeczy, o podobnych parametrach/funkcjach.</w:t>
      </w:r>
    </w:p>
    <w:p w14:paraId="4DBF7391" w14:textId="23601EAB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44C168B4" w14:textId="7A381C64" w:rsidR="006343F6" w:rsidRPr="00A96A82" w:rsidRDefault="006343F6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przedmiotem projektu </w:t>
      </w:r>
      <w:r w:rsidR="00F160B3">
        <w:rPr>
          <w:rFonts w:asciiTheme="minorHAnsi" w:hAnsiTheme="minorHAnsi" w:cstheme="minorHAnsi"/>
          <w:sz w:val="22"/>
          <w:szCs w:val="22"/>
        </w:rPr>
        <w:t>na cele realizacji projektu</w:t>
      </w:r>
      <w:r w:rsidR="003F2638">
        <w:rPr>
          <w:rFonts w:asciiTheme="minorHAnsi" w:hAnsiTheme="minorHAnsi" w:cstheme="minorHAnsi"/>
          <w:sz w:val="22"/>
          <w:szCs w:val="22"/>
        </w:rPr>
        <w:t xml:space="preserve"> oraz </w:t>
      </w:r>
      <w:r w:rsidR="006D27D1">
        <w:rPr>
          <w:rFonts w:asciiTheme="minorHAnsi" w:hAnsiTheme="minorHAnsi" w:cstheme="minorHAnsi"/>
          <w:sz w:val="22"/>
          <w:szCs w:val="22"/>
        </w:rPr>
        <w:t>w</w:t>
      </w:r>
      <w:r w:rsidR="006D27D1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okres</w:t>
      </w:r>
      <w:r w:rsidR="002A701D">
        <w:rPr>
          <w:rFonts w:asciiTheme="minorHAnsi" w:hAnsiTheme="minorHAnsi" w:cstheme="minorHAnsi"/>
          <w:sz w:val="22"/>
          <w:szCs w:val="22"/>
        </w:rPr>
        <w:t>ie</w:t>
      </w:r>
      <w:r w:rsidRPr="00A96A82">
        <w:rPr>
          <w:rFonts w:asciiTheme="minorHAnsi" w:hAnsiTheme="minorHAnsi" w:cstheme="minorHAnsi"/>
          <w:sz w:val="22"/>
          <w:szCs w:val="22"/>
        </w:rPr>
        <w:t xml:space="preserve"> trwałości</w:t>
      </w:r>
      <w:r w:rsidR="00891561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W przypadku beneficjentów projektów dot</w:t>
      </w:r>
      <w:r w:rsidR="00EB4D7D" w:rsidRPr="00A96A82">
        <w:rPr>
          <w:rFonts w:asciiTheme="minorHAnsi" w:hAnsiTheme="minorHAnsi" w:cstheme="minorHAnsi"/>
          <w:sz w:val="22"/>
          <w:szCs w:val="22"/>
        </w:rPr>
        <w:t>ycz</w:t>
      </w:r>
      <w:r w:rsidR="003817C5">
        <w:rPr>
          <w:rFonts w:asciiTheme="minorHAnsi" w:hAnsiTheme="minorHAnsi" w:cstheme="minorHAnsi"/>
          <w:sz w:val="22"/>
          <w:szCs w:val="22"/>
        </w:rPr>
        <w:t>ących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ścieżek rowerowych, kanalizacji</w:t>
      </w:r>
      <w:r w:rsidR="003F2638">
        <w:rPr>
          <w:rFonts w:asciiTheme="minorHAnsi" w:hAnsiTheme="minorHAnsi" w:cstheme="minorHAnsi"/>
          <w:sz w:val="22"/>
          <w:szCs w:val="22"/>
        </w:rPr>
        <w:t xml:space="preserve">, 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infrastruktury OZE na </w:t>
      </w:r>
      <w:r w:rsidR="008173C5" w:rsidRPr="00A96A82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A96A82">
        <w:rPr>
          <w:rFonts w:asciiTheme="minorHAnsi" w:hAnsiTheme="minorHAnsi" w:cstheme="minorHAnsi"/>
          <w:sz w:val="22"/>
          <w:szCs w:val="22"/>
        </w:rPr>
        <w:t>budynkach mieszkalnych</w:t>
      </w:r>
      <w:r w:rsidR="003F2638">
        <w:rPr>
          <w:rFonts w:asciiTheme="minorHAnsi" w:hAnsiTheme="minorHAnsi" w:cstheme="minorHAnsi"/>
          <w:sz w:val="22"/>
          <w:szCs w:val="22"/>
        </w:rPr>
        <w:t>, wyznaczania ciągów pieszych oraz projektów wybieranych w trybie niekonkurencyjnym</w:t>
      </w:r>
      <w:r w:rsidR="007804BF">
        <w:rPr>
          <w:rFonts w:asciiTheme="minorHAnsi" w:hAnsiTheme="minorHAnsi" w:cstheme="minorHAnsi"/>
          <w:sz w:val="22"/>
          <w:szCs w:val="22"/>
        </w:rPr>
        <w:t>, a także</w:t>
      </w:r>
      <w:r w:rsidR="00CF328C">
        <w:rPr>
          <w:rFonts w:asciiTheme="minorHAnsi" w:hAnsiTheme="minorHAnsi" w:cstheme="minorHAnsi"/>
          <w:sz w:val="22"/>
          <w:szCs w:val="22"/>
        </w:rPr>
        <w:t xml:space="preserve"> projektów z zakresu poprawy stosunków wodnych na obszarze oddziaływania kopalń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prawo do dysponowania nieruchomością należy zapewnić przed rozliczeniem wydatków.</w:t>
      </w:r>
    </w:p>
    <w:p w14:paraId="3E1AA846" w14:textId="398EB8B4" w:rsidR="008F5338" w:rsidRPr="00A96A82" w:rsidRDefault="008F5338" w:rsidP="006E6ED6">
      <w:pPr>
        <w:pStyle w:val="Nagwek2"/>
        <w:numPr>
          <w:ilvl w:val="0"/>
          <w:numId w:val="0"/>
        </w:numPr>
      </w:pPr>
      <w:r w:rsidRPr="00A96A82">
        <w:t>Paragraf 16</w:t>
      </w:r>
      <w:r w:rsidR="006E6ED6">
        <w:br/>
      </w:r>
      <w:r w:rsidRPr="00A96A82">
        <w:t>Rozwiązanie umowy oraz sankcje za niedotrzymanie warunków umowy</w:t>
      </w:r>
    </w:p>
    <w:p w14:paraId="1FB648DE" w14:textId="77777777" w:rsidR="008F5338" w:rsidRPr="00A96A82" w:rsidRDefault="008F5338" w:rsidP="00A96A82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 może wstrzymać wypłatę dofinansowania ze skutkiem natychmiastowym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czym informuje beneficjenta w formie pisemnej wraz z uzasadnieniem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2F163268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utrudniał przeprowadzenie kontroli przez IZ FE SL bądź inne uprawnione podmioty;</w:t>
      </w:r>
    </w:p>
    <w:p w14:paraId="01989DBF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wykryto nieprawidłowość i wyznaczono termin na jej usunięcie;</w:t>
      </w:r>
    </w:p>
    <w:p w14:paraId="56E85352" w14:textId="7F4194D0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wystąpiło uzasadnione podejrzenie wystąpienia naruszenia</w:t>
      </w:r>
      <w:r w:rsidR="009C3ECC">
        <w:rPr>
          <w:rFonts w:cstheme="minorHAnsi"/>
          <w:color w:val="000000"/>
        </w:rPr>
        <w:t xml:space="preserve"> przepisów prawa krajowego, unijnego, wytycznych oraz</w:t>
      </w:r>
      <w:r w:rsidRPr="00A96A82">
        <w:rPr>
          <w:rFonts w:cstheme="minorHAnsi"/>
          <w:color w:val="000000"/>
        </w:rPr>
        <w:t xml:space="preserve"> </w:t>
      </w:r>
      <w:r w:rsidR="00C56438" w:rsidRPr="002C4432">
        <w:rPr>
          <w:rFonts w:cstheme="minorHAnsi"/>
          <w:color w:val="000000"/>
        </w:rPr>
        <w:t>„</w:t>
      </w:r>
      <w:r w:rsidRPr="002C4432">
        <w:rPr>
          <w:rFonts w:cstheme="minorHAnsi"/>
          <w:color w:val="000000"/>
        </w:rPr>
        <w:t xml:space="preserve">zasad realizacji </w:t>
      </w:r>
      <w:r w:rsidRPr="002C4432">
        <w:rPr>
          <w:rFonts w:cstheme="minorHAnsi"/>
        </w:rPr>
        <w:t>FE SL 2021 -2027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szczególności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 xml:space="preserve">skierowano wobec beneficjenta lub innego podmiotu związanego z realizacją projektu </w:t>
      </w:r>
      <w:r w:rsidRPr="00A96A82">
        <w:rPr>
          <w:rFonts w:cstheme="minorHAnsi"/>
          <w:color w:val="000000"/>
        </w:rPr>
        <w:lastRenderedPageBreak/>
        <w:t>zawiadomienie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uzasadnionym podejrzeniu popełnienia przestępstwa w zakresie dotyczącym realizacji projektu;</w:t>
      </w:r>
    </w:p>
    <w:p w14:paraId="29D14DB4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 wykonano obowiązków wynikających z paragrafu </w:t>
      </w:r>
      <w:r w:rsidR="00F63A99" w:rsidRPr="00A96A82">
        <w:rPr>
          <w:rFonts w:cstheme="minorHAnsi"/>
          <w:color w:val="000000"/>
        </w:rPr>
        <w:t xml:space="preserve">8 ustęp 1, 4, 6 i 9 , paragrafu </w:t>
      </w:r>
      <w:r w:rsidRPr="00A96A82">
        <w:rPr>
          <w:rFonts w:cstheme="minorHAnsi"/>
          <w:color w:val="000000"/>
        </w:rPr>
        <w:t>1</w:t>
      </w:r>
      <w:r w:rsidR="00F12F98" w:rsidRPr="00A96A82">
        <w:rPr>
          <w:rFonts w:cstheme="minorHAnsi"/>
          <w:color w:val="000000"/>
        </w:rPr>
        <w:t>2</w:t>
      </w:r>
      <w:r w:rsidRPr="00A96A82">
        <w:rPr>
          <w:rFonts w:cstheme="minorHAnsi"/>
          <w:color w:val="000000"/>
        </w:rPr>
        <w:t xml:space="preserve"> ustęp </w:t>
      </w:r>
      <w:r w:rsidR="00F12F98" w:rsidRPr="00A96A82">
        <w:rPr>
          <w:rFonts w:cstheme="minorHAnsi"/>
          <w:color w:val="000000"/>
        </w:rPr>
        <w:t>4</w:t>
      </w:r>
      <w:r w:rsidR="00F63A99" w:rsidRPr="00A96A82">
        <w:rPr>
          <w:rFonts w:cstheme="minorHAnsi"/>
          <w:color w:val="000000"/>
        </w:rPr>
        <w:t xml:space="preserve"> oraz </w:t>
      </w:r>
      <w:r w:rsidRPr="00A96A82">
        <w:rPr>
          <w:rFonts w:cstheme="minorHAnsi"/>
          <w:color w:val="000000"/>
        </w:rPr>
        <w:t>paragraf</w:t>
      </w:r>
      <w:r w:rsidR="0032427C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1</w:t>
      </w:r>
      <w:r w:rsidR="0062426A" w:rsidRPr="00A96A82">
        <w:rPr>
          <w:rFonts w:cstheme="minorHAnsi"/>
          <w:color w:val="000000"/>
        </w:rPr>
        <w:t xml:space="preserve"> i 2</w:t>
      </w:r>
      <w:r w:rsidRPr="00A96A82">
        <w:rPr>
          <w:rFonts w:cstheme="minorHAnsi"/>
          <w:color w:val="000000"/>
        </w:rPr>
        <w:t xml:space="preserve"> </w:t>
      </w:r>
      <w:r w:rsidR="00B3760B" w:rsidRPr="00A96A82">
        <w:rPr>
          <w:rFonts w:cstheme="minorHAnsi"/>
          <w:color w:val="000000"/>
        </w:rPr>
        <w:t xml:space="preserve">umowy w </w:t>
      </w:r>
      <w:r w:rsidRPr="00A96A82">
        <w:rPr>
          <w:rFonts w:cstheme="minorHAnsi"/>
          <w:color w:val="000000"/>
        </w:rPr>
        <w:t xml:space="preserve">wyznaczonym terminie. </w:t>
      </w:r>
    </w:p>
    <w:p w14:paraId="5D9EBA52" w14:textId="48F95D7E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wstrzymania wypłaty dofinansowania jego uruchomienie może nastąpić po pozytywnym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2D5EC404" w14:textId="218487C3" w:rsidR="008F5338" w:rsidRPr="00A96A82" w:rsidRDefault="008F5338" w:rsidP="00A96A82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A96A82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27929A55" w14:textId="77777777" w:rsidR="008F5338" w:rsidRPr="00A96A8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3E37704B" w14:textId="4A6A750B" w:rsidR="008F5338" w:rsidRPr="002C443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9C3ECC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lub </w:t>
      </w:r>
      <w:r w:rsidR="00C56438" w:rsidRPr="002C443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2C4432">
        <w:rPr>
          <w:rFonts w:asciiTheme="minorHAnsi" w:hAnsiTheme="minorHAnsi" w:cstheme="minorHAnsi"/>
          <w:sz w:val="22"/>
          <w:szCs w:val="22"/>
        </w:rPr>
        <w:t>FE SL 2021-2027</w:t>
      </w:r>
      <w:r w:rsidR="00C56438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FDBB6AC" w14:textId="74590746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5AFBE4FC" w14:textId="445AD3CD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prawidłowej i terminowej realizacji projektu;</w:t>
      </w:r>
    </w:p>
    <w:p w14:paraId="0C8C852C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przestrzega procedur udzielania zamówień; </w:t>
      </w:r>
    </w:p>
    <w:p w14:paraId="05DD9280" w14:textId="1678F48E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>beneficjent nie przestrzega zasad</w:t>
      </w:r>
      <w:r w:rsidRPr="00A96A82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w rozumieniu wytycznych;</w:t>
      </w:r>
    </w:p>
    <w:p w14:paraId="2049DDBE" w14:textId="394AA342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wykorzystał przekazane środki w całości lub w części na inny cel </w:t>
      </w:r>
      <w:r w:rsidRPr="00A96A82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4CCC8010" w14:textId="05316A51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 przyczyn leżących po jego stronie nie zrealizował lub nie utrzymał celów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i wskaźników projektu;</w:t>
      </w:r>
    </w:p>
    <w:p w14:paraId="5C59CEEF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7C64A0F4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 uzyskania dofinansowania lub wypłaty środków związanych z realizacją umowy o dofinansowanie przedstawił niepełne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oświadczenia lub dokumenty;</w:t>
      </w:r>
    </w:p>
    <w:p w14:paraId="3B7FB3B1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2D1D5B4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5A44762F" w14:textId="25C60378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płatność w tym rozliczających zaliczkę, o płatność końcową;</w:t>
      </w:r>
    </w:p>
    <w:p w14:paraId="0F76C16B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odmówił lub nie poddał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color w:val="000000"/>
        </w:rPr>
        <w:t>się kontroli prowadzonej przez IZ FE SL bądź inne uprawnione instytucje;</w:t>
      </w:r>
    </w:p>
    <w:p w14:paraId="59E6DF44" w14:textId="387FE9A9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091012CA" w14:textId="19A3AD3C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A96A82">
        <w:rPr>
          <w:rFonts w:cstheme="minorHAnsi"/>
          <w:color w:val="000000"/>
        </w:rPr>
        <w:t>o którym mowa</w:t>
      </w:r>
      <w:r w:rsidRPr="00A96A82">
        <w:rPr>
          <w:rFonts w:cstheme="minorHAnsi"/>
          <w:color w:val="000000"/>
        </w:rPr>
        <w:t xml:space="preserve"> w paragrafie </w:t>
      </w:r>
      <w:r w:rsidR="00620DA6" w:rsidRPr="00A96A82">
        <w:rPr>
          <w:rFonts w:cstheme="minorHAnsi"/>
          <w:color w:val="000000"/>
        </w:rPr>
        <w:t>6</w:t>
      </w:r>
      <w:r w:rsidR="00B439D3">
        <w:rPr>
          <w:rFonts w:cstheme="minorHAnsi"/>
          <w:color w:val="000000"/>
        </w:rPr>
        <w:t xml:space="preserve"> </w:t>
      </w:r>
      <w:r w:rsidR="00A823CA" w:rsidRPr="00A96A82">
        <w:rPr>
          <w:rFonts w:cstheme="minorHAnsi"/>
          <w:color w:val="000000"/>
        </w:rPr>
        <w:t xml:space="preserve">ustęp 1 i 6 umowy </w:t>
      </w:r>
      <w:r w:rsidRPr="00A96A82">
        <w:rPr>
          <w:rFonts w:cstheme="minorHAnsi"/>
          <w:color w:val="000000"/>
        </w:rPr>
        <w:t>na pisemne wezwanie IZ FE SL;</w:t>
      </w:r>
    </w:p>
    <w:p w14:paraId="48AD961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A96A82">
        <w:rPr>
          <w:rFonts w:cstheme="minorHAnsi"/>
          <w:color w:val="000000"/>
        </w:rPr>
        <w:t>6</w:t>
      </w:r>
      <w:r w:rsidRPr="00A96A82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4664C25B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stosunku do beneficjenta </w:t>
      </w:r>
      <w:r w:rsidRPr="00A96A82">
        <w:rPr>
          <w:rFonts w:cstheme="minorHAnsi"/>
        </w:rPr>
        <w:t xml:space="preserve">toczy się postępowanie karne lub </w:t>
      </w:r>
      <w:proofErr w:type="spellStart"/>
      <w:r w:rsidRPr="00A96A82">
        <w:rPr>
          <w:rFonts w:cstheme="minorHAnsi"/>
        </w:rPr>
        <w:t>karn</w:t>
      </w:r>
      <w:r w:rsidR="00D70DC2" w:rsidRPr="00A96A82">
        <w:rPr>
          <w:rFonts w:cstheme="minorHAnsi"/>
        </w:rPr>
        <w:t>o</w:t>
      </w:r>
      <w:proofErr w:type="spellEnd"/>
      <w:r w:rsidR="00D70DC2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skarbowe;</w:t>
      </w:r>
    </w:p>
    <w:p w14:paraId="22810583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B694B" w:rsidRPr="00A96A82">
        <w:rPr>
          <w:rFonts w:cstheme="minorHAnsi"/>
          <w:color w:val="000000"/>
        </w:rPr>
        <w:t>eneficjent</w:t>
      </w:r>
      <w:r w:rsidRPr="00A96A82">
        <w:rPr>
          <w:rFonts w:cstheme="minorHAnsi"/>
          <w:color w:val="000000"/>
        </w:rPr>
        <w:t xml:space="preserve"> został postawiony w stan likwidacji lub gdy zawiesił swoj</w:t>
      </w:r>
      <w:r w:rsidR="00E32DFE" w:rsidRPr="00A96A82">
        <w:rPr>
          <w:rFonts w:cstheme="minorHAnsi"/>
          <w:color w:val="000000"/>
        </w:rPr>
        <w:t>ą</w:t>
      </w:r>
      <w:r w:rsidRPr="00A96A82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A96A82">
        <w:rPr>
          <w:rFonts w:cstheme="minorHAnsi"/>
          <w:color w:val="000000"/>
        </w:rPr>
        <w:t>;</w:t>
      </w:r>
    </w:p>
    <w:p w14:paraId="4ABD2E02" w14:textId="77777777" w:rsidR="00D70DC2" w:rsidRPr="00A96A82" w:rsidRDefault="00D70DC2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momencie zakończenia realizacji projekt</w:t>
      </w:r>
      <w:r w:rsidR="00057C45" w:rsidRPr="00A96A82">
        <w:rPr>
          <w:rFonts w:cstheme="minorHAnsi"/>
          <w:color w:val="000000"/>
        </w:rPr>
        <w:t>u – projekt nie funkcjonował a b</w:t>
      </w:r>
      <w:r w:rsidRPr="00A96A82">
        <w:rPr>
          <w:rFonts w:cstheme="minorHAnsi"/>
          <w:color w:val="000000"/>
        </w:rPr>
        <w:t>eneficjent nie jest w stanie uruchomić projektu w terminie wskazanym przez IZ FE SL</w:t>
      </w:r>
      <w:r w:rsidR="0037713E" w:rsidRPr="00A96A82">
        <w:rPr>
          <w:rFonts w:cstheme="minorHAnsi"/>
          <w:color w:val="000000"/>
        </w:rPr>
        <w:t>;</w:t>
      </w:r>
    </w:p>
    <w:p w14:paraId="569ADE23" w14:textId="77777777" w:rsidR="00E25096" w:rsidRPr="00A96A82" w:rsidRDefault="0049714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620DA6" w:rsidRPr="00A96A82">
        <w:rPr>
          <w:rFonts w:cstheme="minorHAnsi"/>
          <w:color w:val="000000"/>
        </w:rPr>
        <w:t xml:space="preserve">eneficjent nie </w:t>
      </w:r>
      <w:r w:rsidRPr="00A96A82">
        <w:rPr>
          <w:rFonts w:cstheme="minorHAnsi"/>
          <w:color w:val="000000"/>
        </w:rPr>
        <w:t xml:space="preserve">wywiązuje się z </w:t>
      </w:r>
      <w:r w:rsidR="00E25096" w:rsidRPr="00A96A82">
        <w:rPr>
          <w:rFonts w:cstheme="minorHAnsi"/>
          <w:color w:val="000000"/>
        </w:rPr>
        <w:t>realizacji zasad horyzontalnych;</w:t>
      </w:r>
    </w:p>
    <w:p w14:paraId="0E48D5A3" w14:textId="77777777" w:rsidR="00620DA6" w:rsidRPr="00A96A82" w:rsidRDefault="00E2509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wprowadził zmiany do umowy PPP bez zgody IZ FE SL</w:t>
      </w:r>
      <w:r w:rsidR="00620DA6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.</w:t>
      </w:r>
    </w:p>
    <w:p w14:paraId="1B38776E" w14:textId="372F5D72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 w:rsidRPr="00A96A82">
        <w:rPr>
          <w:rFonts w:cstheme="minorHAnsi"/>
          <w:color w:val="000000"/>
        </w:rPr>
        <w:t xml:space="preserve"> do dnia zwrotu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na rachunek bankowy wskazany przez IZ FE SL.</w:t>
      </w:r>
    </w:p>
    <w:p w14:paraId="604A66B0" w14:textId="77777777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 w:rsidRPr="00A96A82">
        <w:rPr>
          <w:rFonts w:cstheme="minorHAnsi"/>
          <w:color w:val="000000"/>
        </w:rPr>
        <w:t>.</w:t>
      </w:r>
      <w:r w:rsidRPr="00A96A82">
        <w:rPr>
          <w:rFonts w:cstheme="minorHAnsi"/>
          <w:color w:val="000000"/>
        </w:rPr>
        <w:t xml:space="preserve"> </w:t>
      </w:r>
    </w:p>
    <w:p w14:paraId="215262D4" w14:textId="4041630C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A96A82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483BB6" w:rsidRPr="00CF2001">
        <w:rPr>
          <w:rFonts w:cstheme="minorHAnsi"/>
          <w:color w:val="000000"/>
          <w:spacing w:val="-1"/>
          <w:w w:val="105"/>
        </w:rPr>
        <w:t>przez IZ FE SL</w:t>
      </w:r>
      <w:r w:rsidRPr="00A96A82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70A62047" w14:textId="77777777" w:rsidR="00D70DC2" w:rsidRPr="00A96A82" w:rsidRDefault="00D70DC2" w:rsidP="00A96A82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7E33D5" w14:textId="3A6F34F7" w:rsidR="00D46616" w:rsidRPr="00A96A82" w:rsidRDefault="00D46616" w:rsidP="006E6ED6">
      <w:pPr>
        <w:pStyle w:val="Nagwek2"/>
        <w:numPr>
          <w:ilvl w:val="0"/>
          <w:numId w:val="0"/>
        </w:numPr>
      </w:pPr>
      <w:r w:rsidRPr="00A96A82">
        <w:t>Paragraf 17</w:t>
      </w:r>
      <w:r w:rsidR="006E6ED6">
        <w:br/>
      </w:r>
      <w:r w:rsidRPr="00A96A82">
        <w:t xml:space="preserve">Obowiązki w zakresie archiwizacji </w:t>
      </w:r>
    </w:p>
    <w:p w14:paraId="4C976D1C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41B93D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3C6C52D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 poinformuje beneficjenta o dacie rozpoczęcia okresu, o którym mowa w ustępie 1.</w:t>
      </w:r>
    </w:p>
    <w:p w14:paraId="22B301B6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4855636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0ED360C7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zmiany miejsca przechowywania dokumentów, o których mowa w ustęp</w:t>
      </w:r>
      <w:r w:rsidR="0062426A" w:rsidRPr="00A96A82">
        <w:rPr>
          <w:rFonts w:cstheme="minorHAnsi"/>
          <w:color w:val="000000"/>
        </w:rPr>
        <w:t>ie</w:t>
      </w:r>
      <w:r w:rsidRPr="00A96A82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5E347D85" w14:textId="77777777" w:rsidR="00842F06" w:rsidRPr="00A96A82" w:rsidRDefault="00842F06" w:rsidP="00A96A82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4F9370B9" w14:textId="5BF1597A" w:rsidR="00842F06" w:rsidRPr="00A96A82" w:rsidRDefault="00842F06" w:rsidP="006E6ED6">
      <w:pPr>
        <w:pStyle w:val="Nagwek2"/>
        <w:numPr>
          <w:ilvl w:val="0"/>
          <w:numId w:val="0"/>
        </w:numPr>
      </w:pPr>
      <w:r w:rsidRPr="00A96A82">
        <w:t>Paragraf 18</w:t>
      </w:r>
      <w:r w:rsidR="006E6ED6">
        <w:br/>
      </w:r>
      <w:r w:rsidRPr="00A96A82">
        <w:t xml:space="preserve">Komunikacja i widoczność </w:t>
      </w:r>
      <w:r w:rsidR="00A207E5" w:rsidRPr="00A96A82">
        <w:t>(O</w:t>
      </w:r>
      <w:r w:rsidRPr="00A96A82">
        <w:t>bowiązki informacyjne i promocyjne)</w:t>
      </w:r>
    </w:p>
    <w:p w14:paraId="66585780" w14:textId="1E33D4C9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A96A82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A96A82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A96A82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A96A82">
        <w:rPr>
          <w:rFonts w:cstheme="minorHAnsi"/>
          <w:iCs/>
        </w:rPr>
        <w:t>stanowiącym załącznik nr 8 do umowy</w:t>
      </w:r>
      <w:r w:rsidRPr="00A96A82">
        <w:rPr>
          <w:rFonts w:cstheme="minorHAnsi"/>
        </w:rPr>
        <w:t>.</w:t>
      </w:r>
    </w:p>
    <w:bookmarkEnd w:id="7"/>
    <w:p w14:paraId="6621B1B9" w14:textId="13553DC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 okresie realizacji projektu, o którym mowa w paragrafie 1 </w:t>
      </w:r>
      <w:r w:rsidR="001D0071" w:rsidRPr="00A96A82">
        <w:rPr>
          <w:rFonts w:cstheme="minorHAnsi"/>
        </w:rPr>
        <w:t>p</w:t>
      </w:r>
      <w:r w:rsidR="00012822" w:rsidRPr="00A96A82">
        <w:rPr>
          <w:rFonts w:cstheme="minorHAnsi"/>
        </w:rPr>
        <w:t>unkt</w:t>
      </w:r>
      <w:r w:rsidRPr="00A96A82">
        <w:rPr>
          <w:rFonts w:cstheme="minorHAnsi"/>
        </w:rPr>
        <w:t xml:space="preserve"> 14 umowy, beneficjent jest zobowiązany do:</w:t>
      </w:r>
      <w:r w:rsidR="00B439D3">
        <w:rPr>
          <w:rFonts w:cstheme="minorHAnsi"/>
        </w:rPr>
        <w:t xml:space="preserve"> </w:t>
      </w:r>
    </w:p>
    <w:p w14:paraId="35ABF973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A96A82">
        <w:rPr>
          <w:rFonts w:cstheme="minorHAnsi"/>
        </w:rPr>
        <w:t>pełnokolorowej</w:t>
      </w:r>
      <w:proofErr w:type="spellEnd"/>
      <w:r w:rsidRPr="00A96A82">
        <w:rPr>
          <w:rFonts w:cstheme="minorHAnsi"/>
        </w:rPr>
        <w:t>), znaku Unii Europejskiej i znaku graficznego Województwa Śląskiego na:</w:t>
      </w:r>
    </w:p>
    <w:p w14:paraId="218D7231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 w:rsidRPr="00A96A82">
        <w:rPr>
          <w:rFonts w:cstheme="minorHAnsi"/>
        </w:rPr>
        <w:t>,</w:t>
      </w:r>
    </w:p>
    <w:p w14:paraId="4A628B3B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(m.in. produktach drukowanych i cyfrowych) przekazywanych do wiadomości publicznej,</w:t>
      </w:r>
    </w:p>
    <w:p w14:paraId="41843093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przeznaczonych dla osób i podmiotów uczestniczących w projekcie,</w:t>
      </w:r>
    </w:p>
    <w:p w14:paraId="07483E97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 w:rsidRPr="00A96A82">
        <w:rPr>
          <w:rFonts w:cstheme="minorHAnsi"/>
        </w:rPr>
        <w:t>W</w:t>
      </w:r>
      <w:r w:rsidRPr="00A96A82">
        <w:rPr>
          <w:rFonts w:cstheme="minorHAnsi"/>
        </w:rPr>
        <w:t xml:space="preserve">ojewództwa </w:t>
      </w:r>
      <w:r w:rsidR="00B13022" w:rsidRPr="00A96A82">
        <w:rPr>
          <w:rFonts w:cstheme="minorHAnsi"/>
        </w:rPr>
        <w:t>Ś</w:t>
      </w:r>
      <w:r w:rsidRPr="00A96A82">
        <w:rPr>
          <w:rFonts w:cstheme="minorHAnsi"/>
        </w:rPr>
        <w:t xml:space="preserve">ląskiego. </w:t>
      </w:r>
    </w:p>
    <w:p w14:paraId="7995C96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025C1DC8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projektów wspieranych z Europejskiego Funduszu Rozwoju Regionalnego i Funduszu Spójności, których całkowity koszt</w:t>
      </w:r>
      <w:r w:rsidRPr="00A96A82">
        <w:rPr>
          <w:rStyle w:val="Odwoanieprzypisudolnego"/>
          <w:rFonts w:cstheme="minorHAnsi"/>
        </w:rPr>
        <w:footnoteReference w:id="22"/>
      </w:r>
      <w:r w:rsidRPr="00A96A82">
        <w:rPr>
          <w:rFonts w:cstheme="minorHAnsi"/>
        </w:rPr>
        <w:t xml:space="preserve"> przekracza 500 000 EUR, </w:t>
      </w:r>
    </w:p>
    <w:p w14:paraId="22EF3F53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4F5D1970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A96A82">
          <w:rPr>
            <w:rStyle w:val="Hipercze"/>
            <w:rFonts w:cstheme="minorHAnsi"/>
          </w:rPr>
          <w:t>promocjaue@slaskie.pl</w:t>
        </w:r>
      </w:hyperlink>
      <w:r w:rsidRPr="00A96A82">
        <w:rPr>
          <w:rStyle w:val="Hipercze"/>
          <w:rFonts w:cstheme="minorHAnsi"/>
        </w:rPr>
        <w:t>.</w:t>
      </w:r>
    </w:p>
    <w:p w14:paraId="41A5B6B4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 w:rsidRPr="00A96A82">
        <w:rPr>
          <w:rFonts w:cstheme="minorHAnsi"/>
        </w:rPr>
        <w:t>.</w:t>
      </w:r>
    </w:p>
    <w:p w14:paraId="0D5EE924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 w:rsidRPr="00A96A82">
        <w:rPr>
          <w:rFonts w:cstheme="minorHAnsi"/>
        </w:rPr>
        <w:t>unkcie</w:t>
      </w:r>
      <w:r w:rsidRPr="00A96A82">
        <w:rPr>
          <w:rFonts w:cstheme="minorHAnsi"/>
        </w:rPr>
        <w:t xml:space="preserve"> 2.</w:t>
      </w:r>
    </w:p>
    <w:p w14:paraId="0D22C413" w14:textId="33AB5819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umieszczenia krótkiego opisu projektu na stronie internetowej </w:t>
      </w:r>
      <w:r w:rsidR="00956FA6">
        <w:rPr>
          <w:rFonts w:cstheme="minorHAnsi"/>
        </w:rPr>
        <w:t xml:space="preserve">beneficjenta, jeśli ją posiada </w:t>
      </w:r>
      <w:r w:rsidR="00F470CF">
        <w:rPr>
          <w:rFonts w:cstheme="minorHAnsi"/>
        </w:rPr>
        <w:t>i</w:t>
      </w:r>
      <w:r w:rsidRPr="00A96A82">
        <w:rPr>
          <w:rFonts w:cstheme="minorHAnsi"/>
        </w:rPr>
        <w:t xml:space="preserve"> w jego mediach społecznościowych. Opis musi zawierać: </w:t>
      </w:r>
    </w:p>
    <w:p w14:paraId="09C8D703" w14:textId="00D7824F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 w:rsidR="00F470CF">
        <w:rPr>
          <w:rFonts w:cstheme="minorHAnsi"/>
        </w:rPr>
        <w:t>ktu</w:t>
      </w:r>
      <w:r w:rsidR="002812D1">
        <w:rPr>
          <w:rFonts w:cstheme="minorHAnsi"/>
        </w:rPr>
        <w:t xml:space="preserve"> lub jego skróconą nazwę</w:t>
      </w:r>
      <w:r w:rsidR="00F470CF">
        <w:rPr>
          <w:rFonts w:cstheme="minorHAnsi"/>
        </w:rPr>
        <w:t>,</w:t>
      </w:r>
    </w:p>
    <w:p w14:paraId="78ED33DA" w14:textId="6F69F4E7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58343E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="00951A57" w:rsidRPr="00A96A82">
        <w:rPr>
          <w:rFonts w:cstheme="minorHAnsi"/>
        </w:rPr>
        <w:t>,</w:t>
      </w:r>
    </w:p>
    <w:p w14:paraId="0AF9D4A4" w14:textId="22E30BE8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3EEB2104" w14:textId="4FFBD3D1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5D5E62CE" w14:textId="0F0C7E7A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03C582B8" w14:textId="594C9239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09015633" w14:textId="05FEE394" w:rsidR="00951A57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 w:rsidR="00F470CF">
        <w:rPr>
          <w:rFonts w:cstheme="minorHAnsi"/>
        </w:rPr>
        <w:t>projektu (całkowity koszt projektu),</w:t>
      </w:r>
    </w:p>
    <w:p w14:paraId="1E6D6A60" w14:textId="3A142442" w:rsidR="00F470CF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</w:t>
      </w:r>
      <w:r w:rsidR="0020561D">
        <w:rPr>
          <w:rFonts w:cstheme="minorHAnsi"/>
        </w:rPr>
        <w:t>.</w:t>
      </w:r>
    </w:p>
    <w:p w14:paraId="6764BA82" w14:textId="77777777" w:rsidR="00951A57" w:rsidRPr="00A96A82" w:rsidRDefault="00951A57" w:rsidP="00A96A82">
      <w:pPr>
        <w:numPr>
          <w:ilvl w:val="0"/>
          <w:numId w:val="44"/>
        </w:numPr>
        <w:spacing w:after="0" w:line="276" w:lineRule="auto"/>
        <w:ind w:hanging="357"/>
        <w:rPr>
          <w:rFonts w:cstheme="minorHAnsi"/>
        </w:rPr>
      </w:pPr>
      <w:r w:rsidRPr="00A96A82">
        <w:rPr>
          <w:rFonts w:cstheme="minorHAnsi"/>
        </w:rPr>
        <w:t xml:space="preserve">zorganizowania wydarzenia lub działania informacyjno-promocyjnego </w:t>
      </w:r>
      <w:r w:rsidRPr="00A96A82">
        <w:rPr>
          <w:rFonts w:cstheme="minorHAnsi"/>
          <w:bCs/>
        </w:rPr>
        <w:t>(np. konferencji prasowej, wydarzenia promującego projekt, prezentacji projektu na targach branżowych)</w:t>
      </w:r>
      <w:r w:rsidRPr="00A96A82">
        <w:rPr>
          <w:rFonts w:cstheme="minorHAnsi"/>
        </w:rPr>
        <w:t xml:space="preserve"> w ważnym momencie realizacji projektu</w:t>
      </w:r>
      <w:r w:rsidRPr="00A96A82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A96A82">
        <w:rPr>
          <w:rStyle w:val="Odwoanieprzypisudolnego"/>
          <w:rFonts w:cstheme="minorHAnsi"/>
        </w:rPr>
        <w:footnoteReference w:id="23"/>
      </w:r>
      <w:r w:rsidRPr="00A96A82">
        <w:rPr>
          <w:rFonts w:cstheme="minorHAnsi"/>
          <w:bCs/>
        </w:rPr>
        <w:t xml:space="preserve"> lub jego całkowity koszt przekracza kwotę 10 mln EUR</w:t>
      </w:r>
      <w:r w:rsidR="009F0F3D" w:rsidRPr="00A96A82">
        <w:rPr>
          <w:rStyle w:val="Odwoanieprzypisudolnego"/>
          <w:rFonts w:cstheme="minorHAnsi"/>
          <w:bCs/>
        </w:rPr>
        <w:footnoteReference w:id="24"/>
      </w:r>
      <w:r w:rsidRPr="00A96A82">
        <w:rPr>
          <w:rFonts w:cstheme="minorHAnsi"/>
          <w:bCs/>
        </w:rPr>
        <w:t>.</w:t>
      </w:r>
    </w:p>
    <w:p w14:paraId="1E53F348" w14:textId="2CF9D351" w:rsidR="00951A57" w:rsidRPr="00A96A82" w:rsidRDefault="00951A57" w:rsidP="00A96A82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A96A82">
          <w:rPr>
            <w:rStyle w:val="Hipercze"/>
            <w:rFonts w:cstheme="minorHAnsi"/>
          </w:rPr>
          <w:t>fundusze@slaskie.pl</w:t>
        </w:r>
      </w:hyperlink>
      <w:r w:rsidRPr="00A96A82">
        <w:rPr>
          <w:rFonts w:cstheme="minorHAnsi"/>
        </w:rPr>
        <w:t xml:space="preserve">; </w:t>
      </w:r>
      <w:hyperlink r:id="rId18" w:history="1">
        <w:r w:rsidR="00695817">
          <w:rPr>
            <w:rStyle w:val="Hipercze"/>
            <w:rFonts w:cstheme="minorHAnsi"/>
          </w:rPr>
          <w:t>promocjaue@slaskie.pl</w:t>
        </w:r>
      </w:hyperlink>
      <w:r w:rsidRPr="00A96A82">
        <w:rPr>
          <w:rFonts w:cstheme="minorHAnsi"/>
        </w:rPr>
        <w:t xml:space="preserve"> oraz </w:t>
      </w:r>
      <w:hyperlink r:id="rId19" w:history="1">
        <w:r w:rsidRPr="00A96A82">
          <w:rPr>
            <w:rStyle w:val="Hipercze"/>
            <w:rFonts w:cstheme="minorHAnsi"/>
          </w:rPr>
          <w:t>regio-poland@ec.europa.eu</w:t>
        </w:r>
      </w:hyperlink>
      <w:r w:rsidRPr="00A96A82">
        <w:rPr>
          <w:rFonts w:cstheme="minorHAnsi"/>
        </w:rPr>
        <w:t xml:space="preserve">, </w:t>
      </w:r>
      <w:hyperlink r:id="rId20" w:history="1">
        <w:r w:rsidR="00B967E3" w:rsidRPr="00B967E3">
          <w:rPr>
            <w:rStyle w:val="Hipercze"/>
            <w:rFonts w:cstheme="minorHAnsi"/>
          </w:rPr>
          <w:t>EMPL-D3-UNIT@ec.europa.eu.</w:t>
        </w:r>
      </w:hyperlink>
    </w:p>
    <w:p w14:paraId="15A8D3C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dokumentowania działań informacyjnych i promocyjnych prowadzonych w ramach projektu.</w:t>
      </w:r>
    </w:p>
    <w:p w14:paraId="08D0F267" w14:textId="0DA2CB8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Beneficjent, który realizuje projekt o całkowitym koszcie przekraczającym 5 mln EUR</w:t>
      </w:r>
      <w:r w:rsidRPr="00A96A82">
        <w:rPr>
          <w:rStyle w:val="Odwoanieprzypisudolnego"/>
          <w:rFonts w:cstheme="minorHAnsi"/>
          <w:lang w:bidi="pl-PL"/>
        </w:rPr>
        <w:footnoteReference w:id="25"/>
      </w:r>
      <w:r w:rsidR="00B439D3">
        <w:rPr>
          <w:rFonts w:cstheme="minorHAnsi"/>
          <w:lang w:bidi="pl-PL"/>
        </w:rPr>
        <w:t xml:space="preserve"> </w:t>
      </w:r>
      <w:r w:rsidRPr="00A96A82">
        <w:rPr>
          <w:rFonts w:cstheme="minorHAnsi"/>
          <w:lang w:bidi="pl-PL"/>
        </w:rPr>
        <w:t xml:space="preserve">i/lub </w:t>
      </w:r>
      <w:r w:rsidRPr="00A96A82">
        <w:rPr>
          <w:rFonts w:cstheme="minorHAnsi"/>
        </w:rPr>
        <w:t xml:space="preserve">współfinansowany w kwocie wyższej niż 2 mln </w:t>
      </w:r>
      <w:r w:rsidR="008E34E2" w:rsidRPr="00A96A82">
        <w:rPr>
          <w:rFonts w:cstheme="minorHAnsi"/>
        </w:rPr>
        <w:t>zł</w:t>
      </w:r>
      <w:r w:rsidRPr="00A96A82">
        <w:rPr>
          <w:rFonts w:cstheme="minorHAnsi"/>
          <w:lang w:bidi="pl-PL"/>
        </w:rPr>
        <w:t xml:space="preserve">, który otrzymał, za zgodą właściwego ministra, </w:t>
      </w:r>
      <w:r w:rsidRPr="00A96A82">
        <w:rPr>
          <w:rFonts w:cstheme="minorHAnsi"/>
        </w:rPr>
        <w:t>środki z budżetu państwa (z przeznaczeniem na część wkładu krajowego) stanowiące uzupełnienie dla środków z EFRR,</w:t>
      </w:r>
      <w:r w:rsidR="004103E3" w:rsidRPr="00A96A82">
        <w:rPr>
          <w:rFonts w:cstheme="minorHAnsi"/>
        </w:rPr>
        <w:t xml:space="preserve"> FST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informuje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IZ FE SL o:</w:t>
      </w:r>
    </w:p>
    <w:p w14:paraId="52F017FB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 xml:space="preserve">planowanych wydarzeniach informacyjno-promocyjnych związanych z projektem, </w:t>
      </w:r>
    </w:p>
    <w:p w14:paraId="5FD4EBB9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A96A82">
        <w:rPr>
          <w:rStyle w:val="Odwoanieprzypisudolnego"/>
          <w:rFonts w:cstheme="minorHAnsi"/>
          <w:lang w:bidi="pl-PL"/>
        </w:rPr>
        <w:footnoteReference w:id="26"/>
      </w:r>
      <w:r w:rsidRPr="00A96A82">
        <w:rPr>
          <w:rFonts w:cstheme="minorHAnsi"/>
          <w:lang w:bidi="pl-PL"/>
        </w:rPr>
        <w:t>.</w:t>
      </w:r>
    </w:p>
    <w:p w14:paraId="0663F57F" w14:textId="722B79AF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 przekazuje informacje o planowanych wydarzeniach, o których mowa w u</w:t>
      </w:r>
      <w:r w:rsidR="00835C38" w:rsidRPr="00A96A82">
        <w:rPr>
          <w:rFonts w:cstheme="minorHAnsi"/>
          <w:lang w:bidi="pl-PL"/>
        </w:rPr>
        <w:t>stępie</w:t>
      </w:r>
      <w:r w:rsidRPr="00A96A82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="00695817">
          <w:rPr>
            <w:rStyle w:val="Hipercze"/>
            <w:rFonts w:cstheme="minorHAnsi"/>
          </w:rPr>
          <w:t>promocjaue</w:t>
        </w:r>
        <w:r w:rsidR="009C361C">
          <w:rPr>
            <w:rStyle w:val="Hipercze"/>
            <w:rFonts w:cstheme="minorHAnsi"/>
          </w:rPr>
          <w:t>@slaskie.pl</w:t>
        </w:r>
      </w:hyperlink>
      <w:r w:rsidRPr="00A96A82">
        <w:rPr>
          <w:rFonts w:cstheme="minorHAnsi"/>
        </w:rPr>
        <w:t>.</w:t>
      </w:r>
      <w:r w:rsidRPr="00A96A82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43CDC21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479B7B44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A96A82">
        <w:rPr>
          <w:rFonts w:cstheme="minorHAnsi"/>
          <w:iCs/>
        </w:rPr>
        <w:t>Jeśli beneficjent realizuje projekty, w których przewidziany jest udział uczestników projektu</w:t>
      </w:r>
      <w:r w:rsidRPr="00A96A82">
        <w:rPr>
          <w:rStyle w:val="Odwoanieprzypisudolnego"/>
          <w:rFonts w:cstheme="minorHAnsi"/>
          <w:iCs/>
        </w:rPr>
        <w:footnoteReference w:id="27"/>
      </w:r>
      <w:r w:rsidRPr="00A96A82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32D4BF2A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26B67178" w14:textId="7AD8FA43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824284">
        <w:rPr>
          <w:rFonts w:cstheme="minorHAnsi"/>
          <w:iCs/>
        </w:rPr>
        <w:t xml:space="preserve"> </w:t>
      </w:r>
      <w:r w:rsidRPr="00A96A82">
        <w:rPr>
          <w:rFonts w:cstheme="minorHAnsi"/>
          <w:iCs/>
        </w:rPr>
        <w:t>i na warunkach określonych w wezwaniu.</w:t>
      </w:r>
    </w:p>
    <w:p w14:paraId="402BDFD0" w14:textId="5A45C10F" w:rsidR="00951A57" w:rsidRPr="00A96A82" w:rsidRDefault="00951A57" w:rsidP="00A96A82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A96A82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do wartości maksymalnie 3 % wsparcia,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zgodnie z wykazem pomniejszenia stanowiącym załącznik nr 7 do umowy.</w:t>
      </w:r>
    </w:p>
    <w:p w14:paraId="6E35F28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Beneficjent zobowiązuje się do uzyskania majątkowych praw autorskich w przypadku stworzenia przez osobę trzecią utworów</w:t>
      </w:r>
      <w:r w:rsidRPr="00A96A82">
        <w:rPr>
          <w:rStyle w:val="Odwoanieprzypisudolnego"/>
          <w:rFonts w:cstheme="minorHAnsi"/>
        </w:rPr>
        <w:footnoteReference w:id="28"/>
      </w:r>
      <w:r w:rsidRPr="00A96A82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 w:rsidRPr="00A96A82">
        <w:rPr>
          <w:rFonts w:cstheme="minorHAnsi"/>
        </w:rPr>
        <w:t>.</w:t>
      </w:r>
    </w:p>
    <w:p w14:paraId="26A5CEDB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41FD68D2" w14:textId="7A43756B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A96A82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CA4B93">
          <w:rPr>
            <w:rStyle w:val="Hipercze"/>
            <w:rFonts w:cstheme="minorHAnsi"/>
          </w:rPr>
          <w:t>Fundusze Europejskie dla Śląskiego 2021-2027</w:t>
        </w:r>
        <w:r w:rsidRPr="00CA4B93">
          <w:rPr>
            <w:rStyle w:val="Hipercze"/>
            <w:rFonts w:cstheme="minorHAnsi"/>
          </w:rPr>
          <w:t>,</w:t>
        </w:r>
      </w:hyperlink>
      <w:r w:rsidRPr="00A96A82">
        <w:rPr>
          <w:rFonts w:cstheme="minorHAnsi"/>
        </w:rPr>
        <w:t xml:space="preserve"> do korzystania z utworów związanych z komunikacją i widocznością (np. zdjęcia, filmy, broszury, prezentacje multimedialne nt. projektu) powstałych w ramach projektu.</w:t>
      </w:r>
    </w:p>
    <w:p w14:paraId="31AB2226" w14:textId="7C098C4D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 xml:space="preserve">Znaki graficzne </w:t>
      </w:r>
      <w:r w:rsidRPr="00A96A82">
        <w:rPr>
          <w:rFonts w:cstheme="minorHAnsi"/>
        </w:rPr>
        <w:t xml:space="preserve">oraz obowiązkowe wzory tablic, plakatów i naklejek </w:t>
      </w:r>
      <w:r w:rsidRPr="00A96A82">
        <w:rPr>
          <w:rFonts w:cstheme="minorHAnsi"/>
          <w:color w:val="000000"/>
        </w:rPr>
        <w:t xml:space="preserve">są określone </w:t>
      </w:r>
      <w:r w:rsidRPr="00A96A82">
        <w:rPr>
          <w:rFonts w:cstheme="minorHAnsi"/>
        </w:rPr>
        <w:t xml:space="preserve">w Księdze Tożsamości Wizualnej marki Fundusze Europejskie 2021 – 2027 i dostępne na stronie </w:t>
      </w:r>
      <w:r w:rsidR="00C81AC2" w:rsidRPr="00A96A82">
        <w:rPr>
          <w:rFonts w:cstheme="minorHAnsi"/>
        </w:rPr>
        <w:t xml:space="preserve">internetowej </w:t>
      </w:r>
      <w:hyperlink r:id="rId23" w:history="1">
        <w:r w:rsidR="00C81AC2" w:rsidRPr="00A96A82">
          <w:rPr>
            <w:rStyle w:val="Hipercze"/>
            <w:rFonts w:cstheme="minorHAnsi"/>
          </w:rPr>
          <w:t>Fundusze Europejskie dla Śląskiego FE SL 2021-2027</w:t>
        </w:r>
      </w:hyperlink>
      <w:r w:rsidR="009C361C">
        <w:rPr>
          <w:rStyle w:val="Hipercze"/>
          <w:rFonts w:cstheme="minorHAnsi"/>
        </w:rPr>
        <w:t xml:space="preserve"> </w:t>
      </w:r>
      <w:r w:rsidRPr="00A96A82">
        <w:rPr>
          <w:rFonts w:cstheme="minorHAnsi"/>
        </w:rPr>
        <w:t xml:space="preserve">w dziale „Poznaj zasady promowania projektu”. </w:t>
      </w:r>
    </w:p>
    <w:p w14:paraId="0D49C7D3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A96A82">
        <w:rPr>
          <w:rFonts w:cstheme="minorHAnsi"/>
        </w:rPr>
        <w:t>IZ FE SL</w:t>
      </w:r>
      <w:r w:rsidRPr="00A96A82">
        <w:rPr>
          <w:rFonts w:cstheme="minorHAnsi"/>
        </w:rPr>
        <w:t xml:space="preserve"> wykazie projektów</w:t>
      </w:r>
      <w:r w:rsidRPr="00A96A82">
        <w:rPr>
          <w:rStyle w:val="Odwoanieprzypisudolnego"/>
          <w:rFonts w:cstheme="minorHAnsi"/>
        </w:rPr>
        <w:footnoteReference w:id="29"/>
      </w:r>
      <w:r w:rsidRPr="00A96A82">
        <w:rPr>
          <w:rFonts w:cstheme="minorHAnsi"/>
        </w:rPr>
        <w:t>.</w:t>
      </w:r>
    </w:p>
    <w:p w14:paraId="628397C2" w14:textId="77777777" w:rsidR="00907EEB" w:rsidRPr="00A96A82" w:rsidRDefault="00907EEB" w:rsidP="00A96A82">
      <w:pPr>
        <w:tabs>
          <w:tab w:val="left" w:pos="-2160"/>
        </w:tabs>
        <w:spacing w:after="0" w:line="276" w:lineRule="auto"/>
        <w:jc w:val="center"/>
        <w:rPr>
          <w:rFonts w:cstheme="minorHAnsi"/>
          <w:b/>
        </w:rPr>
      </w:pPr>
    </w:p>
    <w:p w14:paraId="3661EF1F" w14:textId="39014401" w:rsidR="0062426A" w:rsidRPr="00A96A82" w:rsidRDefault="0062426A" w:rsidP="006E6ED6">
      <w:pPr>
        <w:pStyle w:val="Nagwek2"/>
        <w:numPr>
          <w:ilvl w:val="0"/>
          <w:numId w:val="0"/>
        </w:numPr>
      </w:pPr>
      <w:r w:rsidRPr="00A96A82">
        <w:lastRenderedPageBreak/>
        <w:t>Paragraf 1</w:t>
      </w:r>
      <w:r w:rsidR="009E0DDD" w:rsidRPr="00A96A82">
        <w:t>9</w:t>
      </w:r>
      <w:r w:rsidR="006E6ED6">
        <w:br/>
      </w:r>
      <w:r w:rsidRPr="00A96A82">
        <w:t xml:space="preserve">Zasady komunikacji i korzystania z Centralnego Systemu Teleinformatycznego </w:t>
      </w:r>
      <w:r w:rsidR="005C60EB" w:rsidRPr="00A96A82">
        <w:t>(</w:t>
      </w:r>
      <w:r w:rsidRPr="00A96A82">
        <w:t>CST2021</w:t>
      </w:r>
      <w:r w:rsidR="005C60EB" w:rsidRPr="00A96A82">
        <w:t>)</w:t>
      </w:r>
      <w:r w:rsidRPr="00A96A82">
        <w:t xml:space="preserve"> oraz Lokalnego Systemu Informatycznego </w:t>
      </w:r>
      <w:r w:rsidR="005C60EB" w:rsidRPr="00A96A82">
        <w:t>(</w:t>
      </w:r>
      <w:r w:rsidRPr="00A96A82">
        <w:t>LSI2021</w:t>
      </w:r>
      <w:r w:rsidR="005C60EB" w:rsidRPr="00A96A82">
        <w:t>)</w:t>
      </w:r>
    </w:p>
    <w:p w14:paraId="661F58B1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A96A82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5B9A75BC" w14:textId="77777777" w:rsidR="007E792B" w:rsidRPr="00A96A82" w:rsidRDefault="007E792B" w:rsidP="00A96A82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4FA39BAA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5297B7F3" w14:textId="110C32B3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osoby wskazane w ust</w:t>
      </w:r>
      <w:r w:rsidR="007052F8" w:rsidRPr="00A96A82">
        <w:rPr>
          <w:rFonts w:eastAsia="Arial" w:cstheme="minorHAnsi"/>
          <w:color w:val="000000" w:themeColor="text1"/>
        </w:rPr>
        <w:t xml:space="preserve">ępie </w:t>
      </w:r>
      <w:r w:rsidRPr="00A96A82">
        <w:rPr>
          <w:rFonts w:eastAsia="Arial" w:cstheme="minorHAnsi"/>
          <w:color w:val="000000" w:themeColor="text1"/>
        </w:rPr>
        <w:t>1</w:t>
      </w:r>
      <w:r w:rsidR="003D0D4E" w:rsidRPr="00A96A82">
        <w:rPr>
          <w:rFonts w:eastAsia="Arial" w:cstheme="minorHAnsi"/>
          <w:color w:val="000000" w:themeColor="text1"/>
        </w:rPr>
        <w:t>6</w:t>
      </w:r>
      <w:r w:rsidRPr="00A96A82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A96A82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B439D3">
        <w:rPr>
          <w:rFonts w:cstheme="minorHAnsi"/>
          <w:color w:val="000000" w:themeColor="text1"/>
        </w:rPr>
        <w:t xml:space="preserve"> </w:t>
      </w:r>
      <w:r w:rsidRPr="00A96A82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 w:rsidRPr="00A96A8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A96A82">
        <w:rPr>
          <w:rFonts w:eastAsia="Arial" w:cstheme="minorHAnsi"/>
          <w:color w:val="000000" w:themeColor="text1"/>
        </w:rPr>
        <w:t>.</w:t>
      </w:r>
    </w:p>
    <w:p w14:paraId="2178D466" w14:textId="7105DDAA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3790ED8" w14:textId="61A0C717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463B3A60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93B60C5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25FC54FD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 w:rsidRPr="00A96A82">
        <w:rPr>
          <w:rFonts w:eastAsia="Arial" w:cstheme="minorHAnsi"/>
          <w:color w:val="000000" w:themeColor="text1"/>
        </w:rPr>
        <w:t>.</w:t>
      </w:r>
    </w:p>
    <w:p w14:paraId="5C552535" w14:textId="0E54C590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49813E0A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 w:rsidRPr="00A96A82">
        <w:rPr>
          <w:rFonts w:cstheme="minorHAnsi"/>
          <w:color w:val="000000" w:themeColor="text1"/>
        </w:rPr>
        <w:t>p</w:t>
      </w:r>
      <w:r w:rsidRPr="00A96A82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7E35F306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danych dot</w:t>
      </w:r>
      <w:r w:rsidR="00EB4D7D" w:rsidRPr="00A96A82">
        <w:rPr>
          <w:rFonts w:cstheme="minorHAnsi"/>
          <w:color w:val="000000" w:themeColor="text1"/>
        </w:rPr>
        <w:t>yczy</w:t>
      </w:r>
      <w:r w:rsidRPr="00A96A82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76B934DF" w14:textId="0915B062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3A2E4D6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1D5CC5D5" w14:textId="091C735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6E61A3">
        <w:rPr>
          <w:rFonts w:eastAsia="Arial" w:cstheme="minorHAnsi"/>
          <w:color w:val="000000" w:themeColor="text1"/>
        </w:rPr>
        <w:t>/e-Doręczenia</w:t>
      </w:r>
      <w:r w:rsidRPr="00A96A82">
        <w:rPr>
          <w:rFonts w:eastAsia="Arial" w:cstheme="minorHAnsi"/>
          <w:color w:val="000000" w:themeColor="text1"/>
        </w:rPr>
        <w:t>.</w:t>
      </w:r>
    </w:p>
    <w:p w14:paraId="0B1E4C8E" w14:textId="4BCBE4BA" w:rsidR="00963725" w:rsidRPr="00A96A82" w:rsidRDefault="00963725" w:rsidP="00A96A82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246BA4B3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509A3AF2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47D44089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 w:rsidRPr="00A96A82">
        <w:rPr>
          <w:rFonts w:eastAsia="Arial" w:cstheme="minorHAnsi"/>
          <w:color w:val="000000" w:themeColor="text1"/>
        </w:rPr>
        <w:t>,</w:t>
      </w:r>
      <w:r w:rsidRPr="00A96A82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 w:rsidRPr="00A96A82">
        <w:rPr>
          <w:rFonts w:eastAsia="Arial" w:cstheme="minorHAnsi"/>
          <w:color w:val="000000" w:themeColor="text1"/>
        </w:rPr>
        <w:t>y</w:t>
      </w:r>
      <w:r w:rsidRPr="00A96A82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34BCB3D1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464B2F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4D7A1FCA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12264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7F8671B8" w14:textId="421820FF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 w:rsidRPr="00A96A82">
        <w:rPr>
          <w:rFonts w:eastAsia="Arial" w:cstheme="minorHAnsi"/>
          <w:color w:val="000000" w:themeColor="text1"/>
        </w:rPr>
        <w:t xml:space="preserve">nr </w:t>
      </w:r>
      <w:r w:rsidRPr="00A96A82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3C5A4B1" w14:textId="77777777" w:rsidR="00963725" w:rsidRPr="00A96A82" w:rsidRDefault="00963725" w:rsidP="00A96A82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304BF617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 w:rsidRPr="00A96A82">
        <w:rPr>
          <w:rFonts w:eastAsia="Arial" w:cstheme="minorHAnsi"/>
          <w:color w:val="000000" w:themeColor="text1"/>
        </w:rPr>
        <w:t>.</w:t>
      </w:r>
    </w:p>
    <w:p w14:paraId="6D2C9763" w14:textId="5357395D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A96A82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2B8924B" w14:textId="201C4930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5DD145A6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4069DB8E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38189FCB" w14:textId="7830890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23B6F3F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3CBAB7BB" w14:textId="77777777" w:rsidR="000E7BD0" w:rsidRPr="00A96A82" w:rsidRDefault="00963725" w:rsidP="00A96A82">
      <w:pPr>
        <w:spacing w:after="0" w:line="276" w:lineRule="auto"/>
        <w:jc w:val="center"/>
        <w:rPr>
          <w:rFonts w:cstheme="minorHAnsi"/>
          <w:b/>
        </w:rPr>
      </w:pPr>
      <w:r w:rsidRPr="00405FA9">
        <w:rPr>
          <w:rFonts w:eastAsia="Arial" w:cstheme="minorHAnsi"/>
          <w:color w:val="000000" w:themeColor="text1"/>
        </w:rPr>
        <w:t>.</w:t>
      </w:r>
    </w:p>
    <w:p w14:paraId="181D6EC6" w14:textId="46FAC35A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9E0DDD" w:rsidRPr="00A96A82">
        <w:t>20</w:t>
      </w:r>
      <w:r w:rsidR="006E6ED6">
        <w:br/>
      </w:r>
      <w:r w:rsidRPr="00A96A82">
        <w:t>Siła wyższa</w:t>
      </w:r>
    </w:p>
    <w:p w14:paraId="3C2F50AF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w w:val="105"/>
        </w:rPr>
        <w:t xml:space="preserve"> nie jest odpowiedzialny wobec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w w:val="105"/>
        </w:rPr>
        <w:t xml:space="preserve"> lub uznany za naruszającego posta</w:t>
      </w:r>
      <w:r w:rsidRPr="00A96A82">
        <w:rPr>
          <w:rFonts w:cstheme="minorHAnsi"/>
          <w:spacing w:val="8"/>
          <w:w w:val="105"/>
        </w:rPr>
        <w:t>nowienia u</w:t>
      </w:r>
      <w:r w:rsidRPr="00A96A82">
        <w:rPr>
          <w:rFonts w:cstheme="minorHAnsi"/>
        </w:rPr>
        <w:t>mowy w związku z niewykonaniem lub nienależytym wykonaniem obowiązków wynikających z</w:t>
      </w:r>
      <w:r w:rsidRPr="00A96A82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A96A82">
        <w:rPr>
          <w:rFonts w:cstheme="minorHAnsi"/>
          <w:spacing w:val="-10"/>
          <w:w w:val="105"/>
        </w:rPr>
        <w:t>szej.</w:t>
      </w:r>
    </w:p>
    <w:p w14:paraId="7E373099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spacing w:val="1"/>
          <w:w w:val="105"/>
        </w:rPr>
        <w:t xml:space="preserve"> jest zobowiązany niezwłocznie poinformować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spacing w:val="1"/>
          <w:w w:val="105"/>
        </w:rPr>
        <w:t xml:space="preserve"> o fakcie wystąpienia działania si</w:t>
      </w:r>
      <w:r w:rsidRPr="00A96A82">
        <w:rPr>
          <w:rFonts w:cstheme="minorHAnsi"/>
          <w:w w:val="105"/>
        </w:rPr>
        <w:t>ły wyższej, udowodnić te okoliczności poprzez przedstawienie dokumentacji potwierdzającej wystąpienie zda</w:t>
      </w:r>
      <w:r w:rsidRPr="00A96A82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2650546C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A96A82">
        <w:rPr>
          <w:rFonts w:cstheme="minorHAnsi"/>
        </w:rPr>
        <w:t xml:space="preserve">Każda ze stron umowy jest </w:t>
      </w:r>
      <w:r w:rsidR="00537968" w:rsidRPr="00A96A82">
        <w:rPr>
          <w:rFonts w:cstheme="minorHAnsi"/>
        </w:rPr>
        <w:t>z</w:t>
      </w:r>
      <w:r w:rsidRPr="00A96A82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72C36A01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7D61F5D1" w14:textId="35A72589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lastRenderedPageBreak/>
        <w:t>Paragraf 2</w:t>
      </w:r>
      <w:r w:rsidR="009E0DDD" w:rsidRPr="00A96A82">
        <w:t>1</w:t>
      </w:r>
      <w:r w:rsidR="006E6ED6">
        <w:br/>
      </w:r>
      <w:r w:rsidR="00C910D7" w:rsidRPr="00A96A82">
        <w:t>P</w:t>
      </w:r>
      <w:r w:rsidRPr="00A96A82">
        <w:t>rzetwarzanie danych</w:t>
      </w:r>
      <w:r w:rsidR="00963725" w:rsidRPr="00A96A82">
        <w:t xml:space="preserve"> osobowych</w:t>
      </w:r>
    </w:p>
    <w:p w14:paraId="32203B4D" w14:textId="68FD2253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  <w:bCs/>
        </w:rPr>
        <w:t>Przy przetwarzaniu danych osobowych beneficjent i</w:t>
      </w:r>
      <w:r w:rsidR="00FE03B6" w:rsidRPr="00A96A82">
        <w:rPr>
          <w:rFonts w:cstheme="minorHAnsi"/>
          <w:bCs/>
        </w:rPr>
        <w:t>/lub partner projektu /partner prywatn</w:t>
      </w:r>
      <w:r w:rsidR="00082A06" w:rsidRPr="00A96A82">
        <w:rPr>
          <w:rFonts w:cstheme="minorHAnsi"/>
          <w:bCs/>
        </w:rPr>
        <w:t>y</w:t>
      </w:r>
      <w:r w:rsidR="001550EA" w:rsidRPr="00A96A82">
        <w:rPr>
          <w:rFonts w:cstheme="minorHAnsi"/>
          <w:bCs/>
        </w:rPr>
        <w:t>/</w:t>
      </w:r>
      <w:r w:rsidRPr="00A96A82">
        <w:rPr>
          <w:rFonts w:cstheme="minorHAnsi"/>
          <w:bCs/>
        </w:rPr>
        <w:t xml:space="preserve"> IZ FE SL przestrzegają zasad wskazanych </w:t>
      </w:r>
      <w:r w:rsidR="00FE03B6" w:rsidRPr="00A96A82">
        <w:rPr>
          <w:rFonts w:cstheme="minorHAnsi"/>
          <w:bCs/>
        </w:rPr>
        <w:t xml:space="preserve">w RODO, </w:t>
      </w:r>
      <w:r w:rsidRPr="00A96A82">
        <w:rPr>
          <w:rFonts w:cstheme="minorHAnsi"/>
          <w:bCs/>
        </w:rPr>
        <w:t>ustawie z 10 maja 2018 r. o ochronie danych osobowych oraz ustawie.</w:t>
      </w:r>
    </w:p>
    <w:p w14:paraId="198FD3DD" w14:textId="77777777" w:rsidR="0065674E" w:rsidRPr="00A96A82" w:rsidRDefault="002939A3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Strony umowy są odrębnymi a</w:t>
      </w:r>
      <w:r w:rsidR="0065674E" w:rsidRPr="00A96A82">
        <w:rPr>
          <w:rFonts w:cstheme="minorHAnsi"/>
          <w:bCs/>
        </w:rPr>
        <w:t xml:space="preserve">dministratorami </w:t>
      </w:r>
      <w:r w:rsidRPr="00A96A82">
        <w:rPr>
          <w:rFonts w:cstheme="minorHAnsi"/>
          <w:bCs/>
        </w:rPr>
        <w:t>danych osobowych wskazanych w artykule 87 ustawy, zgodnie z artykułem</w:t>
      </w:r>
      <w:r w:rsidR="0065674E" w:rsidRPr="00A96A82">
        <w:rPr>
          <w:rFonts w:cstheme="minorHAnsi"/>
          <w:bCs/>
        </w:rPr>
        <w:t xml:space="preserve"> 88 </w:t>
      </w:r>
      <w:r w:rsidRPr="00A96A82">
        <w:rPr>
          <w:rFonts w:cstheme="minorHAnsi"/>
          <w:bCs/>
        </w:rPr>
        <w:t xml:space="preserve">tej </w:t>
      </w:r>
      <w:r w:rsidR="0065674E" w:rsidRPr="00A96A82">
        <w:rPr>
          <w:rFonts w:cstheme="minorHAnsi"/>
          <w:bCs/>
        </w:rPr>
        <w:t>ustawy.</w:t>
      </w:r>
    </w:p>
    <w:p w14:paraId="3DBF856D" w14:textId="77777777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W niezbędnym zakresie dane osobowe, o których mowa w ustępie </w:t>
      </w:r>
      <w:r w:rsidR="00C910D7" w:rsidRPr="00A96A82">
        <w:rPr>
          <w:rFonts w:cstheme="minorHAnsi"/>
          <w:bCs/>
        </w:rPr>
        <w:t>1</w:t>
      </w:r>
      <w:r w:rsidRPr="00A96A82">
        <w:rPr>
          <w:rFonts w:cstheme="minorHAnsi"/>
          <w:bCs/>
        </w:rPr>
        <w:t xml:space="preserve"> będą przekazywane IZ FE SL, w szczególności na podstaw</w:t>
      </w:r>
      <w:r w:rsidR="00076042" w:rsidRPr="00A96A82">
        <w:rPr>
          <w:rFonts w:cstheme="minorHAnsi"/>
          <w:bCs/>
        </w:rPr>
        <w:t>ie artykułu 6 ustęp</w:t>
      </w:r>
      <w:r w:rsidRPr="00A96A82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776E6CA7" w14:textId="075BBC5C" w:rsidR="0065674E" w:rsidRPr="00A96A82" w:rsidRDefault="0065674E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Szczegółowy zakres przekazywanych danych osobowych, o których mowa w ustępie </w:t>
      </w:r>
      <w:r w:rsidR="00C910D7" w:rsidRPr="00A96A82">
        <w:rPr>
          <w:rFonts w:cstheme="minorHAnsi"/>
          <w:bCs/>
        </w:rPr>
        <w:t>3</w:t>
      </w:r>
      <w:r w:rsidRPr="00A96A82">
        <w:rPr>
          <w:rFonts w:cstheme="minorHAnsi"/>
          <w:bCs/>
        </w:rPr>
        <w:t xml:space="preserve"> określony jest w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A96A82">
        <w:rPr>
          <w:rFonts w:cstheme="minorHAnsi"/>
          <w:bCs/>
        </w:rPr>
        <w:t>opejskich, o których mowa w artykule</w:t>
      </w:r>
      <w:r w:rsidRPr="00A96A82">
        <w:rPr>
          <w:rFonts w:cstheme="minorHAnsi"/>
          <w:bCs/>
        </w:rPr>
        <w:t xml:space="preserve"> 184 </w:t>
      </w:r>
      <w:r w:rsidR="00FD60C8" w:rsidRPr="00A96A82">
        <w:rPr>
          <w:rFonts w:cstheme="minorHAnsi"/>
          <w:bCs/>
        </w:rPr>
        <w:t xml:space="preserve">ustawy </w:t>
      </w:r>
      <w:r w:rsidRPr="00A96A82">
        <w:rPr>
          <w:rFonts w:cstheme="minorHAnsi"/>
          <w:bCs/>
        </w:rPr>
        <w:t>UFP.</w:t>
      </w:r>
    </w:p>
    <w:p w14:paraId="624B3C80" w14:textId="7904F202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7B5CE1D3" w14:textId="6BE4BDED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umożliwia zapoznanie się i dostęp do informacji dotyczących przetwarzania przez</w:t>
      </w:r>
      <w:r w:rsidR="00824284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A96A82">
        <w:rPr>
          <w:rFonts w:cstheme="minorHAnsi"/>
          <w:bCs/>
        </w:rPr>
        <w:t xml:space="preserve">osoby uprawnionej zarządzającej projektem, </w:t>
      </w:r>
      <w:r w:rsidRPr="00A96A82">
        <w:rPr>
          <w:rFonts w:cstheme="minorHAnsi"/>
          <w:bCs/>
        </w:rPr>
        <w:t>które stanowią załącznik nr</w:t>
      </w:r>
      <w:r w:rsidR="00C05AB1" w:rsidRPr="00A96A82">
        <w:rPr>
          <w:rFonts w:cstheme="minorHAnsi"/>
          <w:bCs/>
        </w:rPr>
        <w:t xml:space="preserve"> </w:t>
      </w:r>
      <w:r w:rsidR="00FE03B6" w:rsidRPr="00A96A82">
        <w:rPr>
          <w:rFonts w:cstheme="minorHAnsi"/>
          <w:bCs/>
        </w:rPr>
        <w:t>6</w:t>
      </w:r>
      <w:r w:rsidR="00607709" w:rsidRPr="00A96A82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0C5DB0">
          <w:rPr>
            <w:rStyle w:val="Hipercze"/>
            <w:rFonts w:cstheme="minorHAnsi"/>
          </w:rPr>
          <w:t>Fundusze Europejskie dla Śląskiego 2021-2027.</w:t>
        </w:r>
      </w:hyperlink>
      <w:r w:rsidR="00607709" w:rsidRPr="00A96A82">
        <w:rPr>
          <w:rFonts w:cstheme="minorHAnsi"/>
          <w:bCs/>
        </w:rPr>
        <w:t xml:space="preserve"> </w:t>
      </w:r>
    </w:p>
    <w:p w14:paraId="2E447D8A" w14:textId="2F542DD0" w:rsidR="002939A3" w:rsidRPr="00A96A82" w:rsidRDefault="002939A3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9E0DDD" w:rsidRPr="00A96A82">
        <w:t>2</w:t>
      </w:r>
      <w:r w:rsidR="006E6ED6">
        <w:br/>
      </w:r>
      <w:r w:rsidRPr="00A96A82">
        <w:t>Ewaluacja</w:t>
      </w:r>
    </w:p>
    <w:p w14:paraId="1490ECEE" w14:textId="77777777" w:rsidR="002939A3" w:rsidRPr="00A96A82" w:rsidRDefault="002939A3" w:rsidP="00A96A82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trakcie realizacji projektu oraz po zakończeniu jego realizacji beneficjent zobowiązuje się do:</w:t>
      </w:r>
    </w:p>
    <w:p w14:paraId="16DE191E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1763F48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152DCA94" w14:textId="5192A622" w:rsidR="000E7BD0" w:rsidRPr="00A96A82" w:rsidRDefault="000E7BD0" w:rsidP="006E6ED6">
      <w:pPr>
        <w:pStyle w:val="Nagwek2"/>
        <w:numPr>
          <w:ilvl w:val="0"/>
          <w:numId w:val="0"/>
        </w:numPr>
      </w:pPr>
      <w:r w:rsidRPr="00A96A82">
        <w:t>Paragraf 23</w:t>
      </w:r>
      <w:r w:rsidR="006E6ED6">
        <w:br/>
      </w:r>
      <w:r w:rsidRPr="00A96A82">
        <w:t>Projekty hybrydowe</w:t>
      </w:r>
    </w:p>
    <w:p w14:paraId="18C1583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Umowa o PPP spełnia/będzie spełniać </w:t>
      </w:r>
      <w:r w:rsidR="00963725" w:rsidRPr="00A96A82">
        <w:rPr>
          <w:rStyle w:val="Odwoanieprzypisudolnego"/>
          <w:rFonts w:cstheme="minorHAnsi"/>
        </w:rPr>
        <w:footnoteReference w:id="30"/>
      </w:r>
      <w:r w:rsidRPr="00A96A82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4C624EFC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Zmiana postanowień umowy o PPP, o których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727CEFF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Środki dofinansowania będą przekazywane na rachunek powierniczy projektu hybrydowego. Środki z rachunku powierniczego będą przekazywane w trybie i terminach określonych w umowie o PPP.</w:t>
      </w:r>
    </w:p>
    <w:p w14:paraId="3E0DB496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 xml:space="preserve">Partner prywatny projektu, który docelowo ma pełnić rolę beneficjenta zostanie wybrany </w:t>
      </w:r>
      <w:r w:rsidR="00342180" w:rsidRPr="00A96A82">
        <w:rPr>
          <w:rFonts w:cstheme="minorHAnsi"/>
        </w:rPr>
        <w:t>niezwłocznie w terminie umożliwiającym sprawn</w:t>
      </w:r>
      <w:r w:rsidR="00963725" w:rsidRPr="00A96A82">
        <w:rPr>
          <w:rFonts w:cstheme="minorHAnsi"/>
        </w:rPr>
        <w:t>ą</w:t>
      </w:r>
      <w:r w:rsidR="00342180" w:rsidRPr="00A96A82">
        <w:rPr>
          <w:rFonts w:cstheme="minorHAnsi"/>
        </w:rPr>
        <w:t xml:space="preserve"> realizację projektu</w:t>
      </w:r>
      <w:r w:rsidRPr="00A96A82">
        <w:rPr>
          <w:rFonts w:cstheme="minorHAnsi"/>
        </w:rPr>
        <w:t xml:space="preserve">. O wyborze partnera prywatnego, beneficjent poinformuje IZ FE SL w terminie </w:t>
      </w:r>
      <w:r w:rsidR="00342180" w:rsidRPr="00A96A82">
        <w:rPr>
          <w:rFonts w:cstheme="minorHAnsi"/>
        </w:rPr>
        <w:t>5</w:t>
      </w:r>
      <w:r w:rsidRPr="00A96A82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  <w:r w:rsidR="00963725" w:rsidRPr="00A96A82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2ED5B5A3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zaistnienia jednej z niżej wymienionych okoliczności:</w:t>
      </w:r>
    </w:p>
    <w:p w14:paraId="57A5EB35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weryfikacja, o której mowa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4</w:t>
      </w:r>
      <w:r w:rsidRPr="00A96A82">
        <w:rPr>
          <w:rFonts w:cstheme="minorHAnsi"/>
        </w:rPr>
        <w:t xml:space="preserve"> wykaże, że partner prywatny</w:t>
      </w:r>
      <w:r w:rsidR="00342180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nie może pełnić roli beneficjenta albo</w:t>
      </w:r>
    </w:p>
    <w:p w14:paraId="133D248D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poinformuje IZ FE SL o tym, że nie udało mu się skutecznie wybrać partnera prywatnego albo</w:t>
      </w:r>
    </w:p>
    <w:p w14:paraId="2BAFF5F6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odstąpienia partnera prywatnego będącego beneficjentem projektu od umowy</w:t>
      </w:r>
    </w:p>
    <w:p w14:paraId="187BB5D0" w14:textId="634A1172" w:rsidR="000E7BD0" w:rsidRPr="00A96A82" w:rsidRDefault="000E7BD0" w:rsidP="00A96A82">
      <w:pPr>
        <w:spacing w:after="0" w:line="276" w:lineRule="auto"/>
        <w:ind w:left="720"/>
        <w:rPr>
          <w:rFonts w:cstheme="minorHAnsi"/>
        </w:rPr>
      </w:pPr>
      <w:r w:rsidRPr="00A96A82">
        <w:rPr>
          <w:rFonts w:cstheme="minorHAnsi"/>
        </w:rPr>
        <w:t>możliwe jest zastosowanie jednego z rozwiązań wskazanych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35B34" w:rsidRPr="00A96A82">
        <w:rPr>
          <w:rFonts w:cstheme="minorHAnsi"/>
        </w:rPr>
        <w:t>6</w:t>
      </w:r>
      <w:r w:rsidRPr="00A96A82">
        <w:rPr>
          <w:rFonts w:cstheme="minorHAnsi"/>
        </w:rPr>
        <w:t>.</w:t>
      </w:r>
    </w:p>
    <w:p w14:paraId="5CFA9F10" w14:textId="77777777" w:rsidR="000E7BD0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o</w:t>
      </w:r>
      <w:r w:rsidR="000E7BD0" w:rsidRPr="00A96A82">
        <w:rPr>
          <w:rFonts w:cstheme="minorHAnsi"/>
        </w:rPr>
        <w:t>pisanym w ust</w:t>
      </w:r>
      <w:r w:rsidR="005151ED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5</w:t>
      </w:r>
      <w:r w:rsidR="000E7BD0" w:rsidRPr="00A96A82">
        <w:rPr>
          <w:rFonts w:cstheme="minorHAnsi"/>
        </w:rPr>
        <w:t>, strony niniejszej umowy mogą podjąć decyzję o:</w:t>
      </w:r>
    </w:p>
    <w:p w14:paraId="15B512FD" w14:textId="77777777" w:rsidR="000E7BD0" w:rsidRPr="00A96A82" w:rsidRDefault="000E7BD0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A96A82">
        <w:rPr>
          <w:rFonts w:cstheme="minorHAnsi"/>
        </w:rPr>
        <w:t>zapisami Regulaminu naboru</w:t>
      </w:r>
      <w:r w:rsidRPr="00A96A82">
        <w:rPr>
          <w:rFonts w:cstheme="minorHAnsi"/>
        </w:rPr>
        <w:t xml:space="preserve"> albo</w:t>
      </w:r>
    </w:p>
    <w:p w14:paraId="5EA63625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ponownym wyborze</w:t>
      </w:r>
      <w:r w:rsidR="000E7BD0" w:rsidRPr="00A96A82">
        <w:rPr>
          <w:rFonts w:cstheme="minorHAnsi"/>
        </w:rPr>
        <w:t xml:space="preserve"> partnera prywatnego, wskazanego w ust</w:t>
      </w:r>
      <w:r w:rsidR="007052F8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4</w:t>
      </w:r>
      <w:r w:rsidR="000E7BD0" w:rsidRPr="00A96A82">
        <w:rPr>
          <w:rFonts w:cstheme="minorHAnsi"/>
        </w:rPr>
        <w:t xml:space="preserve"> albo</w:t>
      </w:r>
    </w:p>
    <w:p w14:paraId="29781929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rozwiązaniu niniejszej</w:t>
      </w:r>
      <w:r w:rsidR="000E7BD0" w:rsidRPr="00A96A82">
        <w:rPr>
          <w:rFonts w:cstheme="minorHAnsi"/>
        </w:rPr>
        <w:t xml:space="preserve"> umowy.</w:t>
      </w:r>
    </w:p>
    <w:p w14:paraId="7F6A0D1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oraz partner prywatny mogą wnieść do projektu wkład niepieniężny.</w:t>
      </w:r>
    </w:p>
    <w:p w14:paraId="2284107B" w14:textId="77777777" w:rsidR="00467EF2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Dofinansowaniu podlegają wyłącznie nakłady inwestycyjne.</w:t>
      </w:r>
    </w:p>
    <w:p w14:paraId="3F79074A" w14:textId="09BE58A3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Rozliczenie wydatków ponoszonych w projekci</w:t>
      </w:r>
      <w:r w:rsidR="00732640" w:rsidRPr="00A96A82">
        <w:rPr>
          <w:rFonts w:cstheme="minorHAnsi"/>
        </w:rPr>
        <w:t>e, w tym wkładu niepieniężnego,</w:t>
      </w:r>
      <w:r w:rsidRPr="00A96A82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67EF2" w:rsidRPr="00A96A82">
        <w:rPr>
          <w:rFonts w:cstheme="minorHAnsi"/>
        </w:rPr>
        <w:t>10</w:t>
      </w:r>
      <w:r w:rsidRPr="00A96A82">
        <w:rPr>
          <w:rFonts w:cstheme="minorHAnsi"/>
        </w:rPr>
        <w:t>.</w:t>
      </w:r>
    </w:p>
    <w:p w14:paraId="21197C1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A96A82">
        <w:rPr>
          <w:rFonts w:cstheme="minorHAnsi"/>
        </w:rPr>
        <w:t>gdy zostaną spełnione następujące wymogi łącznie</w:t>
      </w:r>
      <w:r w:rsidRPr="00A96A82">
        <w:rPr>
          <w:rFonts w:cstheme="minorHAnsi"/>
        </w:rPr>
        <w:t>:</w:t>
      </w:r>
    </w:p>
    <w:p w14:paraId="69BA993B" w14:textId="5D3FA201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IZ FE SL przekaże na rachunek powierniczy wskazany </w:t>
      </w:r>
      <w:r w:rsidR="00467EF2" w:rsidRPr="00A96A82">
        <w:rPr>
          <w:rFonts w:cstheme="minorHAnsi"/>
        </w:rPr>
        <w:t xml:space="preserve">paragrafie 8 ustęp </w:t>
      </w:r>
      <w:r w:rsidR="00367D4A">
        <w:rPr>
          <w:rFonts w:cstheme="minorHAnsi"/>
        </w:rPr>
        <w:t>19</w:t>
      </w:r>
      <w:r w:rsidR="00367D4A" w:rsidRPr="00A96A82">
        <w:rPr>
          <w:rFonts w:cstheme="minorHAnsi"/>
        </w:rPr>
        <w:t xml:space="preserve"> </w:t>
      </w:r>
      <w:r w:rsidR="00467EF2" w:rsidRPr="00A96A82">
        <w:rPr>
          <w:rFonts w:cstheme="minorHAnsi"/>
        </w:rPr>
        <w:t>punkt c) umowy</w:t>
      </w:r>
      <w:r w:rsidRPr="00A96A82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36955795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partner prywatny udokumentuje zrealizowanie prac, których dotyczy wydatek,</w:t>
      </w:r>
    </w:p>
    <w:p w14:paraId="1A4DBF3B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beneficjent załączy do wnioski o płatność dokumentację potwierdzającą zrealizowanie prac, </w:t>
      </w:r>
      <w:r w:rsidR="00371E96" w:rsidRPr="00A96A82">
        <w:rPr>
          <w:rFonts w:cstheme="minorHAnsi"/>
        </w:rPr>
        <w:t>wskazanych w podpunkcie 2</w:t>
      </w:r>
      <w:r w:rsidR="00B4035A" w:rsidRPr="00A96A82">
        <w:rPr>
          <w:rFonts w:cstheme="minorHAnsi"/>
        </w:rPr>
        <w:t>,</w:t>
      </w:r>
    </w:p>
    <w:p w14:paraId="33ADF494" w14:textId="3D662A45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IZ FE SL potwierdzi, że prace dotyczące tego wydatku zostały faktycznie zrealizowane.</w:t>
      </w:r>
      <w:r w:rsidR="00B439D3">
        <w:rPr>
          <w:rFonts w:cstheme="minorHAnsi"/>
        </w:rPr>
        <w:t xml:space="preserve"> </w:t>
      </w:r>
    </w:p>
    <w:p w14:paraId="338CA9CF" w14:textId="4DBE27C5" w:rsidR="00371E96" w:rsidRPr="00A96A82" w:rsidRDefault="00371E96" w:rsidP="00A96A82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W projekcie hybrydowym, którego beneficjentem jest podmiot publiczny, </w:t>
      </w:r>
      <w:r w:rsidR="00FA2D1C" w:rsidRPr="00A96A82">
        <w:rPr>
          <w:rFonts w:cstheme="minorHAnsi"/>
        </w:rPr>
        <w:t xml:space="preserve">po uprzedniej zgodzie IZ FE SL </w:t>
      </w:r>
      <w:r w:rsidRPr="00A96A82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239728C3" w14:textId="1E2A936F" w:rsidR="002235BA" w:rsidRPr="00A96A82" w:rsidRDefault="002235BA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4</w:t>
      </w:r>
      <w:r w:rsidR="006E6ED6">
        <w:br/>
      </w:r>
      <w:r w:rsidRPr="00A96A82">
        <w:t>Postanowienia końcowe</w:t>
      </w:r>
    </w:p>
    <w:p w14:paraId="79039462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 xml:space="preserve">W sprawach nieuregulowanych </w:t>
      </w:r>
      <w:r w:rsidRPr="00A96A82">
        <w:rPr>
          <w:rFonts w:cstheme="minorHAnsi"/>
          <w:color w:val="000000"/>
          <w:spacing w:val="8"/>
          <w:w w:val="105"/>
        </w:rPr>
        <w:t>u</w:t>
      </w:r>
      <w:r w:rsidRPr="00A96A82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A96A82">
        <w:rPr>
          <w:rFonts w:cstheme="minorHAnsi"/>
          <w:bCs/>
          <w:color w:val="000000"/>
        </w:rPr>
        <w:t>SZOP FE SL 2021-2027</w:t>
      </w:r>
      <w:r w:rsidRPr="00A96A82">
        <w:rPr>
          <w:rFonts w:cstheme="minorHAnsi"/>
          <w:bCs/>
          <w:color w:val="000000"/>
        </w:rPr>
        <w:t xml:space="preserve">, obowiązujących procedur, wytycznych oraz </w:t>
      </w:r>
      <w:r w:rsidRPr="00A96A82">
        <w:rPr>
          <w:rFonts w:cstheme="minorHAnsi"/>
          <w:color w:val="000000"/>
        </w:rPr>
        <w:t xml:space="preserve">właściwych przepisów prawa krajowego </w:t>
      </w:r>
      <w:r w:rsidR="00A02B3C" w:rsidRPr="00A96A82">
        <w:rPr>
          <w:rFonts w:cstheme="minorHAnsi"/>
          <w:color w:val="000000"/>
        </w:rPr>
        <w:t>i</w:t>
      </w:r>
      <w:r w:rsidRPr="00A96A82">
        <w:rPr>
          <w:rFonts w:cstheme="minorHAnsi"/>
          <w:color w:val="000000"/>
        </w:rPr>
        <w:t xml:space="preserve"> prawa unijnego.</w:t>
      </w:r>
    </w:p>
    <w:p w14:paraId="196061C0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>W przypadku zmiany treści Przewodnika dla beneficjentów</w:t>
      </w:r>
      <w:r w:rsidR="006D36EF" w:rsidRPr="00A96A82">
        <w:rPr>
          <w:rFonts w:cstheme="minorHAnsi"/>
        </w:rPr>
        <w:t xml:space="preserve"> FE SL 2021-2027</w:t>
      </w:r>
      <w:r w:rsidRPr="00A96A82">
        <w:rPr>
          <w:rFonts w:cstheme="minorHAnsi"/>
        </w:rPr>
        <w:t xml:space="preserve"> IZ FE SL </w:t>
      </w:r>
      <w:r w:rsidR="00A02B3C" w:rsidRPr="00A96A82">
        <w:rPr>
          <w:rFonts w:cstheme="minorHAnsi"/>
        </w:rPr>
        <w:t>zamieści informację dot</w:t>
      </w:r>
      <w:r w:rsidR="003D00CD" w:rsidRPr="00A96A82">
        <w:rPr>
          <w:rFonts w:cstheme="minorHAnsi"/>
        </w:rPr>
        <w:t>yczącą</w:t>
      </w:r>
      <w:r w:rsidR="00A02B3C" w:rsidRPr="00A96A82">
        <w:rPr>
          <w:rFonts w:cstheme="minorHAnsi"/>
        </w:rPr>
        <w:t xml:space="preserve"> zmiany na stronie internetowej </w:t>
      </w:r>
      <w:hyperlink r:id="rId27" w:history="1">
        <w:r w:rsidR="00343BFD" w:rsidRPr="00A96A82">
          <w:rPr>
            <w:rStyle w:val="Hipercze"/>
            <w:rFonts w:cstheme="minorHAnsi"/>
          </w:rPr>
          <w:t>Fundusze Europejskie dla Śląskiego 2021-2027</w:t>
        </w:r>
      </w:hyperlink>
      <w:r w:rsidR="00343BFD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2192B6D4" w14:textId="130880F8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147C9FB6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A96A82">
        <w:rPr>
          <w:rFonts w:cstheme="minorHAnsi"/>
        </w:rPr>
        <w:t xml:space="preserve">polubownie. </w:t>
      </w:r>
      <w:r w:rsidRPr="00A96A82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0C07C18B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20989C5B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</w:t>
      </w:r>
      <w:r w:rsidR="00CF6FA8" w:rsidRPr="00A96A82">
        <w:rPr>
          <w:rFonts w:cstheme="minorHAnsi"/>
          <w:color w:val="000000"/>
        </w:rPr>
        <w:t>;</w:t>
      </w:r>
      <w:r w:rsidRPr="00A96A82">
        <w:rPr>
          <w:rFonts w:cstheme="minorHAnsi"/>
          <w:color w:val="000000"/>
        </w:rPr>
        <w:t xml:space="preserve"> </w:t>
      </w:r>
    </w:p>
    <w:p w14:paraId="19B32501" w14:textId="1C5894A2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A96A82">
        <w:rPr>
          <w:rFonts w:cstheme="minorHAnsi"/>
          <w:color w:val="000000"/>
        </w:rPr>
        <w:t>ePUAP</w:t>
      </w:r>
      <w:proofErr w:type="spellEnd"/>
      <w:r w:rsidR="002235BA" w:rsidRPr="00A96A82">
        <w:rPr>
          <w:rFonts w:cstheme="minorHAnsi"/>
          <w:color w:val="000000"/>
        </w:rPr>
        <w:t>/UMWSL/</w:t>
      </w:r>
      <w:proofErr w:type="spellStart"/>
      <w:r w:rsidR="002235BA" w:rsidRPr="00A96A82">
        <w:rPr>
          <w:rFonts w:cstheme="minorHAnsi"/>
          <w:color w:val="000000"/>
        </w:rPr>
        <w:t>SkrytkaESP</w:t>
      </w:r>
      <w:proofErr w:type="spellEnd"/>
      <w:r w:rsidR="006E61A3">
        <w:rPr>
          <w:rFonts w:cstheme="minorHAnsi"/>
          <w:color w:val="000000"/>
        </w:rPr>
        <w:t xml:space="preserve"> lub </w:t>
      </w:r>
      <w:r w:rsidR="00E814C5">
        <w:rPr>
          <w:rFonts w:cstheme="minorHAnsi"/>
          <w:color w:val="000000"/>
        </w:rPr>
        <w:t>s</w:t>
      </w:r>
      <w:r w:rsidR="006E61A3">
        <w:rPr>
          <w:rFonts w:cstheme="minorHAnsi"/>
          <w:color w:val="000000"/>
        </w:rPr>
        <w:t xml:space="preserve">krzynka wskazana w </w:t>
      </w:r>
      <w:r w:rsidR="00E814C5">
        <w:rPr>
          <w:rFonts w:cstheme="minorHAnsi"/>
          <w:color w:val="000000"/>
        </w:rPr>
        <w:t>B</w:t>
      </w:r>
      <w:r w:rsidR="006E61A3">
        <w:rPr>
          <w:rFonts w:cstheme="minorHAnsi"/>
          <w:color w:val="000000"/>
        </w:rPr>
        <w:t xml:space="preserve">azie </w:t>
      </w:r>
      <w:r w:rsidR="00E814C5">
        <w:rPr>
          <w:rFonts w:cstheme="minorHAnsi"/>
          <w:color w:val="000000"/>
        </w:rPr>
        <w:t>A</w:t>
      </w:r>
      <w:r w:rsidR="006E61A3">
        <w:rPr>
          <w:rFonts w:cstheme="minorHAnsi"/>
          <w:color w:val="000000"/>
        </w:rPr>
        <w:t xml:space="preserve">dresów </w:t>
      </w:r>
      <w:r w:rsidR="00E814C5">
        <w:rPr>
          <w:rFonts w:cstheme="minorHAnsi"/>
          <w:color w:val="000000"/>
        </w:rPr>
        <w:t>E</w:t>
      </w:r>
      <w:r w:rsidR="006E61A3">
        <w:rPr>
          <w:rFonts w:cstheme="minorHAnsi"/>
          <w:color w:val="000000"/>
        </w:rPr>
        <w:t>lektronicznych (e-Doręczenia)</w:t>
      </w:r>
      <w:r w:rsidR="002235BA" w:rsidRPr="00A96A82">
        <w:rPr>
          <w:rFonts w:cstheme="minorHAnsi"/>
          <w:color w:val="000000"/>
        </w:rPr>
        <w:t>;</w:t>
      </w:r>
    </w:p>
    <w:p w14:paraId="089F57F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 xml:space="preserve">omunikacja elektroniczna: moduł </w:t>
      </w:r>
      <w:r w:rsidRPr="00A96A82">
        <w:rPr>
          <w:rFonts w:cstheme="minorHAnsi"/>
          <w:color w:val="000000"/>
        </w:rPr>
        <w:t>„Korespondencja” w systemie CST</w:t>
      </w:r>
      <w:r w:rsidR="00666E2C" w:rsidRPr="00A96A82">
        <w:rPr>
          <w:rFonts w:cstheme="minorHAnsi"/>
          <w:color w:val="000000"/>
        </w:rPr>
        <w:t>2021</w:t>
      </w:r>
      <w:r w:rsidRPr="00A96A82">
        <w:rPr>
          <w:rFonts w:cstheme="minorHAnsi"/>
          <w:color w:val="000000"/>
        </w:rPr>
        <w:t>;</w:t>
      </w:r>
    </w:p>
    <w:p w14:paraId="63FDF52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>omunikacja tradycyjna: 40-037 Katowice, ul. Juliusza Ligonia 46;</w:t>
      </w:r>
    </w:p>
    <w:p w14:paraId="20B26D8D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A96A82">
        <w:rPr>
          <w:rFonts w:cstheme="minorHAnsi"/>
          <w:color w:val="000000"/>
        </w:rPr>
        <w:t>;</w:t>
      </w:r>
    </w:p>
    <w:p w14:paraId="78217D48" w14:textId="77777777" w:rsidR="002235BA" w:rsidRPr="00A96A82" w:rsidRDefault="00BA655F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235BA" w:rsidRPr="00A96A82">
        <w:rPr>
          <w:rFonts w:cstheme="minorHAnsi"/>
          <w:color w:val="000000"/>
        </w:rPr>
        <w:t>eneficjent i IZ FE SL zobowiązują się do niezwłocznego odbierania korespondencji.</w:t>
      </w:r>
    </w:p>
    <w:p w14:paraId="37D022CD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A96A82">
        <w:rPr>
          <w:rFonts w:cstheme="minorHAnsi"/>
          <w:color w:val="000000"/>
        </w:rPr>
        <w:t>5</w:t>
      </w:r>
      <w:r w:rsidRPr="00A96A82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46D3DED3" w14:textId="0643CA8E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 zastrzeżeniem paragrafu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</w:t>
      </w:r>
      <w:r w:rsidR="00E1182C" w:rsidRPr="00A96A82">
        <w:rPr>
          <w:rFonts w:cstheme="minorHAnsi"/>
          <w:color w:val="000000"/>
        </w:rPr>
        <w:t>16</w:t>
      </w:r>
      <w:r w:rsidRPr="00A96A82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administracyjnego.</w:t>
      </w:r>
    </w:p>
    <w:p w14:paraId="49182203" w14:textId="1AA7E24F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jest niezbędna w celu rozliczenia projektu i przekazania dofinansowania.</w:t>
      </w:r>
    </w:p>
    <w:p w14:paraId="3DDDB35E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7D36F4A9" w14:textId="77777777" w:rsidR="00E03696" w:rsidRPr="00A96A82" w:rsidRDefault="00E03696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5</w:t>
      </w:r>
    </w:p>
    <w:p w14:paraId="4054FD97" w14:textId="20BEE9CC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została sporządzona w formie elektronicznej i opatrzona przez strony kwalifikowanymi podpisami elektronicznymi, zgodnie z artykułem 78</w:t>
      </w:r>
      <w:r w:rsidR="002C736B">
        <w:rPr>
          <w:rFonts w:cstheme="minorHAnsi"/>
          <w:vertAlign w:val="superscript"/>
        </w:rPr>
        <w:t>1</w:t>
      </w:r>
      <w:r w:rsidRPr="00A96A82">
        <w:rPr>
          <w:rFonts w:cstheme="minorHAnsi"/>
        </w:rPr>
        <w:t xml:space="preserve"> Ustawy z 23 kwietnia 1964 roku Kodeks cywilny.</w:t>
      </w:r>
    </w:p>
    <w:p w14:paraId="17916FFC" w14:textId="571BF706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wchodzi w życie w dniu opatrzenia ostatnim kwalifikowanym podpisem elektronicznym.</w:t>
      </w:r>
    </w:p>
    <w:p w14:paraId="4181E020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Look w:val="0020" w:firstRow="1" w:lastRow="0" w:firstColumn="0" w:lastColumn="0" w:noHBand="0" w:noVBand="0"/>
        <w:tblCaption w:val="Tabela załączników do wniosku o dofi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A96A82" w14:paraId="16CB94F7" w14:textId="77777777" w:rsidTr="00DE6E96">
        <w:trPr>
          <w:trHeight w:val="135"/>
          <w:tblHeader/>
        </w:trPr>
        <w:tc>
          <w:tcPr>
            <w:tcW w:w="585" w:type="dxa"/>
          </w:tcPr>
          <w:p w14:paraId="2E8013B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Lp.</w:t>
            </w:r>
          </w:p>
        </w:tc>
        <w:tc>
          <w:tcPr>
            <w:tcW w:w="2389" w:type="dxa"/>
          </w:tcPr>
          <w:p w14:paraId="02809F5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  <w:r w:rsidRPr="00A96A82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1B6D4989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4AAAD57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Data dodania pliku</w:t>
            </w:r>
          </w:p>
        </w:tc>
      </w:tr>
      <w:tr w:rsidR="008173C5" w:rsidRPr="00A96A82" w14:paraId="2A038642" w14:textId="77777777" w:rsidTr="00DE6E96">
        <w:trPr>
          <w:trHeight w:val="360"/>
        </w:trPr>
        <w:tc>
          <w:tcPr>
            <w:tcW w:w="585" w:type="dxa"/>
          </w:tcPr>
          <w:p w14:paraId="1B1E88B2" w14:textId="24939EA7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7D6EDAA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20C6DECF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085E703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A96A82" w14:paraId="36CF7B49" w14:textId="77777777" w:rsidTr="00DE6E96">
        <w:trPr>
          <w:trHeight w:val="100"/>
        </w:trPr>
        <w:tc>
          <w:tcPr>
            <w:tcW w:w="585" w:type="dxa"/>
          </w:tcPr>
          <w:p w14:paraId="6442661F" w14:textId="16D28A2A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2548C6D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09C1148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5E4FCF4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735553EA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</w:t>
      </w:r>
      <w:r w:rsidR="001550EA" w:rsidRPr="00A96A82">
        <w:rPr>
          <w:rFonts w:cstheme="minorHAnsi"/>
        </w:rPr>
        <w:t>cią</w:t>
      </w:r>
      <w:r w:rsidRPr="00A96A82">
        <w:rPr>
          <w:rFonts w:cstheme="minorHAnsi"/>
        </w:rPr>
        <w:t xml:space="preserve"> umowy są załączniki:</w:t>
      </w:r>
    </w:p>
    <w:p w14:paraId="15DDB23C" w14:textId="35A1B615" w:rsidR="00E03696" w:rsidRPr="00A96A82" w:rsidRDefault="00A02B3C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lastRenderedPageBreak/>
        <w:t>w</w:t>
      </w:r>
      <w:r w:rsidR="00E03696" w:rsidRPr="00A96A82">
        <w:rPr>
          <w:rFonts w:cstheme="minorHAnsi"/>
          <w:bCs/>
          <w:color w:val="000000"/>
        </w:rPr>
        <w:t xml:space="preserve">niosek </w:t>
      </w:r>
      <w:r w:rsidR="00E03696" w:rsidRPr="00A96A82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A96A82">
        <w:rPr>
          <w:rFonts w:cstheme="minorHAnsi"/>
          <w:iCs/>
          <w:color w:val="000000"/>
        </w:rPr>
        <w:t>wraz z późniejszymi zmianami</w:t>
      </w:r>
      <w:r w:rsidR="00E03696" w:rsidRPr="00A96A82">
        <w:rPr>
          <w:rFonts w:cstheme="minorHAnsi"/>
          <w:color w:val="000000"/>
        </w:rPr>
        <w:t>;</w:t>
      </w:r>
    </w:p>
    <w:p w14:paraId="750B5D98" w14:textId="77777777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</w:t>
      </w:r>
      <w:r w:rsidR="00E03696" w:rsidRPr="00A96A82">
        <w:rPr>
          <w:rFonts w:cstheme="minorHAnsi"/>
          <w:color w:val="000000"/>
        </w:rPr>
        <w:t>estawienie udzielonej pomocy publicznej</w:t>
      </w:r>
      <w:r w:rsidR="001F20ED" w:rsidRPr="00A96A82">
        <w:rPr>
          <w:rFonts w:cstheme="minorHAnsi"/>
          <w:color w:val="000000"/>
        </w:rPr>
        <w:t>/pomocy de minimis</w:t>
      </w:r>
      <w:r w:rsidR="00E03696" w:rsidRPr="00A96A82">
        <w:rPr>
          <w:rFonts w:cstheme="minorHAnsi"/>
          <w:color w:val="000000"/>
        </w:rPr>
        <w:t xml:space="preserve"> (jeśli dotyczy);</w:t>
      </w:r>
    </w:p>
    <w:p w14:paraId="50127A17" w14:textId="13CC1420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</w:t>
      </w:r>
      <w:r w:rsidR="00E03696" w:rsidRPr="00A96A82">
        <w:rPr>
          <w:rFonts w:cstheme="minorHAnsi"/>
          <w:color w:val="000000"/>
        </w:rPr>
        <w:t xml:space="preserve">niosek o </w:t>
      </w:r>
      <w:r w:rsidR="00CC46BB" w:rsidRPr="00A96A82">
        <w:rPr>
          <w:rFonts w:cstheme="minorHAnsi"/>
          <w:color w:val="000000"/>
        </w:rPr>
        <w:t xml:space="preserve">dodanie osoby </w:t>
      </w:r>
      <w:r w:rsidR="00CA14D4" w:rsidRPr="00A96A82">
        <w:rPr>
          <w:rFonts w:cstheme="minorHAnsi"/>
          <w:color w:val="000000"/>
        </w:rPr>
        <w:t xml:space="preserve">uprawnionej </w:t>
      </w:r>
      <w:r w:rsidR="00CC46BB" w:rsidRPr="00A96A82">
        <w:rPr>
          <w:rFonts w:cstheme="minorHAnsi"/>
          <w:color w:val="000000"/>
        </w:rPr>
        <w:t xml:space="preserve">zarządzającej projektem </w:t>
      </w:r>
      <w:r w:rsidR="00CA14D4" w:rsidRPr="00A96A82">
        <w:rPr>
          <w:rFonts w:cstheme="minorHAnsi"/>
          <w:color w:val="000000"/>
        </w:rPr>
        <w:t>po stronie beneficjenta</w:t>
      </w:r>
      <w:r w:rsidR="00E03696" w:rsidRPr="00A96A82">
        <w:rPr>
          <w:rFonts w:cstheme="minorHAnsi"/>
          <w:color w:val="000000"/>
        </w:rPr>
        <w:t>;</w:t>
      </w:r>
    </w:p>
    <w:p w14:paraId="6FE2B785" w14:textId="172CBFE2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o</w:t>
      </w:r>
      <w:r w:rsidR="00E03696" w:rsidRPr="00A96A82">
        <w:rPr>
          <w:rFonts w:cstheme="minorHAnsi"/>
          <w:color w:val="000000"/>
        </w:rPr>
        <w:t>świadczenie o kwalifikowalno</w:t>
      </w:r>
      <w:r w:rsidRPr="00A96A82">
        <w:rPr>
          <w:rFonts w:cstheme="minorHAnsi"/>
          <w:color w:val="000000"/>
        </w:rPr>
        <w:t>ści podatku VAT (jeśli dotyczy);</w:t>
      </w:r>
    </w:p>
    <w:p w14:paraId="67A74A1F" w14:textId="17D3251D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</w:t>
      </w:r>
      <w:r w:rsidR="00497146" w:rsidRPr="00A96A82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A96A82">
        <w:rPr>
          <w:rFonts w:cstheme="minorHAnsi"/>
          <w:color w:val="000000"/>
        </w:rPr>
        <w:t xml:space="preserve"> (jeśli dotyczy)</w:t>
      </w:r>
      <w:r w:rsidRPr="00A96A82">
        <w:rPr>
          <w:rFonts w:cstheme="minorHAnsi"/>
          <w:color w:val="000000"/>
        </w:rPr>
        <w:t>;</w:t>
      </w:r>
    </w:p>
    <w:p w14:paraId="17D37B2E" w14:textId="77777777" w:rsidR="00C05AB1" w:rsidRPr="00A96A82" w:rsidRDefault="00CD6454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informacja dotycząca przetwarzania danych osobowych</w:t>
      </w:r>
      <w:r w:rsidR="001541AE" w:rsidRPr="00A96A82">
        <w:rPr>
          <w:rFonts w:cstheme="minorHAnsi"/>
          <w:color w:val="000000"/>
        </w:rPr>
        <w:t>;</w:t>
      </w:r>
    </w:p>
    <w:p w14:paraId="2729471D" w14:textId="77777777" w:rsidR="009E0DDD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7599EE3C" w14:textId="77777777" w:rsidR="005A4988" w:rsidRPr="00A96A82" w:rsidRDefault="005A4988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2D5577AC" w14:textId="77777777" w:rsidR="009E0DDD" w:rsidRPr="00A96A82" w:rsidRDefault="009E0DDD" w:rsidP="00A96A82">
      <w:pPr>
        <w:suppressAutoHyphens/>
        <w:spacing w:after="0" w:line="276" w:lineRule="auto"/>
        <w:rPr>
          <w:rFonts w:cstheme="minorHAnsi"/>
          <w:color w:val="000000"/>
        </w:rPr>
      </w:pPr>
    </w:p>
    <w:p w14:paraId="42DCCF56" w14:textId="66E078B2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IZ FE SL:</w:t>
      </w:r>
      <w:r w:rsidRPr="00A96A82">
        <w:rPr>
          <w:rFonts w:cstheme="minorHAnsi"/>
        </w:rPr>
        <w:tab/>
        <w:t>(wg kwalifikowanego podpisu elektronicznego)</w:t>
      </w:r>
    </w:p>
    <w:p w14:paraId="2C0AE585" w14:textId="4C83247F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beneficjenta:</w:t>
      </w:r>
      <w:r w:rsidRPr="00A96A82">
        <w:rPr>
          <w:rFonts w:cstheme="minorHAnsi"/>
        </w:rPr>
        <w:t xml:space="preserve"> (wg kwalifikowanego podpisu elektronicznego)</w:t>
      </w:r>
    </w:p>
    <w:p w14:paraId="3913D989" w14:textId="77777777" w:rsidR="008173C5" w:rsidRPr="00A96A82" w:rsidRDefault="008173C5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sectPr w:rsidR="008173C5" w:rsidRPr="00A96A82" w:rsidSect="00A96A82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3C0FDF" w14:textId="77777777" w:rsidR="00CF6703" w:rsidRDefault="00CF6703" w:rsidP="00D2744B">
      <w:pPr>
        <w:spacing w:after="0" w:line="240" w:lineRule="auto"/>
      </w:pPr>
      <w:r>
        <w:separator/>
      </w:r>
    </w:p>
  </w:endnote>
  <w:endnote w:type="continuationSeparator" w:id="0">
    <w:p w14:paraId="76204BE5" w14:textId="77777777" w:rsidR="00CF6703" w:rsidRDefault="00CF6703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24A70E1" w14:textId="1B069150" w:rsidR="00E1576D" w:rsidRDefault="00E1576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E9C">
          <w:rPr>
            <w:noProof/>
          </w:rPr>
          <w:t>2</w:t>
        </w:r>
        <w:r>
          <w:fldChar w:fldCharType="end"/>
        </w:r>
      </w:p>
    </w:sdtContent>
  </w:sdt>
  <w:p w14:paraId="5CD964DF" w14:textId="77777777" w:rsidR="00E1576D" w:rsidRDefault="00E157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7CE6B" w14:textId="1558735E" w:rsidR="00E1576D" w:rsidRPr="00A96A82" w:rsidRDefault="00E1576D">
    <w:pPr>
      <w:pStyle w:val="Stopka"/>
      <w:rPr>
        <w:b/>
        <w:sz w:val="18"/>
        <w:szCs w:val="18"/>
      </w:rPr>
    </w:pPr>
    <w:r w:rsidRPr="00A96A82">
      <w:rPr>
        <w:b/>
        <w:sz w:val="18"/>
        <w:szCs w:val="18"/>
      </w:rPr>
      <w:t>Wersja</w:t>
    </w:r>
    <w:r>
      <w:rPr>
        <w:b/>
        <w:sz w:val="18"/>
        <w:szCs w:val="18"/>
      </w:rPr>
      <w:t xml:space="preserve"> 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53EB6" w14:textId="77777777" w:rsidR="00CF6703" w:rsidRDefault="00CF6703" w:rsidP="00D2744B">
      <w:pPr>
        <w:spacing w:after="0" w:line="240" w:lineRule="auto"/>
      </w:pPr>
      <w:r>
        <w:separator/>
      </w:r>
    </w:p>
  </w:footnote>
  <w:footnote w:type="continuationSeparator" w:id="0">
    <w:p w14:paraId="69148625" w14:textId="77777777" w:rsidR="00CF6703" w:rsidRDefault="00CF6703" w:rsidP="00D2744B">
      <w:pPr>
        <w:spacing w:after="0" w:line="240" w:lineRule="auto"/>
      </w:pPr>
      <w:r>
        <w:continuationSeparator/>
      </w:r>
    </w:p>
  </w:footnote>
  <w:footnote w:id="1">
    <w:p w14:paraId="2E7BAF6E" w14:textId="77777777" w:rsidR="00E1576D" w:rsidRPr="00A96A82" w:rsidRDefault="00E1576D" w:rsidP="00D2744B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dotyczy</w:t>
      </w:r>
    </w:p>
    <w:p w14:paraId="2C45BA3D" w14:textId="65D2531E" w:rsidR="00E1576D" w:rsidRPr="007A4708" w:rsidRDefault="00E1576D" w:rsidP="00D2744B">
      <w:pPr>
        <w:pStyle w:val="Tekstprzypisudolnego"/>
        <w:rPr>
          <w:b/>
        </w:rPr>
      </w:pPr>
    </w:p>
  </w:footnote>
  <w:footnote w:id="2">
    <w:p w14:paraId="0A0674BB" w14:textId="77777777" w:rsidR="00E1576D" w:rsidRPr="00531AAE" w:rsidRDefault="00E1576D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A96A82">
        <w:rPr>
          <w:sz w:val="18"/>
          <w:szCs w:val="18"/>
        </w:rPr>
        <w:t>Dotyczy projektów współfinansowanych z krajowych środków budżetu państwa.</w:t>
      </w:r>
    </w:p>
  </w:footnote>
  <w:footnote w:id="3">
    <w:p w14:paraId="312D0CAC" w14:textId="77777777" w:rsidR="00E1576D" w:rsidRPr="00A96A82" w:rsidRDefault="00E1576D" w:rsidP="00945727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Nie dotyczy projektów objętych pomocą publiczną.</w:t>
      </w:r>
    </w:p>
  </w:footnote>
  <w:footnote w:id="4">
    <w:p w14:paraId="284C01CC" w14:textId="77777777" w:rsidR="00E1576D" w:rsidRPr="00A96A82" w:rsidRDefault="00E1576D" w:rsidP="00AC1CF9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nie dotyczy należy wykreślić.</w:t>
      </w:r>
    </w:p>
  </w:footnote>
  <w:footnote w:id="5">
    <w:p w14:paraId="53F69F31" w14:textId="6C376629" w:rsidR="00E1576D" w:rsidRPr="00EA43B3" w:rsidRDefault="00E1576D">
      <w:pPr>
        <w:pStyle w:val="Tekstprzypisudolnego"/>
        <w:rPr>
          <w:rFonts w:cstheme="minorHAnsi"/>
          <w:sz w:val="18"/>
          <w:szCs w:val="18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5C8230F" w14:textId="77777777" w:rsidR="00E1576D" w:rsidRPr="00531AAE" w:rsidRDefault="00E1576D" w:rsidP="00AC1CF9">
      <w:pPr>
        <w:pStyle w:val="Tekstprzypisudolnego"/>
        <w:rPr>
          <w:sz w:val="16"/>
          <w:szCs w:val="16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Jeśli nie dotyczy - wykreślić</w:t>
      </w:r>
    </w:p>
  </w:footnote>
  <w:footnote w:id="7">
    <w:p w14:paraId="49F5E006" w14:textId="77777777" w:rsidR="00E1576D" w:rsidRPr="007A4708" w:rsidRDefault="00E1576D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78A01D65" w14:textId="77777777" w:rsidR="00E1576D" w:rsidRDefault="00E1576D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2C4BE7B4" w14:textId="77777777" w:rsidR="00E1576D" w:rsidRPr="0010313A" w:rsidRDefault="00E1576D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09596DC2" w14:textId="0756198E" w:rsidR="00E1576D" w:rsidRPr="00A96A82" w:rsidRDefault="00E1576D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przypadku jednostek samorządu terytorialnego </w:t>
      </w:r>
      <w:r>
        <w:rPr>
          <w:rFonts w:cstheme="minorHAnsi"/>
          <w:sz w:val="18"/>
          <w:szCs w:val="18"/>
        </w:rPr>
        <w:t>oraz Górnośląsko-Zagłębiowskiej Metropoli(GZM)</w:t>
      </w:r>
      <w:r w:rsidRPr="00A96A82">
        <w:rPr>
          <w:rFonts w:cstheme="minorHAnsi"/>
          <w:sz w:val="18"/>
          <w:szCs w:val="18"/>
        </w:rPr>
        <w:t>obowiązek ten nie jest obligatoryjny.</w:t>
      </w:r>
    </w:p>
  </w:footnote>
  <w:footnote w:id="11">
    <w:p w14:paraId="46D47030" w14:textId="13217F9D" w:rsidR="00E1576D" w:rsidRPr="00A96A82" w:rsidRDefault="00E1576D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mowa w paragrafie 1 punkt 27.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W uzasadnionych przypadkach możliwe jest wskazanie dodatkowych rachunków bankowych.</w:t>
      </w:r>
    </w:p>
  </w:footnote>
  <w:footnote w:id="12">
    <w:p w14:paraId="5EE0AA91" w14:textId="77777777" w:rsidR="00E1576D" w:rsidRPr="00A96A82" w:rsidRDefault="00E1576D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Jeśli nie dotyczy - należy wykreślić.</w:t>
      </w:r>
    </w:p>
  </w:footnote>
  <w:footnote w:id="13">
    <w:p w14:paraId="6BFC614D" w14:textId="5076457C" w:rsidR="00E1576D" w:rsidRDefault="00E1576D" w:rsidP="00ED34AA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Dotyczy wniosków o płatność z wydatkami.</w:t>
      </w:r>
    </w:p>
  </w:footnote>
  <w:footnote w:id="14">
    <w:p w14:paraId="12EB7EEC" w14:textId="77777777" w:rsidR="00E1576D" w:rsidRPr="007A4708" w:rsidRDefault="00E1576D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F70E91E" w14:textId="6FF80289" w:rsidR="00E1576D" w:rsidRDefault="00E1576D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</w:t>
      </w:r>
      <w:r>
        <w:rPr>
          <w:rFonts w:eastAsia="Times New Roman"/>
          <w:sz w:val="18"/>
          <w:szCs w:val="18"/>
        </w:rPr>
        <w:t>konywana jest na podstawie artykuł</w:t>
      </w:r>
      <w:r w:rsidRPr="007A4708">
        <w:rPr>
          <w:rFonts w:eastAsia="Times New Roman"/>
          <w:sz w:val="18"/>
          <w:szCs w:val="18"/>
        </w:rPr>
        <w:t xml:space="preserve"> 53 ust</w:t>
      </w:r>
      <w:r>
        <w:rPr>
          <w:rFonts w:eastAsia="Times New Roman"/>
          <w:sz w:val="18"/>
          <w:szCs w:val="18"/>
        </w:rPr>
        <w:t>ęp</w:t>
      </w:r>
      <w:r w:rsidRPr="007A4708">
        <w:rPr>
          <w:rFonts w:eastAsia="Times New Roman"/>
          <w:sz w:val="18"/>
          <w:szCs w:val="18"/>
        </w:rPr>
        <w:t xml:space="preserve"> 1 lit</w:t>
      </w:r>
      <w:r>
        <w:rPr>
          <w:rFonts w:eastAsia="Times New Roman"/>
          <w:sz w:val="18"/>
          <w:szCs w:val="18"/>
        </w:rPr>
        <w:t>ery b-f R</w:t>
      </w:r>
      <w:r w:rsidRPr="007A4708">
        <w:rPr>
          <w:rFonts w:eastAsia="Times New Roman"/>
          <w:sz w:val="18"/>
          <w:szCs w:val="18"/>
        </w:rPr>
        <w:t>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</w:t>
      </w:r>
    </w:p>
  </w:footnote>
  <w:footnote w:id="16">
    <w:p w14:paraId="59AC0561" w14:textId="77777777" w:rsidR="00E1576D" w:rsidRPr="0032427C" w:rsidRDefault="00E1576D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37574037" w14:textId="77777777" w:rsidR="00E1576D" w:rsidRPr="0032427C" w:rsidRDefault="00E1576D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29475FFD" w14:textId="77777777" w:rsidR="00E1576D" w:rsidRPr="0032427C" w:rsidRDefault="00E1576D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323A36DE" w14:textId="77777777" w:rsidR="00E1576D" w:rsidRDefault="00E1576D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7E57A0D6" w14:textId="188633AA" w:rsidR="00E1576D" w:rsidRPr="007A4708" w:rsidRDefault="00E1576D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</w:p>
  </w:footnote>
  <w:footnote w:id="21">
    <w:p w14:paraId="02C228CF" w14:textId="05312D44" w:rsidR="00E1576D" w:rsidRDefault="00E1576D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</w:t>
      </w:r>
    </w:p>
  </w:footnote>
  <w:footnote w:id="22">
    <w:p w14:paraId="6DA43270" w14:textId="12B0B93C" w:rsidR="00E1576D" w:rsidRPr="00A96A82" w:rsidRDefault="00E1576D" w:rsidP="00951A57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Całkowity koszt projektu obejmuje koszty 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 xml:space="preserve">ne. Koszt projektu należy przeliczyć według kursu Europejskiego Banku Centralnego </w:t>
      </w:r>
      <w:r w:rsidRPr="00A96A82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4F2FD718" w14:textId="72D275F1" w:rsidR="00E1576D" w:rsidRPr="009F0F3D" w:rsidRDefault="00E1576D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 W ramach Programu FE SL projekty te wyodrębniono w „Wykazie przedsięwzięć priorytetowych finansowanych w ramach Programu Regionalnego” stanowiącym załącznik nr 10 do Kontraktu Programowego dostępnego na stronie Programu</w:t>
      </w:r>
      <w:r w:rsidRPr="009F0F3D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24">
    <w:p w14:paraId="795B8D8E" w14:textId="394AFF08" w:rsidR="00E1576D" w:rsidRPr="009F0F3D" w:rsidRDefault="00E1576D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4852789F" w14:textId="75BD7E62" w:rsidR="00E1576D" w:rsidRPr="009F0F3D" w:rsidRDefault="00E1576D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1EEA454E" w14:textId="77777777" w:rsidR="00E1576D" w:rsidRPr="009F0F3D" w:rsidRDefault="00E1576D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1C717723" w14:textId="1855CACB" w:rsidR="00E1576D" w:rsidRPr="00A96A82" w:rsidRDefault="00E1576D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A96A8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96A82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A96A82">
        <w:rPr>
          <w:rFonts w:asciiTheme="minorHAnsi" w:hAnsiTheme="minorHAnsi" w:cstheme="minorHAnsi"/>
          <w:sz w:val="18"/>
          <w:szCs w:val="18"/>
        </w:rPr>
        <w:t>.</w:t>
      </w:r>
    </w:p>
  </w:footnote>
  <w:footnote w:id="28">
    <w:p w14:paraId="47F43D3A" w14:textId="4AA236E2" w:rsidR="00E1576D" w:rsidRPr="00A96A82" w:rsidRDefault="00E1576D" w:rsidP="00951A57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rozumieniu artykułu 1 ustawy z dnia 4 lutego 1994 r. o Prawach autorskich i prawach pokrewnych.</w:t>
      </w:r>
    </w:p>
  </w:footnote>
  <w:footnote w:id="29">
    <w:p w14:paraId="7FDDA6CB" w14:textId="0ADECAB6" w:rsidR="00E1576D" w:rsidRDefault="00E1576D" w:rsidP="00951A57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Zgodnie z artykułem 49 ustęp 3 i 5 rozporządzenia ogólnego.</w:t>
      </w:r>
    </w:p>
  </w:footnote>
  <w:footnote w:id="30">
    <w:p w14:paraId="7554B9F2" w14:textId="77777777" w:rsidR="00E1576D" w:rsidRPr="007A4708" w:rsidRDefault="00E1576D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521E9BCE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9814BF76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1847"/>
    <w:rsid w:val="00003CA6"/>
    <w:rsid w:val="00004B20"/>
    <w:rsid w:val="000114E0"/>
    <w:rsid w:val="00012822"/>
    <w:rsid w:val="00014CAC"/>
    <w:rsid w:val="000169FB"/>
    <w:rsid w:val="00020C6F"/>
    <w:rsid w:val="000227B7"/>
    <w:rsid w:val="000269FB"/>
    <w:rsid w:val="00026A01"/>
    <w:rsid w:val="00026A1B"/>
    <w:rsid w:val="0002735A"/>
    <w:rsid w:val="000326BE"/>
    <w:rsid w:val="00032A54"/>
    <w:rsid w:val="0003371C"/>
    <w:rsid w:val="000338CB"/>
    <w:rsid w:val="000355EA"/>
    <w:rsid w:val="00044FCC"/>
    <w:rsid w:val="00050E48"/>
    <w:rsid w:val="00051ABD"/>
    <w:rsid w:val="00057C45"/>
    <w:rsid w:val="0007097A"/>
    <w:rsid w:val="00073101"/>
    <w:rsid w:val="00074C08"/>
    <w:rsid w:val="00076042"/>
    <w:rsid w:val="00082665"/>
    <w:rsid w:val="000827A9"/>
    <w:rsid w:val="00082A06"/>
    <w:rsid w:val="000957E3"/>
    <w:rsid w:val="000A087A"/>
    <w:rsid w:val="000A2D58"/>
    <w:rsid w:val="000A5E61"/>
    <w:rsid w:val="000A7FFA"/>
    <w:rsid w:val="000B06DC"/>
    <w:rsid w:val="000B12C6"/>
    <w:rsid w:val="000B1FB5"/>
    <w:rsid w:val="000B40A2"/>
    <w:rsid w:val="000B6EBE"/>
    <w:rsid w:val="000C462F"/>
    <w:rsid w:val="000C49C5"/>
    <w:rsid w:val="000C5DB0"/>
    <w:rsid w:val="000E273D"/>
    <w:rsid w:val="000E50CD"/>
    <w:rsid w:val="000E693F"/>
    <w:rsid w:val="000E7BD0"/>
    <w:rsid w:val="000F07B5"/>
    <w:rsid w:val="000F25D3"/>
    <w:rsid w:val="0010313A"/>
    <w:rsid w:val="001035D7"/>
    <w:rsid w:val="001047A5"/>
    <w:rsid w:val="00114525"/>
    <w:rsid w:val="00123B5B"/>
    <w:rsid w:val="00131CFE"/>
    <w:rsid w:val="0013209F"/>
    <w:rsid w:val="001352F3"/>
    <w:rsid w:val="0013589C"/>
    <w:rsid w:val="001541AE"/>
    <w:rsid w:val="00154453"/>
    <w:rsid w:val="001550EA"/>
    <w:rsid w:val="00155154"/>
    <w:rsid w:val="00181EE4"/>
    <w:rsid w:val="00187FE5"/>
    <w:rsid w:val="00193E38"/>
    <w:rsid w:val="0019630F"/>
    <w:rsid w:val="001964E9"/>
    <w:rsid w:val="001A0C40"/>
    <w:rsid w:val="001A2237"/>
    <w:rsid w:val="001A27FC"/>
    <w:rsid w:val="001A3AB7"/>
    <w:rsid w:val="001A76D2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0561D"/>
    <w:rsid w:val="00213C47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770"/>
    <w:rsid w:val="00254F3D"/>
    <w:rsid w:val="0025719A"/>
    <w:rsid w:val="00263F9E"/>
    <w:rsid w:val="002748EF"/>
    <w:rsid w:val="002812D1"/>
    <w:rsid w:val="0028675C"/>
    <w:rsid w:val="00286CEA"/>
    <w:rsid w:val="002916E6"/>
    <w:rsid w:val="002939A3"/>
    <w:rsid w:val="0029665E"/>
    <w:rsid w:val="002A074A"/>
    <w:rsid w:val="002A2FAB"/>
    <w:rsid w:val="002A3D17"/>
    <w:rsid w:val="002A701D"/>
    <w:rsid w:val="002B0138"/>
    <w:rsid w:val="002B02D0"/>
    <w:rsid w:val="002B123E"/>
    <w:rsid w:val="002B25B5"/>
    <w:rsid w:val="002B694B"/>
    <w:rsid w:val="002C1E52"/>
    <w:rsid w:val="002C225C"/>
    <w:rsid w:val="002C4432"/>
    <w:rsid w:val="002C61D9"/>
    <w:rsid w:val="002C736B"/>
    <w:rsid w:val="002D7D99"/>
    <w:rsid w:val="002E0076"/>
    <w:rsid w:val="002E10AF"/>
    <w:rsid w:val="002E2302"/>
    <w:rsid w:val="002E31C6"/>
    <w:rsid w:val="002E4D7C"/>
    <w:rsid w:val="002E56B8"/>
    <w:rsid w:val="002E69BB"/>
    <w:rsid w:val="002F566C"/>
    <w:rsid w:val="00301AFA"/>
    <w:rsid w:val="0030249B"/>
    <w:rsid w:val="00306DFF"/>
    <w:rsid w:val="0030713A"/>
    <w:rsid w:val="00316E06"/>
    <w:rsid w:val="00320A16"/>
    <w:rsid w:val="00323281"/>
    <w:rsid w:val="0032427C"/>
    <w:rsid w:val="00324AD5"/>
    <w:rsid w:val="003313BC"/>
    <w:rsid w:val="00331AE0"/>
    <w:rsid w:val="00333917"/>
    <w:rsid w:val="00342180"/>
    <w:rsid w:val="003426E0"/>
    <w:rsid w:val="00343BFD"/>
    <w:rsid w:val="00345940"/>
    <w:rsid w:val="003558EA"/>
    <w:rsid w:val="00366A45"/>
    <w:rsid w:val="00367D4A"/>
    <w:rsid w:val="00371E96"/>
    <w:rsid w:val="0037606F"/>
    <w:rsid w:val="00376BA8"/>
    <w:rsid w:val="0037713E"/>
    <w:rsid w:val="00377845"/>
    <w:rsid w:val="00380375"/>
    <w:rsid w:val="003817C5"/>
    <w:rsid w:val="0038184A"/>
    <w:rsid w:val="00382155"/>
    <w:rsid w:val="003829D4"/>
    <w:rsid w:val="0038479D"/>
    <w:rsid w:val="003856FD"/>
    <w:rsid w:val="00392973"/>
    <w:rsid w:val="003A27E1"/>
    <w:rsid w:val="003A54C5"/>
    <w:rsid w:val="003B0BDE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E1EEC"/>
    <w:rsid w:val="003E6C18"/>
    <w:rsid w:val="003F0BA8"/>
    <w:rsid w:val="003F2638"/>
    <w:rsid w:val="003F7438"/>
    <w:rsid w:val="00401C9C"/>
    <w:rsid w:val="00405FA9"/>
    <w:rsid w:val="004103E3"/>
    <w:rsid w:val="0041494A"/>
    <w:rsid w:val="00415E79"/>
    <w:rsid w:val="0042699B"/>
    <w:rsid w:val="004312E0"/>
    <w:rsid w:val="004329B0"/>
    <w:rsid w:val="00432B07"/>
    <w:rsid w:val="00435B34"/>
    <w:rsid w:val="004408E4"/>
    <w:rsid w:val="00446F99"/>
    <w:rsid w:val="00450AC9"/>
    <w:rsid w:val="00454F58"/>
    <w:rsid w:val="004609C5"/>
    <w:rsid w:val="0046335F"/>
    <w:rsid w:val="00467EF2"/>
    <w:rsid w:val="00480290"/>
    <w:rsid w:val="00483BB6"/>
    <w:rsid w:val="00492855"/>
    <w:rsid w:val="00494705"/>
    <w:rsid w:val="00497146"/>
    <w:rsid w:val="00497614"/>
    <w:rsid w:val="00497FF3"/>
    <w:rsid w:val="004B1104"/>
    <w:rsid w:val="004B247A"/>
    <w:rsid w:val="004B75B2"/>
    <w:rsid w:val="004C0AD9"/>
    <w:rsid w:val="004C2D40"/>
    <w:rsid w:val="004D307F"/>
    <w:rsid w:val="004D3381"/>
    <w:rsid w:val="004E1A6E"/>
    <w:rsid w:val="005024C1"/>
    <w:rsid w:val="00506AEF"/>
    <w:rsid w:val="005151ED"/>
    <w:rsid w:val="0051524B"/>
    <w:rsid w:val="00517262"/>
    <w:rsid w:val="0052018D"/>
    <w:rsid w:val="0052290E"/>
    <w:rsid w:val="00531AAE"/>
    <w:rsid w:val="00534492"/>
    <w:rsid w:val="00537968"/>
    <w:rsid w:val="00540E81"/>
    <w:rsid w:val="00543CD5"/>
    <w:rsid w:val="00545313"/>
    <w:rsid w:val="00545352"/>
    <w:rsid w:val="0057087A"/>
    <w:rsid w:val="005740F1"/>
    <w:rsid w:val="00575777"/>
    <w:rsid w:val="0058343E"/>
    <w:rsid w:val="00583ED1"/>
    <w:rsid w:val="00586BC7"/>
    <w:rsid w:val="00587446"/>
    <w:rsid w:val="00590441"/>
    <w:rsid w:val="00595FF8"/>
    <w:rsid w:val="00596E2D"/>
    <w:rsid w:val="005A4988"/>
    <w:rsid w:val="005A556C"/>
    <w:rsid w:val="005B12C6"/>
    <w:rsid w:val="005B1914"/>
    <w:rsid w:val="005B5AB5"/>
    <w:rsid w:val="005B5CEC"/>
    <w:rsid w:val="005B7F6E"/>
    <w:rsid w:val="005C60EB"/>
    <w:rsid w:val="005D4591"/>
    <w:rsid w:val="005D6736"/>
    <w:rsid w:val="005E588F"/>
    <w:rsid w:val="005F1455"/>
    <w:rsid w:val="005F27B8"/>
    <w:rsid w:val="005F41B5"/>
    <w:rsid w:val="005F5DF8"/>
    <w:rsid w:val="005F731F"/>
    <w:rsid w:val="00606769"/>
    <w:rsid w:val="00607709"/>
    <w:rsid w:val="006112AD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3F6"/>
    <w:rsid w:val="006364EC"/>
    <w:rsid w:val="00642A28"/>
    <w:rsid w:val="00646C19"/>
    <w:rsid w:val="00652CD9"/>
    <w:rsid w:val="00653BD4"/>
    <w:rsid w:val="00653CB3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95817"/>
    <w:rsid w:val="006C77BC"/>
    <w:rsid w:val="006D27D1"/>
    <w:rsid w:val="006D28C5"/>
    <w:rsid w:val="006D36EF"/>
    <w:rsid w:val="006E1354"/>
    <w:rsid w:val="006E4EE7"/>
    <w:rsid w:val="006E500A"/>
    <w:rsid w:val="006E61A3"/>
    <w:rsid w:val="006E6ED6"/>
    <w:rsid w:val="006F0A0D"/>
    <w:rsid w:val="006F18E9"/>
    <w:rsid w:val="006F6CE5"/>
    <w:rsid w:val="00700F10"/>
    <w:rsid w:val="007028A0"/>
    <w:rsid w:val="007052F8"/>
    <w:rsid w:val="007145D2"/>
    <w:rsid w:val="00716C51"/>
    <w:rsid w:val="00722177"/>
    <w:rsid w:val="00732640"/>
    <w:rsid w:val="00732B61"/>
    <w:rsid w:val="0073606F"/>
    <w:rsid w:val="007364EA"/>
    <w:rsid w:val="00741A3C"/>
    <w:rsid w:val="0074285D"/>
    <w:rsid w:val="0074486D"/>
    <w:rsid w:val="00745B49"/>
    <w:rsid w:val="0075133A"/>
    <w:rsid w:val="00754269"/>
    <w:rsid w:val="00764C49"/>
    <w:rsid w:val="00765D2D"/>
    <w:rsid w:val="00776B35"/>
    <w:rsid w:val="00777257"/>
    <w:rsid w:val="00777AA9"/>
    <w:rsid w:val="007800C9"/>
    <w:rsid w:val="007804BF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B1968"/>
    <w:rsid w:val="007C01CC"/>
    <w:rsid w:val="007C3A21"/>
    <w:rsid w:val="007C75DF"/>
    <w:rsid w:val="007D6C53"/>
    <w:rsid w:val="007D6D89"/>
    <w:rsid w:val="007E3578"/>
    <w:rsid w:val="007E5E6F"/>
    <w:rsid w:val="007E6092"/>
    <w:rsid w:val="007E7336"/>
    <w:rsid w:val="007E792B"/>
    <w:rsid w:val="007F118F"/>
    <w:rsid w:val="007F1AD8"/>
    <w:rsid w:val="007F3F1C"/>
    <w:rsid w:val="00801F11"/>
    <w:rsid w:val="00815B0B"/>
    <w:rsid w:val="008173C5"/>
    <w:rsid w:val="00824284"/>
    <w:rsid w:val="00835C38"/>
    <w:rsid w:val="00837824"/>
    <w:rsid w:val="00840C8C"/>
    <w:rsid w:val="00842F06"/>
    <w:rsid w:val="00843446"/>
    <w:rsid w:val="00847C98"/>
    <w:rsid w:val="00852E69"/>
    <w:rsid w:val="00857DAF"/>
    <w:rsid w:val="0086203B"/>
    <w:rsid w:val="0086241E"/>
    <w:rsid w:val="008633DF"/>
    <w:rsid w:val="00865021"/>
    <w:rsid w:val="008651B2"/>
    <w:rsid w:val="008734B1"/>
    <w:rsid w:val="00877224"/>
    <w:rsid w:val="008832CB"/>
    <w:rsid w:val="00883CD1"/>
    <w:rsid w:val="00884A68"/>
    <w:rsid w:val="00891561"/>
    <w:rsid w:val="008A4F25"/>
    <w:rsid w:val="008A71BF"/>
    <w:rsid w:val="008B7D21"/>
    <w:rsid w:val="008C2342"/>
    <w:rsid w:val="008C3668"/>
    <w:rsid w:val="008C6D21"/>
    <w:rsid w:val="008E1C8A"/>
    <w:rsid w:val="008E34E2"/>
    <w:rsid w:val="008E4529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311B3"/>
    <w:rsid w:val="00937B12"/>
    <w:rsid w:val="00940500"/>
    <w:rsid w:val="00943230"/>
    <w:rsid w:val="00944C76"/>
    <w:rsid w:val="00945727"/>
    <w:rsid w:val="00951A57"/>
    <w:rsid w:val="00952608"/>
    <w:rsid w:val="00955851"/>
    <w:rsid w:val="00955ACE"/>
    <w:rsid w:val="00956FA6"/>
    <w:rsid w:val="00957F94"/>
    <w:rsid w:val="009610C2"/>
    <w:rsid w:val="00963725"/>
    <w:rsid w:val="009644F6"/>
    <w:rsid w:val="00971635"/>
    <w:rsid w:val="00975141"/>
    <w:rsid w:val="00982A7A"/>
    <w:rsid w:val="009831B9"/>
    <w:rsid w:val="00983DCA"/>
    <w:rsid w:val="00993175"/>
    <w:rsid w:val="00994317"/>
    <w:rsid w:val="00997F02"/>
    <w:rsid w:val="009B1DA9"/>
    <w:rsid w:val="009B6DDB"/>
    <w:rsid w:val="009C361C"/>
    <w:rsid w:val="009C3ECC"/>
    <w:rsid w:val="009C5F68"/>
    <w:rsid w:val="009D0C12"/>
    <w:rsid w:val="009D0DA6"/>
    <w:rsid w:val="009D16E6"/>
    <w:rsid w:val="009D465D"/>
    <w:rsid w:val="009E0DDD"/>
    <w:rsid w:val="009E1511"/>
    <w:rsid w:val="009E3B55"/>
    <w:rsid w:val="009E441C"/>
    <w:rsid w:val="009E49F2"/>
    <w:rsid w:val="009E4BC7"/>
    <w:rsid w:val="009E7CB5"/>
    <w:rsid w:val="009F0F3D"/>
    <w:rsid w:val="009F251A"/>
    <w:rsid w:val="009F2E0B"/>
    <w:rsid w:val="00A02B3C"/>
    <w:rsid w:val="00A05670"/>
    <w:rsid w:val="00A06D58"/>
    <w:rsid w:val="00A109D2"/>
    <w:rsid w:val="00A1539F"/>
    <w:rsid w:val="00A176A4"/>
    <w:rsid w:val="00A207E5"/>
    <w:rsid w:val="00A2140D"/>
    <w:rsid w:val="00A33421"/>
    <w:rsid w:val="00A35578"/>
    <w:rsid w:val="00A40591"/>
    <w:rsid w:val="00A511EA"/>
    <w:rsid w:val="00A514F5"/>
    <w:rsid w:val="00A515D6"/>
    <w:rsid w:val="00A5237C"/>
    <w:rsid w:val="00A53C82"/>
    <w:rsid w:val="00A55F68"/>
    <w:rsid w:val="00A614A0"/>
    <w:rsid w:val="00A614B2"/>
    <w:rsid w:val="00A646F9"/>
    <w:rsid w:val="00A64FEF"/>
    <w:rsid w:val="00A823CA"/>
    <w:rsid w:val="00A84AA1"/>
    <w:rsid w:val="00A90187"/>
    <w:rsid w:val="00A96A82"/>
    <w:rsid w:val="00A97219"/>
    <w:rsid w:val="00AA59FB"/>
    <w:rsid w:val="00AB046F"/>
    <w:rsid w:val="00AB2881"/>
    <w:rsid w:val="00AB6B2F"/>
    <w:rsid w:val="00AC1CF9"/>
    <w:rsid w:val="00AC2391"/>
    <w:rsid w:val="00AD365D"/>
    <w:rsid w:val="00AD6130"/>
    <w:rsid w:val="00AE60B7"/>
    <w:rsid w:val="00AE69C0"/>
    <w:rsid w:val="00AF134A"/>
    <w:rsid w:val="00B02473"/>
    <w:rsid w:val="00B02B18"/>
    <w:rsid w:val="00B0476B"/>
    <w:rsid w:val="00B1248B"/>
    <w:rsid w:val="00B13022"/>
    <w:rsid w:val="00B14CB8"/>
    <w:rsid w:val="00B158E1"/>
    <w:rsid w:val="00B3760B"/>
    <w:rsid w:val="00B4035A"/>
    <w:rsid w:val="00B439D3"/>
    <w:rsid w:val="00B53BDF"/>
    <w:rsid w:val="00B5772B"/>
    <w:rsid w:val="00B80B22"/>
    <w:rsid w:val="00B8111A"/>
    <w:rsid w:val="00B909E0"/>
    <w:rsid w:val="00B91AC2"/>
    <w:rsid w:val="00B962EB"/>
    <w:rsid w:val="00B967E3"/>
    <w:rsid w:val="00BA0F03"/>
    <w:rsid w:val="00BA655F"/>
    <w:rsid w:val="00BB2885"/>
    <w:rsid w:val="00BC0E33"/>
    <w:rsid w:val="00BC5105"/>
    <w:rsid w:val="00BC7F18"/>
    <w:rsid w:val="00BD3EAB"/>
    <w:rsid w:val="00BD5FD4"/>
    <w:rsid w:val="00BE15CC"/>
    <w:rsid w:val="00BE2BDE"/>
    <w:rsid w:val="00BF5AD2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2587A"/>
    <w:rsid w:val="00C35505"/>
    <w:rsid w:val="00C40BB6"/>
    <w:rsid w:val="00C44A89"/>
    <w:rsid w:val="00C45E06"/>
    <w:rsid w:val="00C514A2"/>
    <w:rsid w:val="00C56438"/>
    <w:rsid w:val="00C651A1"/>
    <w:rsid w:val="00C659AE"/>
    <w:rsid w:val="00C66182"/>
    <w:rsid w:val="00C718EB"/>
    <w:rsid w:val="00C72318"/>
    <w:rsid w:val="00C76AE6"/>
    <w:rsid w:val="00C81AC2"/>
    <w:rsid w:val="00C81BD7"/>
    <w:rsid w:val="00C910D7"/>
    <w:rsid w:val="00C93B59"/>
    <w:rsid w:val="00C948D2"/>
    <w:rsid w:val="00C94937"/>
    <w:rsid w:val="00C969E3"/>
    <w:rsid w:val="00C96E63"/>
    <w:rsid w:val="00CA14D4"/>
    <w:rsid w:val="00CA2A68"/>
    <w:rsid w:val="00CA4B93"/>
    <w:rsid w:val="00CB735E"/>
    <w:rsid w:val="00CC46BB"/>
    <w:rsid w:val="00CD0CC6"/>
    <w:rsid w:val="00CD1AE7"/>
    <w:rsid w:val="00CD1B23"/>
    <w:rsid w:val="00CD1ECC"/>
    <w:rsid w:val="00CD2E9C"/>
    <w:rsid w:val="00CD5CBB"/>
    <w:rsid w:val="00CD6454"/>
    <w:rsid w:val="00CE7BDC"/>
    <w:rsid w:val="00CF2001"/>
    <w:rsid w:val="00CF2043"/>
    <w:rsid w:val="00CF328C"/>
    <w:rsid w:val="00CF5669"/>
    <w:rsid w:val="00CF6703"/>
    <w:rsid w:val="00CF6FA8"/>
    <w:rsid w:val="00D006E9"/>
    <w:rsid w:val="00D01258"/>
    <w:rsid w:val="00D032D3"/>
    <w:rsid w:val="00D1162C"/>
    <w:rsid w:val="00D13DA1"/>
    <w:rsid w:val="00D13EA8"/>
    <w:rsid w:val="00D1576E"/>
    <w:rsid w:val="00D17949"/>
    <w:rsid w:val="00D2744B"/>
    <w:rsid w:val="00D333C4"/>
    <w:rsid w:val="00D3757B"/>
    <w:rsid w:val="00D40D1C"/>
    <w:rsid w:val="00D417EF"/>
    <w:rsid w:val="00D421E8"/>
    <w:rsid w:val="00D429AC"/>
    <w:rsid w:val="00D42BE4"/>
    <w:rsid w:val="00D432B5"/>
    <w:rsid w:val="00D444E5"/>
    <w:rsid w:val="00D46616"/>
    <w:rsid w:val="00D46757"/>
    <w:rsid w:val="00D47F67"/>
    <w:rsid w:val="00D509F5"/>
    <w:rsid w:val="00D57CD3"/>
    <w:rsid w:val="00D67B7B"/>
    <w:rsid w:val="00D70DC2"/>
    <w:rsid w:val="00D7105E"/>
    <w:rsid w:val="00D71646"/>
    <w:rsid w:val="00D727A7"/>
    <w:rsid w:val="00D75BC2"/>
    <w:rsid w:val="00D779FF"/>
    <w:rsid w:val="00D9513A"/>
    <w:rsid w:val="00D97389"/>
    <w:rsid w:val="00DA1B8C"/>
    <w:rsid w:val="00DA7960"/>
    <w:rsid w:val="00DB3237"/>
    <w:rsid w:val="00DB3C50"/>
    <w:rsid w:val="00DC0FF2"/>
    <w:rsid w:val="00DC47E3"/>
    <w:rsid w:val="00DC5F52"/>
    <w:rsid w:val="00DC72A9"/>
    <w:rsid w:val="00DD02CA"/>
    <w:rsid w:val="00DD109F"/>
    <w:rsid w:val="00DD1142"/>
    <w:rsid w:val="00DD23B5"/>
    <w:rsid w:val="00DD2F5C"/>
    <w:rsid w:val="00DE639F"/>
    <w:rsid w:val="00DE6E96"/>
    <w:rsid w:val="00DF012C"/>
    <w:rsid w:val="00DF6FF9"/>
    <w:rsid w:val="00E017A1"/>
    <w:rsid w:val="00E03696"/>
    <w:rsid w:val="00E04F73"/>
    <w:rsid w:val="00E05622"/>
    <w:rsid w:val="00E1182C"/>
    <w:rsid w:val="00E12CF5"/>
    <w:rsid w:val="00E13EE4"/>
    <w:rsid w:val="00E1576D"/>
    <w:rsid w:val="00E15857"/>
    <w:rsid w:val="00E16025"/>
    <w:rsid w:val="00E25096"/>
    <w:rsid w:val="00E259A3"/>
    <w:rsid w:val="00E27BA5"/>
    <w:rsid w:val="00E3030D"/>
    <w:rsid w:val="00E30AF1"/>
    <w:rsid w:val="00E31D83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647AF"/>
    <w:rsid w:val="00E7209E"/>
    <w:rsid w:val="00E77567"/>
    <w:rsid w:val="00E80B1A"/>
    <w:rsid w:val="00E814C5"/>
    <w:rsid w:val="00E851A7"/>
    <w:rsid w:val="00E85E2D"/>
    <w:rsid w:val="00EA15D5"/>
    <w:rsid w:val="00EA239D"/>
    <w:rsid w:val="00EA3656"/>
    <w:rsid w:val="00EA37AE"/>
    <w:rsid w:val="00EA43B3"/>
    <w:rsid w:val="00EB1D13"/>
    <w:rsid w:val="00EB4D7D"/>
    <w:rsid w:val="00EB5B49"/>
    <w:rsid w:val="00EB6082"/>
    <w:rsid w:val="00EB71FE"/>
    <w:rsid w:val="00EC41E5"/>
    <w:rsid w:val="00EC5140"/>
    <w:rsid w:val="00ED1ECA"/>
    <w:rsid w:val="00ED1FA7"/>
    <w:rsid w:val="00ED34AA"/>
    <w:rsid w:val="00ED7742"/>
    <w:rsid w:val="00ED7988"/>
    <w:rsid w:val="00EE0994"/>
    <w:rsid w:val="00EE1307"/>
    <w:rsid w:val="00EE3B4E"/>
    <w:rsid w:val="00EE583B"/>
    <w:rsid w:val="00F0265C"/>
    <w:rsid w:val="00F0595C"/>
    <w:rsid w:val="00F06E51"/>
    <w:rsid w:val="00F1200A"/>
    <w:rsid w:val="00F12F98"/>
    <w:rsid w:val="00F14772"/>
    <w:rsid w:val="00F160B3"/>
    <w:rsid w:val="00F20659"/>
    <w:rsid w:val="00F24845"/>
    <w:rsid w:val="00F33105"/>
    <w:rsid w:val="00F34E50"/>
    <w:rsid w:val="00F40AF1"/>
    <w:rsid w:val="00F45E33"/>
    <w:rsid w:val="00F470CF"/>
    <w:rsid w:val="00F52DF9"/>
    <w:rsid w:val="00F56AE7"/>
    <w:rsid w:val="00F63A99"/>
    <w:rsid w:val="00F71C7D"/>
    <w:rsid w:val="00F86D21"/>
    <w:rsid w:val="00F95504"/>
    <w:rsid w:val="00F95C1D"/>
    <w:rsid w:val="00F97E19"/>
    <w:rsid w:val="00FA2D1C"/>
    <w:rsid w:val="00FA3E4A"/>
    <w:rsid w:val="00FB0081"/>
    <w:rsid w:val="00FC1037"/>
    <w:rsid w:val="00FD36C5"/>
    <w:rsid w:val="00FD60C8"/>
    <w:rsid w:val="00FE03B6"/>
    <w:rsid w:val="00FE5F4C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CFF1B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3446"/>
    <w:pPr>
      <w:keepNext/>
      <w:keepLines/>
      <w:numPr>
        <w:ilvl w:val="1"/>
        <w:numId w:val="38"/>
      </w:numPr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843446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E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A4B93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967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web/guest/strony/dane-osobow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D3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8" ma:contentTypeDescription="Utwórz nowy dokument." ma:contentTypeScope="" ma:versionID="2889fb7bb262ad9003bd845450507392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81a9b9e37ccb3c7851010582a61bdcac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5595bd-0fc1-4e73-9902-100781b31bf3">
      <Terms xmlns="http://schemas.microsoft.com/office/infopath/2007/PartnerControls"/>
    </lcf76f155ced4ddcb4097134ff3c332f>
    <TaxCatchAll xmlns="5342988d-6845-4e7b-9c11-9364b799213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DF7AC-3AF8-42FD-8827-A41176D2A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C4282F-2AC6-44ED-8D08-959E03078C86}">
  <ds:schemaRefs>
    <ds:schemaRef ds:uri="http://schemas.microsoft.com/office/2006/metadata/properties"/>
    <ds:schemaRef ds:uri="http://schemas.microsoft.com/office/infopath/2007/PartnerControls"/>
    <ds:schemaRef ds:uri="945595bd-0fc1-4e73-9902-100781b31bf3"/>
    <ds:schemaRef ds:uri="5342988d-6845-4e7b-9c11-9364b799213f"/>
  </ds:schemaRefs>
</ds:datastoreItem>
</file>

<file path=customXml/itemProps3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6BB69C-54DC-4FB8-835C-76446B794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13407</Words>
  <Characters>80442</Characters>
  <Application>Microsoft Office Word</Application>
  <DocSecurity>0</DocSecurity>
  <Lines>670</Lines>
  <Paragraphs>187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Majkowska Julia</cp:lastModifiedBy>
  <cp:revision>9</cp:revision>
  <cp:lastPrinted>2023-05-15T10:08:00Z</cp:lastPrinted>
  <dcterms:created xsi:type="dcterms:W3CDTF">2025-07-31T10:08:00Z</dcterms:created>
  <dcterms:modified xsi:type="dcterms:W3CDTF">2025-08-19T11:55:00Z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TaxCatchAll">
    <vt:lpwstr/>
  </property>
  <property fmtid="{D5CDD505-2E9C-101B-9397-08002B2CF9AE}" pid="4" name="lcf76f155ced4ddcb4097134ff3c332f">
    <vt:lpwstr/>
  </property>
  <property fmtid="{D5CDD505-2E9C-101B-9397-08002B2CF9AE}" pid="5" name="MediaServiceImageTags">
    <vt:lpwstr/>
  </property>
</Properties>
</file>