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FEB43" w14:textId="17B28A9B" w:rsidR="00A853E3" w:rsidRPr="00716A11" w:rsidRDefault="00451088">
      <w:pPr>
        <w:rPr>
          <w:rFonts w:ascii="Arial" w:hAnsi="Arial" w:cs="Arial"/>
          <w:b/>
          <w:bCs/>
        </w:rPr>
      </w:pPr>
      <w:bookmarkStart w:id="0" w:name="_GoBack"/>
      <w:r w:rsidRPr="00716A11">
        <w:rPr>
          <w:rFonts w:ascii="Arial" w:hAnsi="Arial" w:cs="Arial"/>
          <w:b/>
          <w:bCs/>
        </w:rPr>
        <w:t>Ewaluacja dotycząca wsparcia obywateli państw trzecich w ramach RPO WSL na lata 2014-2020 i FE SL 2021-2027</w:t>
      </w:r>
    </w:p>
    <w:bookmarkEnd w:id="0"/>
    <w:p w14:paraId="2272C612" w14:textId="77777777" w:rsidR="00451088" w:rsidRPr="00451088" w:rsidRDefault="00451088" w:rsidP="00451088">
      <w:pPr>
        <w:rPr>
          <w:rFonts w:ascii="Arial" w:hAnsi="Arial" w:cs="Arial"/>
        </w:rPr>
      </w:pPr>
      <w:r w:rsidRPr="00451088">
        <w:rPr>
          <w:rFonts w:ascii="Arial" w:hAnsi="Arial" w:cs="Arial"/>
          <w:b/>
          <w:bCs/>
        </w:rPr>
        <w:t>BROSZURA INFORMACYJNA</w:t>
      </w:r>
    </w:p>
    <w:p w14:paraId="6FE6B8A6" w14:textId="570BA863" w:rsidR="00451088" w:rsidRPr="00716A11" w:rsidRDefault="00B60B26">
      <w:pPr>
        <w:rPr>
          <w:rFonts w:ascii="Arial" w:hAnsi="Arial" w:cs="Arial"/>
          <w:b/>
          <w:bCs/>
        </w:rPr>
      </w:pPr>
      <w:r w:rsidRPr="00716A11">
        <w:rPr>
          <w:rFonts w:ascii="Arial" w:hAnsi="Arial" w:cs="Arial"/>
          <w:b/>
          <w:bCs/>
        </w:rPr>
        <w:t>CELE BADANIA</w:t>
      </w:r>
    </w:p>
    <w:p w14:paraId="466AE577" w14:textId="77777777" w:rsidR="00B60B26" w:rsidRPr="00B60B26" w:rsidRDefault="00B60B26" w:rsidP="00B60B26">
      <w:pPr>
        <w:rPr>
          <w:rFonts w:ascii="Arial" w:hAnsi="Arial" w:cs="Arial"/>
        </w:rPr>
      </w:pPr>
      <w:r w:rsidRPr="00B60B26">
        <w:rPr>
          <w:rFonts w:ascii="Arial" w:hAnsi="Arial" w:cs="Arial"/>
        </w:rPr>
        <w:t xml:space="preserve">Cele badania obejmowały ocenę wsparcia adresowanego do uchodźców wojennych z Ukrainy realizowanego w ramach projektów EFS i EFRR RPO WSL na lata 2014-2020 oraz wypracowanie zaleceń dla wsparcia dedykowanego OPT w ramach FE SL 2021-2027. </w:t>
      </w:r>
    </w:p>
    <w:p w14:paraId="35C7636D" w14:textId="77777777" w:rsidR="005E5247" w:rsidRPr="005E5247" w:rsidRDefault="005E5247" w:rsidP="005E5247">
      <w:pPr>
        <w:rPr>
          <w:rFonts w:ascii="Arial" w:hAnsi="Arial" w:cs="Arial"/>
        </w:rPr>
      </w:pPr>
      <w:r w:rsidRPr="005E5247">
        <w:rPr>
          <w:rFonts w:ascii="Arial" w:hAnsi="Arial" w:cs="Arial"/>
          <w:b/>
          <w:bCs/>
          <w:lang w:val="x-none"/>
        </w:rPr>
        <w:t>Zakres badania ewaluacyjnego ob</w:t>
      </w:r>
      <w:r w:rsidRPr="005E5247">
        <w:rPr>
          <w:rFonts w:ascii="Arial" w:hAnsi="Arial" w:cs="Arial"/>
          <w:b/>
          <w:bCs/>
        </w:rPr>
        <w:t>jął</w:t>
      </w:r>
      <w:r w:rsidRPr="005E5247">
        <w:rPr>
          <w:rFonts w:ascii="Arial" w:hAnsi="Arial" w:cs="Arial"/>
          <w:b/>
          <w:bCs/>
          <w:lang w:val="x-none"/>
        </w:rPr>
        <w:t xml:space="preserve"> następujące obszary badawcze</w:t>
      </w:r>
      <w:r w:rsidRPr="005E5247">
        <w:rPr>
          <w:rFonts w:ascii="Arial" w:hAnsi="Arial" w:cs="Arial"/>
          <w:b/>
          <w:bCs/>
        </w:rPr>
        <w:t>:</w:t>
      </w:r>
    </w:p>
    <w:p w14:paraId="59660903" w14:textId="77777777" w:rsidR="005E5247" w:rsidRPr="005E5247" w:rsidRDefault="005E5247" w:rsidP="005E5247">
      <w:pPr>
        <w:rPr>
          <w:rFonts w:ascii="Arial" w:hAnsi="Arial" w:cs="Arial"/>
        </w:rPr>
      </w:pPr>
      <w:r w:rsidRPr="005E5247">
        <w:rPr>
          <w:rFonts w:ascii="Arial" w:hAnsi="Arial" w:cs="Arial"/>
        </w:rPr>
        <w:t>Ocena wsparcia udzielonego obywatelom ukraińskim w ramach RPO WSL na lata 2014-2020</w:t>
      </w:r>
    </w:p>
    <w:p w14:paraId="028DC92A" w14:textId="77777777" w:rsidR="005E5247" w:rsidRPr="005E5247" w:rsidRDefault="005E5247" w:rsidP="005E5247">
      <w:pPr>
        <w:rPr>
          <w:rFonts w:ascii="Arial" w:hAnsi="Arial" w:cs="Arial"/>
        </w:rPr>
      </w:pPr>
      <w:r w:rsidRPr="005E5247">
        <w:rPr>
          <w:rFonts w:ascii="Arial" w:hAnsi="Arial" w:cs="Arial"/>
        </w:rPr>
        <w:t>Ocena możliwości wsparcia obywateli państw trzecich w ramach FE SL 2021-2027</w:t>
      </w:r>
    </w:p>
    <w:p w14:paraId="3D1819A4" w14:textId="77777777" w:rsidR="005E5247" w:rsidRPr="005E5247" w:rsidRDefault="005E5247" w:rsidP="005E5247">
      <w:pPr>
        <w:rPr>
          <w:rFonts w:ascii="Arial" w:hAnsi="Arial" w:cs="Arial"/>
        </w:rPr>
      </w:pPr>
      <w:r w:rsidRPr="005E5247">
        <w:rPr>
          <w:rFonts w:ascii="Arial" w:hAnsi="Arial" w:cs="Arial"/>
        </w:rPr>
        <w:t>Rekomendacje dotyczące wsparcia OPT w ramach FE SL 2021-2027</w:t>
      </w:r>
    </w:p>
    <w:p w14:paraId="610FC64D" w14:textId="42689972" w:rsidR="00B60B26" w:rsidRPr="00716A11" w:rsidRDefault="001C2C0E">
      <w:pPr>
        <w:rPr>
          <w:rFonts w:ascii="Arial" w:hAnsi="Arial" w:cs="Arial"/>
          <w:b/>
          <w:bCs/>
        </w:rPr>
      </w:pPr>
      <w:r w:rsidRPr="00716A11">
        <w:rPr>
          <w:rFonts w:ascii="Arial" w:hAnsi="Arial" w:cs="Arial"/>
          <w:b/>
          <w:bCs/>
        </w:rPr>
        <w:t>METODOLOGIA BADAWCZA</w:t>
      </w:r>
    </w:p>
    <w:p w14:paraId="76D6C796" w14:textId="77777777" w:rsidR="001C2C0E" w:rsidRPr="001C2C0E" w:rsidRDefault="001C2C0E" w:rsidP="001C2C0E">
      <w:pPr>
        <w:rPr>
          <w:rFonts w:ascii="Arial" w:hAnsi="Arial" w:cs="Arial"/>
        </w:rPr>
      </w:pPr>
      <w:r w:rsidRPr="001C2C0E">
        <w:rPr>
          <w:rFonts w:ascii="Arial" w:hAnsi="Arial" w:cs="Arial"/>
        </w:rPr>
        <w:t>Analiza danych zastanych</w:t>
      </w:r>
    </w:p>
    <w:p w14:paraId="379BDD76" w14:textId="19C15635" w:rsidR="001C2C0E" w:rsidRPr="00716A11" w:rsidRDefault="001C2C0E" w:rsidP="001C2C0E">
      <w:pPr>
        <w:rPr>
          <w:rFonts w:ascii="Arial" w:hAnsi="Arial" w:cs="Arial"/>
        </w:rPr>
      </w:pPr>
      <w:r w:rsidRPr="001C2C0E">
        <w:rPr>
          <w:rFonts w:ascii="Arial" w:hAnsi="Arial" w:cs="Arial"/>
        </w:rPr>
        <w:t>IDI z przedstawicielami IZ i IP RPO WSL i FE SL</w:t>
      </w:r>
    </w:p>
    <w:p w14:paraId="19156378" w14:textId="77777777" w:rsidR="00182FFA" w:rsidRPr="00182FFA" w:rsidRDefault="00182FFA" w:rsidP="00182FFA">
      <w:pPr>
        <w:rPr>
          <w:rFonts w:ascii="Arial" w:hAnsi="Arial" w:cs="Arial"/>
        </w:rPr>
      </w:pPr>
      <w:r w:rsidRPr="00182FFA">
        <w:rPr>
          <w:rFonts w:ascii="Arial" w:hAnsi="Arial" w:cs="Arial"/>
        </w:rPr>
        <w:t>Ankieta audytoryjna wśród uchodźców z Ukrainy</w:t>
      </w:r>
    </w:p>
    <w:p w14:paraId="09E388CC" w14:textId="77777777" w:rsidR="00182FFA" w:rsidRPr="00182FFA" w:rsidRDefault="00182FFA" w:rsidP="00182FFA">
      <w:pPr>
        <w:rPr>
          <w:rFonts w:ascii="Arial" w:hAnsi="Arial" w:cs="Arial"/>
        </w:rPr>
      </w:pPr>
      <w:r w:rsidRPr="00182FFA">
        <w:rPr>
          <w:rFonts w:ascii="Arial" w:hAnsi="Arial" w:cs="Arial"/>
        </w:rPr>
        <w:t xml:space="preserve">CAWI/CATI </w:t>
      </w:r>
      <w:r w:rsidRPr="00182FFA">
        <w:rPr>
          <w:rFonts w:ascii="Arial" w:hAnsi="Arial" w:cs="Arial"/>
        </w:rPr>
        <w:br/>
        <w:t>z beneficjentami i realizatorami wsparcia RPO WSL oraz z przedstawicielami szkół publicznych w województwie śląskim</w:t>
      </w:r>
    </w:p>
    <w:p w14:paraId="0106DCDF" w14:textId="4A5576D1" w:rsidR="00182FFA" w:rsidRPr="00182FFA" w:rsidRDefault="00182FFA" w:rsidP="00182FFA">
      <w:pPr>
        <w:rPr>
          <w:rFonts w:ascii="Arial" w:hAnsi="Arial" w:cs="Arial"/>
        </w:rPr>
      </w:pPr>
      <w:r w:rsidRPr="00182FFA">
        <w:rPr>
          <w:rFonts w:ascii="Arial" w:hAnsi="Arial" w:cs="Arial"/>
        </w:rPr>
        <w:t xml:space="preserve">IDI z przedstawicielami instytucji zajmujących się obsługą cudzoziemców </w:t>
      </w:r>
    </w:p>
    <w:p w14:paraId="5BA09101" w14:textId="77777777" w:rsidR="00182FFA" w:rsidRPr="00716A11" w:rsidRDefault="00182FFA" w:rsidP="00182FFA">
      <w:pPr>
        <w:rPr>
          <w:rFonts w:ascii="Arial" w:hAnsi="Arial" w:cs="Arial"/>
        </w:rPr>
      </w:pPr>
      <w:r w:rsidRPr="00182FFA">
        <w:rPr>
          <w:rFonts w:ascii="Arial" w:hAnsi="Arial" w:cs="Arial"/>
        </w:rPr>
        <w:t>IDI z przedstawicielami pracodawców zatrudniających cudzoziemców oraz nauczycielami, pedagogami, asystentami międzykulturowymi</w:t>
      </w:r>
    </w:p>
    <w:p w14:paraId="50AC72C6" w14:textId="1FA433E7" w:rsidR="007C432A" w:rsidRPr="007C432A" w:rsidRDefault="007C432A" w:rsidP="007C432A">
      <w:pPr>
        <w:rPr>
          <w:rFonts w:ascii="Arial" w:hAnsi="Arial" w:cs="Arial"/>
        </w:rPr>
      </w:pPr>
      <w:r w:rsidRPr="007C432A">
        <w:rPr>
          <w:rFonts w:ascii="Arial" w:hAnsi="Arial" w:cs="Arial"/>
        </w:rPr>
        <w:t xml:space="preserve">Analiza porównawcza zapisów programów regionalnych </w:t>
      </w:r>
    </w:p>
    <w:p w14:paraId="6B16992F" w14:textId="77777777" w:rsidR="007C432A" w:rsidRPr="007C432A" w:rsidRDefault="007C432A" w:rsidP="007C432A">
      <w:pPr>
        <w:rPr>
          <w:rFonts w:ascii="Arial" w:hAnsi="Arial" w:cs="Arial"/>
        </w:rPr>
      </w:pPr>
      <w:r w:rsidRPr="007C432A">
        <w:rPr>
          <w:rFonts w:ascii="Arial" w:hAnsi="Arial" w:cs="Arial"/>
        </w:rPr>
        <w:t>Warsztat ekspercki</w:t>
      </w:r>
    </w:p>
    <w:p w14:paraId="395B3772" w14:textId="39891912" w:rsidR="007C432A" w:rsidRPr="00182FFA" w:rsidRDefault="00616940" w:rsidP="00616940">
      <w:pPr>
        <w:rPr>
          <w:rFonts w:ascii="Arial" w:hAnsi="Arial" w:cs="Arial"/>
        </w:rPr>
      </w:pPr>
      <w:r w:rsidRPr="00616940">
        <w:rPr>
          <w:rFonts w:ascii="Arial" w:hAnsi="Arial" w:cs="Arial"/>
          <w:b/>
          <w:bCs/>
        </w:rPr>
        <w:t>Ocena wsparcia udzielonego obywatelom ukraińskim</w:t>
      </w:r>
      <w:r w:rsidRPr="00716A11">
        <w:rPr>
          <w:rFonts w:ascii="Arial" w:hAnsi="Arial" w:cs="Arial"/>
        </w:rPr>
        <w:t xml:space="preserve"> </w:t>
      </w:r>
      <w:r w:rsidRPr="00716A11">
        <w:rPr>
          <w:rFonts w:ascii="Arial" w:hAnsi="Arial" w:cs="Arial"/>
          <w:b/>
          <w:bCs/>
        </w:rPr>
        <w:t>w ramach RPO WSL na lata 2014-2020</w:t>
      </w:r>
    </w:p>
    <w:p w14:paraId="50D2B92B" w14:textId="77777777" w:rsidR="00946E6E" w:rsidRPr="00716A11" w:rsidRDefault="00946E6E" w:rsidP="00946E6E">
      <w:pPr>
        <w:rPr>
          <w:rFonts w:ascii="Arial" w:hAnsi="Arial" w:cs="Arial"/>
        </w:rPr>
      </w:pPr>
      <w:r w:rsidRPr="00946E6E">
        <w:rPr>
          <w:rFonts w:ascii="Arial" w:hAnsi="Arial" w:cs="Arial"/>
        </w:rPr>
        <w:t>4773</w:t>
      </w:r>
    </w:p>
    <w:p w14:paraId="254448C1" w14:textId="77777777" w:rsidR="00946E6E" w:rsidRPr="00946E6E" w:rsidRDefault="00946E6E" w:rsidP="00946E6E">
      <w:pPr>
        <w:rPr>
          <w:rFonts w:ascii="Arial" w:hAnsi="Arial" w:cs="Arial"/>
        </w:rPr>
      </w:pPr>
      <w:r w:rsidRPr="00946E6E">
        <w:rPr>
          <w:rFonts w:ascii="Arial" w:hAnsi="Arial" w:cs="Arial"/>
        </w:rPr>
        <w:t>Liczba uchodźców ukraińskich objętych wsparciem w zakresie integracji społecznej</w:t>
      </w:r>
    </w:p>
    <w:p w14:paraId="47A7DAFF" w14:textId="77777777" w:rsidR="00946E6E" w:rsidRPr="00946E6E" w:rsidRDefault="00946E6E" w:rsidP="00946E6E">
      <w:pPr>
        <w:rPr>
          <w:rFonts w:ascii="Arial" w:hAnsi="Arial" w:cs="Arial"/>
        </w:rPr>
      </w:pPr>
      <w:r w:rsidRPr="00946E6E">
        <w:rPr>
          <w:rFonts w:ascii="Arial" w:hAnsi="Arial" w:cs="Arial"/>
        </w:rPr>
        <w:t>i zawodowej</w:t>
      </w:r>
    </w:p>
    <w:p w14:paraId="04B58A3E" w14:textId="77777777" w:rsidR="00946E6E" w:rsidRPr="00716A11" w:rsidRDefault="00946E6E" w:rsidP="00946E6E">
      <w:pPr>
        <w:rPr>
          <w:rFonts w:ascii="Arial" w:hAnsi="Arial" w:cs="Arial"/>
        </w:rPr>
      </w:pPr>
      <w:r w:rsidRPr="00946E6E">
        <w:rPr>
          <w:rFonts w:ascii="Arial" w:hAnsi="Arial" w:cs="Arial"/>
        </w:rPr>
        <w:t>101</w:t>
      </w:r>
    </w:p>
    <w:p w14:paraId="1A49C3D8" w14:textId="77777777" w:rsidR="00601025" w:rsidRPr="00601025" w:rsidRDefault="00601025" w:rsidP="00601025">
      <w:pPr>
        <w:rPr>
          <w:rFonts w:ascii="Arial" w:hAnsi="Arial" w:cs="Arial"/>
        </w:rPr>
      </w:pPr>
      <w:r w:rsidRPr="00601025">
        <w:rPr>
          <w:rFonts w:ascii="Arial" w:hAnsi="Arial" w:cs="Arial"/>
        </w:rPr>
        <w:t>Liczba uchodźców ukraińskich objętych wsparciem podmiotów ekonomii społecznej</w:t>
      </w:r>
    </w:p>
    <w:p w14:paraId="64DFEFF6" w14:textId="3B889D76" w:rsidR="00946E6E" w:rsidRPr="00716A11" w:rsidRDefault="00601025" w:rsidP="00946E6E">
      <w:pPr>
        <w:rPr>
          <w:rFonts w:ascii="Arial" w:hAnsi="Arial" w:cs="Arial"/>
        </w:rPr>
      </w:pPr>
      <w:r w:rsidRPr="00716A11">
        <w:rPr>
          <w:rFonts w:ascii="Arial" w:hAnsi="Arial" w:cs="Arial"/>
        </w:rPr>
        <w:lastRenderedPageBreak/>
        <w:t>109</w:t>
      </w:r>
    </w:p>
    <w:p w14:paraId="53F4D634" w14:textId="77777777" w:rsidR="00601025" w:rsidRPr="00601025" w:rsidRDefault="00601025" w:rsidP="00601025">
      <w:pPr>
        <w:rPr>
          <w:rFonts w:ascii="Arial" w:hAnsi="Arial" w:cs="Arial"/>
        </w:rPr>
      </w:pPr>
      <w:r w:rsidRPr="00601025">
        <w:rPr>
          <w:rFonts w:ascii="Arial" w:hAnsi="Arial" w:cs="Arial"/>
        </w:rPr>
        <w:t>Liczba uchodźców ukraińskich  podnoszących swoje kwalifikacje zawodowe w ramach RPO WSL</w:t>
      </w:r>
    </w:p>
    <w:p w14:paraId="393CEE34" w14:textId="215C0AEE" w:rsidR="00946E6E" w:rsidRPr="00716A11" w:rsidRDefault="00601025" w:rsidP="00946E6E">
      <w:pPr>
        <w:rPr>
          <w:rFonts w:ascii="Arial" w:hAnsi="Arial" w:cs="Arial"/>
        </w:rPr>
      </w:pPr>
      <w:r w:rsidRPr="00716A11">
        <w:rPr>
          <w:rFonts w:ascii="Arial" w:hAnsi="Arial" w:cs="Arial"/>
        </w:rPr>
        <w:t>116</w:t>
      </w:r>
    </w:p>
    <w:p w14:paraId="107D0384" w14:textId="77777777" w:rsidR="00601025" w:rsidRPr="00601025" w:rsidRDefault="00601025" w:rsidP="00601025">
      <w:pPr>
        <w:rPr>
          <w:rFonts w:ascii="Arial" w:hAnsi="Arial" w:cs="Arial"/>
        </w:rPr>
      </w:pPr>
      <w:r w:rsidRPr="00601025">
        <w:rPr>
          <w:rFonts w:ascii="Arial" w:hAnsi="Arial" w:cs="Arial"/>
        </w:rPr>
        <w:t>Liczba uchodźców ukraińskich korzystających z mieszkań socjalnych utworzonych w ramach RPO WSL</w:t>
      </w:r>
    </w:p>
    <w:p w14:paraId="44A69DD2" w14:textId="2F3321BB" w:rsidR="00946E6E" w:rsidRPr="00716A11" w:rsidRDefault="00601025" w:rsidP="00946E6E">
      <w:pPr>
        <w:rPr>
          <w:rFonts w:ascii="Arial" w:hAnsi="Arial" w:cs="Arial"/>
        </w:rPr>
      </w:pPr>
      <w:r w:rsidRPr="00716A11">
        <w:rPr>
          <w:rFonts w:ascii="Arial" w:hAnsi="Arial" w:cs="Arial"/>
        </w:rPr>
        <w:t>81</w:t>
      </w:r>
    </w:p>
    <w:p w14:paraId="5A4397C9" w14:textId="77777777" w:rsidR="00601025" w:rsidRPr="00601025" w:rsidRDefault="00601025" w:rsidP="00601025">
      <w:pPr>
        <w:rPr>
          <w:rFonts w:ascii="Arial" w:hAnsi="Arial" w:cs="Arial"/>
        </w:rPr>
      </w:pPr>
      <w:r w:rsidRPr="00601025">
        <w:rPr>
          <w:rFonts w:ascii="Arial" w:hAnsi="Arial" w:cs="Arial"/>
        </w:rPr>
        <w:t>Liczba szkół i świetlic, które zostały wsparte w zakresie pracy z uczniem z państw trzecich</w:t>
      </w:r>
    </w:p>
    <w:p w14:paraId="749FEC21" w14:textId="11797F4E" w:rsidR="00946E6E" w:rsidRPr="00716A11" w:rsidRDefault="00AA0C61" w:rsidP="00946E6E">
      <w:pPr>
        <w:rPr>
          <w:rFonts w:ascii="Arial" w:hAnsi="Arial" w:cs="Arial"/>
        </w:rPr>
      </w:pPr>
      <w:r w:rsidRPr="00716A11">
        <w:rPr>
          <w:rFonts w:ascii="Arial" w:hAnsi="Arial" w:cs="Arial"/>
        </w:rPr>
        <w:t xml:space="preserve">952 </w:t>
      </w:r>
    </w:p>
    <w:p w14:paraId="3DD3BD9A" w14:textId="77777777" w:rsidR="00AA0C61" w:rsidRPr="00AA0C61" w:rsidRDefault="00AA0C61" w:rsidP="00AA0C61">
      <w:pPr>
        <w:rPr>
          <w:rFonts w:ascii="Arial" w:hAnsi="Arial" w:cs="Arial"/>
        </w:rPr>
      </w:pPr>
      <w:r w:rsidRPr="00AA0C61">
        <w:rPr>
          <w:rFonts w:ascii="Arial" w:hAnsi="Arial" w:cs="Arial"/>
        </w:rPr>
        <w:t>Liczba dzieci, uchodźców ukraińskich, które zostały objęte wsparciem w polskich szkołach</w:t>
      </w:r>
    </w:p>
    <w:p w14:paraId="66F8D3FC" w14:textId="77777777" w:rsidR="00AA0C61" w:rsidRPr="00AA0C61" w:rsidRDefault="00AA0C61" w:rsidP="00AA0C61">
      <w:pPr>
        <w:rPr>
          <w:rFonts w:ascii="Arial" w:hAnsi="Arial" w:cs="Arial"/>
        </w:rPr>
      </w:pPr>
      <w:r w:rsidRPr="00AA0C61">
        <w:rPr>
          <w:rFonts w:ascii="Arial" w:hAnsi="Arial" w:cs="Arial"/>
        </w:rPr>
        <w:t>Nie wydatkowano wszystkich zaplanowanych środków, w 58% projektów odnotowano wycofywanie się uczestników z udziału w projekcie w związku z ich dalszymi ruchami migracyjnymi.</w:t>
      </w:r>
    </w:p>
    <w:p w14:paraId="66BF3947" w14:textId="51E608EF" w:rsidR="00AA0C61" w:rsidRPr="00AA0C61" w:rsidRDefault="00AA0C61" w:rsidP="00AA0C61">
      <w:pPr>
        <w:rPr>
          <w:rFonts w:ascii="Arial" w:hAnsi="Arial" w:cs="Arial"/>
        </w:rPr>
      </w:pPr>
      <w:r w:rsidRPr="00AA0C61">
        <w:rPr>
          <w:rFonts w:ascii="Arial" w:hAnsi="Arial" w:cs="Arial"/>
        </w:rPr>
        <w:t>Wsparto ok.6% wszystkich uchodźców ukraińskich przebywających w 2023 roku w województwie śląskim</w:t>
      </w:r>
      <w:r w:rsidRPr="00716A11">
        <w:rPr>
          <w:rFonts w:ascii="Arial" w:hAnsi="Arial" w:cs="Arial"/>
        </w:rPr>
        <w:t>.</w:t>
      </w:r>
    </w:p>
    <w:p w14:paraId="5EC38420" w14:textId="77777777" w:rsidR="0019729E" w:rsidRPr="0019729E" w:rsidRDefault="0019729E" w:rsidP="0019729E">
      <w:pPr>
        <w:rPr>
          <w:rFonts w:ascii="Arial" w:hAnsi="Arial" w:cs="Arial"/>
        </w:rPr>
      </w:pPr>
      <w:r w:rsidRPr="0019729E">
        <w:rPr>
          <w:rFonts w:ascii="Arial" w:hAnsi="Arial" w:cs="Arial"/>
        </w:rPr>
        <w:t>Osiągnięto cele szczegółowe poszczególnych kierunków wsparcia związanych z integracją społeczną uchodźców ukraińskich, odnotowano jednak niewystarczające zainteresowanie pracodawców podnoszeniem ich kwalifikacji i kompetencji.</w:t>
      </w:r>
    </w:p>
    <w:p w14:paraId="3C40DDFD" w14:textId="643FAE6C" w:rsidR="00946E6E" w:rsidRPr="00716A11" w:rsidRDefault="0019729E" w:rsidP="00946E6E">
      <w:pPr>
        <w:rPr>
          <w:rFonts w:ascii="Arial" w:hAnsi="Arial" w:cs="Arial"/>
          <w:b/>
          <w:bCs/>
        </w:rPr>
      </w:pPr>
      <w:r w:rsidRPr="00716A11">
        <w:rPr>
          <w:rFonts w:ascii="Arial" w:hAnsi="Arial" w:cs="Arial"/>
          <w:b/>
          <w:bCs/>
        </w:rPr>
        <w:t>OCENA UŻYTECZNOŚCI I TRWAŁOŚCI WSPARCIA RPO WSL NA LATA 2014-2020</w:t>
      </w:r>
    </w:p>
    <w:p w14:paraId="43C77DBF" w14:textId="77777777" w:rsidR="0019729E" w:rsidRPr="0019729E" w:rsidRDefault="0019729E" w:rsidP="0019729E">
      <w:pPr>
        <w:rPr>
          <w:rFonts w:ascii="Arial" w:hAnsi="Arial" w:cs="Arial"/>
        </w:rPr>
      </w:pPr>
      <w:r w:rsidRPr="0019729E">
        <w:rPr>
          <w:rFonts w:ascii="Arial" w:hAnsi="Arial" w:cs="Arial"/>
          <w:b/>
          <w:bCs/>
        </w:rPr>
        <w:t>TRWAŁOŚĆ WSPARCIA</w:t>
      </w:r>
    </w:p>
    <w:p w14:paraId="68E9855D" w14:textId="19EEEC48" w:rsidR="00946E6E" w:rsidRPr="00716A11" w:rsidRDefault="00524FA4" w:rsidP="00946E6E">
      <w:pPr>
        <w:rPr>
          <w:rFonts w:ascii="Arial" w:hAnsi="Arial" w:cs="Arial"/>
        </w:rPr>
      </w:pPr>
      <w:r w:rsidRPr="00524FA4">
        <w:rPr>
          <w:rFonts w:ascii="Arial" w:hAnsi="Arial" w:cs="Arial"/>
        </w:rPr>
        <w:t>Blisko ¾ (72%) podmiotów integrujących społecznie uchodźców ukraińskich nadal wspiera obywateli państw trzecic</w:t>
      </w:r>
      <w:r w:rsidRPr="00716A11">
        <w:rPr>
          <w:rFonts w:ascii="Arial" w:hAnsi="Arial" w:cs="Arial"/>
        </w:rPr>
        <w:t>h.</w:t>
      </w:r>
    </w:p>
    <w:p w14:paraId="349FF812" w14:textId="32A2F227" w:rsidR="00524FA4" w:rsidRPr="00716A11" w:rsidRDefault="00524FA4" w:rsidP="00524FA4">
      <w:pPr>
        <w:rPr>
          <w:rFonts w:ascii="Arial" w:hAnsi="Arial" w:cs="Arial"/>
        </w:rPr>
      </w:pPr>
      <w:r w:rsidRPr="00524FA4">
        <w:rPr>
          <w:rFonts w:ascii="Arial" w:hAnsi="Arial" w:cs="Arial"/>
        </w:rPr>
        <w:t>W każdej wspartej szkole nadal uczą się dzieci uchodźców ukraińskich</w:t>
      </w:r>
      <w:r w:rsidRPr="00716A11">
        <w:rPr>
          <w:rFonts w:ascii="Arial" w:hAnsi="Arial" w:cs="Arial"/>
        </w:rPr>
        <w:t>.</w:t>
      </w:r>
    </w:p>
    <w:p w14:paraId="5FA62596" w14:textId="77777777" w:rsidR="00524FA4" w:rsidRPr="00524FA4" w:rsidRDefault="00524FA4" w:rsidP="00524FA4">
      <w:pPr>
        <w:rPr>
          <w:rFonts w:ascii="Arial" w:hAnsi="Arial" w:cs="Arial"/>
        </w:rPr>
      </w:pPr>
      <w:r w:rsidRPr="00524FA4">
        <w:rPr>
          <w:rFonts w:ascii="Arial" w:hAnsi="Arial" w:cs="Arial"/>
        </w:rPr>
        <w:t>W niemal co drugim projekcie (45%), w którym utworzono mieszkania socjalne dla uchodźców, nadal mieszkają obywatele państw trzecich</w:t>
      </w:r>
    </w:p>
    <w:p w14:paraId="631AD627" w14:textId="77777777" w:rsidR="000A7190" w:rsidRPr="000A7190" w:rsidRDefault="000A7190" w:rsidP="000A7190">
      <w:pPr>
        <w:rPr>
          <w:rFonts w:ascii="Arial" w:hAnsi="Arial" w:cs="Arial"/>
        </w:rPr>
      </w:pPr>
      <w:r w:rsidRPr="000A7190">
        <w:rPr>
          <w:rFonts w:ascii="Arial" w:hAnsi="Arial" w:cs="Arial"/>
          <w:b/>
          <w:bCs/>
        </w:rPr>
        <w:t>ZGODNOŚĆ Z POTRZEBAMI UCHODŹCÓW</w:t>
      </w:r>
    </w:p>
    <w:p w14:paraId="05FCDA92" w14:textId="77777777" w:rsidR="000A7190" w:rsidRPr="000A7190" w:rsidRDefault="000A7190" w:rsidP="000A7190">
      <w:pPr>
        <w:rPr>
          <w:rFonts w:ascii="Arial" w:hAnsi="Arial" w:cs="Arial"/>
        </w:rPr>
      </w:pPr>
      <w:r w:rsidRPr="000A7190">
        <w:rPr>
          <w:rFonts w:ascii="Arial" w:hAnsi="Arial" w:cs="Arial"/>
        </w:rPr>
        <w:t xml:space="preserve">W ramach RPO WSL trafnie zidentyfikowano potrzeby uchodźców związane ze zwalczaniem traumy powojennej, potrzebą odnalezienia się </w:t>
      </w:r>
    </w:p>
    <w:p w14:paraId="5059C038" w14:textId="77777777" w:rsidR="000A7190" w:rsidRPr="000A7190" w:rsidRDefault="000A7190" w:rsidP="000A7190">
      <w:pPr>
        <w:rPr>
          <w:rFonts w:ascii="Arial" w:hAnsi="Arial" w:cs="Arial"/>
        </w:rPr>
      </w:pPr>
      <w:r w:rsidRPr="000A7190">
        <w:rPr>
          <w:rFonts w:ascii="Arial" w:hAnsi="Arial" w:cs="Arial"/>
        </w:rPr>
        <w:t>w polskich społecznościach lokalnych i polskim systemie instytucjonalnym.</w:t>
      </w:r>
    </w:p>
    <w:p w14:paraId="23A6A82A" w14:textId="77777777" w:rsidR="000A7190" w:rsidRPr="000A7190" w:rsidRDefault="000A7190" w:rsidP="000A7190">
      <w:pPr>
        <w:rPr>
          <w:rFonts w:ascii="Arial" w:hAnsi="Arial" w:cs="Arial"/>
        </w:rPr>
      </w:pPr>
      <w:r w:rsidRPr="000A7190">
        <w:rPr>
          <w:rFonts w:ascii="Arial" w:hAnsi="Arial" w:cs="Arial"/>
        </w:rPr>
        <w:t xml:space="preserve">W RPO WSL odpowiedziano także na potrzeby mieszkaniowe uchodźców. Mimo braku realizacji projektów aktywizacji zawodowej, wsparcie poprzez podniesienie </w:t>
      </w:r>
      <w:r w:rsidRPr="000A7190">
        <w:rPr>
          <w:rFonts w:ascii="Arial" w:hAnsi="Arial" w:cs="Arial"/>
        </w:rPr>
        <w:lastRenderedPageBreak/>
        <w:t>kompetencji językowych i zapewnienie opieki szkolnej wysokiej jakości nad dziećmi  zwiększyło szanse uchodźców ukraińskich na rynku pracy.</w:t>
      </w:r>
    </w:p>
    <w:p w14:paraId="5C21A3F9" w14:textId="77777777" w:rsidR="000A7190" w:rsidRPr="000A7190" w:rsidRDefault="000A7190" w:rsidP="000A7190">
      <w:pPr>
        <w:rPr>
          <w:rFonts w:ascii="Arial" w:hAnsi="Arial" w:cs="Arial"/>
        </w:rPr>
      </w:pPr>
      <w:r w:rsidRPr="000A7190">
        <w:rPr>
          <w:rFonts w:ascii="Arial" w:hAnsi="Arial" w:cs="Arial"/>
          <w:b/>
          <w:bCs/>
        </w:rPr>
        <w:t>WYZWANIA ZWIĄZANE Z REALIZACJĄ WSPARCIA W RAMACH RPO WSL NA LATA 2014-2020</w:t>
      </w:r>
    </w:p>
    <w:p w14:paraId="0F90426E" w14:textId="144F072A" w:rsidR="002F440D" w:rsidRPr="00716A11" w:rsidRDefault="002F440D" w:rsidP="002F440D">
      <w:pPr>
        <w:rPr>
          <w:rFonts w:ascii="Arial" w:hAnsi="Arial" w:cs="Arial"/>
        </w:rPr>
      </w:pPr>
      <w:r w:rsidRPr="002F440D">
        <w:rPr>
          <w:rFonts w:ascii="Arial" w:hAnsi="Arial" w:cs="Arial"/>
        </w:rPr>
        <w:t>Bariera językowa (38% projektów)</w:t>
      </w:r>
    </w:p>
    <w:p w14:paraId="56A74F10" w14:textId="77777777" w:rsidR="002F440D" w:rsidRPr="002F440D" w:rsidRDefault="002F440D" w:rsidP="002F440D">
      <w:pPr>
        <w:rPr>
          <w:rFonts w:ascii="Arial" w:hAnsi="Arial" w:cs="Arial"/>
        </w:rPr>
      </w:pPr>
      <w:r w:rsidRPr="002F440D">
        <w:rPr>
          <w:rFonts w:ascii="Arial" w:hAnsi="Arial" w:cs="Arial"/>
        </w:rPr>
        <w:t>Wycofywanie się uczestników z projektów w trakcie ich trwania (58% projektów)</w:t>
      </w:r>
    </w:p>
    <w:p w14:paraId="175A1186" w14:textId="77777777" w:rsidR="002F440D" w:rsidRPr="002F440D" w:rsidRDefault="002F440D" w:rsidP="002F440D">
      <w:pPr>
        <w:rPr>
          <w:rFonts w:ascii="Arial" w:hAnsi="Arial" w:cs="Arial"/>
        </w:rPr>
      </w:pPr>
      <w:r w:rsidRPr="002F440D">
        <w:rPr>
          <w:rFonts w:ascii="Arial" w:hAnsi="Arial" w:cs="Arial"/>
        </w:rPr>
        <w:t>Traumy wojenne, niska gotowość uczestników do poddania się wsparciu (21%)</w:t>
      </w:r>
    </w:p>
    <w:p w14:paraId="7739605A" w14:textId="77777777" w:rsidR="002F440D" w:rsidRPr="002F440D" w:rsidRDefault="002F440D" w:rsidP="002F440D">
      <w:pPr>
        <w:rPr>
          <w:rFonts w:ascii="Arial" w:hAnsi="Arial" w:cs="Arial"/>
        </w:rPr>
      </w:pPr>
      <w:r w:rsidRPr="002F440D">
        <w:rPr>
          <w:rFonts w:ascii="Arial" w:hAnsi="Arial" w:cs="Arial"/>
        </w:rPr>
        <w:t>Zbyt krótki okres trwania projektów i lokalność działań</w:t>
      </w:r>
    </w:p>
    <w:p w14:paraId="48B8236A" w14:textId="00767F27" w:rsidR="002F440D" w:rsidRPr="002F440D" w:rsidRDefault="006107C0" w:rsidP="002F440D">
      <w:pPr>
        <w:rPr>
          <w:rFonts w:ascii="Arial" w:hAnsi="Arial" w:cs="Arial"/>
        </w:rPr>
      </w:pPr>
      <w:r w:rsidRPr="00716A11">
        <w:rPr>
          <w:rFonts w:ascii="Arial" w:hAnsi="Arial" w:cs="Arial"/>
          <w:b/>
          <w:bCs/>
        </w:rPr>
        <w:t>Ocena możliwości wsparcia obywateli państw trzecich w ramach FE SL 2021-2027</w:t>
      </w:r>
    </w:p>
    <w:p w14:paraId="507C9153" w14:textId="542A37E5" w:rsidR="00524FA4" w:rsidRPr="00524FA4" w:rsidRDefault="006107C0" w:rsidP="00524FA4">
      <w:pPr>
        <w:rPr>
          <w:rFonts w:ascii="Arial" w:hAnsi="Arial" w:cs="Arial"/>
          <w:b/>
          <w:bCs/>
        </w:rPr>
      </w:pPr>
      <w:r w:rsidRPr="00716A11">
        <w:rPr>
          <w:rFonts w:ascii="Arial" w:hAnsi="Arial" w:cs="Arial"/>
          <w:b/>
          <w:bCs/>
        </w:rPr>
        <w:t>SYTUACJA OBYWATELI PAŃSTW TRZECICH</w:t>
      </w:r>
    </w:p>
    <w:p w14:paraId="6B19084D" w14:textId="77777777" w:rsidR="00FD2054" w:rsidRPr="00FD2054" w:rsidRDefault="00FD2054" w:rsidP="00FD2054">
      <w:pPr>
        <w:numPr>
          <w:ilvl w:val="0"/>
          <w:numId w:val="3"/>
        </w:numPr>
        <w:rPr>
          <w:rFonts w:ascii="Arial" w:hAnsi="Arial" w:cs="Arial"/>
        </w:rPr>
      </w:pPr>
      <w:r w:rsidRPr="00FD2054">
        <w:rPr>
          <w:rFonts w:ascii="Arial" w:hAnsi="Arial" w:cs="Arial"/>
        </w:rPr>
        <w:t>Niskie dochody OPT, ok. 46% uchodźców ukraińskich żyje poniżej granicy ubóstwa, potrzeba znalezienia lepiej płatnej pracy</w:t>
      </w:r>
    </w:p>
    <w:p w14:paraId="6974B2D7" w14:textId="769EF831" w:rsidR="00FD2054" w:rsidRPr="00716A11" w:rsidRDefault="00FD2054" w:rsidP="00FD2054">
      <w:pPr>
        <w:numPr>
          <w:ilvl w:val="0"/>
          <w:numId w:val="3"/>
        </w:numPr>
        <w:rPr>
          <w:rFonts w:ascii="Arial" w:hAnsi="Arial" w:cs="Arial"/>
        </w:rPr>
      </w:pPr>
      <w:r w:rsidRPr="00FD2054">
        <w:rPr>
          <w:rFonts w:ascii="Arial" w:hAnsi="Arial" w:cs="Arial"/>
        </w:rPr>
        <w:t xml:space="preserve">Niski dostęp do opieki zdrowotnej dla OPT </w:t>
      </w:r>
      <w:r w:rsidRPr="00716A11">
        <w:rPr>
          <w:rFonts w:ascii="Arial" w:hAnsi="Arial" w:cs="Arial"/>
        </w:rPr>
        <w:t>nieznających</w:t>
      </w:r>
      <w:r w:rsidRPr="00FD2054">
        <w:rPr>
          <w:rFonts w:ascii="Arial" w:hAnsi="Arial" w:cs="Arial"/>
        </w:rPr>
        <w:t xml:space="preserve"> języka polskiego</w:t>
      </w:r>
    </w:p>
    <w:p w14:paraId="5C14EBB8" w14:textId="77777777" w:rsidR="00DD54EA" w:rsidRPr="00DD54EA" w:rsidRDefault="00DD54EA" w:rsidP="00DD54EA">
      <w:pPr>
        <w:numPr>
          <w:ilvl w:val="0"/>
          <w:numId w:val="3"/>
        </w:numPr>
        <w:rPr>
          <w:rFonts w:ascii="Arial" w:hAnsi="Arial" w:cs="Arial"/>
        </w:rPr>
      </w:pPr>
      <w:r w:rsidRPr="00DD54EA">
        <w:rPr>
          <w:rFonts w:ascii="Arial" w:hAnsi="Arial" w:cs="Arial"/>
        </w:rPr>
        <w:t>Ponad połowa uchodźców ukraińskich pracuje poniżej swoich kwalifikacji, zarabiając minimalne wynagrodzenie</w:t>
      </w:r>
    </w:p>
    <w:p w14:paraId="47ED5E8B" w14:textId="77777777" w:rsidR="00DD54EA" w:rsidRPr="00DD54EA" w:rsidRDefault="00DD54EA" w:rsidP="00DD54EA">
      <w:pPr>
        <w:numPr>
          <w:ilvl w:val="0"/>
          <w:numId w:val="3"/>
        </w:numPr>
        <w:rPr>
          <w:rFonts w:ascii="Arial" w:hAnsi="Arial" w:cs="Arial"/>
        </w:rPr>
      </w:pPr>
      <w:r w:rsidRPr="00DD54EA">
        <w:rPr>
          <w:rFonts w:ascii="Arial" w:hAnsi="Arial" w:cs="Arial"/>
        </w:rPr>
        <w:t>Ponad połowa badanych uchodźców ukraińskich potrzebuje wsparcia w poszukiwaniu pracy oraz kursów kwalifikacyjnych i dalszej nauki języka polskiego</w:t>
      </w:r>
    </w:p>
    <w:p w14:paraId="21AFF676" w14:textId="77777777" w:rsidR="00DD54EA" w:rsidRPr="00DD54EA" w:rsidRDefault="00DD54EA" w:rsidP="00DD54EA">
      <w:pPr>
        <w:numPr>
          <w:ilvl w:val="0"/>
          <w:numId w:val="3"/>
        </w:numPr>
        <w:rPr>
          <w:rFonts w:ascii="Arial" w:hAnsi="Arial" w:cs="Arial"/>
        </w:rPr>
      </w:pPr>
      <w:r w:rsidRPr="00DD54EA">
        <w:rPr>
          <w:rFonts w:ascii="Arial" w:hAnsi="Arial" w:cs="Arial"/>
        </w:rPr>
        <w:t>Co drugi obywatel państw trzecich to uchodźca ukraiński. Pozostali OPT są rozproszeni i trudno dostępni</w:t>
      </w:r>
    </w:p>
    <w:p w14:paraId="567183BA" w14:textId="77777777" w:rsidR="0039556C" w:rsidRPr="0039556C" w:rsidRDefault="0039556C" w:rsidP="0039556C">
      <w:pPr>
        <w:rPr>
          <w:rFonts w:ascii="Arial" w:hAnsi="Arial" w:cs="Arial"/>
        </w:rPr>
      </w:pPr>
      <w:r w:rsidRPr="0039556C">
        <w:rPr>
          <w:rFonts w:ascii="Arial" w:hAnsi="Arial" w:cs="Arial"/>
          <w:b/>
          <w:bCs/>
        </w:rPr>
        <w:t>POTENCJAŁ INSTYTUCJONALNY WSPARCIA FE SL 2021-2027</w:t>
      </w:r>
    </w:p>
    <w:p w14:paraId="6120EB8D" w14:textId="77777777" w:rsidR="00E22461" w:rsidRPr="00E22461" w:rsidRDefault="00E22461" w:rsidP="00E22461">
      <w:pPr>
        <w:numPr>
          <w:ilvl w:val="0"/>
          <w:numId w:val="8"/>
        </w:numPr>
        <w:rPr>
          <w:rFonts w:ascii="Arial" w:hAnsi="Arial" w:cs="Arial"/>
        </w:rPr>
      </w:pPr>
      <w:r w:rsidRPr="00E22461">
        <w:rPr>
          <w:rFonts w:ascii="Arial" w:hAnsi="Arial" w:cs="Arial"/>
        </w:rPr>
        <w:t>Wystarczający potencjał instytucji rynku pracy i instytucji pomocy społecznej do realizacji wsparcia</w:t>
      </w:r>
    </w:p>
    <w:p w14:paraId="6D0EB6B2" w14:textId="77777777" w:rsidR="00E22461" w:rsidRPr="00E22461" w:rsidRDefault="00E22461" w:rsidP="00E22461">
      <w:pPr>
        <w:numPr>
          <w:ilvl w:val="0"/>
          <w:numId w:val="8"/>
        </w:numPr>
        <w:rPr>
          <w:rFonts w:ascii="Arial" w:hAnsi="Arial" w:cs="Arial"/>
        </w:rPr>
      </w:pPr>
      <w:r w:rsidRPr="00E22461">
        <w:rPr>
          <w:rFonts w:ascii="Arial" w:hAnsi="Arial" w:cs="Arial"/>
        </w:rPr>
        <w:t>Wysoka dostępność organizacji pozarządowych mających doświadczenie we wspieraniu obywateli państw trzecich</w:t>
      </w:r>
    </w:p>
    <w:p w14:paraId="492670F8" w14:textId="77777777" w:rsidR="00E22461" w:rsidRPr="00E22461" w:rsidRDefault="00E22461" w:rsidP="00E22461">
      <w:pPr>
        <w:numPr>
          <w:ilvl w:val="0"/>
          <w:numId w:val="8"/>
        </w:numPr>
        <w:rPr>
          <w:rFonts w:ascii="Arial" w:hAnsi="Arial" w:cs="Arial"/>
        </w:rPr>
      </w:pPr>
      <w:r w:rsidRPr="00E22461">
        <w:rPr>
          <w:rFonts w:ascii="Arial" w:hAnsi="Arial" w:cs="Arial"/>
        </w:rPr>
        <w:t>Brak przygotowania personelu publicznej służby zdrowia do  leczenia pacjenta niepolskojęzycznego</w:t>
      </w:r>
    </w:p>
    <w:p w14:paraId="593B27E5" w14:textId="77777777" w:rsidR="00E22461" w:rsidRPr="00E22461" w:rsidRDefault="00E22461" w:rsidP="00E22461">
      <w:pPr>
        <w:numPr>
          <w:ilvl w:val="0"/>
          <w:numId w:val="8"/>
        </w:numPr>
        <w:rPr>
          <w:rFonts w:ascii="Arial" w:hAnsi="Arial" w:cs="Arial"/>
        </w:rPr>
      </w:pPr>
      <w:r w:rsidRPr="00E22461">
        <w:rPr>
          <w:rFonts w:ascii="Arial" w:hAnsi="Arial" w:cs="Arial"/>
        </w:rPr>
        <w:t>Niska gotowość pracodawców do rozwijania karier obywateli państw trzecich</w:t>
      </w:r>
    </w:p>
    <w:p w14:paraId="080C77CF" w14:textId="77777777" w:rsidR="00653A12" w:rsidRPr="00653A12" w:rsidRDefault="00653A12" w:rsidP="00653A12">
      <w:pPr>
        <w:numPr>
          <w:ilvl w:val="0"/>
          <w:numId w:val="8"/>
        </w:numPr>
        <w:rPr>
          <w:rFonts w:ascii="Arial" w:hAnsi="Arial" w:cs="Arial"/>
        </w:rPr>
      </w:pPr>
      <w:r w:rsidRPr="00653A12">
        <w:rPr>
          <w:rFonts w:ascii="Arial" w:hAnsi="Arial" w:cs="Arial"/>
        </w:rPr>
        <w:t>DEFICYT REGIONALNEJ KOORDYNACJI WSPARCIA</w:t>
      </w:r>
    </w:p>
    <w:p w14:paraId="6E6CC204" w14:textId="0A4E1CBE" w:rsidR="00FD2054" w:rsidRPr="00716A11" w:rsidRDefault="00653A12" w:rsidP="00DD54EA">
      <w:pPr>
        <w:rPr>
          <w:rFonts w:ascii="Arial" w:hAnsi="Arial" w:cs="Arial"/>
          <w:b/>
          <w:bCs/>
        </w:rPr>
      </w:pPr>
      <w:r w:rsidRPr="00716A11">
        <w:rPr>
          <w:rFonts w:ascii="Arial" w:hAnsi="Arial" w:cs="Arial"/>
          <w:b/>
          <w:bCs/>
        </w:rPr>
        <w:t>TRAFNOŚĆ WSPARCIA ZAPROGRAMOWANEGO W FE SL 2021-2027</w:t>
      </w:r>
    </w:p>
    <w:p w14:paraId="09525580" w14:textId="77777777" w:rsidR="00653A12" w:rsidRPr="00653A12" w:rsidRDefault="00653A12" w:rsidP="00653A12">
      <w:pPr>
        <w:rPr>
          <w:rFonts w:ascii="Arial" w:hAnsi="Arial" w:cs="Arial"/>
        </w:rPr>
      </w:pPr>
      <w:r w:rsidRPr="00653A12">
        <w:rPr>
          <w:rFonts w:ascii="Arial" w:hAnsi="Arial" w:cs="Arial"/>
        </w:rPr>
        <w:lastRenderedPageBreak/>
        <w:t>Zakres wsparcia przewidzianego w Działaniu 7.3 jest kompleksowy i odpowiada na najpilniejsze potrzeby obywateli państw trzecich oraz podmiotów społeczeństwa przyjmującego.</w:t>
      </w:r>
    </w:p>
    <w:p w14:paraId="36A6BD35" w14:textId="77777777" w:rsidR="00653A12" w:rsidRPr="00653A12" w:rsidRDefault="00653A12" w:rsidP="00653A12">
      <w:pPr>
        <w:rPr>
          <w:rFonts w:ascii="Arial" w:hAnsi="Arial" w:cs="Arial"/>
        </w:rPr>
      </w:pPr>
      <w:r w:rsidRPr="00653A12">
        <w:rPr>
          <w:rFonts w:ascii="Arial" w:hAnsi="Arial" w:cs="Arial"/>
        </w:rPr>
        <w:t xml:space="preserve">Analiza kryteriów wyboru projektów w pierwszym naborze Działania 7.3 wskazuje na ich wysoką użyteczność. Projekty będą realizowane w partnerstwach lub sieciach współpracy oraz będą preferować osoby objęte ochroną tymczasową, znajdujące się w najtrudniejszej sytuacji wśród obywateli państw trzecich. Projekty będą zgodne z Zestawem narzędzi dotyczących wykorzystania funduszy unijnych do integracji osób ze środowisk migracyjnych w okresie programowania 2021–2027. </w:t>
      </w:r>
    </w:p>
    <w:p w14:paraId="5FE9A46D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  <w:b/>
          <w:bCs/>
        </w:rPr>
        <w:t>REKOMENDACJE DOTYCZĄCE WSPARCIA OPT W RAMACH FE SL 2021-2027</w:t>
      </w:r>
    </w:p>
    <w:p w14:paraId="4F1124EB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Wprowadzenie zatrudnienia subsydiowanego dla obywateli państw trzecich z wyższym wykształceniem w zawodach zbieżnych z ich kwalifikacjami i doświadczeniem zawodowym w planowanym projekcie pozakonkursowym WUP.</w:t>
      </w:r>
    </w:p>
    <w:p w14:paraId="5FC21F10" w14:textId="72927CBB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 xml:space="preserve">Rozszerzenie zapisów możliwych typów działań projektowych w ramach projektów indywidualnej integracji o możliwość dofinansowania kosztów najmu </w:t>
      </w:r>
      <w:r w:rsidR="00186498">
        <w:rPr>
          <w:rFonts w:ascii="Arial" w:hAnsi="Arial" w:cs="Arial"/>
        </w:rPr>
        <w:t xml:space="preserve">mieszkań przez </w:t>
      </w:r>
      <w:r w:rsidRPr="00716A11">
        <w:rPr>
          <w:rFonts w:ascii="Arial" w:hAnsi="Arial" w:cs="Arial"/>
        </w:rPr>
        <w:t xml:space="preserve">uchodźców ukraińskich w ramach EFS+ lub dofinansowania adaptacji pomieszczeń w ramach </w:t>
      </w:r>
      <w:proofErr w:type="spellStart"/>
      <w:r w:rsidRPr="00716A11">
        <w:rPr>
          <w:rFonts w:ascii="Arial" w:hAnsi="Arial" w:cs="Arial"/>
        </w:rPr>
        <w:t>crossfinancingu</w:t>
      </w:r>
      <w:proofErr w:type="spellEnd"/>
      <w:r w:rsidRPr="00716A11">
        <w:rPr>
          <w:rFonts w:ascii="Arial" w:hAnsi="Arial" w:cs="Arial"/>
        </w:rPr>
        <w:t>.</w:t>
      </w:r>
    </w:p>
    <w:p w14:paraId="352EA4E5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Promocja wśród potencjalnych beneficjentów kolejnego naboru w Działaniu 7.3 wagi wsparcia podmiotów ochrony zdrowia jako grupy docelowej projektów, uwzględniających działania na rzecz społeczeństwa przyjmującego.</w:t>
      </w:r>
    </w:p>
    <w:p w14:paraId="5978B73D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Promocja wśród potencjalnych beneficjentów kolejnego naboru w Działaniu 7.3 znaczenia podnoszenia kwalifikacji i kompetencji obywateli państw trzecich w zawodach deficytowych w regionie i skali lokalnej.</w:t>
      </w:r>
    </w:p>
    <w:p w14:paraId="071A7508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 xml:space="preserve">Wprowadzenie kwalifikowalności kosztów tłumaczeń materiałów szkoleniowych i egzaminacyjnych w kursach kwalifikacyjnych na języki rodzime obywateli państw trzecich. Promocja tego rozwiązania wśród potencjalnych beneficjentów kolejnych naborów. </w:t>
      </w:r>
    </w:p>
    <w:p w14:paraId="103E3339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  <w:b/>
          <w:bCs/>
        </w:rPr>
        <w:t>Wykonawca badania:</w:t>
      </w:r>
    </w:p>
    <w:p w14:paraId="3D3FD3B8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EVALU Sp. z o.o.</w:t>
      </w:r>
    </w:p>
    <w:p w14:paraId="54AA14A8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 xml:space="preserve">ul. Dzika 19/23 lok. 55, </w:t>
      </w:r>
    </w:p>
    <w:p w14:paraId="1BE75091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00-172 Warszawa</w:t>
      </w:r>
    </w:p>
    <w:p w14:paraId="140A94DC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tel.: 22 403-80-26; e-mail: evalu@evalu.pl</w:t>
      </w:r>
    </w:p>
    <w:p w14:paraId="74FD68A7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  <w:b/>
          <w:bCs/>
        </w:rPr>
        <w:t>Zamawiający:</w:t>
      </w:r>
    </w:p>
    <w:p w14:paraId="38A4B95E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Urząd Marszałkowski Województwa Śląskiego</w:t>
      </w:r>
    </w:p>
    <w:p w14:paraId="226817CD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ul. Ligonia 46 ; 40 - 037 Katowice</w:t>
      </w:r>
    </w:p>
    <w:p w14:paraId="10B761A4" w14:textId="540A49C3" w:rsidR="00FD2054" w:rsidRPr="00716A11" w:rsidRDefault="00716A11" w:rsidP="00716A11">
      <w:pPr>
        <w:rPr>
          <w:rFonts w:ascii="Arial" w:hAnsi="Arial" w:cs="Arial"/>
          <w:lang w:val="en-GB"/>
        </w:rPr>
      </w:pPr>
      <w:r w:rsidRPr="00716A11">
        <w:rPr>
          <w:rFonts w:ascii="Arial" w:hAnsi="Arial" w:cs="Arial"/>
          <w:lang w:val="en-GB"/>
        </w:rPr>
        <w:lastRenderedPageBreak/>
        <w:t xml:space="preserve">www.slaskie.pl e-mail: </w:t>
      </w:r>
      <w:r w:rsidR="00652EDB">
        <w:fldChar w:fldCharType="begin"/>
      </w:r>
      <w:r w:rsidR="00652EDB" w:rsidRPr="00652EDB">
        <w:rPr>
          <w:lang w:val="en-GB"/>
          <w:rPrChange w:id="1" w:author="Kajzer Grzegorz" w:date="2024-09-16T13:52:00Z">
            <w:rPr/>
          </w:rPrChange>
        </w:rPr>
        <w:instrText xml:space="preserve"> HYPERLINK "mailto:kancelaria@slaskie.pl" </w:instrText>
      </w:r>
      <w:r w:rsidR="00652EDB">
        <w:fldChar w:fldCharType="separate"/>
      </w:r>
      <w:r w:rsidRPr="00716A11">
        <w:rPr>
          <w:rStyle w:val="Hipercze"/>
          <w:rFonts w:ascii="Arial" w:hAnsi="Arial" w:cs="Arial"/>
          <w:lang w:val="en-GB"/>
        </w:rPr>
        <w:t>kancelaria@slaskie.pl</w:t>
      </w:r>
      <w:r w:rsidR="00652EDB">
        <w:rPr>
          <w:rStyle w:val="Hipercze"/>
          <w:rFonts w:ascii="Arial" w:hAnsi="Arial" w:cs="Arial"/>
          <w:lang w:val="en-GB"/>
        </w:rPr>
        <w:fldChar w:fldCharType="end"/>
      </w:r>
    </w:p>
    <w:p w14:paraId="0708FA42" w14:textId="77777777" w:rsidR="00716A11" w:rsidRPr="00716A11" w:rsidRDefault="00716A11" w:rsidP="00716A11">
      <w:pPr>
        <w:rPr>
          <w:rFonts w:ascii="Arial" w:hAnsi="Arial" w:cs="Arial"/>
        </w:rPr>
      </w:pPr>
      <w:r w:rsidRPr="00716A11">
        <w:rPr>
          <w:rFonts w:ascii="Arial" w:hAnsi="Arial" w:cs="Arial"/>
        </w:rPr>
        <w:t>Obrazy przedstawione w broszurze dostępne na platformie pixabay.com                                                   – rozpowszechniającej obrazy wolne od praw autorskich. </w:t>
      </w:r>
    </w:p>
    <w:p w14:paraId="34DB996E" w14:textId="77777777" w:rsidR="00FD2054" w:rsidRPr="00FD2054" w:rsidRDefault="00FD2054" w:rsidP="00716A11">
      <w:pPr>
        <w:rPr>
          <w:rFonts w:ascii="Arial" w:hAnsi="Arial" w:cs="Arial"/>
        </w:rPr>
      </w:pPr>
    </w:p>
    <w:p w14:paraId="4736892F" w14:textId="77777777" w:rsidR="00946E6E" w:rsidRPr="00946E6E" w:rsidRDefault="00946E6E" w:rsidP="00946E6E"/>
    <w:p w14:paraId="4D3ACC94" w14:textId="77777777" w:rsidR="00946E6E" w:rsidRPr="00946E6E" w:rsidRDefault="00946E6E" w:rsidP="00946E6E"/>
    <w:p w14:paraId="5F09917C" w14:textId="77777777" w:rsidR="00182FFA" w:rsidRPr="001C2C0E" w:rsidRDefault="00182FFA" w:rsidP="001C2C0E"/>
    <w:p w14:paraId="5E552917" w14:textId="77777777" w:rsidR="001C2C0E" w:rsidRPr="00716A11" w:rsidRDefault="001C2C0E"/>
    <w:sectPr w:rsidR="001C2C0E" w:rsidRPr="0071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57F"/>
    <w:multiLevelType w:val="hybridMultilevel"/>
    <w:tmpl w:val="3670D120"/>
    <w:lvl w:ilvl="0" w:tplc="6230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CA7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60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C8D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78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21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21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A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AC5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450047"/>
    <w:multiLevelType w:val="hybridMultilevel"/>
    <w:tmpl w:val="C4C0B108"/>
    <w:lvl w:ilvl="0" w:tplc="36C48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80B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68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8D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12E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AE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D2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44435D"/>
    <w:multiLevelType w:val="hybridMultilevel"/>
    <w:tmpl w:val="3560ED94"/>
    <w:lvl w:ilvl="0" w:tplc="CC58C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DEC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EE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6E1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EA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C3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2B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87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88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1E3DFA"/>
    <w:multiLevelType w:val="hybridMultilevel"/>
    <w:tmpl w:val="B8064788"/>
    <w:lvl w:ilvl="0" w:tplc="940C2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E5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2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2F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906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322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23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2F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A89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5C5036"/>
    <w:multiLevelType w:val="hybridMultilevel"/>
    <w:tmpl w:val="C310B34C"/>
    <w:lvl w:ilvl="0" w:tplc="F3360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AEB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02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E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0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48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E3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06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C4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435C7E"/>
    <w:multiLevelType w:val="hybridMultilevel"/>
    <w:tmpl w:val="0AE68514"/>
    <w:lvl w:ilvl="0" w:tplc="EB6C3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48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328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0C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62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86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CA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DA9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A0F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8A04E13"/>
    <w:multiLevelType w:val="hybridMultilevel"/>
    <w:tmpl w:val="E556B182"/>
    <w:lvl w:ilvl="0" w:tplc="54164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8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27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27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E65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07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4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67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607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2354F50"/>
    <w:multiLevelType w:val="hybridMultilevel"/>
    <w:tmpl w:val="EC866A54"/>
    <w:lvl w:ilvl="0" w:tplc="B0BE1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C6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EC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4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4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A5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605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9EB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673A28"/>
    <w:multiLevelType w:val="hybridMultilevel"/>
    <w:tmpl w:val="974EFCF4"/>
    <w:lvl w:ilvl="0" w:tplc="D7428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47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87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22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F80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4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C1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08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9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526356"/>
    <w:multiLevelType w:val="hybridMultilevel"/>
    <w:tmpl w:val="47C6C75C"/>
    <w:lvl w:ilvl="0" w:tplc="95322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0E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A0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AE0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2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F0C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25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18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523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2563CE"/>
    <w:multiLevelType w:val="hybridMultilevel"/>
    <w:tmpl w:val="30A48DCC"/>
    <w:lvl w:ilvl="0" w:tplc="64C66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AE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C7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2A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A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8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27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63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721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jzer Grzegorz">
    <w15:presenceInfo w15:providerId="AD" w15:userId="S-1-5-21-833596994-3496505273-2944068786-8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E2"/>
    <w:rsid w:val="000A7190"/>
    <w:rsid w:val="00182FFA"/>
    <w:rsid w:val="00186498"/>
    <w:rsid w:val="0019729E"/>
    <w:rsid w:val="001C2C0E"/>
    <w:rsid w:val="002F440D"/>
    <w:rsid w:val="0039556C"/>
    <w:rsid w:val="00451088"/>
    <w:rsid w:val="00463465"/>
    <w:rsid w:val="004E4FEE"/>
    <w:rsid w:val="00524FA4"/>
    <w:rsid w:val="005E5247"/>
    <w:rsid w:val="00601025"/>
    <w:rsid w:val="006107C0"/>
    <w:rsid w:val="00616940"/>
    <w:rsid w:val="00652EDB"/>
    <w:rsid w:val="00653A12"/>
    <w:rsid w:val="00683A0A"/>
    <w:rsid w:val="00716A11"/>
    <w:rsid w:val="007C432A"/>
    <w:rsid w:val="00946E6E"/>
    <w:rsid w:val="00A853E3"/>
    <w:rsid w:val="00AA0C61"/>
    <w:rsid w:val="00AD6D8D"/>
    <w:rsid w:val="00B60B26"/>
    <w:rsid w:val="00DD54EA"/>
    <w:rsid w:val="00DD7148"/>
    <w:rsid w:val="00E22461"/>
    <w:rsid w:val="00E676BE"/>
    <w:rsid w:val="00EA6FE2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78A3"/>
  <w15:chartTrackingRefBased/>
  <w15:docId w15:val="{5E4D5823-8D70-4D32-8959-D8890BBA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83A0A"/>
    <w:pPr>
      <w:keepNext/>
      <w:framePr w:wrap="notBeside" w:vAnchor="text" w:hAnchor="text" w:y="1"/>
      <w:pBdr>
        <w:top w:val="single" w:sz="48" w:space="1" w:color="FFDA00"/>
        <w:left w:val="single" w:sz="48" w:space="4" w:color="FFDA00"/>
        <w:bottom w:val="single" w:sz="48" w:space="1" w:color="FFDA00"/>
        <w:right w:val="single" w:sz="48" w:space="0" w:color="FFDA00"/>
      </w:pBdr>
      <w:spacing w:before="120" w:after="240" w:line="360" w:lineRule="auto"/>
      <w:ind w:left="142" w:right="142"/>
      <w:outlineLvl w:val="0"/>
    </w:pPr>
    <w:rPr>
      <w:rFonts w:ascii="Open Sans" w:eastAsiaTheme="minorEastAsia" w:hAnsi="Open Sans" w:cs="Open Sans"/>
      <w:b/>
      <w:bCs/>
      <w:caps/>
      <w:color w:val="0070C0"/>
      <w:kern w:val="32"/>
      <w:sz w:val="28"/>
      <w:szCs w:val="22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DD71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/>
  </w:style>
  <w:style w:type="character" w:customStyle="1" w:styleId="Nagwek1Znak">
    <w:name w:val="Nagłówek 1 Znak"/>
    <w:basedOn w:val="Domylnaczcionkaakapitu"/>
    <w:link w:val="Nagwek1"/>
    <w:uiPriority w:val="9"/>
    <w:rsid w:val="00683A0A"/>
    <w:rPr>
      <w:rFonts w:ascii="Open Sans" w:eastAsiaTheme="minorEastAsia" w:hAnsi="Open Sans" w:cs="Open Sans"/>
      <w:b/>
      <w:bCs/>
      <w:caps/>
      <w:color w:val="0070C0"/>
      <w:kern w:val="32"/>
      <w:sz w:val="28"/>
      <w:szCs w:val="2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F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F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F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F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F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6A1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A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4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06630ba011e23a5e47c3e38a6fe8e578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faf8862f6c5be3925bff8fad1c0ec4a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49450-DBB4-4E54-BFBA-E90C57D29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0C56C-4BC1-46D2-99BE-0E7DB5F14B5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a2d8800-91b9-4637-8fd6-918cc8b97657"/>
    <ds:schemaRef ds:uri="dd923e78-97f0-4770-8d88-52d928478cb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BC2C93-382D-4BD3-AFE6-C6B567BD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Broszura informacyjna Ewaluacja dotycząca wsparcia obywateli państw trzecich w ramach RPO WSL na lata 2014-2020 i FE SL 2021-2027</dc:title>
  <dc:subject/>
  <dc:creator>Zofia Szymczyk</dc:creator>
  <cp:keywords/>
  <dc:description/>
  <cp:lastModifiedBy>Kajzer Grzegorz</cp:lastModifiedBy>
  <cp:revision>4</cp:revision>
  <dcterms:created xsi:type="dcterms:W3CDTF">2024-08-23T07:58:00Z</dcterms:created>
  <dcterms:modified xsi:type="dcterms:W3CDTF">2024-09-16T11:53:00Z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