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E2F5D" w14:textId="6BC40DE6" w:rsidR="005C42AE" w:rsidRPr="00711642" w:rsidRDefault="008378DC" w:rsidP="00EA59DE">
      <w:pPr>
        <w:ind w:left="720" w:hanging="360"/>
        <w:rPr>
          <w:rFonts w:ascii="Arial" w:hAnsi="Arial" w:cs="Arial"/>
        </w:rPr>
      </w:pPr>
      <w:r w:rsidRPr="00C10CEA">
        <w:rPr>
          <w:rFonts w:ascii="Arial" w:eastAsia="Calibri" w:hAnsi="Arial" w:cs="Arial"/>
          <w:noProof/>
          <w:sz w:val="24"/>
          <w:lang w:eastAsia="pl-PL"/>
        </w:rPr>
        <w:drawing>
          <wp:inline distT="0" distB="0" distL="0" distR="0" wp14:anchorId="5B56164E" wp14:editId="020AE0EE">
            <wp:extent cx="5759450" cy="464718"/>
            <wp:effectExtent l="0" t="0" r="0" b="0"/>
            <wp:docPr id="8" name="Obraz 8" descr="Zestaw logotypów dla FE SL 2021-2027. Wersja pełnokolorowa. Od lewej: Logo Funduszy Europejskich i napis Fundusze Europejskie dla Śląskiego , flaga PL i napis Rzeczpospolita Polska, napis Dofinansowane przez Unię Europejską, flaga UE, godło Województwa Śląskiego i napis Województwo Śląskie " title="Logotypy 202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Zestaw logotypów dla FE SL 2021-2027. Wersja pełnokolorowa. Od lewej: Logo Funduszy Europejskich i napis Fendusze Europejskie dla ŚLąskiego , flaga PL i napis Rzeczpospolita Polska, napis Dofinansowane przez Unię Europejską, flaga UE, godło Województwa Śląskiego i napis Województwo Śląskie 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6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BA202" w14:textId="79A8AE15" w:rsidR="005C42AE" w:rsidRPr="00DA5947" w:rsidRDefault="008378DC" w:rsidP="00A42AF2">
      <w:pPr>
        <w:pStyle w:val="Nagwek1"/>
        <w:spacing w:before="840" w:after="840"/>
        <w:ind w:left="720"/>
        <w:rPr>
          <w:rFonts w:ascii="Arial" w:hAnsi="Arial" w:cs="Arial"/>
          <w:b/>
          <w:color w:val="auto"/>
          <w:sz w:val="36"/>
          <w:szCs w:val="36"/>
        </w:rPr>
      </w:pPr>
      <w:r w:rsidRPr="00C10CEA">
        <w:rPr>
          <w:rFonts w:ascii="Arial" w:hAnsi="Arial" w:cs="Arial"/>
          <w:b/>
          <w:color w:val="auto"/>
          <w:sz w:val="36"/>
          <w:szCs w:val="36"/>
        </w:rPr>
        <w:t>Zasady i instrukcja wypełniania harmonogramu składania wnios</w:t>
      </w:r>
      <w:bookmarkStart w:id="0" w:name="_GoBack"/>
      <w:bookmarkEnd w:id="0"/>
      <w:r w:rsidRPr="00C10CEA">
        <w:rPr>
          <w:rFonts w:ascii="Arial" w:hAnsi="Arial" w:cs="Arial"/>
          <w:b/>
          <w:color w:val="auto"/>
          <w:sz w:val="36"/>
          <w:szCs w:val="36"/>
        </w:rPr>
        <w:t>ków o płatność</w:t>
      </w:r>
      <w:r w:rsidR="00853A3C" w:rsidRPr="00C10CEA">
        <w:rPr>
          <w:rFonts w:ascii="Arial" w:hAnsi="Arial" w:cs="Arial"/>
          <w:b/>
          <w:color w:val="auto"/>
          <w:sz w:val="36"/>
          <w:szCs w:val="36"/>
        </w:rPr>
        <w:t xml:space="preserve"> </w:t>
      </w:r>
      <w:r w:rsidRPr="001545F5">
        <w:rPr>
          <w:rFonts w:ascii="Arial" w:hAnsi="Arial" w:cs="Arial"/>
          <w:b/>
          <w:color w:val="auto"/>
          <w:sz w:val="36"/>
          <w:szCs w:val="36"/>
        </w:rPr>
        <w:t>w systemie</w:t>
      </w:r>
      <w:r w:rsidR="00A978D0" w:rsidRPr="001545F5">
        <w:rPr>
          <w:rFonts w:ascii="Arial" w:hAnsi="Arial" w:cs="Arial"/>
          <w:b/>
          <w:color w:val="auto"/>
          <w:sz w:val="36"/>
          <w:szCs w:val="36"/>
        </w:rPr>
        <w:t xml:space="preserve"> </w:t>
      </w:r>
      <w:r w:rsidR="00853A3C" w:rsidRPr="00DA5947">
        <w:rPr>
          <w:rFonts w:ascii="Arial" w:hAnsi="Arial" w:cs="Arial"/>
          <w:b/>
          <w:color w:val="auto"/>
          <w:sz w:val="36"/>
          <w:szCs w:val="36"/>
        </w:rPr>
        <w:t>LSI</w:t>
      </w:r>
      <w:r w:rsidR="00A978D0" w:rsidRPr="00DA5947">
        <w:rPr>
          <w:rFonts w:ascii="Arial" w:hAnsi="Arial" w:cs="Arial"/>
          <w:b/>
          <w:color w:val="auto"/>
          <w:sz w:val="36"/>
          <w:szCs w:val="36"/>
        </w:rPr>
        <w:t> </w:t>
      </w:r>
      <w:r w:rsidR="00853A3C" w:rsidRPr="00DA5947">
        <w:rPr>
          <w:rFonts w:ascii="Arial" w:hAnsi="Arial" w:cs="Arial"/>
          <w:b/>
          <w:color w:val="auto"/>
          <w:sz w:val="36"/>
          <w:szCs w:val="36"/>
        </w:rPr>
        <w:t>2021</w:t>
      </w:r>
    </w:p>
    <w:p w14:paraId="01514215" w14:textId="096BDFF6" w:rsidR="006B0B19" w:rsidRPr="007C4EE1" w:rsidRDefault="006B0B19" w:rsidP="00EA59DE">
      <w:pPr>
        <w:pStyle w:val="Nagwek1"/>
        <w:numPr>
          <w:ilvl w:val="0"/>
          <w:numId w:val="9"/>
        </w:numPr>
        <w:rPr>
          <w:rFonts w:ascii="Arial" w:hAnsi="Arial" w:cs="Arial"/>
          <w:b/>
        </w:rPr>
      </w:pPr>
      <w:r w:rsidRPr="00DA5947">
        <w:rPr>
          <w:rFonts w:ascii="Arial" w:hAnsi="Arial" w:cs="Arial"/>
          <w:b/>
        </w:rPr>
        <w:t xml:space="preserve">Harmonogram składania wniosków o płatność – </w:t>
      </w:r>
      <w:r w:rsidR="00DD7051" w:rsidRPr="00DA5947">
        <w:rPr>
          <w:rFonts w:ascii="Arial" w:hAnsi="Arial" w:cs="Arial"/>
          <w:b/>
        </w:rPr>
        <w:t>po</w:t>
      </w:r>
      <w:r w:rsidR="00373E9E" w:rsidRPr="00DA5947">
        <w:rPr>
          <w:rFonts w:ascii="Arial" w:hAnsi="Arial" w:cs="Arial"/>
          <w:b/>
        </w:rPr>
        <w:t> </w:t>
      </w:r>
      <w:r w:rsidR="00DD7051" w:rsidRPr="00FA3438">
        <w:rPr>
          <w:rFonts w:ascii="Arial" w:hAnsi="Arial" w:cs="Arial"/>
          <w:b/>
        </w:rPr>
        <w:t>co</w:t>
      </w:r>
      <w:r w:rsidR="00373E9E" w:rsidRPr="001F4157">
        <w:rPr>
          <w:rFonts w:ascii="Arial" w:hAnsi="Arial" w:cs="Arial"/>
          <w:b/>
        </w:rPr>
        <w:t> </w:t>
      </w:r>
      <w:r w:rsidR="00DD7051" w:rsidRPr="001F4157">
        <w:rPr>
          <w:rFonts w:ascii="Arial" w:hAnsi="Arial" w:cs="Arial"/>
          <w:b/>
        </w:rPr>
        <w:t xml:space="preserve">i dlaczego? </w:t>
      </w:r>
    </w:p>
    <w:p w14:paraId="67C8CFB0" w14:textId="2E2D45C1" w:rsidR="008D2804" w:rsidRPr="00C10CEA" w:rsidRDefault="008D2804" w:rsidP="00175282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803211">
        <w:rPr>
          <w:rFonts w:ascii="Arial" w:hAnsi="Arial" w:cs="Arial"/>
          <w:sz w:val="24"/>
          <w:szCs w:val="24"/>
        </w:rPr>
        <w:t xml:space="preserve">Harmonogram wypełniasz na całą kwotę dofinansowania projektu, tj. bez wkładu własnego oraz </w:t>
      </w:r>
      <w:r w:rsidRPr="00C10CEA">
        <w:rPr>
          <w:rFonts w:ascii="Arial" w:hAnsi="Arial" w:cs="Arial"/>
          <w:sz w:val="24"/>
          <w:szCs w:val="24"/>
        </w:rPr>
        <w:t>kosztów niekwalifikowalnych</w:t>
      </w:r>
      <w:r w:rsidR="6D83A7D3" w:rsidRPr="00C10CEA">
        <w:rPr>
          <w:rFonts w:ascii="Arial" w:hAnsi="Arial" w:cs="Arial"/>
          <w:sz w:val="24"/>
          <w:szCs w:val="24"/>
        </w:rPr>
        <w:t xml:space="preserve"> (</w:t>
      </w:r>
      <w:r w:rsidRPr="00C10CEA">
        <w:rPr>
          <w:rFonts w:ascii="Arial" w:hAnsi="Arial" w:cs="Arial"/>
          <w:sz w:val="24"/>
          <w:szCs w:val="24"/>
        </w:rPr>
        <w:t>w podziale na wydatki bieżące i majątkowe oraz źródła finansowania</w:t>
      </w:r>
      <w:r w:rsidR="702BA456" w:rsidRPr="00C10CEA">
        <w:rPr>
          <w:rFonts w:ascii="Arial" w:hAnsi="Arial" w:cs="Arial"/>
          <w:sz w:val="24"/>
          <w:szCs w:val="24"/>
        </w:rPr>
        <w:t>)</w:t>
      </w:r>
      <w:r w:rsidRPr="00C10CEA">
        <w:rPr>
          <w:rFonts w:ascii="Arial" w:hAnsi="Arial" w:cs="Arial"/>
          <w:sz w:val="24"/>
          <w:szCs w:val="24"/>
        </w:rPr>
        <w:t>.</w:t>
      </w:r>
    </w:p>
    <w:p w14:paraId="1DD47908" w14:textId="730BE0B4" w:rsidR="00DD7051" w:rsidRDefault="00DD7051" w:rsidP="00175282">
      <w:pPr>
        <w:pStyle w:val="Akapitzlist"/>
        <w:numPr>
          <w:ilvl w:val="0"/>
          <w:numId w:val="5"/>
        </w:numPr>
        <w:spacing w:before="60" w:after="60" w:line="360" w:lineRule="auto"/>
        <w:ind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10CEA">
        <w:rPr>
          <w:rFonts w:ascii="Arial" w:hAnsi="Arial" w:cs="Arial"/>
          <w:color w:val="000000" w:themeColor="text1"/>
          <w:sz w:val="24"/>
          <w:szCs w:val="24"/>
        </w:rPr>
        <w:t>Harmonogram obrazuje termin złożenia wniosku o płatność:</w:t>
      </w:r>
    </w:p>
    <w:p w14:paraId="38160041" w14:textId="72286B2D" w:rsidR="00BB54F2" w:rsidRPr="00175282" w:rsidRDefault="00BB54F2" w:rsidP="00175282">
      <w:pPr>
        <w:pStyle w:val="Akapitzlist"/>
        <w:numPr>
          <w:ilvl w:val="0"/>
          <w:numId w:val="28"/>
        </w:numPr>
        <w:spacing w:before="60" w:after="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75282">
        <w:rPr>
          <w:rFonts w:ascii="Arial" w:hAnsi="Arial" w:cs="Arial"/>
          <w:color w:val="000000" w:themeColor="text1"/>
          <w:sz w:val="24"/>
          <w:szCs w:val="24"/>
        </w:rPr>
        <w:t xml:space="preserve">zaliczkową, </w:t>
      </w:r>
    </w:p>
    <w:p w14:paraId="3F147F1A" w14:textId="0D732BFC" w:rsidR="00BB54F2" w:rsidRPr="00C10CEA" w:rsidRDefault="00BB54F2" w:rsidP="00175282">
      <w:pPr>
        <w:pStyle w:val="Akapitzlist"/>
        <w:numPr>
          <w:ilvl w:val="0"/>
          <w:numId w:val="28"/>
        </w:numPr>
        <w:spacing w:before="60" w:after="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10CEA">
        <w:rPr>
          <w:rFonts w:ascii="Arial" w:hAnsi="Arial" w:cs="Arial"/>
          <w:color w:val="000000" w:themeColor="text1"/>
          <w:sz w:val="24"/>
          <w:szCs w:val="24"/>
        </w:rPr>
        <w:t>rozliczającego zaliczkę/zaliczki,</w:t>
      </w:r>
    </w:p>
    <w:p w14:paraId="105CD8D9" w14:textId="137F100F" w:rsidR="00BB54F2" w:rsidRPr="001545F5" w:rsidRDefault="00BB54F2" w:rsidP="00175282">
      <w:pPr>
        <w:pStyle w:val="Akapitzlist"/>
        <w:numPr>
          <w:ilvl w:val="0"/>
          <w:numId w:val="28"/>
        </w:numPr>
        <w:spacing w:before="60" w:after="6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1545F5">
        <w:rPr>
          <w:rFonts w:ascii="Arial" w:hAnsi="Arial" w:cs="Arial"/>
          <w:color w:val="000000" w:themeColor="text1"/>
          <w:sz w:val="24"/>
          <w:szCs w:val="24"/>
        </w:rPr>
        <w:t xml:space="preserve">pośrednią, </w:t>
      </w:r>
    </w:p>
    <w:p w14:paraId="54F7AC7C" w14:textId="36576940" w:rsidR="00BB54F2" w:rsidRDefault="00BB54F2" w:rsidP="00175282">
      <w:pPr>
        <w:pStyle w:val="Akapitzlist"/>
        <w:numPr>
          <w:ilvl w:val="0"/>
          <w:numId w:val="28"/>
        </w:numPr>
        <w:spacing w:before="60" w:after="6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DA5947">
        <w:rPr>
          <w:rFonts w:ascii="Arial" w:hAnsi="Arial" w:cs="Arial"/>
          <w:color w:val="000000" w:themeColor="text1"/>
          <w:sz w:val="24"/>
          <w:szCs w:val="24"/>
        </w:rPr>
        <w:t xml:space="preserve">końcową. </w:t>
      </w:r>
    </w:p>
    <w:p w14:paraId="5BECC90C" w14:textId="77777777" w:rsidR="00BB54F2" w:rsidRPr="005F2BF6" w:rsidRDefault="00BB54F2" w:rsidP="00175282">
      <w:pPr>
        <w:pStyle w:val="Akapitzlist"/>
        <w:numPr>
          <w:ilvl w:val="0"/>
          <w:numId w:val="5"/>
        </w:numPr>
        <w:spacing w:before="60" w:after="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F2BF6">
        <w:rPr>
          <w:rFonts w:ascii="Arial" w:hAnsi="Arial" w:cs="Arial"/>
          <w:sz w:val="24"/>
          <w:szCs w:val="24"/>
        </w:rPr>
        <w:t xml:space="preserve">Przedstawione w harmonogramie informacje i kwoty powinny odzwierciedlać stan faktyczny w realizacji projektu, w tym: </w:t>
      </w:r>
    </w:p>
    <w:p w14:paraId="25E9B923" w14:textId="77777777" w:rsidR="00BB54F2" w:rsidRPr="00C10CEA" w:rsidRDefault="00BB54F2" w:rsidP="00175282">
      <w:pPr>
        <w:pStyle w:val="Akapitzlist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7C4EE1">
        <w:rPr>
          <w:rFonts w:ascii="Arial" w:hAnsi="Arial" w:cs="Arial"/>
          <w:sz w:val="24"/>
          <w:szCs w:val="24"/>
        </w:rPr>
        <w:t>uwzględniać dotychczas wypłacone</w:t>
      </w:r>
      <w:r w:rsidRPr="0008653B">
        <w:rPr>
          <w:rFonts w:ascii="Arial" w:hAnsi="Arial" w:cs="Arial"/>
          <w:sz w:val="24"/>
          <w:szCs w:val="24"/>
        </w:rPr>
        <w:t xml:space="preserve"> środki</w:t>
      </w:r>
      <w:r w:rsidRPr="00C10CEA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C10CEA">
        <w:rPr>
          <w:rFonts w:ascii="Arial" w:hAnsi="Arial" w:cs="Arial"/>
          <w:sz w:val="24"/>
          <w:szCs w:val="24"/>
        </w:rPr>
        <w:t xml:space="preserve">, </w:t>
      </w:r>
    </w:p>
    <w:p w14:paraId="12703D26" w14:textId="77777777" w:rsidR="00BB54F2" w:rsidRPr="00DA5947" w:rsidRDefault="00BB54F2" w:rsidP="00175282">
      <w:pPr>
        <w:pStyle w:val="Akapitzlist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545F5">
        <w:rPr>
          <w:rFonts w:ascii="Arial" w:hAnsi="Arial" w:cs="Arial"/>
          <w:sz w:val="24"/>
          <w:szCs w:val="24"/>
        </w:rPr>
        <w:t>przedstawia</w:t>
      </w:r>
      <w:r w:rsidRPr="00DA5947">
        <w:rPr>
          <w:rFonts w:ascii="Arial" w:hAnsi="Arial" w:cs="Arial"/>
          <w:sz w:val="24"/>
          <w:szCs w:val="24"/>
        </w:rPr>
        <w:t>ć rozliczenia zaliczek z uwzględnieniem zatwierdzonych kwot wynikających z wniosków o płatność;</w:t>
      </w:r>
    </w:p>
    <w:p w14:paraId="76E68E94" w14:textId="77777777" w:rsidR="00BB54F2" w:rsidRPr="001F4157" w:rsidRDefault="00BB54F2" w:rsidP="00175282">
      <w:pPr>
        <w:pStyle w:val="Akapitzlist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A5947">
        <w:rPr>
          <w:rFonts w:ascii="Arial" w:hAnsi="Arial" w:cs="Arial"/>
          <w:sz w:val="24"/>
          <w:szCs w:val="24"/>
        </w:rPr>
        <w:t>przedstawiać planowane do złożenia wnioski o płatność</w:t>
      </w:r>
      <w:r w:rsidRPr="00FA3438">
        <w:rPr>
          <w:rFonts w:ascii="Arial" w:hAnsi="Arial" w:cs="Arial"/>
          <w:sz w:val="24"/>
          <w:szCs w:val="24"/>
        </w:rPr>
        <w:t>;</w:t>
      </w:r>
    </w:p>
    <w:p w14:paraId="05F8B151" w14:textId="77777777" w:rsidR="00BB54F2" w:rsidRPr="00803211" w:rsidRDefault="00BB54F2" w:rsidP="00175282">
      <w:pPr>
        <w:pStyle w:val="Akapitzlist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08653B">
        <w:rPr>
          <w:rFonts w:ascii="Arial" w:hAnsi="Arial" w:cs="Arial"/>
          <w:sz w:val="24"/>
          <w:szCs w:val="24"/>
        </w:rPr>
        <w:t>zawierać najbardziej aktualne dane, w tym informację o problemach w realizacji projektu</w:t>
      </w:r>
      <w:r w:rsidRPr="00803211">
        <w:rPr>
          <w:rFonts w:ascii="Arial" w:hAnsi="Arial" w:cs="Arial"/>
          <w:sz w:val="24"/>
          <w:szCs w:val="24"/>
        </w:rPr>
        <w:t>.</w:t>
      </w:r>
    </w:p>
    <w:p w14:paraId="4A423EEF" w14:textId="72AAEC0B" w:rsidR="00DD7051" w:rsidRDefault="00DD7051" w:rsidP="00175282">
      <w:pPr>
        <w:pStyle w:val="Akapitzlist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C10CEA">
        <w:rPr>
          <w:rFonts w:ascii="Arial" w:hAnsi="Arial" w:cs="Arial"/>
          <w:sz w:val="24"/>
          <w:szCs w:val="24"/>
        </w:rPr>
        <w:t>Błędne zaplanowanie wniosku o płatność (termin</w:t>
      </w:r>
      <w:r w:rsidR="0F243007" w:rsidRPr="00C10CEA">
        <w:rPr>
          <w:rFonts w:ascii="Arial" w:hAnsi="Arial" w:cs="Arial"/>
          <w:sz w:val="24"/>
          <w:szCs w:val="24"/>
        </w:rPr>
        <w:t>u złożenia</w:t>
      </w:r>
      <w:r w:rsidRPr="001545F5">
        <w:rPr>
          <w:rFonts w:ascii="Arial" w:hAnsi="Arial" w:cs="Arial"/>
          <w:sz w:val="24"/>
          <w:szCs w:val="24"/>
        </w:rPr>
        <w:t>, kwot</w:t>
      </w:r>
      <w:r w:rsidR="06E5FC4E" w:rsidRPr="001545F5">
        <w:rPr>
          <w:rFonts w:ascii="Arial" w:hAnsi="Arial" w:cs="Arial"/>
          <w:sz w:val="24"/>
          <w:szCs w:val="24"/>
        </w:rPr>
        <w:t>y</w:t>
      </w:r>
      <w:r w:rsidRPr="00DA5947">
        <w:rPr>
          <w:rFonts w:ascii="Arial" w:hAnsi="Arial" w:cs="Arial"/>
          <w:sz w:val="24"/>
          <w:szCs w:val="24"/>
        </w:rPr>
        <w:t>, rodzaj</w:t>
      </w:r>
      <w:r w:rsidR="5CE08755" w:rsidRPr="00DA5947">
        <w:rPr>
          <w:rFonts w:ascii="Arial" w:hAnsi="Arial" w:cs="Arial"/>
          <w:sz w:val="24"/>
          <w:szCs w:val="24"/>
        </w:rPr>
        <w:t>u</w:t>
      </w:r>
      <w:r w:rsidRPr="00DA5947">
        <w:rPr>
          <w:rFonts w:ascii="Arial" w:hAnsi="Arial" w:cs="Arial"/>
          <w:sz w:val="24"/>
          <w:szCs w:val="24"/>
        </w:rPr>
        <w:t xml:space="preserve"> wydatków: bieżące, majątkowe) może skutkować opóźnieniami w realizacji płatności</w:t>
      </w:r>
      <w:r w:rsidR="000B1964" w:rsidRPr="00DA5947">
        <w:rPr>
          <w:rFonts w:ascii="Arial" w:hAnsi="Arial" w:cs="Arial"/>
          <w:sz w:val="24"/>
          <w:szCs w:val="24"/>
        </w:rPr>
        <w:t>.</w:t>
      </w:r>
      <w:r w:rsidRPr="00DA5947">
        <w:rPr>
          <w:rFonts w:ascii="Arial" w:hAnsi="Arial" w:cs="Arial"/>
          <w:sz w:val="24"/>
          <w:szCs w:val="24"/>
        </w:rPr>
        <w:t xml:space="preserve"> </w:t>
      </w:r>
      <w:r w:rsidR="000B1964" w:rsidRPr="00DA5947">
        <w:rPr>
          <w:rFonts w:ascii="Arial" w:hAnsi="Arial" w:cs="Arial"/>
          <w:sz w:val="24"/>
          <w:szCs w:val="24"/>
        </w:rPr>
        <w:t>W</w:t>
      </w:r>
      <w:r w:rsidRPr="00DA5947">
        <w:rPr>
          <w:rFonts w:ascii="Arial" w:hAnsi="Arial" w:cs="Arial"/>
          <w:sz w:val="24"/>
          <w:szCs w:val="24"/>
        </w:rPr>
        <w:t xml:space="preserve"> przypadku rozbieżności kwoty i rodzaju wydatków pomiędzy </w:t>
      </w:r>
      <w:r w:rsidRPr="00DA5947">
        <w:rPr>
          <w:rFonts w:ascii="Arial" w:hAnsi="Arial" w:cs="Arial"/>
          <w:sz w:val="24"/>
          <w:szCs w:val="24"/>
        </w:rPr>
        <w:lastRenderedPageBreak/>
        <w:t>harmonogramem</w:t>
      </w:r>
      <w:r w:rsidR="0051497A" w:rsidRPr="00FA3438">
        <w:rPr>
          <w:rFonts w:ascii="Arial" w:hAnsi="Arial" w:cs="Arial"/>
          <w:sz w:val="24"/>
          <w:szCs w:val="24"/>
        </w:rPr>
        <w:t>,</w:t>
      </w:r>
      <w:r w:rsidRPr="001F4157">
        <w:rPr>
          <w:rFonts w:ascii="Arial" w:hAnsi="Arial" w:cs="Arial"/>
          <w:sz w:val="24"/>
          <w:szCs w:val="24"/>
        </w:rPr>
        <w:t xml:space="preserve"> a złożonym wnioskiem o płatność </w:t>
      </w:r>
      <w:r w:rsidR="00771611">
        <w:rPr>
          <w:rFonts w:ascii="Arial" w:hAnsi="Arial" w:cs="Arial"/>
          <w:sz w:val="24"/>
          <w:szCs w:val="24"/>
        </w:rPr>
        <w:t>,</w:t>
      </w:r>
      <w:r w:rsidRPr="00C10CEA">
        <w:rPr>
          <w:rFonts w:ascii="Arial" w:hAnsi="Arial" w:cs="Arial"/>
          <w:sz w:val="24"/>
          <w:szCs w:val="24"/>
        </w:rPr>
        <w:t>dane te będą wymagały wyjaśnienia</w:t>
      </w:r>
      <w:r w:rsidR="008B6054" w:rsidRPr="001545F5">
        <w:rPr>
          <w:rFonts w:ascii="Arial" w:hAnsi="Arial" w:cs="Arial"/>
          <w:sz w:val="24"/>
          <w:szCs w:val="24"/>
        </w:rPr>
        <w:t xml:space="preserve"> i</w:t>
      </w:r>
      <w:r w:rsidR="00853A3C" w:rsidRPr="001545F5">
        <w:rPr>
          <w:rFonts w:ascii="Arial" w:hAnsi="Arial" w:cs="Arial"/>
          <w:sz w:val="24"/>
          <w:szCs w:val="24"/>
        </w:rPr>
        <w:t> </w:t>
      </w:r>
      <w:r w:rsidR="008B6054" w:rsidRPr="001545F5">
        <w:rPr>
          <w:rFonts w:ascii="Arial" w:hAnsi="Arial" w:cs="Arial"/>
          <w:sz w:val="24"/>
          <w:szCs w:val="24"/>
        </w:rPr>
        <w:t>ewentualnej aktualizacji</w:t>
      </w:r>
      <w:r w:rsidRPr="00DA5947">
        <w:rPr>
          <w:rFonts w:ascii="Arial" w:hAnsi="Arial" w:cs="Arial"/>
          <w:sz w:val="24"/>
          <w:szCs w:val="24"/>
        </w:rPr>
        <w:t>.</w:t>
      </w:r>
    </w:p>
    <w:p w14:paraId="40401A53" w14:textId="1E5121D6" w:rsidR="00771611" w:rsidRPr="00DA5947" w:rsidRDefault="00771611" w:rsidP="00175282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Zatwierdzone do wypłaty wnioski o płatność są wypłacane zgodnie ze wskazanym w harmonogramie składania wniosków o płatność podziałem na wydatki bieżące i majątkowe oraz środki europejskie i budżet państwa. Dlatego pamiętaj o rzetelnym wypełnianiu danych i przed złożeniem wniosku o płatność i każdorazowo zweryfikuj spójność danych wniosku z harmonogramem.</w:t>
      </w:r>
    </w:p>
    <w:p w14:paraId="09450575" w14:textId="3B7CAC40" w:rsidR="00D85381" w:rsidRPr="00DA5947" w:rsidRDefault="00D85381" w:rsidP="00E75D32">
      <w:pPr>
        <w:pStyle w:val="Nagwek1"/>
        <w:numPr>
          <w:ilvl w:val="0"/>
          <w:numId w:val="9"/>
        </w:numPr>
        <w:rPr>
          <w:rFonts w:ascii="Arial" w:hAnsi="Arial" w:cs="Arial"/>
          <w:b/>
        </w:rPr>
      </w:pPr>
      <w:r w:rsidRPr="00DA5947">
        <w:rPr>
          <w:rFonts w:ascii="Arial" w:hAnsi="Arial" w:cs="Arial"/>
          <w:b/>
        </w:rPr>
        <w:t xml:space="preserve">Gdzie i kiedy </w:t>
      </w:r>
      <w:r w:rsidR="006B0B19" w:rsidRPr="00DA5947">
        <w:rPr>
          <w:rFonts w:ascii="Arial" w:hAnsi="Arial" w:cs="Arial"/>
          <w:b/>
        </w:rPr>
        <w:t>złożyć harmonogram</w:t>
      </w:r>
      <w:r w:rsidRPr="00DA5947">
        <w:rPr>
          <w:rFonts w:ascii="Arial" w:hAnsi="Arial" w:cs="Arial"/>
          <w:b/>
        </w:rPr>
        <w:t>?</w:t>
      </w:r>
    </w:p>
    <w:p w14:paraId="69646442" w14:textId="0A1ECF37" w:rsidR="00D85381" w:rsidRPr="00C10CEA" w:rsidRDefault="00D85381" w:rsidP="00175282">
      <w:pPr>
        <w:pStyle w:val="Akapitzlist"/>
        <w:spacing w:before="120" w:after="120" w:line="360" w:lineRule="auto"/>
        <w:ind w:left="142"/>
        <w:contextualSpacing w:val="0"/>
        <w:rPr>
          <w:rFonts w:ascii="Arial" w:hAnsi="Arial" w:cs="Arial"/>
          <w:sz w:val="24"/>
          <w:szCs w:val="24"/>
        </w:rPr>
      </w:pPr>
      <w:r w:rsidRPr="00DA5947">
        <w:rPr>
          <w:rFonts w:ascii="Arial" w:hAnsi="Arial" w:cs="Arial"/>
          <w:sz w:val="24"/>
          <w:szCs w:val="24"/>
        </w:rPr>
        <w:t xml:space="preserve">Harmonogram złóż wyłącznie w wersji elektronicznej za pomocą systemu LSI </w:t>
      </w:r>
      <w:r w:rsidR="784792CA" w:rsidRPr="00DA5947">
        <w:rPr>
          <w:rFonts w:ascii="Arial" w:hAnsi="Arial" w:cs="Arial"/>
          <w:sz w:val="24"/>
          <w:szCs w:val="24"/>
        </w:rPr>
        <w:t>2021</w:t>
      </w:r>
      <w:r w:rsidRPr="00FA3438">
        <w:rPr>
          <w:rFonts w:ascii="Arial" w:hAnsi="Arial" w:cs="Arial"/>
          <w:sz w:val="24"/>
          <w:szCs w:val="24"/>
        </w:rPr>
        <w:t xml:space="preserve">, dostępnego pod adresem </w:t>
      </w:r>
      <w:hyperlink r:id="rId11">
        <w:r w:rsidRPr="00C10CEA">
          <w:rPr>
            <w:rStyle w:val="Hipercze"/>
            <w:rFonts w:ascii="Arial" w:hAnsi="Arial" w:cs="Arial"/>
            <w:sz w:val="24"/>
            <w:szCs w:val="24"/>
          </w:rPr>
          <w:t>https://lsi2021.slaskie.pl/</w:t>
        </w:r>
      </w:hyperlink>
      <w:r w:rsidRPr="00C10CEA">
        <w:rPr>
          <w:rFonts w:ascii="Arial" w:hAnsi="Arial" w:cs="Arial"/>
          <w:sz w:val="24"/>
          <w:szCs w:val="24"/>
        </w:rPr>
        <w:t>.</w:t>
      </w:r>
    </w:p>
    <w:p w14:paraId="4F118ED8" w14:textId="5A475037" w:rsidR="00D85381" w:rsidRPr="00DA5947" w:rsidRDefault="00D85381" w:rsidP="00175282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1545F5">
        <w:rPr>
          <w:rFonts w:ascii="Arial" w:hAnsi="Arial" w:cs="Arial"/>
          <w:sz w:val="24"/>
          <w:szCs w:val="24"/>
        </w:rPr>
        <w:t xml:space="preserve">Harmonogram składany jest od momentu wyboru projektu do dofinansowania, tj. niezwłocznie po wyborze </w:t>
      </w:r>
      <w:r w:rsidRPr="00DA5947">
        <w:rPr>
          <w:rFonts w:ascii="Arial" w:hAnsi="Arial" w:cs="Arial"/>
          <w:sz w:val="24"/>
          <w:szCs w:val="24"/>
        </w:rPr>
        <w:t>projektu do dofinansowania uchwałą Zarządu Województwa Śląskiego, do momentu złożenia wniosku o płatność końcową.</w:t>
      </w:r>
    </w:p>
    <w:p w14:paraId="2D2CA19B" w14:textId="1B38B38E" w:rsidR="00D85381" w:rsidRPr="004C0489" w:rsidRDefault="00D85381" w:rsidP="00175282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C0489">
        <w:rPr>
          <w:rFonts w:ascii="Arial" w:hAnsi="Arial" w:cs="Arial"/>
          <w:sz w:val="24"/>
          <w:szCs w:val="24"/>
        </w:rPr>
        <w:t>Harmonogram składany jest cyklicznie przed rozpoczęciem każdego kolejnego kwartału</w:t>
      </w:r>
      <w:r w:rsidR="00451598" w:rsidRPr="004C0489">
        <w:rPr>
          <w:rFonts w:ascii="Arial" w:hAnsi="Arial" w:cs="Arial"/>
          <w:sz w:val="24"/>
          <w:szCs w:val="24"/>
        </w:rPr>
        <w:t xml:space="preserve"> (okresu)</w:t>
      </w:r>
      <w:r w:rsidRPr="004C0489">
        <w:rPr>
          <w:rFonts w:ascii="Arial" w:hAnsi="Arial" w:cs="Arial"/>
          <w:sz w:val="24"/>
          <w:szCs w:val="24"/>
        </w:rPr>
        <w:t>, w terminach określonych przez IZ</w:t>
      </w:r>
      <w:r w:rsidR="008C1D8E" w:rsidRPr="004C0489">
        <w:rPr>
          <w:rFonts w:ascii="Arial" w:hAnsi="Arial" w:cs="Arial"/>
          <w:sz w:val="24"/>
          <w:szCs w:val="24"/>
        </w:rPr>
        <w:t xml:space="preserve"> FE SL</w:t>
      </w:r>
      <w:r w:rsidRPr="004C0489">
        <w:rPr>
          <w:rFonts w:ascii="Arial" w:hAnsi="Arial" w:cs="Arial"/>
          <w:sz w:val="24"/>
          <w:szCs w:val="24"/>
        </w:rPr>
        <w:t xml:space="preserve"> lub poza wyznaczonymi okresami w przypadku projektów wybranych do dofinansowania, nie mających podpisanej jeszcze umowy/decyzji o</w:t>
      </w:r>
      <w:r w:rsidR="00757722" w:rsidRPr="004C0489">
        <w:rPr>
          <w:rFonts w:ascii="Arial" w:hAnsi="Arial" w:cs="Arial"/>
          <w:sz w:val="24"/>
          <w:szCs w:val="24"/>
        </w:rPr>
        <w:t> </w:t>
      </w:r>
      <w:r w:rsidRPr="004C0489">
        <w:rPr>
          <w:rFonts w:ascii="Arial" w:hAnsi="Arial" w:cs="Arial"/>
          <w:sz w:val="24"/>
          <w:szCs w:val="24"/>
        </w:rPr>
        <w:t>dofinansowani</w:t>
      </w:r>
      <w:r w:rsidR="00D01C30" w:rsidRPr="004C0489">
        <w:rPr>
          <w:rFonts w:ascii="Arial" w:hAnsi="Arial" w:cs="Arial"/>
          <w:sz w:val="24"/>
          <w:szCs w:val="24"/>
        </w:rPr>
        <w:t>e projektu</w:t>
      </w:r>
      <w:r w:rsidRPr="004C0489">
        <w:rPr>
          <w:rFonts w:ascii="Arial" w:hAnsi="Arial" w:cs="Arial"/>
          <w:sz w:val="24"/>
          <w:szCs w:val="24"/>
        </w:rPr>
        <w:t>.</w:t>
      </w:r>
      <w:r w:rsidR="000B4975" w:rsidRPr="004C0489">
        <w:rPr>
          <w:rFonts w:ascii="Arial" w:hAnsi="Arial" w:cs="Arial"/>
          <w:sz w:val="24"/>
          <w:szCs w:val="24"/>
        </w:rPr>
        <w:t xml:space="preserve"> Informacje o terminach składania każdorazowo umieszczamy na stronie </w:t>
      </w:r>
      <w:hyperlink r:id="rId12" w:history="1">
        <w:r w:rsidR="004C0489" w:rsidRPr="004C0489">
          <w:rPr>
            <w:rStyle w:val="Hipercze"/>
            <w:rFonts w:ascii="Arial" w:hAnsi="Arial" w:cs="Arial"/>
            <w:sz w:val="24"/>
            <w:szCs w:val="24"/>
          </w:rPr>
          <w:t>https://funduszeue.slaskie.pl/</w:t>
        </w:r>
      </w:hyperlink>
    </w:p>
    <w:p w14:paraId="5A3005F1" w14:textId="22BFD4D9" w:rsidR="00D85381" w:rsidRPr="00C10CEA" w:rsidRDefault="00D85381" w:rsidP="00175282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C10CEA">
        <w:rPr>
          <w:rFonts w:ascii="Arial" w:hAnsi="Arial" w:cs="Arial"/>
          <w:sz w:val="24"/>
          <w:szCs w:val="24"/>
        </w:rPr>
        <w:t xml:space="preserve">Dla danego projektu </w:t>
      </w:r>
      <w:r w:rsidR="00485FEE">
        <w:rPr>
          <w:rFonts w:ascii="Arial" w:hAnsi="Arial" w:cs="Arial"/>
          <w:sz w:val="24"/>
          <w:szCs w:val="24"/>
        </w:rPr>
        <w:t xml:space="preserve">powinieneś </w:t>
      </w:r>
      <w:r w:rsidRPr="00C10CEA">
        <w:rPr>
          <w:rFonts w:ascii="Arial" w:hAnsi="Arial" w:cs="Arial"/>
          <w:sz w:val="24"/>
          <w:szCs w:val="24"/>
        </w:rPr>
        <w:t>złożyć wyłącznie jeden harmonogram w danym okresie składania harmonogramów.</w:t>
      </w:r>
    </w:p>
    <w:p w14:paraId="7F60E7DB" w14:textId="48E34E2B" w:rsidR="00D85381" w:rsidRPr="00CC37B1" w:rsidRDefault="00D85381" w:rsidP="00175282">
      <w:pPr>
        <w:pStyle w:val="Akapitzlist"/>
        <w:numPr>
          <w:ilvl w:val="0"/>
          <w:numId w:val="3"/>
        </w:numPr>
        <w:spacing w:before="120"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CC37B1">
        <w:rPr>
          <w:rFonts w:ascii="Arial" w:hAnsi="Arial" w:cs="Arial"/>
          <w:sz w:val="24"/>
          <w:szCs w:val="24"/>
        </w:rPr>
        <w:t>Na Twoją uzasadnioną prośbę (np. w celu urealnienia terminu złożenia wniosku o płatność, zmiany typu wniosku, zmiany wnioskowanej kwoty, bądź zmiany kategorii wydatków pomiędzy wydatkami bieżącymi a majątkowymi) harmonogram może być zwrócony do edycji. Kwestie dotyczące informacji o</w:t>
      </w:r>
      <w:r w:rsidR="00757722" w:rsidRPr="00CC37B1">
        <w:rPr>
          <w:rFonts w:ascii="Arial" w:hAnsi="Arial" w:cs="Arial"/>
          <w:sz w:val="24"/>
          <w:szCs w:val="24"/>
        </w:rPr>
        <w:t> </w:t>
      </w:r>
      <w:r w:rsidRPr="00CC37B1">
        <w:rPr>
          <w:rFonts w:ascii="Arial" w:hAnsi="Arial" w:cs="Arial"/>
          <w:sz w:val="24"/>
          <w:szCs w:val="24"/>
        </w:rPr>
        <w:t>problemach w realizacji projektu nie podlegają aktualizacji w trakcie trwania kwartału.</w:t>
      </w:r>
    </w:p>
    <w:p w14:paraId="33449A75" w14:textId="4F1EB493" w:rsidR="00D85381" w:rsidRPr="00FA3438" w:rsidRDefault="006B0B19" w:rsidP="00E75D32">
      <w:pPr>
        <w:pStyle w:val="Nagwek1"/>
        <w:numPr>
          <w:ilvl w:val="0"/>
          <w:numId w:val="16"/>
        </w:numPr>
        <w:rPr>
          <w:rFonts w:ascii="Arial" w:hAnsi="Arial" w:cs="Arial"/>
          <w:b/>
        </w:rPr>
      </w:pPr>
      <w:r w:rsidRPr="00DA5947">
        <w:rPr>
          <w:rFonts w:ascii="Arial" w:hAnsi="Arial" w:cs="Arial"/>
          <w:b/>
        </w:rPr>
        <w:t>Jak wypełnić harm</w:t>
      </w:r>
      <w:r w:rsidR="008D2804" w:rsidRPr="00DA5947">
        <w:rPr>
          <w:rFonts w:ascii="Arial" w:hAnsi="Arial" w:cs="Arial"/>
          <w:b/>
        </w:rPr>
        <w:t>o</w:t>
      </w:r>
      <w:r w:rsidRPr="00DA5947">
        <w:rPr>
          <w:rFonts w:ascii="Arial" w:hAnsi="Arial" w:cs="Arial"/>
          <w:b/>
        </w:rPr>
        <w:t xml:space="preserve">nogram? </w:t>
      </w:r>
    </w:p>
    <w:p w14:paraId="5DAE3B7D" w14:textId="77777777" w:rsidR="00CB05CD" w:rsidRDefault="1CC7FFBD" w:rsidP="00175282">
      <w:pPr>
        <w:spacing w:before="120" w:after="120" w:line="360" w:lineRule="auto"/>
        <w:rPr>
          <w:rFonts w:ascii="Arial" w:eastAsiaTheme="minorEastAsia" w:hAnsi="Arial" w:cs="Arial"/>
          <w:sz w:val="24"/>
          <w:szCs w:val="24"/>
        </w:rPr>
      </w:pPr>
      <w:r w:rsidRPr="0008653B">
        <w:rPr>
          <w:rFonts w:ascii="Arial" w:hAnsi="Arial" w:cs="Arial"/>
          <w:sz w:val="24"/>
          <w:szCs w:val="24"/>
        </w:rPr>
        <w:t>Wypełniając harmonogram składania wniosków o płatność należy stosować poniższą instrukcję:</w:t>
      </w:r>
    </w:p>
    <w:p w14:paraId="0CEC7DDD" w14:textId="38C967DF" w:rsidR="6D78837A" w:rsidRDefault="6D78837A" w:rsidP="00175282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Arial" w:eastAsiaTheme="minorEastAsia" w:hAnsi="Arial" w:cs="Arial"/>
          <w:sz w:val="24"/>
          <w:szCs w:val="24"/>
        </w:rPr>
      </w:pPr>
      <w:r w:rsidRPr="00711642">
        <w:rPr>
          <w:rFonts w:ascii="Arial" w:eastAsiaTheme="minorEastAsia" w:hAnsi="Arial" w:cs="Arial"/>
          <w:sz w:val="24"/>
          <w:szCs w:val="24"/>
        </w:rPr>
        <w:t>W sekcji strona startowa masz możliwość:</w:t>
      </w:r>
    </w:p>
    <w:p w14:paraId="77192E07" w14:textId="28A5D1CA" w:rsidR="00AA3C37" w:rsidRPr="00AA3C37" w:rsidRDefault="00AA3C37" w:rsidP="00175282">
      <w:pPr>
        <w:pStyle w:val="Akapitzlist"/>
        <w:numPr>
          <w:ilvl w:val="0"/>
          <w:numId w:val="26"/>
        </w:numPr>
        <w:tabs>
          <w:tab w:val="center" w:pos="453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A3C37">
        <w:rPr>
          <w:rFonts w:ascii="Arial" w:eastAsiaTheme="minorEastAsia" w:hAnsi="Arial" w:cs="Arial"/>
          <w:sz w:val="24"/>
          <w:szCs w:val="24"/>
        </w:rPr>
        <w:lastRenderedPageBreak/>
        <w:t xml:space="preserve">aktualizacji danych z metryczki do najnowszej wersji wniosku o dofinansowanie; </w:t>
      </w:r>
    </w:p>
    <w:p w14:paraId="56C2018D" w14:textId="084BF042" w:rsidR="00AA3C37" w:rsidRPr="00175282" w:rsidRDefault="00AA3C37" w:rsidP="00175282">
      <w:pPr>
        <w:pStyle w:val="Akapitzlist"/>
        <w:numPr>
          <w:ilvl w:val="0"/>
          <w:numId w:val="26"/>
        </w:numPr>
        <w:spacing w:before="120" w:after="120" w:line="360" w:lineRule="auto"/>
        <w:rPr>
          <w:rFonts w:ascii="Arial" w:eastAsiaTheme="minorEastAsia" w:hAnsi="Arial" w:cs="Arial"/>
          <w:sz w:val="24"/>
          <w:szCs w:val="24"/>
        </w:rPr>
      </w:pPr>
      <w:r w:rsidRPr="00AA3C37">
        <w:rPr>
          <w:rFonts w:ascii="Arial" w:eastAsiaTheme="minorEastAsia" w:hAnsi="Arial" w:cs="Arial"/>
          <w:sz w:val="24"/>
          <w:szCs w:val="24"/>
        </w:rPr>
        <w:t>wyczyszczenia danych wprowadzonych w tabeli Dane finansowe</w:t>
      </w:r>
      <w:r>
        <w:rPr>
          <w:rFonts w:ascii="Arial" w:eastAsiaTheme="minorEastAsia" w:hAnsi="Arial" w:cs="Arial"/>
          <w:sz w:val="24"/>
          <w:szCs w:val="24"/>
        </w:rPr>
        <w:t>.</w:t>
      </w:r>
    </w:p>
    <w:p w14:paraId="181D6966" w14:textId="7506BF06" w:rsidR="00AA3C37" w:rsidRDefault="00AA3C37" w:rsidP="00175282">
      <w:pPr>
        <w:pStyle w:val="Akapitzlist"/>
        <w:numPr>
          <w:ilvl w:val="0"/>
          <w:numId w:val="23"/>
        </w:numPr>
        <w:tabs>
          <w:tab w:val="center" w:pos="453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A3C37">
        <w:rPr>
          <w:rFonts w:ascii="Arial" w:hAnsi="Arial" w:cs="Arial"/>
          <w:sz w:val="24"/>
          <w:szCs w:val="24"/>
        </w:rPr>
        <w:t>Dane w metryczce pobierane są automatycznie. Wyjątek stanowią:</w:t>
      </w:r>
    </w:p>
    <w:p w14:paraId="23FAB31D" w14:textId="52D40001" w:rsidR="00AA3C37" w:rsidRPr="00175282" w:rsidRDefault="00AA3C37" w:rsidP="00175282">
      <w:pPr>
        <w:pStyle w:val="Akapitzlist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5282">
        <w:rPr>
          <w:rFonts w:ascii="Arial" w:hAnsi="Arial" w:cs="Arial"/>
          <w:sz w:val="24"/>
          <w:szCs w:val="24"/>
        </w:rPr>
        <w:t>punkt 2 – Czy Beneficjent jest Jednostką Samorządu Terytorialnego – zaznacz TAK lub NIE. Pole jest obowiązkowe.</w:t>
      </w:r>
    </w:p>
    <w:p w14:paraId="63B63301" w14:textId="51E86C49" w:rsidR="00AA3C37" w:rsidRPr="00175282" w:rsidRDefault="00AA3C37" w:rsidP="00175282">
      <w:pPr>
        <w:pStyle w:val="Akapitzlist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5282">
        <w:rPr>
          <w:rFonts w:ascii="Arial" w:hAnsi="Arial" w:cs="Arial"/>
          <w:sz w:val="24"/>
          <w:szCs w:val="24"/>
        </w:rPr>
        <w:t xml:space="preserve">punkt 6c - Data zakończenia realizacji projektu. Możesz zmienić datę </w:t>
      </w:r>
      <w:r w:rsidRPr="00175282">
        <w:rPr>
          <w:rFonts w:ascii="Arial" w:hAnsi="Arial" w:cs="Arial"/>
          <w:sz w:val="24"/>
          <w:szCs w:val="24"/>
        </w:rPr>
        <w:br/>
        <w:t>finansowego zakończenia projektu w stosunku do aktualnego wniosku o dofinansowanie po telefonicznym uzgodnieniu z pracownikiem Referatu Realizacji Płatności dalej: FR-RRP. W harmonogramie wpisz rzeczywisty termin, w którym planujesz złożyć wniosek o płatność końcową oraz opisz powód zmiany terminu w polu uwagi.</w:t>
      </w:r>
    </w:p>
    <w:p w14:paraId="35A1B01A" w14:textId="2B93B978" w:rsidR="00AA3C37" w:rsidRDefault="00AA3C37" w:rsidP="00175282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A3C37">
        <w:rPr>
          <w:rFonts w:ascii="Arial" w:hAnsi="Arial" w:cs="Arial"/>
          <w:sz w:val="24"/>
          <w:szCs w:val="24"/>
        </w:rPr>
        <w:t xml:space="preserve">W tabeli Dane finansowe dodaj tylko te okresy (miesiące składania wniosku </w:t>
      </w:r>
      <w:r>
        <w:rPr>
          <w:rFonts w:ascii="Arial" w:hAnsi="Arial" w:cs="Arial"/>
          <w:sz w:val="24"/>
          <w:szCs w:val="24"/>
        </w:rPr>
        <w:br/>
      </w:r>
      <w:r w:rsidRPr="00AA3C37">
        <w:rPr>
          <w:rFonts w:ascii="Arial" w:hAnsi="Arial" w:cs="Arial"/>
          <w:sz w:val="24"/>
          <w:szCs w:val="24"/>
        </w:rPr>
        <w:t>o płatność), w których wykażesz kwoty (nie dodawaj okresów wypełnionych na 0,00 zł).</w:t>
      </w:r>
    </w:p>
    <w:p w14:paraId="5D3EED36" w14:textId="24FC9C6D" w:rsidR="00856698" w:rsidRDefault="00856698" w:rsidP="00175282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polach WYDATKI KWALIFIKOWALNE wpisz wartość poniesionych wydatków kwalifikowalnych dotyczących wniosku rozliczającego zaliczkę</w:t>
      </w:r>
      <w:r w:rsidR="00E04AEC">
        <w:rPr>
          <w:rFonts w:ascii="Arial" w:hAnsi="Arial" w:cs="Arial"/>
          <w:sz w:val="24"/>
          <w:szCs w:val="24"/>
        </w:rPr>
        <w:t>/zaliczki lub wniosku refundacyjnego. W przypadku wniosku o płatność zaliczkową w polu należy pozostawić 0,00 zł</w:t>
      </w:r>
    </w:p>
    <w:p w14:paraId="413B9A66" w14:textId="77777777" w:rsidR="00AA3C37" w:rsidRPr="00DA5947" w:rsidRDefault="00AA3C37" w:rsidP="00175282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A5947">
        <w:rPr>
          <w:rFonts w:ascii="Arial" w:hAnsi="Arial" w:cs="Arial"/>
          <w:sz w:val="24"/>
          <w:szCs w:val="24"/>
        </w:rPr>
        <w:t xml:space="preserve">W polach WNIOSKI O PŁATNOŚĆ ZALICZKOWĄ wskaż wartość zaliczki, o którą wnioskujesz w danym miesiącu. </w:t>
      </w:r>
    </w:p>
    <w:p w14:paraId="38C27BD2" w14:textId="12760098" w:rsidR="00AA3C37" w:rsidRPr="001545F5" w:rsidRDefault="00AA3C37" w:rsidP="00175282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A5947">
        <w:rPr>
          <w:rFonts w:ascii="Arial" w:hAnsi="Arial" w:cs="Arial"/>
          <w:sz w:val="24"/>
          <w:szCs w:val="24"/>
        </w:rPr>
        <w:t xml:space="preserve">W polach WNIOSKI ROZLICZAJĄCE ZALICZKĘ/ZALICZKI wskaż wartość rozliczonych dotychczas zaliczek </w:t>
      </w:r>
      <w:r>
        <w:rPr>
          <w:rFonts w:ascii="Arial" w:hAnsi="Arial" w:cs="Arial"/>
          <w:sz w:val="24"/>
          <w:szCs w:val="24"/>
        </w:rPr>
        <w:t>(dane wynikające ze złożonych, w tym zatwierdzonych wniosków o płatność</w:t>
      </w:r>
      <w:r w:rsidR="002F3BA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Nie wykazuj planowanych do złożenia </w:t>
      </w:r>
      <w:r w:rsidR="002F3BA5">
        <w:rPr>
          <w:rFonts w:ascii="Arial" w:hAnsi="Arial" w:cs="Arial"/>
          <w:sz w:val="24"/>
          <w:szCs w:val="24"/>
        </w:rPr>
        <w:t xml:space="preserve">wniosków </w:t>
      </w:r>
      <w:r>
        <w:rPr>
          <w:rFonts w:ascii="Arial" w:hAnsi="Arial" w:cs="Arial"/>
          <w:sz w:val="24"/>
          <w:szCs w:val="24"/>
        </w:rPr>
        <w:t>rozlicz</w:t>
      </w:r>
      <w:r w:rsidR="002F3BA5">
        <w:rPr>
          <w:rFonts w:ascii="Arial" w:hAnsi="Arial" w:cs="Arial"/>
          <w:sz w:val="24"/>
          <w:szCs w:val="24"/>
        </w:rPr>
        <w:t>ających</w:t>
      </w:r>
      <w:r>
        <w:rPr>
          <w:rFonts w:ascii="Arial" w:hAnsi="Arial" w:cs="Arial"/>
          <w:sz w:val="24"/>
          <w:szCs w:val="24"/>
        </w:rPr>
        <w:t xml:space="preserve"> zalicz</w:t>
      </w:r>
      <w:r w:rsidR="002F3BA5">
        <w:rPr>
          <w:rFonts w:ascii="Arial" w:hAnsi="Arial" w:cs="Arial"/>
          <w:sz w:val="24"/>
          <w:szCs w:val="24"/>
        </w:rPr>
        <w:t>ki</w:t>
      </w:r>
      <w:r>
        <w:rPr>
          <w:rFonts w:ascii="Arial" w:hAnsi="Arial" w:cs="Arial"/>
          <w:sz w:val="24"/>
          <w:szCs w:val="24"/>
        </w:rPr>
        <w:t>.</w:t>
      </w:r>
    </w:p>
    <w:p w14:paraId="2D6459F7" w14:textId="1554307D" w:rsidR="002F3BA5" w:rsidRPr="00DA5947" w:rsidRDefault="002F3BA5" w:rsidP="00175282">
      <w:pPr>
        <w:pStyle w:val="Akapitzlist"/>
        <w:numPr>
          <w:ilvl w:val="0"/>
          <w:numId w:val="23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DA5947">
        <w:rPr>
          <w:rFonts w:ascii="Arial" w:hAnsi="Arial" w:cs="Arial"/>
          <w:sz w:val="24"/>
          <w:szCs w:val="24"/>
        </w:rPr>
        <w:t>W polach WNIOSKI REFUNDACYJNE wskaż wartość refundacji, o którą wnioskujesz w danym miesiącu</w:t>
      </w:r>
      <w:r>
        <w:rPr>
          <w:rFonts w:ascii="Arial" w:hAnsi="Arial" w:cs="Arial"/>
          <w:sz w:val="24"/>
          <w:szCs w:val="24"/>
        </w:rPr>
        <w:t>.</w:t>
      </w:r>
      <w:r w:rsidRPr="00DA59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DA5947">
        <w:rPr>
          <w:rFonts w:ascii="Arial" w:hAnsi="Arial" w:cs="Arial"/>
          <w:sz w:val="24"/>
          <w:szCs w:val="24"/>
        </w:rPr>
        <w:t>amiętaj, że w przypadku jednostek sektora finansów publicznych każdy wydatek kwalifikowalny powinien zostać ujęty we wniosku o płatność w terminie 3 miesięcy od jego poniesienia.</w:t>
      </w:r>
    </w:p>
    <w:p w14:paraId="7F2FAD56" w14:textId="2632629A" w:rsidR="002F3BA5" w:rsidRDefault="002F3BA5" w:rsidP="00175282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A5947">
        <w:rPr>
          <w:rFonts w:ascii="Arial" w:hAnsi="Arial" w:cs="Arial"/>
          <w:sz w:val="24"/>
          <w:szCs w:val="24"/>
        </w:rPr>
        <w:t xml:space="preserve">Ostatni wypełniony </w:t>
      </w:r>
      <w:r>
        <w:rPr>
          <w:rFonts w:ascii="Arial" w:hAnsi="Arial" w:cs="Arial"/>
          <w:sz w:val="24"/>
          <w:szCs w:val="24"/>
        </w:rPr>
        <w:t>okres (miesiąc składania wniosku o płatność)</w:t>
      </w:r>
      <w:r w:rsidRPr="00DA5947">
        <w:rPr>
          <w:rFonts w:ascii="Arial" w:hAnsi="Arial" w:cs="Arial"/>
          <w:sz w:val="24"/>
          <w:szCs w:val="24"/>
        </w:rPr>
        <w:t xml:space="preserve"> w części WNIOSKI REFUNDACYJNE stanowi płatność końcową, która powinna wynosić minimum 5% wartości dofinansowania określonego w umowie/decyzji o dofinansowanie projektu</w:t>
      </w:r>
      <w:r>
        <w:rPr>
          <w:rFonts w:ascii="Arial" w:hAnsi="Arial" w:cs="Arial"/>
          <w:sz w:val="24"/>
          <w:szCs w:val="24"/>
        </w:rPr>
        <w:t>.</w:t>
      </w:r>
    </w:p>
    <w:p w14:paraId="11D75AC8" w14:textId="77777777" w:rsidR="002F3BA5" w:rsidRPr="00711642" w:rsidRDefault="002F3BA5" w:rsidP="00175282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545F5">
        <w:rPr>
          <w:rFonts w:ascii="Arial" w:eastAsiaTheme="minorEastAsia" w:hAnsi="Arial" w:cs="Arial"/>
          <w:sz w:val="24"/>
          <w:szCs w:val="24"/>
        </w:rPr>
        <w:lastRenderedPageBreak/>
        <w:t xml:space="preserve">Dla każdego dodanego okresu </w:t>
      </w:r>
      <w:r w:rsidRPr="00711642">
        <w:rPr>
          <w:rFonts w:ascii="Arial" w:eastAsiaTheme="minorEastAsia" w:hAnsi="Arial" w:cs="Arial"/>
          <w:sz w:val="24"/>
          <w:szCs w:val="24"/>
        </w:rPr>
        <w:t>(miesiąca złożenia wniosku o płatność) wskaż aktualny status wniosku (wybierz z listy rozwijalnej):</w:t>
      </w:r>
    </w:p>
    <w:p w14:paraId="0DC25CB7" w14:textId="77777777" w:rsidR="002F3BA5" w:rsidRPr="00B0404A" w:rsidRDefault="002F3BA5" w:rsidP="00175282">
      <w:pPr>
        <w:pStyle w:val="Akapitzlist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B0404A">
        <w:rPr>
          <w:rFonts w:ascii="Arial" w:eastAsiaTheme="minorEastAsia" w:hAnsi="Arial" w:cs="Arial"/>
          <w:sz w:val="24"/>
          <w:szCs w:val="24"/>
        </w:rPr>
        <w:t>- planowany – przed złożeniem wniosku w systemie CST;</w:t>
      </w:r>
    </w:p>
    <w:p w14:paraId="746B7DFB" w14:textId="77777777" w:rsidR="002F3BA5" w:rsidRPr="00B0404A" w:rsidRDefault="002F3BA5" w:rsidP="00175282">
      <w:pPr>
        <w:pStyle w:val="Akapitzlist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B0404A">
        <w:rPr>
          <w:rFonts w:ascii="Arial" w:eastAsiaTheme="minorEastAsia" w:hAnsi="Arial" w:cs="Arial"/>
          <w:sz w:val="24"/>
          <w:szCs w:val="24"/>
        </w:rPr>
        <w:t>- złożony – po złożeniu wniosku w systemie CST; użyj statusu złożony również dla wniosku, który w CST ma status: w trakcie oceny, w korekcie, poprawiany;</w:t>
      </w:r>
    </w:p>
    <w:p w14:paraId="5ACCEFCB" w14:textId="77777777" w:rsidR="002F3BA5" w:rsidRPr="00B0404A" w:rsidRDefault="002F3BA5" w:rsidP="00175282">
      <w:pPr>
        <w:pStyle w:val="Akapitzlist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B0404A">
        <w:rPr>
          <w:rFonts w:ascii="Arial" w:eastAsiaTheme="minorEastAsia" w:hAnsi="Arial" w:cs="Arial"/>
          <w:sz w:val="24"/>
          <w:szCs w:val="24"/>
        </w:rPr>
        <w:t>- zatwierdzony – po zatwierdzeniu wniosku w systemie CST.</w:t>
      </w:r>
    </w:p>
    <w:p w14:paraId="5A5A0C17" w14:textId="6ADD5DCD" w:rsidR="002F3BA5" w:rsidRPr="00711642" w:rsidRDefault="002F3BA5" w:rsidP="00175282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A5947">
        <w:rPr>
          <w:rFonts w:ascii="Arial" w:eastAsiaTheme="minorEastAsia" w:hAnsi="Arial" w:cs="Arial"/>
          <w:sz w:val="24"/>
          <w:szCs w:val="24"/>
        </w:rPr>
        <w:t xml:space="preserve">Dla każdego dodanego okresu </w:t>
      </w:r>
      <w:r w:rsidRPr="00A058E1">
        <w:rPr>
          <w:rFonts w:ascii="Arial" w:eastAsiaTheme="minorEastAsia" w:hAnsi="Arial" w:cs="Arial"/>
          <w:sz w:val="24"/>
          <w:szCs w:val="24"/>
        </w:rPr>
        <w:t>(miesiąca złożenia wniosku o płatność) wskaż numer wniosku</w:t>
      </w:r>
      <w:r>
        <w:rPr>
          <w:rFonts w:ascii="Arial" w:eastAsiaTheme="minorEastAsia" w:hAnsi="Arial" w:cs="Arial"/>
          <w:sz w:val="24"/>
          <w:szCs w:val="24"/>
        </w:rPr>
        <w:t xml:space="preserve"> o płatność</w:t>
      </w:r>
      <w:r w:rsidRPr="00A058E1">
        <w:rPr>
          <w:rFonts w:ascii="Arial" w:eastAsiaTheme="minorEastAsia" w:hAnsi="Arial" w:cs="Arial"/>
          <w:sz w:val="24"/>
          <w:szCs w:val="24"/>
        </w:rPr>
        <w:t xml:space="preserve"> (wybierz z listy rozwijalnej) zgodn</w:t>
      </w:r>
      <w:r w:rsidR="009A432A">
        <w:rPr>
          <w:rFonts w:ascii="Arial" w:eastAsiaTheme="minorEastAsia" w:hAnsi="Arial" w:cs="Arial"/>
          <w:sz w:val="24"/>
          <w:szCs w:val="24"/>
        </w:rPr>
        <w:t>y</w:t>
      </w:r>
      <w:r w:rsidRPr="00A058E1">
        <w:rPr>
          <w:rFonts w:ascii="Arial" w:eastAsiaTheme="minorEastAsia" w:hAnsi="Arial" w:cs="Arial"/>
          <w:sz w:val="24"/>
          <w:szCs w:val="24"/>
        </w:rPr>
        <w:t xml:space="preserve"> z </w:t>
      </w:r>
      <w:r>
        <w:rPr>
          <w:rFonts w:ascii="Arial" w:eastAsiaTheme="minorEastAsia" w:hAnsi="Arial" w:cs="Arial"/>
          <w:sz w:val="24"/>
          <w:szCs w:val="24"/>
        </w:rPr>
        <w:t>numer</w:t>
      </w:r>
      <w:r w:rsidR="009B67A5">
        <w:rPr>
          <w:rFonts w:ascii="Arial" w:eastAsiaTheme="minorEastAsia" w:hAnsi="Arial" w:cs="Arial"/>
          <w:sz w:val="24"/>
          <w:szCs w:val="24"/>
        </w:rPr>
        <w:t>em</w:t>
      </w:r>
      <w:r>
        <w:rPr>
          <w:rFonts w:ascii="Arial" w:eastAsiaTheme="minorEastAsia" w:hAnsi="Arial" w:cs="Arial"/>
          <w:sz w:val="24"/>
          <w:szCs w:val="24"/>
        </w:rPr>
        <w:t xml:space="preserve"> wniosk</w:t>
      </w:r>
      <w:r w:rsidR="009B67A5">
        <w:rPr>
          <w:rFonts w:ascii="Arial" w:eastAsiaTheme="minorEastAsia" w:hAnsi="Arial" w:cs="Arial"/>
          <w:sz w:val="24"/>
          <w:szCs w:val="24"/>
        </w:rPr>
        <w:t>u</w:t>
      </w:r>
      <w:r>
        <w:rPr>
          <w:rFonts w:ascii="Arial" w:eastAsiaTheme="minorEastAsia" w:hAnsi="Arial" w:cs="Arial"/>
          <w:sz w:val="24"/>
          <w:szCs w:val="24"/>
        </w:rPr>
        <w:t xml:space="preserve"> o płatność</w:t>
      </w:r>
      <w:r w:rsidRPr="00A058E1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w</w:t>
      </w:r>
      <w:r w:rsidRPr="00A058E1">
        <w:rPr>
          <w:rFonts w:ascii="Arial" w:eastAsiaTheme="minorEastAsia" w:hAnsi="Arial" w:cs="Arial"/>
          <w:sz w:val="24"/>
          <w:szCs w:val="24"/>
        </w:rPr>
        <w:t xml:space="preserve"> system</w:t>
      </w:r>
      <w:r>
        <w:rPr>
          <w:rFonts w:ascii="Arial" w:eastAsiaTheme="minorEastAsia" w:hAnsi="Arial" w:cs="Arial"/>
          <w:sz w:val="24"/>
          <w:szCs w:val="24"/>
        </w:rPr>
        <w:t>ie</w:t>
      </w:r>
      <w:r w:rsidRPr="00A058E1">
        <w:rPr>
          <w:rFonts w:ascii="Arial" w:eastAsiaTheme="minorEastAsia" w:hAnsi="Arial" w:cs="Arial"/>
          <w:sz w:val="24"/>
          <w:szCs w:val="24"/>
        </w:rPr>
        <w:t xml:space="preserve"> CST. </w:t>
      </w:r>
    </w:p>
    <w:p w14:paraId="52120D02" w14:textId="59274DD5" w:rsidR="002F3BA5" w:rsidRDefault="002F3BA5" w:rsidP="00175282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545F5">
        <w:rPr>
          <w:rFonts w:ascii="Arial" w:hAnsi="Arial" w:cs="Arial"/>
          <w:sz w:val="24"/>
          <w:szCs w:val="24"/>
        </w:rPr>
        <w:t xml:space="preserve">Jeżeli suma części WNIOSKI O PŁATNOŚĆ ZALICZKOWĄ i WNIOSKI REFUNDACYJNE będzie niższa niż łączna kwota dofinansowania </w:t>
      </w:r>
      <w:r w:rsidRPr="00DA5947">
        <w:rPr>
          <w:rFonts w:ascii="Arial" w:hAnsi="Arial" w:cs="Arial"/>
          <w:sz w:val="24"/>
          <w:szCs w:val="24"/>
        </w:rPr>
        <w:t>wynikająca z umowy/decyzji o dofinansowanie projektu, potraktuj pozostałą kwotę jako oszczędności w projekcie</w:t>
      </w:r>
      <w:r w:rsidR="00353E86">
        <w:rPr>
          <w:rFonts w:ascii="Arial" w:hAnsi="Arial" w:cs="Arial"/>
          <w:sz w:val="24"/>
          <w:szCs w:val="24"/>
        </w:rPr>
        <w:t>.</w:t>
      </w:r>
    </w:p>
    <w:p w14:paraId="005C8DC7" w14:textId="77D001D9" w:rsidR="002F3BA5" w:rsidRDefault="002F3BA5" w:rsidP="00175282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A5947">
        <w:rPr>
          <w:rFonts w:ascii="Arial" w:hAnsi="Arial" w:cs="Arial"/>
          <w:sz w:val="24"/>
          <w:szCs w:val="24"/>
        </w:rPr>
        <w:t xml:space="preserve">Oszczędności wpisz odpowiednio w tabeli oszczędności </w:t>
      </w:r>
      <w:r w:rsidRPr="00C10CEA">
        <w:rPr>
          <w:rFonts w:ascii="Arial" w:hAnsi="Arial" w:cs="Arial"/>
          <w:sz w:val="24"/>
          <w:szCs w:val="24"/>
        </w:rPr>
        <w:t xml:space="preserve">i nieprawidłowości, z uwzględnieniem podziału na wydatki bieżące i majątkowe oraz źródła finansowania. </w:t>
      </w:r>
    </w:p>
    <w:p w14:paraId="28F44779" w14:textId="16BD71E4" w:rsidR="00353E86" w:rsidRPr="00CC37B1" w:rsidRDefault="00353E86" w:rsidP="00175282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CC37B1">
        <w:rPr>
          <w:rFonts w:ascii="Arial" w:hAnsi="Arial" w:cs="Arial"/>
          <w:sz w:val="24"/>
          <w:szCs w:val="24"/>
        </w:rPr>
        <w:t xml:space="preserve">W sekcji </w:t>
      </w:r>
      <w:r w:rsidR="00355128" w:rsidRPr="00CC37B1">
        <w:rPr>
          <w:rFonts w:ascii="Arial" w:hAnsi="Arial" w:cs="Arial"/>
          <w:sz w:val="24"/>
          <w:szCs w:val="24"/>
        </w:rPr>
        <w:t>Informacje dodatkowe</w:t>
      </w:r>
      <w:r w:rsidRPr="00CC37B1">
        <w:rPr>
          <w:rFonts w:ascii="Arial" w:hAnsi="Arial" w:cs="Arial"/>
          <w:sz w:val="24"/>
          <w:szCs w:val="24"/>
        </w:rPr>
        <w:t xml:space="preserve"> podaj informacje dotyczące umowy z wykonawcą (główne prace inwestycyjne) oraz zadań i wydatków, jeśli nie przedstawiłeś tych informacji we wniosku o płatność w okresie 6 miesięcy.</w:t>
      </w:r>
    </w:p>
    <w:p w14:paraId="22D2D30E" w14:textId="0939D1E5" w:rsidR="00353E86" w:rsidRPr="00CC37B1" w:rsidRDefault="00353E86" w:rsidP="00175282">
      <w:pPr>
        <w:pStyle w:val="Akapitzlist"/>
        <w:numPr>
          <w:ilvl w:val="0"/>
          <w:numId w:val="23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CC37B1">
        <w:rPr>
          <w:rFonts w:ascii="Arial" w:hAnsi="Arial" w:cs="Arial"/>
          <w:color w:val="000000" w:themeColor="text1"/>
          <w:sz w:val="24"/>
          <w:szCs w:val="24"/>
        </w:rPr>
        <w:t xml:space="preserve">W polu Uwagi możesz wprowadzić uwagi związane z wypełnianiem harmonogramu, w tym w zakresie wykazanych kwot wypłaconych bądź planowanych do wypłaty. Dodatkowo możesz zawrzeć inne kwestie, uwagi dotyczące problemów w realizacji projektu, informacje, o których chcesz poinformować IZ FE SL (np. plany przygotowania aneksu do umowy/decyzji o dofinansowanie projektu). </w:t>
      </w:r>
      <w:r w:rsidRPr="00CC37B1">
        <w:rPr>
          <w:rFonts w:ascii="Arial" w:hAnsi="Arial" w:cs="Arial"/>
          <w:sz w:val="24"/>
          <w:szCs w:val="24"/>
        </w:rPr>
        <w:t xml:space="preserve">Wypełnienie pola jest </w:t>
      </w:r>
      <w:r w:rsidRPr="00CC37B1">
        <w:rPr>
          <w:rFonts w:ascii="Arial" w:hAnsi="Arial" w:cs="Arial"/>
          <w:color w:val="000000" w:themeColor="text1"/>
          <w:sz w:val="24"/>
          <w:szCs w:val="24"/>
        </w:rPr>
        <w:t>obowiązkowe jeśli występują kwestie problemowe związane z zachowaniem założonych terminów realizacji projektu (np. przesunięcia wydatków w stosunku do harmonogramu, niezgodność wysokości wydatków z harmonogramem) lub nie została podpisana główna umowa z wykonawcą</w:t>
      </w:r>
      <w:r w:rsidRPr="00CC37B1">
        <w:rPr>
          <w:rFonts w:ascii="Arial" w:hAnsi="Arial" w:cs="Arial"/>
          <w:sz w:val="24"/>
          <w:szCs w:val="24"/>
        </w:rPr>
        <w:t>.</w:t>
      </w:r>
      <w:r w:rsidR="006B26FD" w:rsidRPr="00CC37B1">
        <w:rPr>
          <w:rFonts w:ascii="Arial" w:hAnsi="Arial" w:cs="Arial"/>
          <w:color w:val="000000" w:themeColor="text1"/>
          <w:sz w:val="24"/>
          <w:szCs w:val="24"/>
        </w:rPr>
        <w:t xml:space="preserve"> Jeśli </w:t>
      </w:r>
      <w:r w:rsidR="006B26FD" w:rsidRPr="00CC37B1">
        <w:rPr>
          <w:rFonts w:ascii="Arial" w:hAnsi="Arial" w:cs="Arial"/>
          <w:sz w:val="24"/>
          <w:szCs w:val="24"/>
        </w:rPr>
        <w:t>w Twoim projekcie nie występują kwestie problemowe, należy wpisać komunikat "Nie dotyczy – brak uwag."</w:t>
      </w:r>
    </w:p>
    <w:p w14:paraId="1BD7F088" w14:textId="222E516B" w:rsidR="006B26FD" w:rsidRPr="00C10CEA" w:rsidRDefault="006B26FD" w:rsidP="00175282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C10CEA">
        <w:rPr>
          <w:rFonts w:ascii="Arial" w:hAnsi="Arial" w:cs="Arial"/>
          <w:sz w:val="24"/>
          <w:szCs w:val="24"/>
        </w:rPr>
        <w:t xml:space="preserve">Po </w:t>
      </w:r>
      <w:r>
        <w:rPr>
          <w:rFonts w:ascii="Arial" w:hAnsi="Arial" w:cs="Arial"/>
          <w:sz w:val="24"/>
          <w:szCs w:val="24"/>
        </w:rPr>
        <w:t>uzupełnieniu</w:t>
      </w:r>
      <w:r w:rsidRPr="00C10CEA">
        <w:rPr>
          <w:rFonts w:ascii="Arial" w:hAnsi="Arial" w:cs="Arial"/>
          <w:sz w:val="24"/>
          <w:szCs w:val="24"/>
        </w:rPr>
        <w:t xml:space="preserve"> i zweryfikowaniu </w:t>
      </w:r>
      <w:r>
        <w:rPr>
          <w:rFonts w:ascii="Arial" w:hAnsi="Arial" w:cs="Arial"/>
          <w:sz w:val="24"/>
          <w:szCs w:val="24"/>
        </w:rPr>
        <w:t>danych zawartych w formularzu z</w:t>
      </w:r>
      <w:r w:rsidRPr="00C10CEA">
        <w:rPr>
          <w:rFonts w:ascii="Arial" w:hAnsi="Arial" w:cs="Arial"/>
          <w:sz w:val="24"/>
          <w:szCs w:val="24"/>
        </w:rPr>
        <w:t>łóż harmonogram</w:t>
      </w:r>
      <w:r>
        <w:rPr>
          <w:rFonts w:ascii="Arial" w:hAnsi="Arial" w:cs="Arial"/>
          <w:sz w:val="24"/>
          <w:szCs w:val="24"/>
        </w:rPr>
        <w:t>. Nie pozostawiaj go w statusie „</w:t>
      </w:r>
      <w:r w:rsidRPr="00C10CEA">
        <w:rPr>
          <w:rFonts w:ascii="Arial" w:hAnsi="Arial" w:cs="Arial"/>
          <w:sz w:val="24"/>
          <w:szCs w:val="24"/>
        </w:rPr>
        <w:t>w edycji</w:t>
      </w:r>
      <w:r>
        <w:rPr>
          <w:rFonts w:ascii="Arial" w:hAnsi="Arial" w:cs="Arial"/>
          <w:sz w:val="24"/>
          <w:szCs w:val="24"/>
        </w:rPr>
        <w:t xml:space="preserve">”. Złożenie harmonogramu jest niezbędne w celu zaplanowania </w:t>
      </w:r>
      <w:r w:rsidR="00225530">
        <w:rPr>
          <w:rFonts w:ascii="Arial" w:hAnsi="Arial" w:cs="Arial"/>
          <w:sz w:val="24"/>
          <w:szCs w:val="24"/>
        </w:rPr>
        <w:t xml:space="preserve"> oraz wypłaty środków</w:t>
      </w:r>
      <w:r>
        <w:rPr>
          <w:rFonts w:ascii="Arial" w:hAnsi="Arial" w:cs="Arial"/>
          <w:sz w:val="24"/>
          <w:szCs w:val="24"/>
        </w:rPr>
        <w:t>.</w:t>
      </w:r>
    </w:p>
    <w:p w14:paraId="44101E58" w14:textId="378466CE" w:rsidR="00355128" w:rsidRDefault="00355128" w:rsidP="00175282">
      <w:pPr>
        <w:pStyle w:val="Akapitzlist"/>
        <w:numPr>
          <w:ilvl w:val="0"/>
          <w:numId w:val="23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1545F5">
        <w:rPr>
          <w:rFonts w:ascii="Arial" w:hAnsi="Arial" w:cs="Arial"/>
          <w:sz w:val="24"/>
          <w:szCs w:val="24"/>
        </w:rPr>
        <w:lastRenderedPageBreak/>
        <w:t>W przypadku wystąpienia błędów w harmonogramie pracownik IZ</w:t>
      </w:r>
      <w:r w:rsidRPr="00DA5947">
        <w:rPr>
          <w:rFonts w:ascii="Arial" w:hAnsi="Arial" w:cs="Arial"/>
          <w:sz w:val="24"/>
          <w:szCs w:val="24"/>
        </w:rPr>
        <w:t xml:space="preserve"> FE SL skontaktuje się telefonicznie lub za pośrednictwem poczty elektronicznej, aby wskazać, które elementy poprawić oraz zwróci harmonogram do poprawy w systemie LSI 2021.</w:t>
      </w:r>
      <w:r>
        <w:rPr>
          <w:rFonts w:ascii="Arial" w:hAnsi="Arial" w:cs="Arial"/>
          <w:sz w:val="24"/>
          <w:szCs w:val="24"/>
        </w:rPr>
        <w:t xml:space="preserve"> Uaktualnij i złóż harmonogram niezwłocznie.</w:t>
      </w:r>
    </w:p>
    <w:p w14:paraId="6D68B703" w14:textId="00F035BA" w:rsidR="00225530" w:rsidRDefault="00225530" w:rsidP="00175282">
      <w:pPr>
        <w:pStyle w:val="Akapitzlist"/>
        <w:numPr>
          <w:ilvl w:val="0"/>
          <w:numId w:val="23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Jeżeli zatwierdzona do wypłaty kwota wniosku o płatność będzie inna niż przedstawiona w harmonogramie:</w:t>
      </w:r>
    </w:p>
    <w:p w14:paraId="04798015" w14:textId="55552EEC" w:rsidR="00225530" w:rsidRDefault="00225530" w:rsidP="00175282">
      <w:pPr>
        <w:pStyle w:val="Akapitzlist"/>
        <w:numPr>
          <w:ilvl w:val="0"/>
          <w:numId w:val="24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 składania wniosków o płatność zostanie zwrócony do poprawy;</w:t>
      </w:r>
    </w:p>
    <w:p w14:paraId="28C811C1" w14:textId="3BF89B1F" w:rsidR="00225530" w:rsidRDefault="00225530" w:rsidP="00175282">
      <w:pPr>
        <w:pStyle w:val="Akapitzlist"/>
        <w:numPr>
          <w:ilvl w:val="0"/>
          <w:numId w:val="24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zostaniesz powiadomiony o konieczności naniesienia zmian w harmonogramie’</w:t>
      </w:r>
    </w:p>
    <w:p w14:paraId="27C53F86" w14:textId="2F006E62" w:rsidR="00225530" w:rsidRPr="00DA5947" w:rsidRDefault="00225530" w:rsidP="00175282">
      <w:pPr>
        <w:pStyle w:val="Akapitzlist"/>
        <w:numPr>
          <w:ilvl w:val="0"/>
          <w:numId w:val="24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realizacja płatnoś</w:t>
      </w:r>
      <w:r w:rsidR="00134EA5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i </w:t>
      </w:r>
      <w:r w:rsidR="00134EA5">
        <w:rPr>
          <w:rFonts w:ascii="Arial" w:hAnsi="Arial" w:cs="Arial"/>
          <w:sz w:val="24"/>
          <w:szCs w:val="24"/>
        </w:rPr>
        <w:t xml:space="preserve">może zostać </w:t>
      </w:r>
      <w:r>
        <w:rPr>
          <w:rFonts w:ascii="Arial" w:hAnsi="Arial" w:cs="Arial"/>
          <w:sz w:val="24"/>
          <w:szCs w:val="24"/>
        </w:rPr>
        <w:t>wstrzymana do czasu złożenia poprawionego harmonogramu.</w:t>
      </w:r>
    </w:p>
    <w:p w14:paraId="09B9666C" w14:textId="27E81152" w:rsidR="00355128" w:rsidRDefault="00355128" w:rsidP="00175282">
      <w:pPr>
        <w:pStyle w:val="Akapitzlist"/>
        <w:numPr>
          <w:ilvl w:val="0"/>
          <w:numId w:val="23"/>
        </w:numPr>
        <w:spacing w:before="120" w:after="480" w:line="360" w:lineRule="auto"/>
        <w:rPr>
          <w:rFonts w:ascii="Arial" w:hAnsi="Arial" w:cs="Arial"/>
          <w:sz w:val="24"/>
          <w:szCs w:val="24"/>
        </w:rPr>
      </w:pPr>
      <w:r w:rsidRPr="00DA5947">
        <w:rPr>
          <w:rFonts w:ascii="Arial" w:hAnsi="Arial" w:cs="Arial"/>
          <w:sz w:val="24"/>
          <w:szCs w:val="24"/>
        </w:rPr>
        <w:t xml:space="preserve">W przypadku konieczności aktualizacji danych/ dokonania istotnych zmian </w:t>
      </w:r>
      <w:r>
        <w:rPr>
          <w:rFonts w:ascii="Arial" w:hAnsi="Arial" w:cs="Arial"/>
          <w:sz w:val="24"/>
          <w:szCs w:val="24"/>
        </w:rPr>
        <w:t xml:space="preserve">w złożonym harmonogramie </w:t>
      </w:r>
      <w:r w:rsidRPr="00DA5947">
        <w:rPr>
          <w:rFonts w:ascii="Arial" w:hAnsi="Arial" w:cs="Arial"/>
          <w:sz w:val="24"/>
          <w:szCs w:val="24"/>
        </w:rPr>
        <w:t>(aktualizacja terminu złożenia wniosku o płatność, zmiany typu wniosku, zmiany wnioskowanej kwoty, bądź zmiany kategorii wydatków pomiędzy wydatkami bieżącymi a majątkowymi oraz źródłami finansowania)</w:t>
      </w:r>
      <w:r w:rsidRPr="00FA3438">
        <w:rPr>
          <w:rFonts w:ascii="Arial" w:hAnsi="Arial" w:cs="Arial"/>
          <w:sz w:val="24"/>
          <w:szCs w:val="24"/>
        </w:rPr>
        <w:t xml:space="preserve">, </w:t>
      </w:r>
      <w:r w:rsidRPr="001F4157">
        <w:rPr>
          <w:rFonts w:ascii="Arial" w:hAnsi="Arial" w:cs="Arial"/>
          <w:sz w:val="24"/>
          <w:szCs w:val="24"/>
        </w:rPr>
        <w:t>skontaktuj się telefonicznie lub za pośrednictwem poczty elektronicznej z</w:t>
      </w:r>
      <w:r w:rsidRPr="00BC5A9D">
        <w:rPr>
          <w:rFonts w:ascii="Arial" w:hAnsi="Arial" w:cs="Arial"/>
          <w:sz w:val="24"/>
          <w:szCs w:val="24"/>
        </w:rPr>
        <w:t xml:space="preserve"> pracownikiem FR-RRP, który udostępni możliwość edycji harmonogramu. </w:t>
      </w:r>
    </w:p>
    <w:p w14:paraId="03141B3E" w14:textId="0775A7CD" w:rsidR="00584B85" w:rsidRPr="00177F0F" w:rsidRDefault="00584B85" w:rsidP="00584B85">
      <w:pPr>
        <w:pStyle w:val="Nagwek1"/>
        <w:numPr>
          <w:ilvl w:val="0"/>
          <w:numId w:val="14"/>
        </w:numPr>
        <w:spacing w:before="480" w:after="240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Import danych do systemu CST2021 – Harmonogram płatności</w:t>
      </w:r>
    </w:p>
    <w:p w14:paraId="5C166BBA" w14:textId="77777777" w:rsidR="00584B85" w:rsidRDefault="00584B85" w:rsidP="00175282">
      <w:pPr>
        <w:spacing w:before="120" w:after="120" w:line="36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 uruchomieniem modułu Harmonogram płatności w ramach systemu CST2021 możesz skorzystać z mechanizmu importu danych systemu LSI2021.</w:t>
      </w:r>
    </w:p>
    <w:p w14:paraId="6C3DFD06" w14:textId="50B37E47" w:rsidR="00584B85" w:rsidRDefault="00584B85" w:rsidP="00175282">
      <w:pPr>
        <w:spacing w:before="120" w:after="120" w:line="360" w:lineRule="auto"/>
        <w:ind w:lef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 to następująco</w:t>
      </w:r>
      <w:r>
        <w:rPr>
          <w:rFonts w:ascii="Arial" w:hAnsi="Arial" w:cs="Arial"/>
          <w:b/>
          <w:sz w:val="24"/>
          <w:szCs w:val="24"/>
        </w:rPr>
        <w:t>:</w:t>
      </w:r>
    </w:p>
    <w:p w14:paraId="11005AF0" w14:textId="27501BA8" w:rsidR="00584B85" w:rsidRDefault="00584B85" w:rsidP="00175282">
      <w:pPr>
        <w:spacing w:before="120" w:after="120" w:line="36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złożeniu Harmonogramu składania wniosków o płatność w systemie LSI2021 możesz wygenerować dane do pliku </w:t>
      </w:r>
      <w:proofErr w:type="spellStart"/>
      <w:r>
        <w:rPr>
          <w:rFonts w:ascii="Arial" w:hAnsi="Arial" w:cs="Arial"/>
          <w:sz w:val="24"/>
          <w:szCs w:val="24"/>
        </w:rPr>
        <w:t>excel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7AC0C8A" w14:textId="72EE8291" w:rsidR="00584B85" w:rsidRDefault="00175282" w:rsidP="00175282">
      <w:pPr>
        <w:spacing w:before="120" w:after="120" w:line="36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Użyj ikonki</w:t>
      </w:r>
      <w:r w:rsidR="00584B85">
        <w:rPr>
          <w:rFonts w:ascii="Arial" w:hAnsi="Arial" w:cs="Arial"/>
          <w:sz w:val="24"/>
          <w:szCs w:val="24"/>
        </w:rPr>
        <w:t xml:space="preserve"> </w:t>
      </w:r>
      <w:r w:rsidRPr="00C7094C">
        <w:rPr>
          <w:rFonts w:ascii="Arial" w:hAnsi="Arial" w:cs="Arial"/>
          <w:noProof/>
          <w:lang w:eastAsia="pl-PL"/>
        </w:rPr>
        <w:drawing>
          <wp:inline distT="0" distB="0" distL="0" distR="0" wp14:anchorId="31E44418" wp14:editId="6944F752">
            <wp:extent cx="363220" cy="382270"/>
            <wp:effectExtent l="0" t="0" r="0" b="0"/>
            <wp:docPr id="2" name="Obraz 2" descr="na szarym tle biała strzała w kształcie Vskierowana końcem w górę" title="Piktogram z LSI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wlakd\AppData\Local\Microsoft\Windows\INetCache\Content.MSO\2B4F9777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4B85">
        <w:rPr>
          <w:rFonts w:ascii="Arial" w:hAnsi="Arial" w:cs="Arial"/>
          <w:sz w:val="24"/>
          <w:szCs w:val="24"/>
        </w:rPr>
        <w:t xml:space="preserve">  i zapisz plik na swoim komputerze.</w:t>
      </w:r>
    </w:p>
    <w:p w14:paraId="165F59BC" w14:textId="7FB4B8B2" w:rsidR="00584B85" w:rsidRDefault="00584B85" w:rsidP="00175282">
      <w:pPr>
        <w:spacing w:before="120" w:after="120" w:line="360" w:lineRule="auto"/>
        <w:ind w:lef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systemie CST2021 w sekcji Zarządzanie Harmonogramem skorzystaj z funkcji </w:t>
      </w:r>
      <w:r w:rsidRPr="00623032">
        <w:rPr>
          <w:rFonts w:ascii="Arial" w:hAnsi="Arial" w:cs="Arial"/>
          <w:b/>
          <w:sz w:val="24"/>
          <w:szCs w:val="24"/>
        </w:rPr>
        <w:t xml:space="preserve">Importuj z </w:t>
      </w:r>
      <w:proofErr w:type="spellStart"/>
      <w:r w:rsidRPr="00623032">
        <w:rPr>
          <w:rFonts w:ascii="Arial" w:hAnsi="Arial" w:cs="Arial"/>
          <w:b/>
          <w:sz w:val="24"/>
          <w:szCs w:val="24"/>
        </w:rPr>
        <w:t>xlsx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14:paraId="0AF2B9C5" w14:textId="56776945" w:rsidR="00584B85" w:rsidRDefault="00584B85" w:rsidP="00175282">
      <w:pPr>
        <w:spacing w:before="120" w:after="120" w:line="36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Wskaż miejsce pobrania wcześniej zapisanego pliku. System automatycznie uzupełni harmonogram. Sprawdź poprawność zaimportowanych danych.</w:t>
      </w:r>
    </w:p>
    <w:p w14:paraId="305E3C53" w14:textId="38359671" w:rsidR="00584B85" w:rsidRDefault="00584B85" w:rsidP="00175282">
      <w:pPr>
        <w:spacing w:before="120" w:after="120" w:line="36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Dodatkowe informacje dot. wypełniania „Harmonogramu płatności” znajdziesz tutaj:</w:t>
      </w:r>
    </w:p>
    <w:p w14:paraId="5CA98B4A" w14:textId="35ABE0D2" w:rsidR="00584B85" w:rsidRPr="00175282" w:rsidRDefault="00BB6E57" w:rsidP="0017528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hyperlink r:id="rId14" w:history="1">
        <w:r w:rsidR="00584B85" w:rsidRPr="00175282">
          <w:rPr>
            <w:rStyle w:val="Hipercze"/>
            <w:rFonts w:ascii="Arial" w:hAnsi="Arial" w:cs="Arial"/>
            <w:sz w:val="24"/>
            <w:szCs w:val="24"/>
          </w:rPr>
          <w:t>https://funduszeue.slaskie.pl/czytaj/instrukcje_systemy</w:t>
        </w:r>
      </w:hyperlink>
    </w:p>
    <w:p w14:paraId="02C089AB" w14:textId="77777777" w:rsidR="00D85381" w:rsidRPr="00177F0F" w:rsidRDefault="00D85381" w:rsidP="00175282">
      <w:pPr>
        <w:pStyle w:val="Nagwek1"/>
        <w:numPr>
          <w:ilvl w:val="0"/>
          <w:numId w:val="14"/>
        </w:numPr>
        <w:spacing w:before="480" w:after="240" w:line="360" w:lineRule="auto"/>
        <w:ind w:left="714" w:hanging="357"/>
        <w:rPr>
          <w:rFonts w:ascii="Arial" w:hAnsi="Arial" w:cs="Arial"/>
          <w:b/>
        </w:rPr>
      </w:pPr>
      <w:r w:rsidRPr="00177F0F">
        <w:rPr>
          <w:rFonts w:ascii="Arial" w:hAnsi="Arial" w:cs="Arial"/>
          <w:b/>
        </w:rPr>
        <w:t>Do kogo udać się po pomoc?</w:t>
      </w:r>
    </w:p>
    <w:p w14:paraId="2F6E1108" w14:textId="77777777" w:rsidR="00D85381" w:rsidRPr="00177F0F" w:rsidRDefault="00D85381" w:rsidP="00175282">
      <w:pPr>
        <w:spacing w:before="120" w:after="120" w:line="360" w:lineRule="auto"/>
        <w:ind w:left="-142"/>
        <w:rPr>
          <w:rFonts w:ascii="Arial" w:hAnsi="Arial" w:cs="Arial"/>
          <w:sz w:val="24"/>
          <w:szCs w:val="24"/>
        </w:rPr>
      </w:pPr>
      <w:r w:rsidRPr="00177F0F">
        <w:rPr>
          <w:rFonts w:ascii="Arial" w:hAnsi="Arial" w:cs="Arial"/>
          <w:sz w:val="24"/>
          <w:szCs w:val="24"/>
        </w:rPr>
        <w:t>Odpowiedzi na pytania w zakresie wypełniania harmonogramów udzielają:</w:t>
      </w:r>
    </w:p>
    <w:p w14:paraId="52F26E59" w14:textId="52E84DFC" w:rsidR="00D01C30" w:rsidRPr="00C10CEA" w:rsidRDefault="00D85381" w:rsidP="00175282">
      <w:pPr>
        <w:pStyle w:val="Akapitzlist"/>
        <w:numPr>
          <w:ilvl w:val="0"/>
          <w:numId w:val="17"/>
        </w:numPr>
        <w:spacing w:before="120" w:after="120" w:line="360" w:lineRule="auto"/>
        <w:ind w:left="572" w:hanging="357"/>
        <w:rPr>
          <w:rFonts w:ascii="Arial" w:hAnsi="Arial" w:cs="Arial"/>
          <w:sz w:val="24"/>
          <w:szCs w:val="24"/>
        </w:rPr>
      </w:pPr>
      <w:r w:rsidRPr="003B37A9">
        <w:rPr>
          <w:rFonts w:ascii="Arial" w:hAnsi="Arial" w:cs="Arial"/>
          <w:sz w:val="24"/>
          <w:szCs w:val="24"/>
        </w:rPr>
        <w:t xml:space="preserve">pracownicy </w:t>
      </w:r>
      <w:r w:rsidR="00146478" w:rsidRPr="003B37A9">
        <w:rPr>
          <w:rFonts w:ascii="Arial" w:hAnsi="Arial" w:cs="Arial"/>
          <w:sz w:val="24"/>
          <w:szCs w:val="24"/>
        </w:rPr>
        <w:t>Referatu realizacji płatności</w:t>
      </w:r>
      <w:r w:rsidRPr="003B37A9">
        <w:rPr>
          <w:rFonts w:ascii="Arial" w:hAnsi="Arial" w:cs="Arial"/>
          <w:sz w:val="24"/>
          <w:szCs w:val="24"/>
        </w:rPr>
        <w:t xml:space="preserve"> w zakresie wpisanych w harmonogram wypłaconych bądź planowanych do wypłaty kwot;</w:t>
      </w:r>
    </w:p>
    <w:p w14:paraId="725331AE" w14:textId="232BE6BB" w:rsidR="00D01C30" w:rsidRPr="00CC37B1" w:rsidRDefault="00D85381" w:rsidP="00175282">
      <w:pPr>
        <w:pStyle w:val="Akapitzlist"/>
        <w:numPr>
          <w:ilvl w:val="0"/>
          <w:numId w:val="17"/>
        </w:numPr>
        <w:spacing w:before="120" w:after="120" w:line="360" w:lineRule="auto"/>
        <w:ind w:left="572" w:hanging="357"/>
        <w:contextualSpacing w:val="0"/>
        <w:rPr>
          <w:rFonts w:ascii="Arial" w:hAnsi="Arial" w:cs="Arial"/>
          <w:sz w:val="24"/>
          <w:szCs w:val="24"/>
        </w:rPr>
      </w:pPr>
      <w:r w:rsidRPr="00CC37B1">
        <w:rPr>
          <w:rFonts w:ascii="Arial" w:hAnsi="Arial" w:cs="Arial"/>
          <w:sz w:val="24"/>
          <w:szCs w:val="24"/>
        </w:rPr>
        <w:t xml:space="preserve">pracownicy </w:t>
      </w:r>
      <w:r w:rsidR="00146478" w:rsidRPr="00CC37B1">
        <w:rPr>
          <w:rFonts w:ascii="Arial" w:hAnsi="Arial" w:cs="Arial"/>
          <w:sz w:val="24"/>
          <w:szCs w:val="24"/>
        </w:rPr>
        <w:t>Referatu monitoringu i kontroli trwałości</w:t>
      </w:r>
      <w:r w:rsidR="001A3DAE" w:rsidRPr="00CC37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C37B1">
        <w:rPr>
          <w:rFonts w:ascii="Arial" w:hAnsi="Arial" w:cs="Arial"/>
          <w:sz w:val="24"/>
          <w:szCs w:val="24"/>
        </w:rPr>
        <w:t>w zakresie kwestii problemowych w projekcie</w:t>
      </w:r>
      <w:r w:rsidR="00881E34" w:rsidRPr="00CC37B1">
        <w:rPr>
          <w:rFonts w:ascii="Arial" w:hAnsi="Arial" w:cs="Arial"/>
          <w:sz w:val="24"/>
          <w:szCs w:val="24"/>
        </w:rPr>
        <w:t xml:space="preserve"> </w:t>
      </w:r>
      <w:r w:rsidR="00A535A4" w:rsidRPr="00CC37B1">
        <w:rPr>
          <w:rFonts w:ascii="Arial" w:hAnsi="Arial" w:cs="Arial"/>
          <w:sz w:val="24"/>
          <w:szCs w:val="24"/>
        </w:rPr>
        <w:t xml:space="preserve">(dotyczy pytań </w:t>
      </w:r>
      <w:r w:rsidR="00250D8A" w:rsidRPr="00CC37B1">
        <w:rPr>
          <w:rFonts w:ascii="Arial" w:hAnsi="Arial" w:cs="Arial"/>
          <w:sz w:val="24"/>
          <w:szCs w:val="24"/>
        </w:rPr>
        <w:t>w sekcji</w:t>
      </w:r>
      <w:r w:rsidR="00355128" w:rsidRPr="00CC37B1">
        <w:rPr>
          <w:rFonts w:ascii="Arial" w:hAnsi="Arial" w:cs="Arial"/>
          <w:sz w:val="24"/>
          <w:szCs w:val="24"/>
        </w:rPr>
        <w:t xml:space="preserve"> </w:t>
      </w:r>
      <w:r w:rsidR="007E4D71" w:rsidRPr="00CC37B1">
        <w:rPr>
          <w:rFonts w:ascii="Arial" w:hAnsi="Arial" w:cs="Arial"/>
          <w:sz w:val="24"/>
          <w:szCs w:val="24"/>
        </w:rPr>
        <w:t>Informacje dodatkowe</w:t>
      </w:r>
      <w:r w:rsidR="00142FC5" w:rsidRPr="00CC37B1">
        <w:rPr>
          <w:rFonts w:ascii="Arial" w:hAnsi="Arial" w:cs="Arial"/>
          <w:sz w:val="24"/>
          <w:szCs w:val="24"/>
        </w:rPr>
        <w:t>)</w:t>
      </w:r>
      <w:r w:rsidR="00881E34" w:rsidRPr="00CC37B1">
        <w:rPr>
          <w:rFonts w:ascii="Arial" w:hAnsi="Arial" w:cs="Arial"/>
          <w:sz w:val="24"/>
          <w:szCs w:val="24"/>
        </w:rPr>
        <w:t>.</w:t>
      </w:r>
    </w:p>
    <w:p w14:paraId="7DB7F6C5" w14:textId="72A40770" w:rsidR="00D85381" w:rsidRPr="00C10CEA" w:rsidRDefault="00D85381" w:rsidP="00175282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A5947">
        <w:rPr>
          <w:rFonts w:ascii="Arial" w:hAnsi="Arial" w:cs="Arial"/>
          <w:sz w:val="24"/>
          <w:szCs w:val="24"/>
        </w:rPr>
        <w:t>W razie wystąpienia błędów w działaniu formularza lub pytań technicznych należy skontaktować się z administratorem LSI pisząc pod adres</w:t>
      </w:r>
      <w:r w:rsidRPr="00175282">
        <w:rPr>
          <w:rFonts w:ascii="Arial" w:hAnsi="Arial" w:cs="Arial"/>
          <w:sz w:val="24"/>
          <w:szCs w:val="24"/>
        </w:rPr>
        <w:t xml:space="preserve">: </w:t>
      </w:r>
      <w:hyperlink r:id="rId15" w:history="1">
        <w:r w:rsidR="000A5C96" w:rsidRPr="00175282">
          <w:rPr>
            <w:rStyle w:val="Hipercze"/>
            <w:rFonts w:ascii="Arial" w:hAnsi="Arial" w:cs="Arial"/>
            <w:sz w:val="24"/>
            <w:szCs w:val="24"/>
          </w:rPr>
          <w:t>lsi2021@slaskie.pl</w:t>
        </w:r>
      </w:hyperlink>
    </w:p>
    <w:sectPr w:rsidR="00D85381" w:rsidRPr="00C10CEA" w:rsidSect="004C7A6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2D3D8B0" w16cex:dateUtc="2023-03-27T10:44:50.901Z"/>
  <w16cex:commentExtensible w16cex:durableId="7E855533" w16cex:dateUtc="2023-03-27T10:48:12.059Z"/>
  <w16cex:commentExtensible w16cex:durableId="2E0512D2" w16cex:dateUtc="2023-03-27T10:50:40.656Z"/>
  <w16cex:commentExtensible w16cex:durableId="374A8064" w16cex:dateUtc="2023-03-27T11:24:36.769Z"/>
  <w16cex:commentExtensible w16cex:durableId="76FF468B" w16cex:dateUtc="2023-04-20T12:09:23.995Z"/>
  <w16cex:commentExtensible w16cex:durableId="10986822" w16cex:dateUtc="2023-04-20T12:12:55.069Z"/>
  <w16cex:commentExtensible w16cex:durableId="3C57CFE9" w16cex:dateUtc="2023-04-20T12:13:27.187Z"/>
  <w16cex:commentExtensible w16cex:durableId="546A3C63" w16cex:dateUtc="2023-04-20T12:16:06.871Z"/>
  <w16cex:commentExtensible w16cex:durableId="6F4DBBD3" w16cex:dateUtc="2023-04-20T12:23:40.629Z"/>
  <w16cex:commentExtensible w16cex:durableId="14355BA0" w16cex:dateUtc="2023-04-20T12:28:52.065Z"/>
  <w16cex:commentExtensible w16cex:durableId="73AE8D16" w16cex:dateUtc="2024-09-16T06:40:25.833Z"/>
  <w16cex:commentExtensible w16cex:durableId="123FF142" w16cex:dateUtc="2024-09-16T06:49:50.047Z"/>
  <w16cex:commentExtensible w16cex:durableId="35020769" w16cex:dateUtc="2024-09-16T08:52:32.413Z"/>
  <w16cex:commentExtensible w16cex:durableId="1B3AD255" w16cex:dateUtc="2024-09-16T08:54:05.909Z"/>
  <w16cex:commentExtensible w16cex:durableId="45A18D02" w16cex:dateUtc="2024-09-16T08:54:36.628Z"/>
  <w16cex:commentExtensible w16cex:durableId="53667309" w16cex:dateUtc="2024-09-16T08:58:07.687Z">
    <w16cex:extLst>
      <w16:ext w16:uri="{CE6994B0-6A32-4C9F-8C6B-6E91EDA988CE}">
        <cr:reactions xmlns:cr="http://schemas.microsoft.com/office/comments/2020/reactions">
          <cr:reaction reactionType="1">
            <cr:reactionInfo dateUtc="2024-09-19T05:35:24.478Z">
              <cr:user userId="S::budekd@slaskie.pl::0e96a922-a7cd-4aa6-8e82-f48d89946c82" userProvider="AD" userName="Musialik Daria"/>
            </cr:reactionInfo>
          </cr:reaction>
        </cr:reactions>
      </w16:ext>
    </w16cex:extLst>
  </w16cex:commentExtensible>
  <w16cex:commentExtensible w16cex:durableId="06E8A54D" w16cex:dateUtc="2024-09-16T09:14:35.052Z"/>
  <w16cex:commentExtensible w16cex:durableId="650A0FD1" w16cex:dateUtc="2024-09-16T09:58:35.771Z"/>
  <w16cex:commentExtensible w16cex:durableId="2BDE450F" w16cex:dateUtc="2024-09-16T10:04:43.549Z"/>
  <w16cex:commentExtensible w16cex:durableId="641F39A9" w16cex:dateUtc="2024-09-16T10:10:33.742Z"/>
  <w16cex:commentExtensible w16cex:durableId="6905D6EF" w16cex:dateUtc="2024-09-16T10:11:32.914Z"/>
  <w16cex:commentExtensible w16cex:durableId="68852713" w16cex:dateUtc="2024-09-19T04:18:25.813Z">
    <w16cex:extLst>
      <w16:ext w16:uri="{CE6994B0-6A32-4C9F-8C6B-6E91EDA988CE}">
        <cr:reactions xmlns:cr="http://schemas.microsoft.com/office/comments/2020/reactions">
          <cr:reaction reactionType="1">
            <cr:reactionInfo dateUtc="2024-09-19T05:13:24.96Z">
              <cr:user userId="S::przemykm@slaskie.pl::de9e67f8-5efe-4217-ba3c-b30ceaa02f09" userProvider="AD" userName="Przemyk Małgorzata"/>
            </cr:reactionInfo>
          </cr:reaction>
        </cr:reactions>
      </w16:ext>
    </w16cex:extLst>
  </w16cex:commentExtensible>
  <w16cex:commentExtensible w16cex:durableId="1B3BBAA0" w16cex:dateUtc="2024-09-19T05:55:43.215Z"/>
  <w16cex:commentExtensible w16cex:durableId="5B693686" w16cex:dateUtc="2024-09-19T05:56:31.592Z"/>
  <w16cex:commentExtensible w16cex:durableId="41FA3033" w16cex:dateUtc="2024-09-19T05:57:45.629Z"/>
  <w16cex:commentExtensible w16cex:durableId="73BB4291" w16cex:dateUtc="2024-09-19T05:59:40.716Z"/>
  <w16cex:commentExtensible w16cex:durableId="343E501F" w16cex:dateUtc="2024-09-19T06:17:42.991Z"/>
  <w16cex:commentExtensible w16cex:durableId="1C505A82" w16cex:dateUtc="2024-09-19T07:50:12.05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3CD3A" w14:textId="77777777" w:rsidR="00BB6E57" w:rsidRDefault="00BB6E57" w:rsidP="008D2804">
      <w:pPr>
        <w:spacing w:after="0" w:line="240" w:lineRule="auto"/>
      </w:pPr>
      <w:r>
        <w:separator/>
      </w:r>
    </w:p>
  </w:endnote>
  <w:endnote w:type="continuationSeparator" w:id="0">
    <w:p w14:paraId="55657E71" w14:textId="77777777" w:rsidR="00BB6E57" w:rsidRDefault="00BB6E57" w:rsidP="008D2804">
      <w:pPr>
        <w:spacing w:after="0" w:line="240" w:lineRule="auto"/>
      </w:pPr>
      <w:r>
        <w:continuationSeparator/>
      </w:r>
    </w:p>
  </w:endnote>
  <w:endnote w:type="continuationNotice" w:id="1">
    <w:p w14:paraId="5C1081E3" w14:textId="77777777" w:rsidR="00BB6E57" w:rsidRDefault="00BB6E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E11FB" w14:textId="77777777" w:rsidR="00BB6E57" w:rsidRDefault="00BB6E57" w:rsidP="008D2804">
      <w:pPr>
        <w:spacing w:after="0" w:line="240" w:lineRule="auto"/>
      </w:pPr>
      <w:r>
        <w:separator/>
      </w:r>
    </w:p>
  </w:footnote>
  <w:footnote w:type="continuationSeparator" w:id="0">
    <w:p w14:paraId="0524AE5F" w14:textId="77777777" w:rsidR="00BB6E57" w:rsidRDefault="00BB6E57" w:rsidP="008D2804">
      <w:pPr>
        <w:spacing w:after="0" w:line="240" w:lineRule="auto"/>
      </w:pPr>
      <w:r>
        <w:continuationSeparator/>
      </w:r>
    </w:p>
  </w:footnote>
  <w:footnote w:type="continuationNotice" w:id="1">
    <w:p w14:paraId="60D28DF2" w14:textId="77777777" w:rsidR="00BB6E57" w:rsidRDefault="00BB6E57">
      <w:pPr>
        <w:spacing w:after="0" w:line="240" w:lineRule="auto"/>
      </w:pPr>
    </w:p>
  </w:footnote>
  <w:footnote w:id="2">
    <w:p w14:paraId="7A65438E" w14:textId="0DD78EF2" w:rsidR="00BB54F2" w:rsidRDefault="00BB54F2" w:rsidP="00BB54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463B8">
        <w:rPr>
          <w:rFonts w:ascii="Arial" w:hAnsi="Arial" w:cs="Arial"/>
          <w:sz w:val="24"/>
          <w:szCs w:val="24"/>
        </w:rPr>
        <w:t>W przypadku zwrotu środków pomniejsz tą płatność, której dotyczy zwrot, a w przypadku dopłaty do wniosku w</w:t>
      </w:r>
      <w:r w:rsidR="00500AA5">
        <w:rPr>
          <w:rFonts w:ascii="Arial" w:hAnsi="Arial" w:cs="Arial"/>
          <w:sz w:val="24"/>
          <w:szCs w:val="24"/>
        </w:rPr>
        <w:t>ykaż</w:t>
      </w:r>
      <w:r w:rsidRPr="006463B8">
        <w:rPr>
          <w:rFonts w:ascii="Arial" w:hAnsi="Arial" w:cs="Arial"/>
          <w:sz w:val="24"/>
          <w:szCs w:val="24"/>
        </w:rPr>
        <w:t xml:space="preserve"> ją w osobnej </w:t>
      </w:r>
      <w:r w:rsidR="00897817">
        <w:rPr>
          <w:rFonts w:ascii="Arial" w:hAnsi="Arial" w:cs="Arial"/>
          <w:sz w:val="24"/>
          <w:szCs w:val="24"/>
        </w:rPr>
        <w:t>pozycji</w:t>
      </w:r>
      <w:r w:rsidRPr="006463B8">
        <w:rPr>
          <w:rFonts w:ascii="Arial" w:hAnsi="Arial" w:cs="Arial"/>
          <w:sz w:val="24"/>
          <w:szCs w:val="24"/>
        </w:rPr>
        <w:t xml:space="preserve"> w</w:t>
      </w:r>
      <w:r>
        <w:rPr>
          <w:rFonts w:ascii="Arial" w:hAnsi="Arial" w:cs="Arial"/>
          <w:sz w:val="24"/>
          <w:szCs w:val="24"/>
        </w:rPr>
        <w:t> </w:t>
      </w:r>
      <w:r w:rsidRPr="006463B8">
        <w:rPr>
          <w:rFonts w:ascii="Arial" w:hAnsi="Arial" w:cs="Arial"/>
          <w:sz w:val="24"/>
          <w:szCs w:val="24"/>
        </w:rPr>
        <w:t>miesiącu i roku, w którym dopłata została wypłacona.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AB7"/>
    <w:multiLevelType w:val="hybridMultilevel"/>
    <w:tmpl w:val="F3E8B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7A03"/>
    <w:multiLevelType w:val="hybridMultilevel"/>
    <w:tmpl w:val="11705CFE"/>
    <w:lvl w:ilvl="0" w:tplc="1AC8B45E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E65223"/>
    <w:multiLevelType w:val="hybridMultilevel"/>
    <w:tmpl w:val="37C86BA2"/>
    <w:lvl w:ilvl="0" w:tplc="F4146020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96291"/>
    <w:multiLevelType w:val="hybridMultilevel"/>
    <w:tmpl w:val="576657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550D0C"/>
    <w:multiLevelType w:val="hybridMultilevel"/>
    <w:tmpl w:val="7BC250A6"/>
    <w:lvl w:ilvl="0" w:tplc="5A96C13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62E6"/>
    <w:multiLevelType w:val="hybridMultilevel"/>
    <w:tmpl w:val="C35E7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E79B0"/>
    <w:multiLevelType w:val="hybridMultilevel"/>
    <w:tmpl w:val="3F588774"/>
    <w:lvl w:ilvl="0" w:tplc="00000082">
      <w:start w:val="1"/>
      <w:numFmt w:val="bullet"/>
      <w:lvlText w:val=""/>
      <w:lvlJc w:val="left"/>
      <w:pPr>
        <w:ind w:left="57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E240DFD"/>
    <w:multiLevelType w:val="hybridMultilevel"/>
    <w:tmpl w:val="361A12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8A476B"/>
    <w:multiLevelType w:val="hybridMultilevel"/>
    <w:tmpl w:val="3E327230"/>
    <w:lvl w:ilvl="0" w:tplc="00000082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0000082">
      <w:start w:val="1"/>
      <w:numFmt w:val="bullet"/>
      <w:lvlText w:val=""/>
      <w:lvlJc w:val="left"/>
      <w:pPr>
        <w:ind w:left="1788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3342DE2"/>
    <w:multiLevelType w:val="hybridMultilevel"/>
    <w:tmpl w:val="F266CFE6"/>
    <w:lvl w:ilvl="0" w:tplc="0000008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E855B2"/>
    <w:multiLevelType w:val="hybridMultilevel"/>
    <w:tmpl w:val="8E0E50E6"/>
    <w:lvl w:ilvl="0" w:tplc="C1E03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D431E"/>
    <w:multiLevelType w:val="hybridMultilevel"/>
    <w:tmpl w:val="488ED6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67755"/>
    <w:multiLevelType w:val="hybridMultilevel"/>
    <w:tmpl w:val="23DAD5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097908"/>
    <w:multiLevelType w:val="hybridMultilevel"/>
    <w:tmpl w:val="47B08CE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04AC1"/>
    <w:multiLevelType w:val="hybridMultilevel"/>
    <w:tmpl w:val="72F6B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967CF"/>
    <w:multiLevelType w:val="hybridMultilevel"/>
    <w:tmpl w:val="71AEC28C"/>
    <w:lvl w:ilvl="0" w:tplc="23FCF99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B3FB5"/>
    <w:multiLevelType w:val="hybridMultilevel"/>
    <w:tmpl w:val="8482D71A"/>
    <w:lvl w:ilvl="0" w:tplc="0000008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C65921"/>
    <w:multiLevelType w:val="hybridMultilevel"/>
    <w:tmpl w:val="D354E68C"/>
    <w:lvl w:ilvl="0" w:tplc="C1E03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D4512"/>
    <w:multiLevelType w:val="hybridMultilevel"/>
    <w:tmpl w:val="EE585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85657"/>
    <w:multiLevelType w:val="hybridMultilevel"/>
    <w:tmpl w:val="2514D6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71030"/>
    <w:multiLevelType w:val="hybridMultilevel"/>
    <w:tmpl w:val="8C2A8A9C"/>
    <w:lvl w:ilvl="0" w:tplc="C2ACDF8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53044"/>
    <w:multiLevelType w:val="hybridMultilevel"/>
    <w:tmpl w:val="C4F44CB0"/>
    <w:lvl w:ilvl="0" w:tplc="0000008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2D6CFF"/>
    <w:multiLevelType w:val="hybridMultilevel"/>
    <w:tmpl w:val="92F8DEE2"/>
    <w:lvl w:ilvl="0" w:tplc="0000008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304F5E"/>
    <w:multiLevelType w:val="hybridMultilevel"/>
    <w:tmpl w:val="B60A23F4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534A3"/>
    <w:multiLevelType w:val="hybridMultilevel"/>
    <w:tmpl w:val="1CE62144"/>
    <w:lvl w:ilvl="0" w:tplc="7AF46DE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F17A1"/>
    <w:multiLevelType w:val="hybridMultilevel"/>
    <w:tmpl w:val="64D4B4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11E2A"/>
    <w:multiLevelType w:val="hybridMultilevel"/>
    <w:tmpl w:val="CFF458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46956"/>
    <w:multiLevelType w:val="hybridMultilevel"/>
    <w:tmpl w:val="BF76CC74"/>
    <w:lvl w:ilvl="0" w:tplc="0000008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7"/>
  </w:num>
  <w:num w:numId="5">
    <w:abstractNumId w:val="10"/>
  </w:num>
  <w:num w:numId="6">
    <w:abstractNumId w:val="12"/>
  </w:num>
  <w:num w:numId="7">
    <w:abstractNumId w:val="3"/>
  </w:num>
  <w:num w:numId="8">
    <w:abstractNumId w:val="23"/>
  </w:num>
  <w:num w:numId="9">
    <w:abstractNumId w:val="2"/>
  </w:num>
  <w:num w:numId="10">
    <w:abstractNumId w:val="11"/>
  </w:num>
  <w:num w:numId="11">
    <w:abstractNumId w:val="25"/>
  </w:num>
  <w:num w:numId="12">
    <w:abstractNumId w:val="24"/>
  </w:num>
  <w:num w:numId="13">
    <w:abstractNumId w:val="26"/>
  </w:num>
  <w:num w:numId="14">
    <w:abstractNumId w:val="20"/>
  </w:num>
  <w:num w:numId="15">
    <w:abstractNumId w:val="19"/>
  </w:num>
  <w:num w:numId="16">
    <w:abstractNumId w:val="4"/>
  </w:num>
  <w:num w:numId="17">
    <w:abstractNumId w:val="6"/>
  </w:num>
  <w:num w:numId="18">
    <w:abstractNumId w:val="15"/>
  </w:num>
  <w:num w:numId="19">
    <w:abstractNumId w:val="1"/>
  </w:num>
  <w:num w:numId="20">
    <w:abstractNumId w:val="14"/>
  </w:num>
  <w:num w:numId="21">
    <w:abstractNumId w:val="18"/>
  </w:num>
  <w:num w:numId="22">
    <w:abstractNumId w:val="21"/>
  </w:num>
  <w:num w:numId="23">
    <w:abstractNumId w:val="17"/>
  </w:num>
  <w:num w:numId="24">
    <w:abstractNumId w:val="9"/>
  </w:num>
  <w:num w:numId="25">
    <w:abstractNumId w:val="8"/>
  </w:num>
  <w:num w:numId="26">
    <w:abstractNumId w:val="16"/>
  </w:num>
  <w:num w:numId="27">
    <w:abstractNumId w:val="2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19"/>
    <w:rsid w:val="00031BA5"/>
    <w:rsid w:val="000433A3"/>
    <w:rsid w:val="00047969"/>
    <w:rsid w:val="00072D50"/>
    <w:rsid w:val="0008653B"/>
    <w:rsid w:val="0008744E"/>
    <w:rsid w:val="000A5C96"/>
    <w:rsid w:val="000B1964"/>
    <w:rsid w:val="000B4975"/>
    <w:rsid w:val="000B5E1F"/>
    <w:rsid w:val="000C0AA6"/>
    <w:rsid w:val="000E2685"/>
    <w:rsid w:val="000F5A0C"/>
    <w:rsid w:val="001241E9"/>
    <w:rsid w:val="00126027"/>
    <w:rsid w:val="00134EA5"/>
    <w:rsid w:val="001422D9"/>
    <w:rsid w:val="00142FC5"/>
    <w:rsid w:val="00146478"/>
    <w:rsid w:val="001545F5"/>
    <w:rsid w:val="00175282"/>
    <w:rsid w:val="00177F0F"/>
    <w:rsid w:val="001A3DAE"/>
    <w:rsid w:val="001F4157"/>
    <w:rsid w:val="0021557A"/>
    <w:rsid w:val="00225530"/>
    <w:rsid w:val="00237BF0"/>
    <w:rsid w:val="00250D8A"/>
    <w:rsid w:val="002533BF"/>
    <w:rsid w:val="002732AF"/>
    <w:rsid w:val="002B21FA"/>
    <w:rsid w:val="002B7C9F"/>
    <w:rsid w:val="002C10CE"/>
    <w:rsid w:val="002E5629"/>
    <w:rsid w:val="002F011B"/>
    <w:rsid w:val="002F3BA5"/>
    <w:rsid w:val="00304FB1"/>
    <w:rsid w:val="0034705C"/>
    <w:rsid w:val="00353E86"/>
    <w:rsid w:val="00355128"/>
    <w:rsid w:val="00357788"/>
    <w:rsid w:val="00364176"/>
    <w:rsid w:val="00366D56"/>
    <w:rsid w:val="00373E9E"/>
    <w:rsid w:val="00377A73"/>
    <w:rsid w:val="003A25CE"/>
    <w:rsid w:val="003B37A9"/>
    <w:rsid w:val="00401E5F"/>
    <w:rsid w:val="00405F85"/>
    <w:rsid w:val="00420075"/>
    <w:rsid w:val="00433D2F"/>
    <w:rsid w:val="00450449"/>
    <w:rsid w:val="00451598"/>
    <w:rsid w:val="004523B2"/>
    <w:rsid w:val="00477639"/>
    <w:rsid w:val="00481545"/>
    <w:rsid w:val="00483D78"/>
    <w:rsid w:val="00485FEE"/>
    <w:rsid w:val="004922C9"/>
    <w:rsid w:val="004B222B"/>
    <w:rsid w:val="004C0489"/>
    <w:rsid w:val="004C7A6C"/>
    <w:rsid w:val="00500AA5"/>
    <w:rsid w:val="00504083"/>
    <w:rsid w:val="0051497A"/>
    <w:rsid w:val="0052742A"/>
    <w:rsid w:val="00567AA0"/>
    <w:rsid w:val="005770A5"/>
    <w:rsid w:val="00584B85"/>
    <w:rsid w:val="005B451A"/>
    <w:rsid w:val="005C42AE"/>
    <w:rsid w:val="005D794F"/>
    <w:rsid w:val="005F3E1A"/>
    <w:rsid w:val="00600031"/>
    <w:rsid w:val="006003AA"/>
    <w:rsid w:val="00605429"/>
    <w:rsid w:val="00623032"/>
    <w:rsid w:val="006463B8"/>
    <w:rsid w:val="006542E7"/>
    <w:rsid w:val="0066663D"/>
    <w:rsid w:val="006A2D45"/>
    <w:rsid w:val="006B0B19"/>
    <w:rsid w:val="006B26FD"/>
    <w:rsid w:val="006C19B3"/>
    <w:rsid w:val="006C2D4D"/>
    <w:rsid w:val="006D03AA"/>
    <w:rsid w:val="006D5825"/>
    <w:rsid w:val="006E2206"/>
    <w:rsid w:val="00711642"/>
    <w:rsid w:val="00733C6C"/>
    <w:rsid w:val="00735DA3"/>
    <w:rsid w:val="00737193"/>
    <w:rsid w:val="00757722"/>
    <w:rsid w:val="00757754"/>
    <w:rsid w:val="00771611"/>
    <w:rsid w:val="007A20C0"/>
    <w:rsid w:val="007ABA3B"/>
    <w:rsid w:val="007C0E77"/>
    <w:rsid w:val="007C2D86"/>
    <w:rsid w:val="007C4EE1"/>
    <w:rsid w:val="007C6B27"/>
    <w:rsid w:val="007E4D71"/>
    <w:rsid w:val="007E7192"/>
    <w:rsid w:val="00803211"/>
    <w:rsid w:val="00824D31"/>
    <w:rsid w:val="00833F81"/>
    <w:rsid w:val="008378DC"/>
    <w:rsid w:val="00853A3C"/>
    <w:rsid w:val="00856698"/>
    <w:rsid w:val="00856C0C"/>
    <w:rsid w:val="00881E34"/>
    <w:rsid w:val="00897817"/>
    <w:rsid w:val="008B1D10"/>
    <w:rsid w:val="008B6054"/>
    <w:rsid w:val="008C1D8E"/>
    <w:rsid w:val="008D2804"/>
    <w:rsid w:val="008D7C8A"/>
    <w:rsid w:val="008E0AEF"/>
    <w:rsid w:val="008F6003"/>
    <w:rsid w:val="00902281"/>
    <w:rsid w:val="0090389F"/>
    <w:rsid w:val="00903EF9"/>
    <w:rsid w:val="0091279D"/>
    <w:rsid w:val="00922F84"/>
    <w:rsid w:val="00934FEA"/>
    <w:rsid w:val="00963C55"/>
    <w:rsid w:val="00965C80"/>
    <w:rsid w:val="0099351A"/>
    <w:rsid w:val="0099463C"/>
    <w:rsid w:val="009A432A"/>
    <w:rsid w:val="009B67A5"/>
    <w:rsid w:val="009C2DB3"/>
    <w:rsid w:val="009F2584"/>
    <w:rsid w:val="009F3B3E"/>
    <w:rsid w:val="00A06A82"/>
    <w:rsid w:val="00A134D8"/>
    <w:rsid w:val="00A15BC0"/>
    <w:rsid w:val="00A42AF2"/>
    <w:rsid w:val="00A46BD3"/>
    <w:rsid w:val="00A535A4"/>
    <w:rsid w:val="00A558C1"/>
    <w:rsid w:val="00A62640"/>
    <w:rsid w:val="00A76E33"/>
    <w:rsid w:val="00A82A55"/>
    <w:rsid w:val="00A8704A"/>
    <w:rsid w:val="00A90A87"/>
    <w:rsid w:val="00A9535F"/>
    <w:rsid w:val="00A978D0"/>
    <w:rsid w:val="00AA3C37"/>
    <w:rsid w:val="00AB0F9B"/>
    <w:rsid w:val="00AB1AED"/>
    <w:rsid w:val="00AC19D0"/>
    <w:rsid w:val="00AD137C"/>
    <w:rsid w:val="00AE278C"/>
    <w:rsid w:val="00B0404A"/>
    <w:rsid w:val="00B069FB"/>
    <w:rsid w:val="00B35891"/>
    <w:rsid w:val="00B36F10"/>
    <w:rsid w:val="00BB54F2"/>
    <w:rsid w:val="00BB6E57"/>
    <w:rsid w:val="00BB7705"/>
    <w:rsid w:val="00BC5A9D"/>
    <w:rsid w:val="00BC5BFA"/>
    <w:rsid w:val="00BD7EB3"/>
    <w:rsid w:val="00BF01FA"/>
    <w:rsid w:val="00BF55D0"/>
    <w:rsid w:val="00C03FB3"/>
    <w:rsid w:val="00C04870"/>
    <w:rsid w:val="00C10CEA"/>
    <w:rsid w:val="00C13AD6"/>
    <w:rsid w:val="00C44B21"/>
    <w:rsid w:val="00C75BD3"/>
    <w:rsid w:val="00C91775"/>
    <w:rsid w:val="00CB05CD"/>
    <w:rsid w:val="00CB3B2D"/>
    <w:rsid w:val="00CC37B1"/>
    <w:rsid w:val="00D01C30"/>
    <w:rsid w:val="00D02FB6"/>
    <w:rsid w:val="00D47D1E"/>
    <w:rsid w:val="00D54ED4"/>
    <w:rsid w:val="00D73D57"/>
    <w:rsid w:val="00D846B3"/>
    <w:rsid w:val="00D85381"/>
    <w:rsid w:val="00D95DDF"/>
    <w:rsid w:val="00DA262C"/>
    <w:rsid w:val="00DA5947"/>
    <w:rsid w:val="00DB31F8"/>
    <w:rsid w:val="00DC2EAE"/>
    <w:rsid w:val="00DD7051"/>
    <w:rsid w:val="00DE72FB"/>
    <w:rsid w:val="00DE75F6"/>
    <w:rsid w:val="00DF6AAB"/>
    <w:rsid w:val="00E04AEC"/>
    <w:rsid w:val="00E11100"/>
    <w:rsid w:val="00E337F8"/>
    <w:rsid w:val="00E702EF"/>
    <w:rsid w:val="00E75D32"/>
    <w:rsid w:val="00E75D4E"/>
    <w:rsid w:val="00E91A60"/>
    <w:rsid w:val="00E96763"/>
    <w:rsid w:val="00EA5549"/>
    <w:rsid w:val="00EA59DE"/>
    <w:rsid w:val="00EA5A69"/>
    <w:rsid w:val="00EB3AA4"/>
    <w:rsid w:val="00ED36A8"/>
    <w:rsid w:val="00EE5B90"/>
    <w:rsid w:val="00F06E4F"/>
    <w:rsid w:val="00F41424"/>
    <w:rsid w:val="00F731CF"/>
    <w:rsid w:val="00FA3438"/>
    <w:rsid w:val="00FD5954"/>
    <w:rsid w:val="00FE55F7"/>
    <w:rsid w:val="01698500"/>
    <w:rsid w:val="01D9D006"/>
    <w:rsid w:val="02BFE537"/>
    <w:rsid w:val="02DF43D2"/>
    <w:rsid w:val="03332BF9"/>
    <w:rsid w:val="0371CD2D"/>
    <w:rsid w:val="0529B1DF"/>
    <w:rsid w:val="065C485F"/>
    <w:rsid w:val="06E5FC4E"/>
    <w:rsid w:val="08793F3E"/>
    <w:rsid w:val="08F4B97C"/>
    <w:rsid w:val="09C30A71"/>
    <w:rsid w:val="0B1DCEA9"/>
    <w:rsid w:val="0B402688"/>
    <w:rsid w:val="0B915916"/>
    <w:rsid w:val="0C4B52AA"/>
    <w:rsid w:val="0CE8B043"/>
    <w:rsid w:val="0E22FC21"/>
    <w:rsid w:val="0E2EF89F"/>
    <w:rsid w:val="0ECF2EE6"/>
    <w:rsid w:val="0F076CD7"/>
    <w:rsid w:val="0F243007"/>
    <w:rsid w:val="0F6BA3BA"/>
    <w:rsid w:val="11753F3E"/>
    <w:rsid w:val="126E70C4"/>
    <w:rsid w:val="13222AF4"/>
    <w:rsid w:val="14E8D62F"/>
    <w:rsid w:val="170F9FEE"/>
    <w:rsid w:val="186112BC"/>
    <w:rsid w:val="1988B984"/>
    <w:rsid w:val="1A58EFA4"/>
    <w:rsid w:val="1AA83B34"/>
    <w:rsid w:val="1C97053C"/>
    <w:rsid w:val="1CC7FFBD"/>
    <w:rsid w:val="1D22E110"/>
    <w:rsid w:val="1D939368"/>
    <w:rsid w:val="1D9A8D8F"/>
    <w:rsid w:val="1DC969C2"/>
    <w:rsid w:val="1DE68CB4"/>
    <w:rsid w:val="1E7920B6"/>
    <w:rsid w:val="1F0F231B"/>
    <w:rsid w:val="1FA461E5"/>
    <w:rsid w:val="234C91D9"/>
    <w:rsid w:val="2401E8A7"/>
    <w:rsid w:val="241F3EE9"/>
    <w:rsid w:val="2437CFCE"/>
    <w:rsid w:val="244BD443"/>
    <w:rsid w:val="25809A10"/>
    <w:rsid w:val="2588236F"/>
    <w:rsid w:val="2594282C"/>
    <w:rsid w:val="267F3BE4"/>
    <w:rsid w:val="271ACF09"/>
    <w:rsid w:val="2872B71A"/>
    <w:rsid w:val="2902C096"/>
    <w:rsid w:val="2B139C8B"/>
    <w:rsid w:val="2C8F8AA4"/>
    <w:rsid w:val="2C9C27AC"/>
    <w:rsid w:val="2E13BD5E"/>
    <w:rsid w:val="2E2E63B7"/>
    <w:rsid w:val="2EA47EE4"/>
    <w:rsid w:val="3055372C"/>
    <w:rsid w:val="30DD04FC"/>
    <w:rsid w:val="317440E1"/>
    <w:rsid w:val="3427E063"/>
    <w:rsid w:val="38F8FE3E"/>
    <w:rsid w:val="3930A1EB"/>
    <w:rsid w:val="3A9DD094"/>
    <w:rsid w:val="3AAC91BD"/>
    <w:rsid w:val="3B0F3005"/>
    <w:rsid w:val="3BBBC840"/>
    <w:rsid w:val="3BC8E636"/>
    <w:rsid w:val="3C4A2C04"/>
    <w:rsid w:val="3C725BAB"/>
    <w:rsid w:val="3CBD09AA"/>
    <w:rsid w:val="3CCA631F"/>
    <w:rsid w:val="3CE099F4"/>
    <w:rsid w:val="3D661B15"/>
    <w:rsid w:val="3DBDDFB5"/>
    <w:rsid w:val="3E4BBB9C"/>
    <w:rsid w:val="3E9F877B"/>
    <w:rsid w:val="4196000C"/>
    <w:rsid w:val="42819CF0"/>
    <w:rsid w:val="439F54A0"/>
    <w:rsid w:val="43FDA858"/>
    <w:rsid w:val="44D7E689"/>
    <w:rsid w:val="466DCB59"/>
    <w:rsid w:val="483D4520"/>
    <w:rsid w:val="4873DCBA"/>
    <w:rsid w:val="48A95BC6"/>
    <w:rsid w:val="4D754928"/>
    <w:rsid w:val="4D791F3F"/>
    <w:rsid w:val="4D9D3795"/>
    <w:rsid w:val="4F1888F1"/>
    <w:rsid w:val="4F74E86F"/>
    <w:rsid w:val="4FB2B71C"/>
    <w:rsid w:val="508E5985"/>
    <w:rsid w:val="52B72C40"/>
    <w:rsid w:val="53CE4057"/>
    <w:rsid w:val="5562676D"/>
    <w:rsid w:val="58FD9EBF"/>
    <w:rsid w:val="59619815"/>
    <w:rsid w:val="5994FECC"/>
    <w:rsid w:val="5A3E79EA"/>
    <w:rsid w:val="5A4CC713"/>
    <w:rsid w:val="5B3D73FD"/>
    <w:rsid w:val="5B70BC68"/>
    <w:rsid w:val="5CB05C9B"/>
    <w:rsid w:val="5CE08755"/>
    <w:rsid w:val="5DBC906F"/>
    <w:rsid w:val="606B467F"/>
    <w:rsid w:val="60BC7437"/>
    <w:rsid w:val="60E06B98"/>
    <w:rsid w:val="611DB7A1"/>
    <w:rsid w:val="6209F57C"/>
    <w:rsid w:val="62986105"/>
    <w:rsid w:val="62F39C58"/>
    <w:rsid w:val="6739241F"/>
    <w:rsid w:val="69E681C6"/>
    <w:rsid w:val="6AC55D16"/>
    <w:rsid w:val="6B1D8ADF"/>
    <w:rsid w:val="6B3928CE"/>
    <w:rsid w:val="6C402D0E"/>
    <w:rsid w:val="6C605D53"/>
    <w:rsid w:val="6C734197"/>
    <w:rsid w:val="6D78837A"/>
    <w:rsid w:val="6D83A7D3"/>
    <w:rsid w:val="6DD33AD4"/>
    <w:rsid w:val="702BA456"/>
    <w:rsid w:val="702F6E8D"/>
    <w:rsid w:val="72CB32B4"/>
    <w:rsid w:val="7403021A"/>
    <w:rsid w:val="77A1E4F4"/>
    <w:rsid w:val="77E64D76"/>
    <w:rsid w:val="784792CA"/>
    <w:rsid w:val="7C7BD38D"/>
    <w:rsid w:val="7D0A98D0"/>
    <w:rsid w:val="7DD60CA6"/>
    <w:rsid w:val="7FF7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DBCE"/>
  <w15:chartTrackingRefBased/>
  <w15:docId w15:val="{E646B488-3EC3-4DC5-950C-78826A7B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37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Bullet List,FooterText,numbered,Paragraphe de liste1,Bulletr List Paragraph,列出段落,列出段落1,List Paragraph2,List Paragraph21,Listeafsnit1,Parágrafo da Lista1,リスト段落1,Foot"/>
    <w:basedOn w:val="Normalny"/>
    <w:link w:val="AkapitzlistZnak"/>
    <w:uiPriority w:val="34"/>
    <w:qFormat/>
    <w:rsid w:val="006B0B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7051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28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28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28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3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381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38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38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D50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D5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6E2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2206"/>
  </w:style>
  <w:style w:type="paragraph" w:styleId="Stopka">
    <w:name w:val="footer"/>
    <w:basedOn w:val="Normalny"/>
    <w:link w:val="StopkaZnak"/>
    <w:uiPriority w:val="99"/>
    <w:semiHidden/>
    <w:unhideWhenUsed/>
    <w:rsid w:val="006E2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E2206"/>
  </w:style>
  <w:style w:type="character" w:styleId="UyteHipercze">
    <w:name w:val="FollowedHyperlink"/>
    <w:basedOn w:val="Domylnaczcionkaakapitu"/>
    <w:uiPriority w:val="99"/>
    <w:semiHidden/>
    <w:unhideWhenUsed/>
    <w:rsid w:val="006463B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337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9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9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9DE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A59DE"/>
    <w:rPr>
      <w:color w:val="605E5C"/>
      <w:shd w:val="clear" w:color="auto" w:fill="E1DFDD"/>
    </w:rPr>
  </w:style>
  <w:style w:type="paragraph" w:customStyle="1" w:styleId="Default">
    <w:name w:val="Default"/>
    <w:rsid w:val="004504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Kolorowa lista — akcent 11 Znak,Akapit z listą BS Znak,Bullet List Znak,FooterText Znak,numbered Znak,Paragraphe de liste1 Znak,Bulletr List Paragraph Znak,列出段落 Znak,列出段落1 Znak,Listeafsnit1 Znak"/>
    <w:basedOn w:val="Domylnaczcionkaakapitu"/>
    <w:link w:val="Akapitzlist"/>
    <w:uiPriority w:val="34"/>
    <w:qFormat/>
    <w:rsid w:val="00450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unduszeue.slaskie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b4f66bc7366345ec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si2021.slaskie.pl/" TargetMode="External"/><Relationship Id="rId5" Type="http://schemas.openxmlformats.org/officeDocument/2006/relationships/styles" Target="styles.xml"/><Relationship Id="rId15" Type="http://schemas.openxmlformats.org/officeDocument/2006/relationships/hyperlink" Target="mailto:lsi2021@slaskie.pl?subject=mail%20wykorzystywany%20do%20komunikacji%20dotyczacej%20LSI2021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unduszeue.slaskie.pl/czytaj/instrukcje_system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ee46647318fc3e55cbf7a3f70ab58475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c98a30de7b0b95317260eff2ade1809f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2D99DAD3-F62F-44A6-B7A6-3F21F2B61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50687-F125-48C6-BBD1-C72B9D4FF1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703B11-C603-4D41-A274-22C7AD80AA9C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1380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i instrukcja wypełniania harmonogramu składania WNP</vt:lpstr>
    </vt:vector>
  </TitlesOfParts>
  <Company>UM WSL_DFR</Company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i instrukcja wypełniania harmonogramu składania WNP</dc:title>
  <dc:subject>Zasady i instrukcja wypełniania harmonogramu składania WNP</dc:subject>
  <dc:creator>Dziuk Joanna</dc:creator>
  <cp:keywords>Zasady realizacji FE SL</cp:keywords>
  <dc:description/>
  <cp:lastModifiedBy>Wnuk Iwona</cp:lastModifiedBy>
  <cp:revision>2</cp:revision>
  <cp:lastPrinted>2024-09-23T07:06:00Z</cp:lastPrinted>
  <dcterms:created xsi:type="dcterms:W3CDTF">2025-03-27T06:43:00Z</dcterms:created>
  <dcterms:modified xsi:type="dcterms:W3CDTF">2025-03-27T06:43:00Z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