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F5C" w14:textId="643171D8" w:rsidR="00897C6A" w:rsidRDefault="00201D23" w:rsidP="009771F4">
      <w:pPr>
        <w:pStyle w:val="Nagwek1"/>
        <w:rPr>
          <w:rFonts w:ascii="Arial" w:hAnsi="Arial" w:cs="Arial"/>
          <w:b/>
          <w:bCs/>
          <w:color w:val="auto"/>
        </w:rPr>
      </w:pPr>
      <w:r w:rsidRPr="009771F4">
        <w:rPr>
          <w:rFonts w:ascii="Arial" w:hAnsi="Arial" w:cs="Arial"/>
          <w:b/>
          <w:bCs/>
          <w:color w:val="auto"/>
        </w:rPr>
        <w:t>Wzmocnij bezpieczeństwo swojego konta w LSI</w:t>
      </w:r>
      <w:r w:rsidR="001B55F0" w:rsidRPr="009771F4">
        <w:rPr>
          <w:rFonts w:ascii="Arial" w:hAnsi="Arial" w:cs="Arial"/>
          <w:b/>
          <w:bCs/>
          <w:color w:val="auto"/>
        </w:rPr>
        <w:t>2021</w:t>
      </w:r>
      <w:r w:rsidRPr="009771F4">
        <w:rPr>
          <w:rFonts w:ascii="Arial" w:hAnsi="Arial" w:cs="Arial"/>
          <w:b/>
          <w:bCs/>
          <w:color w:val="auto"/>
        </w:rPr>
        <w:t xml:space="preserve"> poprzez m</w:t>
      </w:r>
      <w:r w:rsidR="009E644B" w:rsidRPr="009771F4">
        <w:rPr>
          <w:rFonts w:ascii="Arial" w:hAnsi="Arial" w:cs="Arial"/>
          <w:b/>
          <w:bCs/>
          <w:color w:val="auto"/>
        </w:rPr>
        <w:t xml:space="preserve">ożliwość włączenia </w:t>
      </w:r>
      <w:r w:rsidRPr="009771F4">
        <w:rPr>
          <w:rFonts w:ascii="Arial" w:hAnsi="Arial" w:cs="Arial"/>
          <w:b/>
          <w:bCs/>
          <w:color w:val="auto"/>
        </w:rPr>
        <w:t>uwierzytelni</w:t>
      </w:r>
      <w:r w:rsidR="001B55F0" w:rsidRPr="009771F4">
        <w:rPr>
          <w:rFonts w:ascii="Arial" w:hAnsi="Arial" w:cs="Arial"/>
          <w:b/>
          <w:bCs/>
          <w:color w:val="auto"/>
        </w:rPr>
        <w:t>enia</w:t>
      </w:r>
      <w:r w:rsidR="00897C6A" w:rsidRPr="009771F4">
        <w:rPr>
          <w:rFonts w:ascii="Arial" w:hAnsi="Arial" w:cs="Arial"/>
          <w:b/>
          <w:bCs/>
          <w:color w:val="auto"/>
        </w:rPr>
        <w:t xml:space="preserve"> dwuskładnikowe</w:t>
      </w:r>
      <w:r w:rsidR="009E644B" w:rsidRPr="009771F4">
        <w:rPr>
          <w:rFonts w:ascii="Arial" w:hAnsi="Arial" w:cs="Arial"/>
          <w:b/>
          <w:bCs/>
          <w:color w:val="auto"/>
        </w:rPr>
        <w:t>go</w:t>
      </w:r>
      <w:r w:rsidR="00897C6A" w:rsidRPr="009771F4">
        <w:rPr>
          <w:rFonts w:ascii="Arial" w:hAnsi="Arial" w:cs="Arial"/>
          <w:b/>
          <w:bCs/>
          <w:color w:val="auto"/>
        </w:rPr>
        <w:t xml:space="preserve">. </w:t>
      </w:r>
    </w:p>
    <w:p w14:paraId="57E95557" w14:textId="77777777" w:rsidR="009771F4" w:rsidRPr="009771F4" w:rsidRDefault="009771F4" w:rsidP="009771F4"/>
    <w:p w14:paraId="7DA357D6" w14:textId="303038E5" w:rsidR="00201D23" w:rsidRDefault="00201D23">
      <w:pPr>
        <w:rPr>
          <w:rFonts w:ascii="Arial" w:hAnsi="Arial" w:cs="Arial"/>
          <w:sz w:val="24"/>
          <w:szCs w:val="24"/>
        </w:rPr>
      </w:pPr>
      <w:r w:rsidRPr="00201D23">
        <w:rPr>
          <w:rFonts w:ascii="Arial" w:hAnsi="Arial" w:cs="Arial"/>
          <w:sz w:val="24"/>
          <w:szCs w:val="24"/>
        </w:rPr>
        <w:t xml:space="preserve">Dbamy o bezpieczeństwo Twoich danych w systemie LSI2021 </w:t>
      </w:r>
      <w:r w:rsidR="001B55F0">
        <w:rPr>
          <w:rFonts w:ascii="Arial" w:hAnsi="Arial" w:cs="Arial"/>
          <w:sz w:val="24"/>
          <w:szCs w:val="24"/>
        </w:rPr>
        <w:t>d</w:t>
      </w:r>
      <w:r w:rsidRPr="00201D23">
        <w:rPr>
          <w:rFonts w:ascii="Arial" w:hAnsi="Arial" w:cs="Arial"/>
          <w:sz w:val="24"/>
          <w:szCs w:val="24"/>
        </w:rPr>
        <w:t xml:space="preserve">latego wprowadzamy dodatkową warstwę ochrony w postaci </w:t>
      </w:r>
      <w:r w:rsidRPr="00201D23">
        <w:rPr>
          <w:rStyle w:val="Pogrubienie"/>
          <w:rFonts w:ascii="Arial" w:hAnsi="Arial" w:cs="Arial"/>
          <w:sz w:val="24"/>
          <w:szCs w:val="24"/>
        </w:rPr>
        <w:t>uwierzytelniania dwuskładnikowego (2FA)</w:t>
      </w:r>
      <w:r w:rsidRPr="00201D23">
        <w:rPr>
          <w:rFonts w:ascii="Arial" w:hAnsi="Arial" w:cs="Arial"/>
          <w:sz w:val="24"/>
          <w:szCs w:val="24"/>
        </w:rPr>
        <w:t xml:space="preserve">, realizowanego za pomocą </w:t>
      </w:r>
      <w:r w:rsidRPr="00201D23">
        <w:rPr>
          <w:rStyle w:val="Pogrubienie"/>
          <w:rFonts w:ascii="Arial" w:hAnsi="Arial" w:cs="Arial"/>
          <w:sz w:val="24"/>
          <w:szCs w:val="24"/>
        </w:rPr>
        <w:t>haseł jednorazowych (OTP)</w:t>
      </w:r>
      <w:r w:rsidRPr="00201D23">
        <w:rPr>
          <w:rFonts w:ascii="Arial" w:hAnsi="Arial" w:cs="Arial"/>
          <w:sz w:val="24"/>
          <w:szCs w:val="24"/>
        </w:rPr>
        <w:t xml:space="preserve"> zintegrowanych z systemem zarządzania tożsamością.</w:t>
      </w:r>
    </w:p>
    <w:p w14:paraId="0A126103" w14:textId="5DE3BC07" w:rsidR="00201D23" w:rsidRPr="009771F4" w:rsidRDefault="00201D23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771F4">
        <w:rPr>
          <w:rFonts w:ascii="Arial" w:hAnsi="Arial" w:cs="Arial"/>
          <w:b/>
          <w:bCs/>
          <w:sz w:val="24"/>
          <w:szCs w:val="24"/>
          <w:u w:val="single"/>
        </w:rPr>
        <w:t xml:space="preserve">Włączenie funkcjonalności uwierzytelniania dwuskładnikowego w LSI2021 jest samodzielne oraz dobrowolne. </w:t>
      </w:r>
    </w:p>
    <w:p w14:paraId="6C71223E" w14:textId="4F9A8329" w:rsidR="00201D23" w:rsidRPr="00F96615" w:rsidRDefault="00201D23" w:rsidP="009771F4">
      <w:pPr>
        <w:pStyle w:val="Nagwek2"/>
        <w:numPr>
          <w:ilvl w:val="0"/>
          <w:numId w:val="16"/>
        </w:numPr>
      </w:pPr>
      <w:r w:rsidRPr="00F96615">
        <w:t>CZYM JEST UWIERZYTELNIANIE DWUSKŁADNIKOWE (2FA) W LSI2021?</w:t>
      </w:r>
    </w:p>
    <w:p w14:paraId="11BB6FDF" w14:textId="212A22B4" w:rsidR="00201D23" w:rsidRPr="00201D23" w:rsidRDefault="00201D23">
      <w:pPr>
        <w:rPr>
          <w:rFonts w:ascii="Arial" w:hAnsi="Arial" w:cs="Arial"/>
          <w:sz w:val="24"/>
          <w:szCs w:val="24"/>
        </w:rPr>
      </w:pPr>
      <w:r w:rsidRPr="00201D23">
        <w:rPr>
          <w:rFonts w:ascii="Arial" w:hAnsi="Arial" w:cs="Arial"/>
          <w:sz w:val="24"/>
          <w:szCs w:val="24"/>
        </w:rPr>
        <w:t xml:space="preserve">Logując się do LSI2021, oprócz swojego standardowego hasła, zostaniesz poproszony o podanie dodatkowego, unikalnego kodu. Ten kod jest generowany w czasie rzeczywistym przez aplikację uwierzytelniającą na Twoim smartfonie (np. Google </w:t>
      </w:r>
      <w:proofErr w:type="spellStart"/>
      <w:r w:rsidRPr="00201D23">
        <w:rPr>
          <w:rFonts w:ascii="Arial" w:hAnsi="Arial" w:cs="Arial"/>
          <w:sz w:val="24"/>
          <w:szCs w:val="24"/>
        </w:rPr>
        <w:t>Authenticator</w:t>
      </w:r>
      <w:proofErr w:type="spellEnd"/>
      <w:r w:rsidRPr="00201D23">
        <w:rPr>
          <w:rFonts w:ascii="Arial" w:hAnsi="Arial" w:cs="Arial"/>
          <w:sz w:val="24"/>
          <w:szCs w:val="24"/>
        </w:rPr>
        <w:t xml:space="preserve">, Microsoft </w:t>
      </w:r>
      <w:proofErr w:type="spellStart"/>
      <w:r w:rsidRPr="00201D23">
        <w:rPr>
          <w:rFonts w:ascii="Arial" w:hAnsi="Arial" w:cs="Arial"/>
          <w:sz w:val="24"/>
          <w:szCs w:val="24"/>
        </w:rPr>
        <w:t>Authenticator</w:t>
      </w:r>
      <w:proofErr w:type="spellEnd"/>
      <w:r w:rsidRPr="00201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1D23">
        <w:rPr>
          <w:rFonts w:ascii="Arial" w:hAnsi="Arial" w:cs="Arial"/>
          <w:sz w:val="24"/>
          <w:szCs w:val="24"/>
        </w:rPr>
        <w:t>FreeOTP</w:t>
      </w:r>
      <w:proofErr w:type="spellEnd"/>
      <w:r w:rsidRPr="00201D23">
        <w:rPr>
          <w:rFonts w:ascii="Arial" w:hAnsi="Arial" w:cs="Arial"/>
          <w:sz w:val="24"/>
          <w:szCs w:val="24"/>
        </w:rPr>
        <w:t>). To właśnie jest hasło jednorazowe, stanowiące drugi, niezależny składnik Twojego logowania.</w:t>
      </w:r>
    </w:p>
    <w:p w14:paraId="5298DA2D" w14:textId="4B9D5143" w:rsidR="00201D23" w:rsidRDefault="00201D23" w:rsidP="009771F4">
      <w:pPr>
        <w:pStyle w:val="Nagwek2"/>
        <w:numPr>
          <w:ilvl w:val="0"/>
          <w:numId w:val="16"/>
        </w:numPr>
      </w:pPr>
      <w:r w:rsidRPr="00F96615">
        <w:t>DLACZEGO TO TAKIE WAŻNE DLA TWOJEGO KONTA W LSI2021?</w:t>
      </w:r>
    </w:p>
    <w:p w14:paraId="6D43487C" w14:textId="77777777" w:rsidR="00F96615" w:rsidRDefault="00F96615" w:rsidP="00F96615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4C81AD93" w14:textId="77777777" w:rsidR="00201D23" w:rsidRPr="00F96615" w:rsidRDefault="00201D23" w:rsidP="00F966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66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Silniejsza ochrona przed nieautoryzowanym dostępem:</w:t>
      </w:r>
      <w:r w:rsidRPr="00F96615">
        <w:rPr>
          <w:rFonts w:ascii="Arial" w:eastAsia="Times New Roman" w:hAnsi="Arial" w:cs="Arial"/>
          <w:sz w:val="24"/>
          <w:szCs w:val="24"/>
          <w:lang w:eastAsia="pl-PL"/>
        </w:rPr>
        <w:t xml:space="preserve"> Nawet jeśli ktoś pozna Twoje hasło do LSI2021 (np. w wyniku phishingu lub odgadnięcia), bez dostępu do Twojego generatora kodów, nie będzie w stanie zalogować się na Twoje konto.</w:t>
      </w:r>
    </w:p>
    <w:p w14:paraId="6890C209" w14:textId="77777777" w:rsidR="00201D23" w:rsidRPr="00F96615" w:rsidRDefault="00201D23" w:rsidP="00F966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66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Zabezpieczenie wrażliwych danych:</w:t>
      </w:r>
      <w:r w:rsidRPr="00F96615">
        <w:rPr>
          <w:rFonts w:ascii="Arial" w:eastAsia="Times New Roman" w:hAnsi="Arial" w:cs="Arial"/>
          <w:sz w:val="24"/>
          <w:szCs w:val="24"/>
          <w:lang w:eastAsia="pl-PL"/>
        </w:rPr>
        <w:t xml:space="preserve"> System LSI2021 może zawierać istotne informacje. Dodatkowa weryfikacja minimalizuje ryzyko nieuprawnionego dostępu do nich.</w:t>
      </w:r>
    </w:p>
    <w:p w14:paraId="2EC5188F" w14:textId="4940B262" w:rsidR="00201D23" w:rsidRDefault="00201D23" w:rsidP="00F9661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66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Spokój ducha:</w:t>
      </w:r>
      <w:r w:rsidRPr="00F96615">
        <w:rPr>
          <w:rFonts w:ascii="Arial" w:eastAsia="Times New Roman" w:hAnsi="Arial" w:cs="Arial"/>
          <w:sz w:val="24"/>
          <w:szCs w:val="24"/>
          <w:lang w:eastAsia="pl-PL"/>
        </w:rPr>
        <w:t xml:space="preserve"> Wiedząc, że Twoje konto w LSI2021 jest chronione przez dwie warstwy zabezpieczeń, możesz czuć się pewniej.</w:t>
      </w:r>
    </w:p>
    <w:p w14:paraId="520844D3" w14:textId="77777777" w:rsidR="00F96615" w:rsidRPr="00F96615" w:rsidRDefault="00F96615" w:rsidP="00F96615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DC40E6" w14:textId="6DA1185F" w:rsidR="00201D23" w:rsidRPr="00F96615" w:rsidRDefault="00201D23" w:rsidP="009771F4">
      <w:pPr>
        <w:pStyle w:val="Nagwek2"/>
        <w:numPr>
          <w:ilvl w:val="0"/>
          <w:numId w:val="16"/>
        </w:numPr>
      </w:pPr>
      <w:r w:rsidRPr="00F96615">
        <w:t>AKTYWUJ 2FA I CHROŃ SWOJE DANE W LSI2021</w:t>
      </w:r>
    </w:p>
    <w:p w14:paraId="25FC6750" w14:textId="6E04F239" w:rsidR="00201D23" w:rsidRDefault="00201D23">
      <w:pPr>
        <w:rPr>
          <w:rFonts w:ascii="Arial" w:hAnsi="Arial" w:cs="Arial"/>
          <w:sz w:val="24"/>
          <w:szCs w:val="24"/>
        </w:rPr>
      </w:pPr>
      <w:r w:rsidRPr="00201D23">
        <w:rPr>
          <w:rFonts w:ascii="Arial" w:hAnsi="Arial" w:cs="Arial"/>
          <w:sz w:val="24"/>
          <w:szCs w:val="24"/>
        </w:rPr>
        <w:t>Zachęcamy wszystkich użytkowników systemu LSI2021 do aktywowania uwierzytelniania dwuskładnikowego. Proces konfiguracji jest prosty i zazwyczaj sprowadza się do zeskanowania kodu QR za pomocą aplikacji uwierzytelniającej i przepisania wygenerowanego kodu.</w:t>
      </w:r>
    </w:p>
    <w:p w14:paraId="046A5813" w14:textId="3FCEEF9D" w:rsidR="00F96615" w:rsidRDefault="00F96615" w:rsidP="009771F4">
      <w:pPr>
        <w:pStyle w:val="Nagwek2"/>
        <w:numPr>
          <w:ilvl w:val="0"/>
          <w:numId w:val="16"/>
        </w:numPr>
      </w:pPr>
      <w:r w:rsidRPr="00F96615">
        <w:t xml:space="preserve">JAK WŁĄCZYĆ </w:t>
      </w:r>
      <w:r>
        <w:t>UWIERZYTELNIANIE</w:t>
      </w:r>
      <w:r w:rsidRPr="00F96615">
        <w:t xml:space="preserve"> DWUSKŁADNIKOWE?</w:t>
      </w:r>
    </w:p>
    <w:p w14:paraId="00CB37B3" w14:textId="77777777" w:rsidR="00F96615" w:rsidRPr="00F96615" w:rsidRDefault="00F96615" w:rsidP="00F96615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5083DD64" w14:textId="20F519CA" w:rsidR="00F96615" w:rsidRPr="00F96615" w:rsidRDefault="00F96615" w:rsidP="00F9661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96615">
        <w:rPr>
          <w:rFonts w:ascii="Arial" w:hAnsi="Arial" w:cs="Arial"/>
          <w:sz w:val="24"/>
          <w:szCs w:val="24"/>
        </w:rPr>
        <w:t xml:space="preserve">Zaloguj się do systemu </w:t>
      </w:r>
      <w:hyperlink r:id="rId8" w:history="1">
        <w:r w:rsidRPr="00F96615">
          <w:rPr>
            <w:rStyle w:val="Hipercze"/>
            <w:rFonts w:ascii="Arial" w:hAnsi="Arial" w:cs="Arial"/>
            <w:sz w:val="24"/>
            <w:szCs w:val="24"/>
          </w:rPr>
          <w:t>LSI2021</w:t>
        </w:r>
      </w:hyperlink>
    </w:p>
    <w:p w14:paraId="7F3B4191" w14:textId="354BEB20" w:rsidR="00F96615" w:rsidRDefault="6B97DA03" w:rsidP="00F9661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6B97DA03">
        <w:rPr>
          <w:rFonts w:ascii="Arial" w:hAnsi="Arial" w:cs="Arial"/>
          <w:sz w:val="24"/>
          <w:szCs w:val="24"/>
        </w:rPr>
        <w:t>Przejdź do zakładki Moje konto</w:t>
      </w:r>
    </w:p>
    <w:p w14:paraId="3C87FC39" w14:textId="0973E139" w:rsidR="00F96615" w:rsidRPr="00F96615" w:rsidRDefault="00103F19" w:rsidP="00F96615">
      <w:r>
        <w:rPr>
          <w:noProof/>
        </w:rPr>
        <w:lastRenderedPageBreak/>
        <w:drawing>
          <wp:inline distT="0" distB="0" distL="0" distR="0" wp14:anchorId="7991D02F" wp14:editId="673E903A">
            <wp:extent cx="5762626" cy="1781175"/>
            <wp:effectExtent l="0" t="0" r="0" b="0"/>
            <wp:docPr id="976130816" name="Obraz 976130816" descr="Zrzut ekranu strony startowej systemu LSI2021 z niebieskim nagłówkiem. Widoczne są dwie sekcje: 'Profile' z przyciskami 'Utwórz nowy profil' i 'Wybór profilu do pracy' oraz 'Projekty' z informacją, że niektóre funkcje będą dostępne po wybraniu profilu. W prawym górnym rogu znajduje się menu 'Moje konto' z opcją 'Zmiana hasła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30816" name="Obraz 976130816" descr="Zrzut ekranu strony startowej systemu LSI2021 z niebieskim nagłówkiem. Widoczne są dwie sekcje: 'Profile' z przyciskami 'Utwórz nowy profil' i 'Wybór profilu do pracy' oraz 'Projekty' z informacją, że niektóre funkcje będą dostępne po wybraniu profilu. W prawym górnym rogu znajduje się menu 'Moje konto' z opcją 'Zmiana hasła'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B33A" w14:textId="340E1BC7" w:rsidR="00F96615" w:rsidRPr="00103F19" w:rsidRDefault="00103F19" w:rsidP="00103F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3ADC210F">
        <w:rPr>
          <w:rFonts w:ascii="Arial" w:hAnsi="Arial" w:cs="Arial"/>
          <w:sz w:val="24"/>
          <w:szCs w:val="24"/>
        </w:rPr>
        <w:t>Za pomocą przycisku włącz funkcję uwierzytelniania dwuskładnikowego</w:t>
      </w:r>
    </w:p>
    <w:p w14:paraId="26C9913F" w14:textId="0260AC49" w:rsidR="00201D23" w:rsidRDefault="568B7220" w:rsidP="00723B1E">
      <w:pPr>
        <w:pStyle w:val="Akapitzlist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5379847" wp14:editId="0F563932">
            <wp:extent cx="5762626" cy="2533650"/>
            <wp:effectExtent l="0" t="0" r="0" b="0"/>
            <wp:docPr id="1999160016" name="Obraz 1999160016" descr="Zrzut ekranu ustawień konta użytkownika w systemie LSI2021. Widoczne są pola z danymi: ID konta, email/login, imię i nazwisko, numer telefonu oraz przyciski do zmiany danych i hasła. Na dole znajduje się sekcja 'Uwierzytelnienie dwuskładnikowe (2FA)' z przyciskiem 'Włącz/Wyłącz' wyróżnionym na czerwo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60016" name="Obraz 1999160016" descr="Zrzut ekranu ustawień konta użytkownika w systemie LSI2021. Widoczne są pola z danymi: ID konta, email/login, imię i nazwisko, numer telefonu oraz przyciski do zmiany danych i hasła. Na dole znajduje się sekcja 'Uwierzytelnienie dwuskładnikowe (2FA)' z przyciskiem 'Włącz/Wyłącz' wyróżnionym na czerwon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B32D" w14:textId="544790B9" w:rsidR="00103F19" w:rsidRDefault="00103F19" w:rsidP="00103F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Zostaniesz wylogowany oraz przeniesiony na stronę startową systemu LSI2021</w:t>
      </w:r>
    </w:p>
    <w:p w14:paraId="5887E7D7" w14:textId="707AB460" w:rsidR="00103F19" w:rsidRDefault="00103F19" w:rsidP="00103F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przeniesieniu na stronę startową zaloguj się loginem oraz hasłem, któr</w:t>
      </w:r>
      <w:r w:rsidR="001B55F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wykorzystywałeś do tej pory.</w:t>
      </w:r>
    </w:p>
    <w:p w14:paraId="445F49B2" w14:textId="5BEF5C77" w:rsidR="00103F19" w:rsidRDefault="00103F19" w:rsidP="7162F3A7">
      <w:pPr>
        <w:pStyle w:val="Akapitzlist"/>
        <w:numPr>
          <w:ilvl w:val="0"/>
          <w:numId w:val="11"/>
        </w:numPr>
      </w:pPr>
      <w:r w:rsidRPr="7162F3A7">
        <w:rPr>
          <w:rFonts w:ascii="Arial" w:hAnsi="Arial" w:cs="Arial"/>
          <w:sz w:val="24"/>
          <w:szCs w:val="24"/>
        </w:rPr>
        <w:t>Po zalogowaniu zobaczysz ekran. Postępuj zgodnie z informacjami wyświetlonymi na ekranie.</w:t>
      </w:r>
    </w:p>
    <w:p w14:paraId="7A555238" w14:textId="78A820CB" w:rsidR="09CD2D33" w:rsidRPr="009771F4" w:rsidRDefault="09CD2D33" w:rsidP="7162F3A7">
      <w:pPr>
        <w:ind w:left="72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771F4">
        <w:rPr>
          <w:rFonts w:ascii="Arial" w:hAnsi="Arial" w:cs="Arial"/>
          <w:b/>
          <w:bCs/>
          <w:sz w:val="24"/>
          <w:szCs w:val="24"/>
          <w:u w:val="single"/>
        </w:rPr>
        <w:t>Jeżeli korzystasz już z jednej z podanej aplikacji w punkcie 1, nie musisz jej instalować. Wystarczy, że ją otworzysz i zeskanujesz kod QR.</w:t>
      </w:r>
    </w:p>
    <w:p w14:paraId="2C8B1AF1" w14:textId="754B7DB6" w:rsidR="00135B3B" w:rsidRDefault="00135B3B" w:rsidP="00135B3B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zeskanowaniu kodu w aplikacji pojawi się nowa pozycja zawierająca nazwę usługi oraz jednorazowy kod</w:t>
      </w:r>
      <w:r w:rsidR="001B55F0">
        <w:rPr>
          <w:rFonts w:ascii="Arial" w:hAnsi="Arial" w:cs="Arial"/>
          <w:sz w:val="24"/>
          <w:szCs w:val="24"/>
        </w:rPr>
        <w:t xml:space="preserve"> (</w:t>
      </w:r>
      <w:r w:rsidR="001B55F0" w:rsidRPr="001B55F0">
        <w:rPr>
          <w:rFonts w:ascii="Arial" w:hAnsi="Arial" w:cs="Arial"/>
          <w:b/>
          <w:bCs/>
          <w:sz w:val="24"/>
          <w:szCs w:val="24"/>
        </w:rPr>
        <w:t>kod zmienia się co 30 sekund i działa tylko przez krótki czas</w:t>
      </w:r>
      <w:r w:rsidR="001B55F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A050D5" w14:textId="082B244F" w:rsidR="00135B3B" w:rsidRDefault="00135B3B" w:rsidP="00135B3B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Wprowadź</w:t>
      </w:r>
      <w:r w:rsidR="001B55F0">
        <w:rPr>
          <w:rFonts w:ascii="Arial" w:hAnsi="Arial" w:cs="Arial"/>
          <w:sz w:val="24"/>
          <w:szCs w:val="24"/>
        </w:rPr>
        <w:t xml:space="preserve"> jednorazowy</w:t>
      </w:r>
      <w:r>
        <w:rPr>
          <w:rFonts w:ascii="Arial" w:hAnsi="Arial" w:cs="Arial"/>
          <w:sz w:val="24"/>
          <w:szCs w:val="24"/>
        </w:rPr>
        <w:t xml:space="preserve"> </w:t>
      </w:r>
      <w:r w:rsidR="001B55F0">
        <w:rPr>
          <w:rFonts w:ascii="Arial" w:hAnsi="Arial" w:cs="Arial"/>
          <w:sz w:val="24"/>
          <w:szCs w:val="24"/>
        </w:rPr>
        <w:t>kod</w:t>
      </w:r>
      <w:r>
        <w:rPr>
          <w:rFonts w:ascii="Arial" w:hAnsi="Arial" w:cs="Arial"/>
          <w:sz w:val="24"/>
          <w:szCs w:val="24"/>
        </w:rPr>
        <w:t xml:space="preserve"> w pole kod jednorazowy oraz wybierz Zatwierdź. </w:t>
      </w:r>
    </w:p>
    <w:p w14:paraId="1EADBE5E" w14:textId="1784A292" w:rsidR="00135B3B" w:rsidRDefault="00135B3B" w:rsidP="00135B3B">
      <w:pPr>
        <w:rPr>
          <w:rFonts w:ascii="Arial" w:hAnsi="Arial" w:cs="Arial"/>
          <w:sz w:val="24"/>
          <w:szCs w:val="24"/>
        </w:rPr>
      </w:pPr>
    </w:p>
    <w:p w14:paraId="565D87EA" w14:textId="77777777" w:rsidR="00135B3B" w:rsidRPr="00135B3B" w:rsidRDefault="00135B3B" w:rsidP="00135B3B">
      <w:pPr>
        <w:rPr>
          <w:rFonts w:ascii="Arial" w:hAnsi="Arial" w:cs="Arial"/>
          <w:sz w:val="24"/>
          <w:szCs w:val="24"/>
        </w:rPr>
      </w:pPr>
    </w:p>
    <w:p w14:paraId="5A101A33" w14:textId="77777777" w:rsidR="00135B3B" w:rsidRPr="00103F19" w:rsidRDefault="00135B3B" w:rsidP="00103F19">
      <w:pPr>
        <w:rPr>
          <w:rFonts w:ascii="Arial" w:hAnsi="Arial" w:cs="Arial"/>
          <w:sz w:val="24"/>
          <w:szCs w:val="24"/>
        </w:rPr>
      </w:pPr>
    </w:p>
    <w:p w14:paraId="34664455" w14:textId="6262B666" w:rsidR="00103F19" w:rsidRPr="00103F19" w:rsidRDefault="00103F19" w:rsidP="00103F19">
      <w:r>
        <w:rPr>
          <w:noProof/>
          <w:lang w:eastAsia="pl-PL"/>
        </w:rPr>
        <w:lastRenderedPageBreak/>
        <w:drawing>
          <wp:inline distT="0" distB="0" distL="0" distR="0" wp14:anchorId="042EEB2B" wp14:editId="4C257F6C">
            <wp:extent cx="5762626" cy="3419475"/>
            <wp:effectExtent l="0" t="0" r="0" b="0"/>
            <wp:docPr id="74193303" name="Obraz 74193303" descr="Zrzut ekranu konfiguracji aplikacji mobilnej do uwierzytelniania dwuskładnikowego w systemie LSI2021. Instrukcje obejmują: instalację aplikacji (Google Authenticator, FreeOTP lub Microsoft Authenticator), zeskanowanie kodu kreskowego oraz wpisanie jednorazowego kodu i nazwy urządzenia. Widoczne są pola do wprowadzenia kodu i nazwy oraz przycisk 'Prześlij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303" name="Obraz 74193303" descr="Zrzut ekranu konfiguracji aplikacji mobilnej do uwierzytelniania dwuskładnikowego w systemie LSI2021. Instrukcje obejmują: instalację aplikacji (Google Authenticator, FreeOTP lub Microsoft Authenticator), zeskanowanie kodu kreskowego oraz wpisanie jednorazowego kodu i nazwy urządzenia. Widoczne są pola do wprowadzenia kodu i nazwy oraz przycisk 'Prześlij'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B5D0" w14:textId="27D30D24" w:rsidR="00201D23" w:rsidRDefault="00135B3B" w:rsidP="00135B3B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7162F3A7">
        <w:rPr>
          <w:rFonts w:ascii="Arial" w:hAnsi="Arial" w:cs="Arial"/>
          <w:sz w:val="24"/>
          <w:szCs w:val="24"/>
        </w:rPr>
        <w:t>Od tej pory, przy każdym logowaniu, oprócz hasła, wymagany będzie jednorazowy kod z aplikacji.</w:t>
      </w:r>
    </w:p>
    <w:p w14:paraId="2D0AD939" w14:textId="278B5EED" w:rsidR="7162F3A7" w:rsidRDefault="7162F3A7" w:rsidP="7162F3A7">
      <w:pPr>
        <w:jc w:val="center"/>
        <w:rPr>
          <w:rFonts w:eastAsiaTheme="minorEastAsia"/>
          <w:b/>
          <w:bCs/>
          <w:color w:val="FF0000"/>
          <w:sz w:val="24"/>
          <w:szCs w:val="24"/>
        </w:rPr>
      </w:pPr>
    </w:p>
    <w:p w14:paraId="31CE617A" w14:textId="4C0EFB1A" w:rsidR="540D34D7" w:rsidRPr="009771F4" w:rsidRDefault="540D34D7" w:rsidP="7162F3A7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9771F4">
        <w:rPr>
          <w:rFonts w:ascii="Arial" w:eastAsiaTheme="minorEastAsia" w:hAnsi="Arial" w:cs="Arial"/>
          <w:b/>
          <w:bCs/>
          <w:sz w:val="24"/>
          <w:szCs w:val="24"/>
          <w:u w:val="single"/>
        </w:rPr>
        <w:t>Pamiętaj, że po włączeniu uwierzytelniania dwuskładnikowego musisz przynajmniej raz zalogować się w ten sposób, dopiero wtedy możesz zrezygnować z tej funkcji.</w:t>
      </w:r>
    </w:p>
    <w:p w14:paraId="78C6A26B" w14:textId="3F500A79" w:rsidR="7162F3A7" w:rsidRDefault="7162F3A7" w:rsidP="7162F3A7">
      <w:pPr>
        <w:rPr>
          <w:rFonts w:ascii="Arial" w:hAnsi="Arial" w:cs="Arial"/>
          <w:sz w:val="24"/>
          <w:szCs w:val="24"/>
        </w:rPr>
      </w:pPr>
    </w:p>
    <w:p w14:paraId="5D4B8107" w14:textId="4188F058" w:rsidR="003902D2" w:rsidRPr="003902D2" w:rsidRDefault="6B97DA03" w:rsidP="003902D2">
      <w:pPr>
        <w:rPr>
          <w:rFonts w:ascii="Arial" w:hAnsi="Arial" w:cs="Arial"/>
          <w:sz w:val="24"/>
          <w:szCs w:val="24"/>
        </w:rPr>
      </w:pPr>
      <w:r w:rsidRPr="6B97DA03">
        <w:rPr>
          <w:rFonts w:ascii="Arial" w:hAnsi="Arial" w:cs="Arial"/>
          <w:sz w:val="24"/>
          <w:szCs w:val="24"/>
        </w:rPr>
        <w:t>W przyszłości uwierzytelnianie dwuskładnikowe zostanie również wprowadzone w systemach SM EFS oraz CST2021 jako element podnoszący poziom bezpieczeństwa. O szczegółach i terminach wdrożenia będziemy informować na bieżąco.</w:t>
      </w:r>
    </w:p>
    <w:p w14:paraId="752ECF03" w14:textId="77777777" w:rsidR="00201D23" w:rsidRPr="00897C6A" w:rsidRDefault="00201D23">
      <w:pPr>
        <w:rPr>
          <w:rFonts w:ascii="Arial" w:hAnsi="Arial" w:cs="Arial"/>
          <w:sz w:val="24"/>
          <w:szCs w:val="24"/>
        </w:rPr>
      </w:pPr>
    </w:p>
    <w:p w14:paraId="11B044CF" w14:textId="77777777" w:rsidR="009E644B" w:rsidRPr="00897C6A" w:rsidRDefault="009E644B">
      <w:pPr>
        <w:rPr>
          <w:rFonts w:ascii="Arial" w:hAnsi="Arial" w:cs="Arial"/>
        </w:rPr>
      </w:pPr>
    </w:p>
    <w:sectPr w:rsidR="009E644B" w:rsidRPr="0089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788E" w14:textId="77777777" w:rsidR="004A26D9" w:rsidRDefault="004A26D9" w:rsidP="009E644B">
      <w:pPr>
        <w:spacing w:after="0" w:line="240" w:lineRule="auto"/>
      </w:pPr>
      <w:r>
        <w:separator/>
      </w:r>
    </w:p>
  </w:endnote>
  <w:endnote w:type="continuationSeparator" w:id="0">
    <w:p w14:paraId="66CE9A83" w14:textId="77777777" w:rsidR="004A26D9" w:rsidRDefault="004A26D9" w:rsidP="009E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31A4" w14:textId="77777777" w:rsidR="004A26D9" w:rsidRDefault="004A26D9" w:rsidP="009E644B">
      <w:pPr>
        <w:spacing w:after="0" w:line="240" w:lineRule="auto"/>
      </w:pPr>
      <w:r>
        <w:separator/>
      </w:r>
    </w:p>
  </w:footnote>
  <w:footnote w:type="continuationSeparator" w:id="0">
    <w:p w14:paraId="3429AD60" w14:textId="77777777" w:rsidR="004A26D9" w:rsidRDefault="004A26D9" w:rsidP="009E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1E9"/>
    <w:multiLevelType w:val="hybridMultilevel"/>
    <w:tmpl w:val="7D2CA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A77"/>
    <w:multiLevelType w:val="multilevel"/>
    <w:tmpl w:val="08D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766EB"/>
    <w:multiLevelType w:val="hybridMultilevel"/>
    <w:tmpl w:val="2A6CE3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D4B22"/>
    <w:multiLevelType w:val="hybridMultilevel"/>
    <w:tmpl w:val="8C844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3A5C"/>
    <w:multiLevelType w:val="hybridMultilevel"/>
    <w:tmpl w:val="97202406"/>
    <w:lvl w:ilvl="0" w:tplc="7FAEB0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C6EB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F1A9D2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E4630F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B60E3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688D9A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92A81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42468B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84E20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1269"/>
    <w:multiLevelType w:val="hybridMultilevel"/>
    <w:tmpl w:val="E3142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69EA"/>
    <w:multiLevelType w:val="hybridMultilevel"/>
    <w:tmpl w:val="FFA2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E9D"/>
    <w:multiLevelType w:val="hybridMultilevel"/>
    <w:tmpl w:val="3E9E8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583"/>
    <w:multiLevelType w:val="multilevel"/>
    <w:tmpl w:val="A8B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71C27"/>
    <w:multiLevelType w:val="hybridMultilevel"/>
    <w:tmpl w:val="5A2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656FC"/>
    <w:multiLevelType w:val="hybridMultilevel"/>
    <w:tmpl w:val="8DC8A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C90985"/>
    <w:multiLevelType w:val="multilevel"/>
    <w:tmpl w:val="E67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14B28"/>
    <w:multiLevelType w:val="hybridMultilevel"/>
    <w:tmpl w:val="3A4A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44D18"/>
    <w:multiLevelType w:val="hybridMultilevel"/>
    <w:tmpl w:val="C65C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60DC7"/>
    <w:multiLevelType w:val="hybridMultilevel"/>
    <w:tmpl w:val="F948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440F5"/>
    <w:multiLevelType w:val="hybridMultilevel"/>
    <w:tmpl w:val="844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6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55"/>
    <w:rsid w:val="00103F19"/>
    <w:rsid w:val="00135B3B"/>
    <w:rsid w:val="001734CA"/>
    <w:rsid w:val="001B55F0"/>
    <w:rsid w:val="00201D23"/>
    <w:rsid w:val="0036768B"/>
    <w:rsid w:val="003902D2"/>
    <w:rsid w:val="004A26D9"/>
    <w:rsid w:val="004A31F5"/>
    <w:rsid w:val="004B2655"/>
    <w:rsid w:val="005060BF"/>
    <w:rsid w:val="00636E43"/>
    <w:rsid w:val="00656814"/>
    <w:rsid w:val="006A32A6"/>
    <w:rsid w:val="006D51E6"/>
    <w:rsid w:val="006D6CD7"/>
    <w:rsid w:val="00723B1E"/>
    <w:rsid w:val="00870789"/>
    <w:rsid w:val="00897C6A"/>
    <w:rsid w:val="009771F4"/>
    <w:rsid w:val="009E644B"/>
    <w:rsid w:val="00AD549A"/>
    <w:rsid w:val="00F60AC6"/>
    <w:rsid w:val="00F96615"/>
    <w:rsid w:val="09CD2D33"/>
    <w:rsid w:val="1178152D"/>
    <w:rsid w:val="1B274276"/>
    <w:rsid w:val="1E14C6CD"/>
    <w:rsid w:val="21FBFF24"/>
    <w:rsid w:val="3ADC210F"/>
    <w:rsid w:val="3D744588"/>
    <w:rsid w:val="413A3632"/>
    <w:rsid w:val="4A75F5AD"/>
    <w:rsid w:val="540D34D7"/>
    <w:rsid w:val="568B7220"/>
    <w:rsid w:val="5717AE38"/>
    <w:rsid w:val="6B97DA03"/>
    <w:rsid w:val="7162F3A7"/>
    <w:rsid w:val="74D2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E83"/>
  <w15:chartTrackingRefBased/>
  <w15:docId w15:val="{2B1A3931-91E0-410C-8B9F-C2A5285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B3B"/>
  </w:style>
  <w:style w:type="paragraph" w:styleId="Nagwek1">
    <w:name w:val="heading 1"/>
    <w:basedOn w:val="Normalny"/>
    <w:next w:val="Normalny"/>
    <w:link w:val="Nagwek1Znak"/>
    <w:uiPriority w:val="9"/>
    <w:qFormat/>
    <w:rsid w:val="00977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1F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9E6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655"/>
    <w:rPr>
      <w:b/>
      <w:bCs/>
    </w:rPr>
  </w:style>
  <w:style w:type="character" w:customStyle="1" w:styleId="uv3um">
    <w:name w:val="uv3um"/>
    <w:basedOn w:val="Domylnaczcionkaakapitu"/>
    <w:rsid w:val="005060BF"/>
  </w:style>
  <w:style w:type="paragraph" w:styleId="Akapitzlist">
    <w:name w:val="List Paragraph"/>
    <w:basedOn w:val="Normalny"/>
    <w:uiPriority w:val="34"/>
    <w:qFormat/>
    <w:rsid w:val="005060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0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4B"/>
  </w:style>
  <w:style w:type="paragraph" w:styleId="Stopka">
    <w:name w:val="footer"/>
    <w:basedOn w:val="Normalny"/>
    <w:link w:val="StopkaZnak"/>
    <w:uiPriority w:val="99"/>
    <w:unhideWhenUsed/>
    <w:rsid w:val="009E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4B"/>
  </w:style>
  <w:style w:type="character" w:customStyle="1" w:styleId="Nagwek3Znak">
    <w:name w:val="Nagłówek 3 Znak"/>
    <w:basedOn w:val="Domylnaczcionkaakapitu"/>
    <w:link w:val="Nagwek3"/>
    <w:uiPriority w:val="9"/>
    <w:rsid w:val="009E64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96615"/>
    <w:rPr>
      <w:color w:val="954F72" w:themeColor="followedHyperlink"/>
      <w:u w:val="single"/>
    </w:rPr>
  </w:style>
  <w:style w:type="paragraph" w:customStyle="1" w:styleId="Nagwek11">
    <w:name w:val="Nagłówek 11"/>
    <w:rPr>
      <w:b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77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71F4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2021.sla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94F3-B05C-4B66-B761-2FC7BEEF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2683</Characters>
  <Application>Microsoft Office Word</Application>
  <DocSecurity>0</DocSecurity>
  <Lines>22</Lines>
  <Paragraphs>6</Paragraphs>
  <ScaleCrop>false</ScaleCrop>
  <Company>UMWS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Uwierzytelnianie dwuskładnikowe LSI 2021</dc:title>
  <dc:subject/>
  <dc:creator>Stępień-Koj Małgorzata</dc:creator>
  <cp:keywords/>
  <dc:description/>
  <cp:lastModifiedBy>Piasecka Olga</cp:lastModifiedBy>
  <cp:revision>3</cp:revision>
  <dcterms:created xsi:type="dcterms:W3CDTF">2025-06-09T11:51:00Z</dcterms:created>
  <dcterms:modified xsi:type="dcterms:W3CDTF">2025-06-09T11:51:00Z</dcterms:modified>
  <dc:language>pl-PL</dc:language>
</cp:coreProperties>
</file>